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pPr>
            <w:pStyle w:val="Titolosommario"/>
          </w:pPr>
          <w:r>
            <w:t>Sommario</w:t>
          </w:r>
        </w:p>
        <w:p w:rsidR="00C2640B" w:rsidRDefault="00D972F6">
          <w:pPr>
            <w:pStyle w:val="Sommario1"/>
            <w:tabs>
              <w:tab w:val="left" w:pos="440"/>
              <w:tab w:val="right" w:leader="dot" w:pos="9628"/>
            </w:tabs>
            <w:rPr>
              <w:rFonts w:eastAsiaTheme="minorEastAsia"/>
              <w:noProof/>
              <w:lang w:val="en-US"/>
            </w:rPr>
          </w:pPr>
          <w:r>
            <w:fldChar w:fldCharType="begin"/>
          </w:r>
          <w:r w:rsidR="00396EB9">
            <w:instrText xml:space="preserve"> TOC \o "1-3" \h \z \u </w:instrText>
          </w:r>
          <w:r>
            <w:fldChar w:fldCharType="separate"/>
          </w:r>
          <w:hyperlink w:anchor="_Toc266980004" w:history="1">
            <w:r w:rsidR="00C2640B" w:rsidRPr="00955746">
              <w:rPr>
                <w:rStyle w:val="Collegamentoipertestuale"/>
                <w:noProof/>
              </w:rPr>
              <w:t>1.</w:t>
            </w:r>
            <w:r w:rsidR="00C2640B">
              <w:rPr>
                <w:rFonts w:eastAsiaTheme="minorEastAsia"/>
                <w:noProof/>
                <w:lang w:val="en-US"/>
              </w:rPr>
              <w:tab/>
            </w:r>
            <w:r w:rsidR="00C2640B" w:rsidRPr="00955746">
              <w:rPr>
                <w:rStyle w:val="Collegamentoipertestuale"/>
                <w:noProof/>
              </w:rPr>
              <w:t>Server</w:t>
            </w:r>
            <w:r w:rsidR="00C2640B">
              <w:rPr>
                <w:noProof/>
                <w:webHidden/>
              </w:rPr>
              <w:tab/>
            </w:r>
            <w:r>
              <w:rPr>
                <w:noProof/>
                <w:webHidden/>
              </w:rPr>
              <w:fldChar w:fldCharType="begin"/>
            </w:r>
            <w:r w:rsidR="00C2640B">
              <w:rPr>
                <w:noProof/>
                <w:webHidden/>
              </w:rPr>
              <w:instrText xml:space="preserve"> PAGEREF _Toc266980004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D972F6">
          <w:pPr>
            <w:pStyle w:val="Sommario2"/>
            <w:tabs>
              <w:tab w:val="left" w:pos="880"/>
              <w:tab w:val="right" w:leader="dot" w:pos="9628"/>
            </w:tabs>
            <w:rPr>
              <w:rFonts w:eastAsiaTheme="minorEastAsia"/>
              <w:noProof/>
              <w:lang w:val="en-US"/>
            </w:rPr>
          </w:pPr>
          <w:hyperlink w:anchor="_Toc266980005" w:history="1">
            <w:r w:rsidR="00C2640B" w:rsidRPr="00955746">
              <w:rPr>
                <w:rStyle w:val="Collegamentoipertestuale"/>
                <w:noProof/>
              </w:rPr>
              <w:t>1.1</w:t>
            </w:r>
            <w:r w:rsidR="00C2640B">
              <w:rPr>
                <w:rFonts w:eastAsiaTheme="minorEastAsia"/>
                <w:noProof/>
                <w:lang w:val="en-US"/>
              </w:rPr>
              <w:tab/>
            </w:r>
            <w:r w:rsidR="00C2640B" w:rsidRPr="00955746">
              <w:rPr>
                <w:rStyle w:val="Collegamentoipertestuale"/>
                <w:noProof/>
              </w:rPr>
              <w:t>Caratteristiche principali del server</w:t>
            </w:r>
            <w:r w:rsidR="00C2640B">
              <w:rPr>
                <w:noProof/>
                <w:webHidden/>
              </w:rPr>
              <w:tab/>
            </w:r>
            <w:r>
              <w:rPr>
                <w:noProof/>
                <w:webHidden/>
              </w:rPr>
              <w:fldChar w:fldCharType="begin"/>
            </w:r>
            <w:r w:rsidR="00C2640B">
              <w:rPr>
                <w:noProof/>
                <w:webHidden/>
              </w:rPr>
              <w:instrText xml:space="preserve"> PAGEREF _Toc266980005 \h </w:instrText>
            </w:r>
            <w:r>
              <w:rPr>
                <w:noProof/>
                <w:webHidden/>
              </w:rPr>
            </w:r>
            <w:r>
              <w:rPr>
                <w:noProof/>
                <w:webHidden/>
              </w:rPr>
              <w:fldChar w:fldCharType="separate"/>
            </w:r>
            <w:r w:rsidR="00C2640B">
              <w:rPr>
                <w:noProof/>
                <w:webHidden/>
              </w:rPr>
              <w:t>2</w:t>
            </w:r>
            <w:r>
              <w:rPr>
                <w:noProof/>
                <w:webHidden/>
              </w:rPr>
              <w:fldChar w:fldCharType="end"/>
            </w:r>
          </w:hyperlink>
        </w:p>
        <w:p w:rsidR="00C2640B" w:rsidRDefault="00D972F6">
          <w:pPr>
            <w:pStyle w:val="Sommario2"/>
            <w:tabs>
              <w:tab w:val="left" w:pos="880"/>
              <w:tab w:val="right" w:leader="dot" w:pos="9628"/>
            </w:tabs>
            <w:rPr>
              <w:rFonts w:eastAsiaTheme="minorEastAsia"/>
              <w:noProof/>
              <w:lang w:val="en-US"/>
            </w:rPr>
          </w:pPr>
          <w:hyperlink w:anchor="_Toc266980006" w:history="1">
            <w:r w:rsidR="00C2640B" w:rsidRPr="00955746">
              <w:rPr>
                <w:rStyle w:val="Collegamentoipertestuale"/>
                <w:noProof/>
              </w:rPr>
              <w:t>1.2</w:t>
            </w:r>
            <w:r w:rsidR="00C2640B">
              <w:rPr>
                <w:rFonts w:eastAsiaTheme="minorEastAsia"/>
                <w:noProof/>
                <w:lang w:val="en-US"/>
              </w:rPr>
              <w:tab/>
            </w:r>
            <w:r w:rsidR="00C2640B" w:rsidRPr="00955746">
              <w:rPr>
                <w:rStyle w:val="Collegamentoipertestuale"/>
                <w:noProof/>
              </w:rPr>
              <w:t>Servizi offerti dal server</w:t>
            </w:r>
            <w:r w:rsidR="00C2640B">
              <w:rPr>
                <w:noProof/>
                <w:webHidden/>
              </w:rPr>
              <w:tab/>
            </w:r>
            <w:r>
              <w:rPr>
                <w:noProof/>
                <w:webHidden/>
              </w:rPr>
              <w:fldChar w:fldCharType="begin"/>
            </w:r>
            <w:r w:rsidR="00C2640B">
              <w:rPr>
                <w:noProof/>
                <w:webHidden/>
              </w:rPr>
              <w:instrText xml:space="preserve"> PAGEREF _Toc266980006 \h </w:instrText>
            </w:r>
            <w:r>
              <w:rPr>
                <w:noProof/>
                <w:webHidden/>
              </w:rPr>
            </w:r>
            <w:r>
              <w:rPr>
                <w:noProof/>
                <w:webHidden/>
              </w:rPr>
              <w:fldChar w:fldCharType="separate"/>
            </w:r>
            <w:r w:rsidR="00C2640B">
              <w:rPr>
                <w:noProof/>
                <w:webHidden/>
              </w:rPr>
              <w:t>3</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07" w:history="1">
            <w:r w:rsidR="00C2640B" w:rsidRPr="00955746">
              <w:rPr>
                <w:rStyle w:val="Collegamentoipertestuale"/>
                <w:noProof/>
              </w:rPr>
              <w:t>1.2.1</w:t>
            </w:r>
            <w:r w:rsidR="00C2640B">
              <w:rPr>
                <w:rFonts w:eastAsiaTheme="minorEastAsia"/>
                <w:noProof/>
                <w:lang w:val="en-US"/>
              </w:rPr>
              <w:tab/>
            </w:r>
            <w:r w:rsidR="00C2640B" w:rsidRPr="00955746">
              <w:rPr>
                <w:rStyle w:val="Collegamentoipertestuale"/>
                <w:noProof/>
              </w:rPr>
              <w:t>Servizi offerti dal server ai server: Lista File</w:t>
            </w:r>
            <w:r w:rsidR="00C2640B">
              <w:rPr>
                <w:noProof/>
                <w:webHidden/>
              </w:rPr>
              <w:tab/>
            </w:r>
            <w:r>
              <w:rPr>
                <w:noProof/>
                <w:webHidden/>
              </w:rPr>
              <w:fldChar w:fldCharType="begin"/>
            </w:r>
            <w:r w:rsidR="00C2640B">
              <w:rPr>
                <w:noProof/>
                <w:webHidden/>
              </w:rPr>
              <w:instrText xml:space="preserve"> PAGEREF _Toc266980007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08" w:history="1">
            <w:r w:rsidR="00C2640B" w:rsidRPr="00955746">
              <w:rPr>
                <w:rStyle w:val="Collegamentoipertestuale"/>
                <w:noProof/>
              </w:rPr>
              <w:t>1.2.2</w:t>
            </w:r>
            <w:r w:rsidR="00C2640B">
              <w:rPr>
                <w:rFonts w:eastAsiaTheme="minorEastAsia"/>
                <w:noProof/>
                <w:lang w:val="en-US"/>
              </w:rPr>
              <w:tab/>
            </w:r>
            <w:r w:rsidR="00C2640B" w:rsidRPr="00955746">
              <w:rPr>
                <w:rStyle w:val="Collegamentoipertestuale"/>
                <w:noProof/>
              </w:rPr>
              <w:t>Servizi offerti dal server ai server: Richiesta di commit</w:t>
            </w:r>
            <w:r w:rsidR="00C2640B">
              <w:rPr>
                <w:noProof/>
                <w:webHidden/>
              </w:rPr>
              <w:tab/>
            </w:r>
            <w:r>
              <w:rPr>
                <w:noProof/>
                <w:webHidden/>
              </w:rPr>
              <w:fldChar w:fldCharType="begin"/>
            </w:r>
            <w:r w:rsidR="00C2640B">
              <w:rPr>
                <w:noProof/>
                <w:webHidden/>
              </w:rPr>
              <w:instrText xml:space="preserve"> PAGEREF _Toc266980008 \h </w:instrText>
            </w:r>
            <w:r>
              <w:rPr>
                <w:noProof/>
                <w:webHidden/>
              </w:rPr>
            </w:r>
            <w:r>
              <w:rPr>
                <w:noProof/>
                <w:webHidden/>
              </w:rPr>
              <w:fldChar w:fldCharType="separate"/>
            </w:r>
            <w:r w:rsidR="00C2640B">
              <w:rPr>
                <w:noProof/>
                <w:webHidden/>
              </w:rPr>
              <w:t>4</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14" w:history="1">
            <w:r w:rsidR="00C2640B" w:rsidRPr="00955746">
              <w:rPr>
                <w:rStyle w:val="Collegamentoipertestuale"/>
                <w:noProof/>
              </w:rPr>
              <w:t>1.2.3</w:t>
            </w:r>
            <w:r w:rsidR="00C2640B">
              <w:rPr>
                <w:rFonts w:eastAsiaTheme="minorEastAsia"/>
                <w:noProof/>
                <w:lang w:val="en-US"/>
              </w:rPr>
              <w:tab/>
            </w:r>
            <w:r w:rsidR="00C2640B" w:rsidRPr="00955746">
              <w:rPr>
                <w:rStyle w:val="Collegamentoipertestuale"/>
                <w:noProof/>
              </w:rPr>
              <w:t>Servizi offerti dal server ai server: Aggiorna File</w:t>
            </w:r>
            <w:r w:rsidR="00C2640B">
              <w:rPr>
                <w:noProof/>
                <w:webHidden/>
              </w:rPr>
              <w:tab/>
            </w:r>
            <w:r>
              <w:rPr>
                <w:noProof/>
                <w:webHidden/>
              </w:rPr>
              <w:fldChar w:fldCharType="begin"/>
            </w:r>
            <w:r w:rsidR="00C2640B">
              <w:rPr>
                <w:noProof/>
                <w:webHidden/>
              </w:rPr>
              <w:instrText xml:space="preserve"> PAGEREF _Toc266980014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15" w:history="1">
            <w:r w:rsidR="00C2640B" w:rsidRPr="00955746">
              <w:rPr>
                <w:rStyle w:val="Collegamentoipertestuale"/>
                <w:noProof/>
              </w:rPr>
              <w:t>1.2.4</w:t>
            </w:r>
            <w:r w:rsidR="00C2640B">
              <w:rPr>
                <w:rFonts w:eastAsiaTheme="minorEastAsia"/>
                <w:noProof/>
                <w:lang w:val="en-US"/>
              </w:rPr>
              <w:tab/>
            </w:r>
            <w:r w:rsidR="00C2640B" w:rsidRPr="00955746">
              <w:rPr>
                <w:rStyle w:val="Collegamentoipertestuale"/>
                <w:noProof/>
              </w:rPr>
              <w:t>Servizi offerti dal server ai server: Copia File</w:t>
            </w:r>
            <w:r w:rsidR="00C2640B">
              <w:rPr>
                <w:noProof/>
                <w:webHidden/>
              </w:rPr>
              <w:tab/>
            </w:r>
            <w:r>
              <w:rPr>
                <w:noProof/>
                <w:webHidden/>
              </w:rPr>
              <w:fldChar w:fldCharType="begin"/>
            </w:r>
            <w:r w:rsidR="00C2640B">
              <w:rPr>
                <w:noProof/>
                <w:webHidden/>
              </w:rPr>
              <w:instrText xml:space="preserve"> PAGEREF _Toc266980015 \h </w:instrText>
            </w:r>
            <w:r>
              <w:rPr>
                <w:noProof/>
                <w:webHidden/>
              </w:rPr>
            </w:r>
            <w:r>
              <w:rPr>
                <w:noProof/>
                <w:webHidden/>
              </w:rPr>
              <w:fldChar w:fldCharType="separate"/>
            </w:r>
            <w:r w:rsidR="00C2640B">
              <w:rPr>
                <w:noProof/>
                <w:webHidden/>
              </w:rPr>
              <w:t>5</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16" w:history="1">
            <w:r w:rsidR="00C2640B" w:rsidRPr="00955746">
              <w:rPr>
                <w:rStyle w:val="Collegamentoipertestuale"/>
                <w:noProof/>
              </w:rPr>
              <w:t>1.2.5</w:t>
            </w:r>
            <w:r w:rsidR="00C2640B">
              <w:rPr>
                <w:rFonts w:eastAsiaTheme="minorEastAsia"/>
                <w:noProof/>
                <w:lang w:val="en-US"/>
              </w:rPr>
              <w:tab/>
            </w:r>
            <w:r w:rsidR="00C2640B" w:rsidRPr="00955746">
              <w:rPr>
                <w:rStyle w:val="Collegamentoipertestuale"/>
                <w:noProof/>
              </w:rPr>
              <w:t>Servizi offerti dal server ai server: Uscita</w:t>
            </w:r>
            <w:r w:rsidR="00C2640B">
              <w:rPr>
                <w:noProof/>
                <w:webHidden/>
              </w:rPr>
              <w:tab/>
            </w:r>
            <w:r>
              <w:rPr>
                <w:noProof/>
                <w:webHidden/>
              </w:rPr>
              <w:fldChar w:fldCharType="begin"/>
            </w:r>
            <w:r w:rsidR="00C2640B">
              <w:rPr>
                <w:noProof/>
                <w:webHidden/>
              </w:rPr>
              <w:instrText xml:space="preserve"> PAGEREF _Toc266980016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972F6">
          <w:pPr>
            <w:pStyle w:val="Sommario2"/>
            <w:tabs>
              <w:tab w:val="left" w:pos="880"/>
              <w:tab w:val="right" w:leader="dot" w:pos="9628"/>
            </w:tabs>
            <w:rPr>
              <w:rFonts w:eastAsiaTheme="minorEastAsia"/>
              <w:noProof/>
              <w:lang w:val="en-US"/>
            </w:rPr>
          </w:pPr>
          <w:hyperlink w:anchor="_Toc266980017" w:history="1">
            <w:r w:rsidR="00C2640B" w:rsidRPr="00955746">
              <w:rPr>
                <w:rStyle w:val="Collegamentoipertestuale"/>
                <w:noProof/>
              </w:rPr>
              <w:t>1.3</w:t>
            </w:r>
            <w:r w:rsidR="00C2640B">
              <w:rPr>
                <w:rFonts w:eastAsiaTheme="minorEastAsia"/>
                <w:noProof/>
                <w:lang w:val="en-US"/>
              </w:rPr>
              <w:tab/>
            </w:r>
            <w:r w:rsidR="00C2640B" w:rsidRPr="00955746">
              <w:rPr>
                <w:rStyle w:val="Collegamentoipertestuale"/>
                <w:noProof/>
              </w:rPr>
              <w:t>Implementazione del server</w:t>
            </w:r>
            <w:r w:rsidR="00C2640B">
              <w:rPr>
                <w:noProof/>
                <w:webHidden/>
              </w:rPr>
              <w:tab/>
            </w:r>
            <w:r>
              <w:rPr>
                <w:noProof/>
                <w:webHidden/>
              </w:rPr>
              <w:fldChar w:fldCharType="begin"/>
            </w:r>
            <w:r w:rsidR="00C2640B">
              <w:rPr>
                <w:noProof/>
                <w:webHidden/>
              </w:rPr>
              <w:instrText xml:space="preserve"> PAGEREF _Toc266980017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18"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Pacchetto Applicativo</w:t>
            </w:r>
            <w:r w:rsidR="00C2640B">
              <w:rPr>
                <w:noProof/>
                <w:webHidden/>
              </w:rPr>
              <w:tab/>
            </w:r>
            <w:r>
              <w:rPr>
                <w:noProof/>
                <w:webHidden/>
              </w:rPr>
              <w:fldChar w:fldCharType="begin"/>
            </w:r>
            <w:r w:rsidR="00C2640B">
              <w:rPr>
                <w:noProof/>
                <w:webHidden/>
              </w:rPr>
              <w:instrText xml:space="preserve"> PAGEREF _Toc266980018 \h </w:instrText>
            </w:r>
            <w:r>
              <w:rPr>
                <w:noProof/>
                <w:webHidden/>
              </w:rPr>
            </w:r>
            <w:r>
              <w:rPr>
                <w:noProof/>
                <w:webHidden/>
              </w:rPr>
              <w:fldChar w:fldCharType="separate"/>
            </w:r>
            <w:r w:rsidR="00C2640B">
              <w:rPr>
                <w:noProof/>
                <w:webHidden/>
              </w:rPr>
              <w:t>6</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19" w:history="1">
            <w:r w:rsidR="00C2640B" w:rsidRPr="00955746">
              <w:rPr>
                <w:rStyle w:val="Collegamentoipertestuale"/>
                <w:noProof/>
              </w:rPr>
              <w:t>1.3.1</w:t>
            </w:r>
            <w:r w:rsidR="00C2640B">
              <w:rPr>
                <w:rFonts w:eastAsiaTheme="minorEastAsia"/>
                <w:noProof/>
                <w:lang w:val="en-US"/>
              </w:rPr>
              <w:tab/>
            </w:r>
            <w:r w:rsidR="00C2640B" w:rsidRPr="00955746">
              <w:rPr>
                <w:rStyle w:val="Collegamentoipertestuale"/>
                <w:noProof/>
              </w:rPr>
              <w:t>Trasferimento di file tra un server e un client o tra server e server</w:t>
            </w:r>
            <w:r w:rsidR="00C2640B">
              <w:rPr>
                <w:noProof/>
                <w:webHidden/>
              </w:rPr>
              <w:tab/>
            </w:r>
            <w:r>
              <w:rPr>
                <w:noProof/>
                <w:webHidden/>
              </w:rPr>
              <w:fldChar w:fldCharType="begin"/>
            </w:r>
            <w:r w:rsidR="00C2640B">
              <w:rPr>
                <w:noProof/>
                <w:webHidden/>
              </w:rPr>
              <w:instrText xml:space="preserve"> PAGEREF _Toc266980019 \h </w:instrText>
            </w:r>
            <w:r>
              <w:rPr>
                <w:noProof/>
                <w:webHidden/>
              </w:rPr>
            </w:r>
            <w:r>
              <w:rPr>
                <w:noProof/>
                <w:webHidden/>
              </w:rPr>
              <w:fldChar w:fldCharType="separate"/>
            </w:r>
            <w:r w:rsidR="00C2640B">
              <w:rPr>
                <w:noProof/>
                <w:webHidden/>
              </w:rPr>
              <w:t>7</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20" w:history="1">
            <w:r w:rsidR="00C2640B" w:rsidRPr="00955746">
              <w:rPr>
                <w:rStyle w:val="Collegamentoipertestuale"/>
                <w:noProof/>
              </w:rPr>
              <w:t>1.3.2</w:t>
            </w:r>
            <w:r w:rsidR="00C2640B">
              <w:rPr>
                <w:rFonts w:eastAsiaTheme="minorEastAsia"/>
                <w:noProof/>
                <w:lang w:val="en-US"/>
              </w:rPr>
              <w:tab/>
            </w:r>
            <w:r w:rsidR="00C2640B" w:rsidRPr="00955746">
              <w:rPr>
                <w:rStyle w:val="Collegamentoipertestuale"/>
                <w:noProof/>
              </w:rPr>
              <w:t>Comunicazione tra processi differenti e Agrawala</w:t>
            </w:r>
            <w:r w:rsidR="00C2640B">
              <w:rPr>
                <w:noProof/>
                <w:webHidden/>
              </w:rPr>
              <w:tab/>
            </w:r>
            <w:r>
              <w:rPr>
                <w:noProof/>
                <w:webHidden/>
              </w:rPr>
              <w:fldChar w:fldCharType="begin"/>
            </w:r>
            <w:r w:rsidR="00C2640B">
              <w:rPr>
                <w:noProof/>
                <w:webHidden/>
              </w:rPr>
              <w:instrText xml:space="preserve"> PAGEREF _Toc266980020 \h </w:instrText>
            </w:r>
            <w:r>
              <w:rPr>
                <w:noProof/>
                <w:webHidden/>
              </w:rPr>
            </w:r>
            <w:r>
              <w:rPr>
                <w:noProof/>
                <w:webHidden/>
              </w:rPr>
              <w:fldChar w:fldCharType="separate"/>
            </w:r>
            <w:r w:rsidR="00C2640B">
              <w:rPr>
                <w:noProof/>
                <w:webHidden/>
              </w:rPr>
              <w:t>8</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21" w:history="1">
            <w:r w:rsidR="00C2640B" w:rsidRPr="00955746">
              <w:rPr>
                <w:rStyle w:val="Collegamentoipertestuale"/>
                <w:noProof/>
              </w:rPr>
              <w:t>1.3.3</w:t>
            </w:r>
            <w:r w:rsidR="00C2640B">
              <w:rPr>
                <w:rFonts w:eastAsiaTheme="minorEastAsia"/>
                <w:noProof/>
                <w:lang w:val="en-US"/>
              </w:rPr>
              <w:tab/>
            </w:r>
            <w:r w:rsidR="00C2640B" w:rsidRPr="00955746">
              <w:rPr>
                <w:rStyle w:val="Collegamentoipertestuale"/>
                <w:noProof/>
              </w:rPr>
              <w:t>Spedizione degli aggiornamenti agli altri server</w:t>
            </w:r>
            <w:r w:rsidR="00C2640B">
              <w:rPr>
                <w:noProof/>
                <w:webHidden/>
              </w:rPr>
              <w:tab/>
            </w:r>
            <w:r>
              <w:rPr>
                <w:noProof/>
                <w:webHidden/>
              </w:rPr>
              <w:fldChar w:fldCharType="begin"/>
            </w:r>
            <w:r w:rsidR="00C2640B">
              <w:rPr>
                <w:noProof/>
                <w:webHidden/>
              </w:rPr>
              <w:instrText xml:space="preserve"> PAGEREF _Toc266980021 \h </w:instrText>
            </w:r>
            <w:r>
              <w:rPr>
                <w:noProof/>
                <w:webHidden/>
              </w:rPr>
            </w:r>
            <w:r>
              <w:rPr>
                <w:noProof/>
                <w:webHidden/>
              </w:rPr>
              <w:fldChar w:fldCharType="separate"/>
            </w:r>
            <w:r w:rsidR="00C2640B">
              <w:rPr>
                <w:noProof/>
                <w:webHidden/>
              </w:rPr>
              <w:t>10</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22"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Richiesta degli IP al DNS</w:t>
            </w:r>
            <w:r w:rsidR="00C2640B">
              <w:rPr>
                <w:noProof/>
                <w:webHidden/>
              </w:rPr>
              <w:tab/>
            </w:r>
            <w:r>
              <w:rPr>
                <w:noProof/>
                <w:webHidden/>
              </w:rPr>
              <w:fldChar w:fldCharType="begin"/>
            </w:r>
            <w:r w:rsidR="00C2640B">
              <w:rPr>
                <w:noProof/>
                <w:webHidden/>
              </w:rPr>
              <w:instrText xml:space="preserve"> PAGEREF _Toc266980022 \h </w:instrText>
            </w:r>
            <w:r>
              <w:rPr>
                <w:noProof/>
                <w:webHidden/>
              </w:rPr>
            </w:r>
            <w:r>
              <w:rPr>
                <w:noProof/>
                <w:webHidden/>
              </w:rPr>
              <w:fldChar w:fldCharType="separate"/>
            </w:r>
            <w:r w:rsidR="00C2640B">
              <w:rPr>
                <w:noProof/>
                <w:webHidden/>
              </w:rPr>
              <w:t>11</w:t>
            </w:r>
            <w:r>
              <w:rPr>
                <w:noProof/>
                <w:webHidden/>
              </w:rPr>
              <w:fldChar w:fldCharType="end"/>
            </w:r>
          </w:hyperlink>
        </w:p>
        <w:p w:rsidR="00C2640B" w:rsidRDefault="00D972F6">
          <w:pPr>
            <w:pStyle w:val="Sommario3"/>
            <w:tabs>
              <w:tab w:val="left" w:pos="1320"/>
              <w:tab w:val="right" w:leader="dot" w:pos="9628"/>
            </w:tabs>
            <w:rPr>
              <w:rFonts w:eastAsiaTheme="minorEastAsia"/>
              <w:noProof/>
              <w:lang w:val="en-US"/>
            </w:rPr>
          </w:pPr>
          <w:hyperlink w:anchor="_Toc266980023" w:history="1">
            <w:r w:rsidR="00C2640B" w:rsidRPr="00955746">
              <w:rPr>
                <w:rStyle w:val="Collegamentoipertestuale"/>
                <w:noProof/>
              </w:rPr>
              <w:t>1.3.5</w:t>
            </w:r>
            <w:r w:rsidR="00C2640B">
              <w:rPr>
                <w:rFonts w:eastAsiaTheme="minorEastAsia"/>
                <w:noProof/>
                <w:lang w:val="en-US"/>
              </w:rPr>
              <w:tab/>
            </w:r>
            <w:r w:rsidR="00C2640B" w:rsidRPr="00955746">
              <w:rPr>
                <w:rStyle w:val="Collegamentoipertestuale"/>
                <w:noProof/>
              </w:rPr>
              <w:t>Scrittura del file di log</w:t>
            </w:r>
            <w:r w:rsidR="00C2640B">
              <w:rPr>
                <w:noProof/>
                <w:webHidden/>
              </w:rPr>
              <w:tab/>
            </w:r>
            <w:r>
              <w:rPr>
                <w:noProof/>
                <w:webHidden/>
              </w:rPr>
              <w:fldChar w:fldCharType="begin"/>
            </w:r>
            <w:r w:rsidR="00C2640B">
              <w:rPr>
                <w:noProof/>
                <w:webHidden/>
              </w:rPr>
              <w:instrText xml:space="preserve"> PAGEREF _Toc266980023 \h </w:instrText>
            </w:r>
            <w:r>
              <w:rPr>
                <w:noProof/>
                <w:webHidden/>
              </w:rPr>
            </w:r>
            <w:r>
              <w:rPr>
                <w:noProof/>
                <w:webHidden/>
              </w:rPr>
              <w:fldChar w:fldCharType="separate"/>
            </w:r>
            <w:r w:rsidR="00C2640B">
              <w:rPr>
                <w:noProof/>
                <w:webHidden/>
              </w:rPr>
              <w:t>12</w:t>
            </w:r>
            <w:r>
              <w:rPr>
                <w:noProof/>
                <w:webHidden/>
              </w:rPr>
              <w:fldChar w:fldCharType="end"/>
            </w:r>
          </w:hyperlink>
        </w:p>
        <w:p w:rsidR="00396EB9" w:rsidRDefault="00D972F6" w:rsidP="00396EB9">
          <w:r>
            <w:fldChar w:fldCharType="end"/>
          </w:r>
        </w:p>
      </w:sdtContent>
    </w:sdt>
    <w:p w:rsidR="00396EB9" w:rsidRDefault="00396EB9">
      <w:r>
        <w:br w:type="page"/>
      </w:r>
    </w:p>
    <w:p w:rsidR="00396EB9" w:rsidRDefault="00396EB9" w:rsidP="00396EB9"/>
    <w:p w:rsidR="009D3D17" w:rsidRDefault="00CD71C5" w:rsidP="00CD71C5">
      <w:pPr>
        <w:pStyle w:val="Titolo1"/>
        <w:numPr>
          <w:ilvl w:val="0"/>
          <w:numId w:val="1"/>
        </w:numPr>
      </w:pPr>
      <w:bookmarkStart w:id="0" w:name="_Toc266980004"/>
      <w:r>
        <w:t>Server</w:t>
      </w:r>
      <w:bookmarkEnd w:id="0"/>
    </w:p>
    <w:p w:rsidR="00DA4BEB" w:rsidRDefault="00DA4BEB" w:rsidP="00CD71C5">
      <w:pPr>
        <w:pStyle w:val="Titolo2"/>
        <w:numPr>
          <w:ilvl w:val="1"/>
          <w:numId w:val="1"/>
        </w:numPr>
      </w:pPr>
      <w:bookmarkStart w:id="1" w:name="_Ref266435699"/>
      <w:bookmarkStart w:id="2" w:name="_Toc266980005"/>
      <w:r>
        <w:t>Caratteristiche principali del server</w:t>
      </w:r>
      <w:bookmarkEnd w:id="1"/>
      <w:bookmarkEnd w:id="2"/>
    </w:p>
    <w:p w:rsidR="00D73C15" w:rsidRDefault="00DA4BEB" w:rsidP="00DA4BEB">
      <w:r>
        <w:t>Il Server da noi implementato è di tipo non bloccante. E’ in grado di gestire perciò più richieste provenienti da vari client o server diversi. Ciò avviene grazie all’utilizzo dei processi.</w:t>
      </w:r>
      <w:r w:rsidR="00BB2283">
        <w:br/>
      </w:r>
      <w:r>
        <w:t xml:space="preserve">All’avvio il server crea tre processi: Il primo processo è in </w:t>
      </w:r>
      <w:r w:rsidR="00AA5525">
        <w:t>attesa</w:t>
      </w:r>
      <w:r>
        <w:t xml:space="preserve"> di richieste da parte di Client</w:t>
      </w:r>
      <w:r w:rsidR="004262A3">
        <w:t>, il secondo</w:t>
      </w:r>
      <w:r>
        <w:t xml:space="preserve"> è in </w:t>
      </w:r>
      <w:r w:rsidR="00AA5525">
        <w:t>attesa</w:t>
      </w:r>
      <w:r>
        <w:t xml:space="preserve"> di richieste da parte dei server e un terzo processo è utilizzato per attuare il meccanismo di </w:t>
      </w:r>
      <w:commentRangeStart w:id="3"/>
      <w:r>
        <w:t>agrawala</w:t>
      </w:r>
      <w:commentRangeEnd w:id="3"/>
      <w:r>
        <w:rPr>
          <w:rStyle w:val="Rimandocommento"/>
        </w:rPr>
        <w:commentReference w:id="3"/>
      </w:r>
      <w:r>
        <w:t>.</w:t>
      </w:r>
    </w:p>
    <w:p w:rsidR="00C2640B" w:rsidRDefault="00D73C15" w:rsidP="00C2640B">
      <w:pPr>
        <w:keepNext/>
        <w:jc w:val="center"/>
      </w:pPr>
      <w:r>
        <w:rPr>
          <w:noProof/>
          <w:lang w:val="en-US"/>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D73C15" w:rsidRDefault="00C2640B" w:rsidP="00C2640B">
      <w:pPr>
        <w:pStyle w:val="Didascalia"/>
        <w:jc w:val="center"/>
      </w:pPr>
      <w:r>
        <w:t xml:space="preserve">Figura </w:t>
      </w:r>
      <w:fldSimple w:instr=" SEQ Figura \* ARABIC ">
        <w:r>
          <w:rPr>
            <w:noProof/>
          </w:rPr>
          <w:t>1</w:t>
        </w:r>
      </w:fldSimple>
      <w:r>
        <w:t xml:space="preserve"> Figli creati dal server durante la sua esecuzione</w:t>
      </w:r>
    </w:p>
    <w:p w:rsidR="00BB2283" w:rsidRDefault="00DA4BEB" w:rsidP="00DA4BEB">
      <w:r>
        <w:t xml:space="preserve"> I processi in </w:t>
      </w:r>
      <w:r w:rsidR="00AA5525">
        <w:t>attesa</w:t>
      </w:r>
      <w:r>
        <w:t xml:space="preserve"> di richieste da parte di client o server, creano ognuno un figlio nel momento in cui arriva una richiesta. Dopo aver creato un figlio, sarà esso che si occuperà di gestire la richiesta e il processo padre</w:t>
      </w:r>
      <w:r w:rsidR="00EF1301">
        <w:t>,</w:t>
      </w:r>
      <w:r>
        <w:t xml:space="preserve"> che era in ascolto, torna ad essere in ascolto pronto a soddisfare nuovamente le richieste di altri client e a creare se necessario altri figli. </w:t>
      </w:r>
      <w:r w:rsidR="00AB6171">
        <w:t xml:space="preserve">Al processo figlio verrà passato il descrittore del socket </w:t>
      </w:r>
      <w:r w:rsidR="009125E7">
        <w:t>creato dalla accept</w:t>
      </w:r>
      <w:r w:rsidR="00AB6171">
        <w:t xml:space="preserve"> e il processo padre, </w:t>
      </w:r>
      <w:r w:rsidR="009125E7">
        <w:t xml:space="preserve">prima di tornare in ascolto, </w:t>
      </w:r>
      <w:r w:rsidR="00AB6171">
        <w:t xml:space="preserve">chiude il socket </w:t>
      </w:r>
      <w:r w:rsidR="009125E7">
        <w:t>creato dalla accept</w:t>
      </w:r>
      <w:r w:rsidR="00AB6171">
        <w:t xml:space="preserve"> per risparmiare le risorse del server. Il figlio difatti</w:t>
      </w:r>
      <w:r w:rsidR="009125E7">
        <w:t>, essendo un processo,</w:t>
      </w:r>
      <w:r w:rsidR="00AB6171">
        <w:t xml:space="preserve"> ha una copia di questo socket e lavorer</w:t>
      </w:r>
      <w:r w:rsidR="009125E7">
        <w:t>à tramite essa</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 xml:space="preserve">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r w:rsidR="00436031">
        <w:br/>
        <w:t xml:space="preserve">I file che </w:t>
      </w:r>
      <w:r w:rsidR="002055D7">
        <w:t xml:space="preserve">saranno </w:t>
      </w:r>
      <w:r w:rsidR="00436031">
        <w:t>resi disponibili sul file syste</w:t>
      </w:r>
      <w:r w:rsidR="0078694D">
        <w:t xml:space="preserve">m distribuito sono salvati in una cartella definibile tramite il file di configurazione. I file presenti in questa cartella sono uguali per tutti i server che si trovano in </w:t>
      </w:r>
      <w:r w:rsidR="0078694D">
        <w:lastRenderedPageBreak/>
        <w:t>esecuzione e che fanno parte del file system distribuito.</w:t>
      </w:r>
      <w:r w:rsidR="00AB155A">
        <w:br/>
      </w:r>
      <w:r w:rsidR="0078694D">
        <w:t>Altri file utilizzati dal server sono:</w:t>
      </w:r>
    </w:p>
    <w:p w:rsidR="0078694D" w:rsidRDefault="0078694D" w:rsidP="0078694D">
      <w:pPr>
        <w:pStyle w:val="Paragrafoelenco"/>
        <w:numPr>
          <w:ilvl w:val="0"/>
          <w:numId w:val="3"/>
        </w:numPr>
      </w:pPr>
      <w:r>
        <w:t>Il file di</w:t>
      </w:r>
      <w:r w:rsidR="00413F3F">
        <w:t xml:space="preserve"> configurazione, configurazione</w:t>
      </w:r>
      <w:r>
        <w:t>Server.cfg, che contiene una serie di specifiche che permettono di avviare il server secondo una data configurazione.</w:t>
      </w:r>
    </w:p>
    <w:p w:rsidR="0078694D" w:rsidRDefault="0078694D" w:rsidP="0078694D">
      <w:pPr>
        <w:pStyle w:val="Paragrafoelenco"/>
        <w:numPr>
          <w:ilvl w:val="0"/>
          <w:numId w:val="3"/>
        </w:numPr>
      </w:pPr>
      <w:r>
        <w:t>Un file di Log, che contiene tutte le operazioni che il server sta svolgendo durante la sua esecuzione.</w:t>
      </w:r>
    </w:p>
    <w:p w:rsidR="0078694D" w:rsidRDefault="0078694D" w:rsidP="0078694D">
      <w:pPr>
        <w:pStyle w:val="Paragrafoelenco"/>
        <w:numPr>
          <w:ilvl w:val="0"/>
          <w:numId w:val="3"/>
        </w:numPr>
      </w:pPr>
      <w:r>
        <w:t>Vari file di PIPE utilizzati per implementare il meccanismo di Agrawala. Essi sono salvati nella cartella /tmp di Unix</w:t>
      </w:r>
    </w:p>
    <w:p w:rsidR="00627CA3" w:rsidRDefault="00AB155A" w:rsidP="00627CA3">
      <w:pPr>
        <w:pStyle w:val="Paragrafoelenco"/>
        <w:numPr>
          <w:ilvl w:val="0"/>
          <w:numId w:val="3"/>
        </w:numPr>
      </w:pPr>
      <w:r>
        <w:t>Altri file temporanei creati mentre il client sta effettuando l’operazione di scrittura file ma ancora non ha effettuato il commit</w:t>
      </w:r>
    </w:p>
    <w:p w:rsidR="00A754C4" w:rsidRDefault="00627CA3" w:rsidP="00627CA3">
      <w:r>
        <w:t xml:space="preserve">Per poter attuare il meccanismo di Agrawala e poter fare in modo che ogni processo del server possa conoscere la lista dei file aperti dal server in un dato istante, viene utilizzata la memoria condivisa. Nella memoria condivisa è presente un’array che contiene la lista dei file attualmente aperti dal server e in uso. L’utilizzo di questa lista è spiegato nei capitoli </w:t>
      </w:r>
      <w:commentRangeStart w:id="4"/>
      <w:r>
        <w:t>X.X e X.X</w:t>
      </w:r>
      <w:commentRangeEnd w:id="4"/>
      <w:r>
        <w:rPr>
          <w:rStyle w:val="Rimandocommento"/>
        </w:rPr>
        <w:commentReference w:id="4"/>
      </w:r>
      <w:r w:rsidR="00A754C4">
        <w:br/>
        <w:t>Il server, riceve e invia gli aggiornamenti relativi ai file presenti nel proprio file system distribuito in modalità push. Nel momento in cui un client effettua una modifica su un file presente nel file system distribuito, essa</w:t>
      </w:r>
      <w:r w:rsidR="000C0A87">
        <w:t xml:space="preserve"> verrà inviata agli altri server nel momento del commit.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5" w:name="_Toc266980006"/>
      <w:bookmarkStart w:id="6" w:name="_Ref267040481"/>
      <w:r>
        <w:t>Servizi offerti dal server</w:t>
      </w:r>
      <w:bookmarkEnd w:id="5"/>
      <w:bookmarkEnd w:id="6"/>
    </w:p>
    <w:p w:rsidR="00CD71C5" w:rsidRDefault="00CD71C5" w:rsidP="00CD71C5">
      <w:r>
        <w:t>Per</w:t>
      </w:r>
      <w:r w:rsidR="00BB2283">
        <w:t xml:space="preserve"> poter</w:t>
      </w:r>
      <w:r>
        <w:t xml:space="preserve"> realizzare un file system distribuito il server fornisce vari servizi sia ai client sia agli altri server facenti parte del file system 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C2640B" w:rsidRDefault="009E54F7" w:rsidP="00C2640B">
      <w:pPr>
        <w:keepNext/>
        <w:jc w:val="center"/>
      </w:pPr>
      <w:r>
        <w:rPr>
          <w:noProof/>
          <w:lang w:val="en-US"/>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9E54F7" w:rsidRDefault="00C2640B" w:rsidP="00C2640B">
      <w:pPr>
        <w:pStyle w:val="Didascalia"/>
        <w:jc w:val="center"/>
      </w:pPr>
      <w:r>
        <w:t xml:space="preserve">Figura </w:t>
      </w:r>
      <w:fldSimple w:instr=" SEQ Figura \* ARABIC ">
        <w:r>
          <w:rPr>
            <w:noProof/>
          </w:rPr>
          <w:t>2</w:t>
        </w:r>
      </w:fldSimple>
      <w:r>
        <w:t xml:space="preserve"> Struttura del file system distribuito</w:t>
      </w:r>
    </w:p>
    <w:p w:rsidR="00D321EC" w:rsidRDefault="00D321EC" w:rsidP="00CD71C5">
      <w:r>
        <w:lastRenderedPageBreak/>
        <w:t>Le operazioni invocabili e rese disponibili al client sono:</w:t>
      </w:r>
    </w:p>
    <w:p w:rsidR="00D321EC" w:rsidRDefault="00D321EC" w:rsidP="00D321EC">
      <w:pPr>
        <w:pStyle w:val="Paragrafoelenco"/>
        <w:numPr>
          <w:ilvl w:val="0"/>
          <w:numId w:val="2"/>
        </w:numPr>
      </w:pPr>
      <w:r>
        <w:t xml:space="preserve">Lista File: Il server invia al client la lista dei file presenti sul file system distribuito. </w:t>
      </w:r>
    </w:p>
    <w:p w:rsidR="00D321EC" w:rsidRDefault="00D321EC" w:rsidP="00D321EC">
      <w:pPr>
        <w:pStyle w:val="Paragrafoelenco"/>
        <w:numPr>
          <w:ilvl w:val="0"/>
          <w:numId w:val="2"/>
        </w:numPr>
      </w:pPr>
      <w:r>
        <w:t>Leggi file: Il server invia al client un intero file presente sul file system distribuito.</w:t>
      </w:r>
    </w:p>
    <w:p w:rsidR="00D321EC" w:rsidRDefault="00D321EC" w:rsidP="00D321EC">
      <w:pPr>
        <w:pStyle w:val="Paragrafoelenco"/>
        <w:numPr>
          <w:ilvl w:val="0"/>
          <w:numId w:val="2"/>
        </w:numPr>
      </w:pPr>
      <w:r>
        <w:t>Scrivi file: Il server permette al client di effettuare una sequenza di operazioni di scrittura su di un file che sarà visibile all’interno del file system distribuito solo al termine della sequenza di operazioni e tramite l’operazione di commit</w:t>
      </w:r>
    </w:p>
    <w:p w:rsidR="00D321EC" w:rsidRDefault="00D321EC" w:rsidP="00D321EC">
      <w:pPr>
        <w:pStyle w:val="Paragrafoelenco"/>
        <w:numPr>
          <w:ilvl w:val="0"/>
          <w:numId w:val="2"/>
        </w:numPr>
      </w:pPr>
      <w:r>
        <w:t>Uscita: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t>Lista File: Come nel caso del client, invia ad un altro server la lista dei file presenti sul file system distribuito</w:t>
      </w:r>
    </w:p>
    <w:p w:rsidR="00D321EC" w:rsidRDefault="00D321EC" w:rsidP="00D321EC">
      <w:pPr>
        <w:pStyle w:val="Paragrafoelenco"/>
        <w:numPr>
          <w:ilvl w:val="0"/>
          <w:numId w:val="2"/>
        </w:numPr>
      </w:pPr>
      <w:r>
        <w:t xml:space="preserve">Richiesta di commit: </w:t>
      </w:r>
      <w:r w:rsidR="008A032F">
        <w:t>Questa operazione permette, ad un altro server, di sapere se può effettuare il commit in base all’algoritmo di agrawala.</w:t>
      </w:r>
    </w:p>
    <w:p w:rsidR="008A032F" w:rsidRDefault="008A032F" w:rsidP="00D321EC">
      <w:pPr>
        <w:pStyle w:val="Paragrafoelenco"/>
        <w:numPr>
          <w:ilvl w:val="0"/>
          <w:numId w:val="2"/>
        </w:numPr>
      </w:pPr>
      <w:r>
        <w:t>Aggiorna file: Permette al server aggiornare un file presente sul file system distribuito.</w:t>
      </w:r>
    </w:p>
    <w:p w:rsidR="008A032F" w:rsidRDefault="008A032F" w:rsidP="00D321EC">
      <w:pPr>
        <w:pStyle w:val="Paragrafoelenco"/>
        <w:numPr>
          <w:ilvl w:val="0"/>
          <w:numId w:val="2"/>
        </w:numPr>
      </w:pPr>
      <w:r>
        <w:t>Copia File: Invia un file ad un altro server. Il file è spedito per intero.</w:t>
      </w:r>
    </w:p>
    <w:p w:rsidR="00CA3342" w:rsidRDefault="00CA3342" w:rsidP="00D321EC">
      <w:pPr>
        <w:pStyle w:val="Paragrafoelenco"/>
        <w:numPr>
          <w:ilvl w:val="0"/>
          <w:numId w:val="2"/>
        </w:numPr>
      </w:pPr>
      <w:r>
        <w:t>Uscita: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7"/>
      <w:r w:rsidR="00861FAE">
        <w:t>X.X</w:t>
      </w:r>
      <w:commentRangeEnd w:id="7"/>
      <w:r w:rsidR="002F6CAB">
        <w:rPr>
          <w:rStyle w:val="Rimandocommento"/>
        </w:rPr>
        <w:commentReference w:id="7"/>
      </w:r>
      <w:r w:rsidR="00861FAE">
        <w:t xml:space="preserve">, che grazie a questa soluzione il DNS fornirà una sola porta di ascolto, quella dei client. La porta di servizio, se </w:t>
      </w:r>
      <w:r w:rsidR="00720F1F">
        <w:t>necessaria, potrà essere calcolata a tempo di runtime dal server.</w:t>
      </w:r>
    </w:p>
    <w:p w:rsidR="009E54F7" w:rsidRDefault="009E54F7" w:rsidP="009E54F7">
      <w:pPr>
        <w:pStyle w:val="Titolo3"/>
        <w:numPr>
          <w:ilvl w:val="2"/>
          <w:numId w:val="1"/>
        </w:numPr>
      </w:pPr>
      <w:bookmarkStart w:id="8" w:name="_Toc266980007"/>
      <w:r>
        <w:t xml:space="preserve">Servizi </w:t>
      </w:r>
      <w:r w:rsidR="00B80F11">
        <w:t>offerti dal</w:t>
      </w:r>
      <w:r>
        <w:t xml:space="preserve"> server</w:t>
      </w:r>
      <w:r w:rsidR="00B80F11">
        <w:t xml:space="preserve"> ai server</w:t>
      </w:r>
      <w:r>
        <w:t>: Lista File</w:t>
      </w:r>
      <w:bookmarkEnd w:id="8"/>
    </w:p>
    <w:p w:rsidR="00B80F11" w:rsidRDefault="00436031" w:rsidP="009E54F7">
      <w:r>
        <w:t xml:space="preserve">Questa operazione permette di </w:t>
      </w:r>
      <w:r w:rsidR="00AA6C8B">
        <w:t>inviare la lista completa dei file presenti sul file system distribuito, ad altri server.</w:t>
      </w:r>
      <w:r w:rsidR="00AA6C8B">
        <w:br/>
      </w:r>
      <w:r w:rsidR="00AB76FC">
        <w:t xml:space="preserve">Il figlio di servizio che ha preso in consegna la richiesta da parte di un altro server, per poter inviare la lista file, dovrà ricevere un pacchetto applicativo in cui il tipo operazione sia uguale a “lista file”. Dopo aver effettuato questo controllo, provvederà ad effettuare una scansione della cartella locale dove il server contiene i file presenti nel file system distribuito. </w:t>
      </w:r>
      <w:r w:rsidR="00A16CD1">
        <w:t>P</w:t>
      </w:r>
      <w:r w:rsidR="00D57E3E">
        <w:t xml:space="preserve">reparerà </w:t>
      </w:r>
      <w:r w:rsidR="00A16CD1">
        <w:t xml:space="preserve">quindi </w:t>
      </w:r>
      <w:r w:rsidR="00D57E3E">
        <w:t xml:space="preserve">un pacchetto applicativo con il tipo di operazione sempre di tipo “lista file” e all’interno, nella parte di messaggio, inserirà la lista dei file. Se la lista dei file supererà la dimensione di 500byte, verranno spediti più pacchetti </w:t>
      </w:r>
      <w:commentRangeStart w:id="9"/>
      <w:r w:rsidR="00D57E3E">
        <w:t>applicativi</w:t>
      </w:r>
      <w:commentRangeEnd w:id="9"/>
      <w:r w:rsidR="00B80F11">
        <w:rPr>
          <w:rStyle w:val="Rimandocommento"/>
        </w:rPr>
        <w:commentReference w:id="9"/>
      </w:r>
      <w:r w:rsidR="00D57E3E">
        <w:t>.</w:t>
      </w:r>
    </w:p>
    <w:p w:rsidR="00B80F11" w:rsidRDefault="00B80F11" w:rsidP="00B80F11">
      <w:pPr>
        <w:pStyle w:val="Titolo3"/>
        <w:numPr>
          <w:ilvl w:val="2"/>
          <w:numId w:val="1"/>
        </w:numPr>
      </w:pPr>
      <w:bookmarkStart w:id="10" w:name="_Toc266980008"/>
      <w:r>
        <w:t>Servizi offerti dal server ai server: Richiesta di commit</w:t>
      </w:r>
      <w:bookmarkEnd w:id="10"/>
    </w:p>
    <w:p w:rsidR="00037BED" w:rsidRDefault="00DC091C" w:rsidP="00B80F11">
      <w:r>
        <w:t xml:space="preserve">Tramite questa operazione, un qualsiasi altro server richiede al server se può effettuare il commit in base alla precedenza assegnata tramite il meccanismo di </w:t>
      </w:r>
      <w:commentRangeStart w:id="11"/>
      <w:r>
        <w:t>Agrawala</w:t>
      </w:r>
      <w:commentRangeEnd w:id="11"/>
      <w:r>
        <w:rPr>
          <w:rStyle w:val="Rimandocommento"/>
        </w:rPr>
        <w:commentReference w:id="11"/>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“chiedo di fare commit”. Il pacchetto applica</w:t>
      </w:r>
      <w:r w:rsidR="00BE554D">
        <w:t>tivo ricevuto conterrà inoltre anche il nome del file di cui il server B intende effettuare il commit</w:t>
      </w:r>
      <w:r w:rsidR="003B2478">
        <w:t xml:space="preserve"> e l’ID</w:t>
      </w:r>
      <w:r w:rsidR="00BE554D">
        <w:t xml:space="preserve">. </w:t>
      </w:r>
      <w:r w:rsidR="00B50F2C">
        <w:t xml:space="preserve">Il server A procederà a controllare nella memoria condivisa, che il file non sia presente nell’array della lista dei file aperti. </w:t>
      </w:r>
      <w:r w:rsidR="00037BED">
        <w:t>Le possibili situazioni che si possono verificare sono due:</w:t>
      </w:r>
    </w:p>
    <w:p w:rsidR="00DC091C" w:rsidRDefault="00B50F2C" w:rsidP="00037BED">
      <w:pPr>
        <w:pStyle w:val="Paragrafoelenco"/>
        <w:numPr>
          <w:ilvl w:val="0"/>
          <w:numId w:val="4"/>
        </w:numPr>
      </w:pPr>
      <w:r>
        <w:lastRenderedPageBreak/>
        <w:t xml:space="preserve">Se il file non è presente nella lista dei file aperti, </w:t>
      </w:r>
      <w:r w:rsidR="00037BED">
        <w:t xml:space="preserve">il server A </w:t>
      </w:r>
      <w:r>
        <w:t>invierà al server B un pacchetto applicativo con il tipo operazione uguale a “conferma per il commit” e nel messaggio inserirà “ok”</w:t>
      </w:r>
      <w:r w:rsidR="00037BED">
        <w:t>. Se il file non è presente nell’array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deve controllare chi ha la precedenza per effettuare il commit. In questo caso la precedenza per il commit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 xml:space="preserve">sparire dall’array della lista dei file, il file di cui il server B intende effettuare il commit. </w:t>
      </w:r>
      <w:r w:rsidR="00133AF9">
        <w:t>Il server A difatti, avendo ID minore, ha la precedenza sull’effettuare il commit rispetto al server B. Una volta effettuato il commit può sbloccare il server B e permettergli di effettuare il commit.</w:t>
      </w:r>
    </w:p>
    <w:p w:rsidR="00ED0F21" w:rsidRDefault="00ED0F21" w:rsidP="003D4978">
      <w:pPr>
        <w:pStyle w:val="Paragrafoelenco"/>
        <w:numPr>
          <w:ilvl w:val="1"/>
          <w:numId w:val="13"/>
        </w:numPr>
      </w:pPr>
      <w:r>
        <w:t>Il server A ha ID maggiore del server B: In questo caso il server A spedirà subito una conferma al server B in quanto B ha la precedenza nell’effettuare il commit. Nel momento in cui A dovrà effettuare il suo commit, procederà ad attuare il meccanismo di Agrawala.</w:t>
      </w:r>
    </w:p>
    <w:p w:rsidR="00133AF9" w:rsidRDefault="00133AF9" w:rsidP="00133AF9">
      <w:r>
        <w:t>Si ricorda che, secondo l’algoritmo di Agrawala, il server B per poter effettuare il commit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2" w:name="_Toc266364496"/>
      <w:bookmarkStart w:id="13" w:name="_Toc266434667"/>
      <w:bookmarkStart w:id="14" w:name="_Toc266980009"/>
      <w:bookmarkEnd w:id="12"/>
      <w:bookmarkEnd w:id="13"/>
      <w:bookmarkEnd w:id="14"/>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5" w:name="_Toc266364497"/>
      <w:bookmarkStart w:id="16" w:name="_Toc266434668"/>
      <w:bookmarkStart w:id="17" w:name="_Toc266980010"/>
      <w:bookmarkEnd w:id="15"/>
      <w:bookmarkEnd w:id="16"/>
      <w:bookmarkEnd w:id="17"/>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8" w:name="_Toc266364498"/>
      <w:bookmarkStart w:id="19" w:name="_Toc266434669"/>
      <w:bookmarkStart w:id="20" w:name="_Toc266980011"/>
      <w:bookmarkEnd w:id="18"/>
      <w:bookmarkEnd w:id="19"/>
      <w:bookmarkEnd w:id="20"/>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21" w:name="_Toc266364499"/>
      <w:bookmarkStart w:id="22" w:name="_Toc266434670"/>
      <w:bookmarkStart w:id="23" w:name="_Toc266980012"/>
      <w:bookmarkEnd w:id="21"/>
      <w:bookmarkEnd w:id="22"/>
      <w:bookmarkEnd w:id="23"/>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24" w:name="_Toc266364500"/>
      <w:bookmarkStart w:id="25" w:name="_Toc266434671"/>
      <w:bookmarkStart w:id="26" w:name="_Toc266980013"/>
      <w:bookmarkEnd w:id="24"/>
      <w:bookmarkEnd w:id="25"/>
      <w:bookmarkEnd w:id="26"/>
    </w:p>
    <w:p w:rsidR="00133AF9" w:rsidRDefault="00BF5BE3" w:rsidP="00650CD0">
      <w:pPr>
        <w:pStyle w:val="Titolo3"/>
        <w:numPr>
          <w:ilvl w:val="2"/>
          <w:numId w:val="15"/>
        </w:numPr>
      </w:pPr>
      <w:bookmarkStart w:id="27" w:name="_Toc266980014"/>
      <w:r>
        <w:t>Servizi offerti dal server ai server: Aggiorna File</w:t>
      </w:r>
      <w:bookmarkEnd w:id="27"/>
    </w:p>
    <w:p w:rsidR="00B140F7" w:rsidRDefault="00BF5BE3" w:rsidP="00BF5BE3">
      <w:r>
        <w:t>Questa operazione effettua l’aggiornamento di un file presente nella cartella del file system distribuito. Una volta che un server ha ricevuto la conferma per il commit difatti, provvederà a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 perciò a tutti gli altri server, un pacchetto applicativo con tipo operazione uguale a “aggiorna file”</w:t>
      </w:r>
      <w:r w:rsidR="0057734E">
        <w:t>, un ID transazione generato pseudocasualmente</w:t>
      </w:r>
      <w:r w:rsidR="00B140F7">
        <w:t xml:space="preserve"> </w:t>
      </w:r>
      <w:r w:rsidR="00871433">
        <w:t>e, nel campo nomefile, il nome file che dovrà essere aggiornato. Il serv</w:t>
      </w:r>
      <w:r w:rsidR="00203BF4">
        <w:t>er A effettua l’aggiormento inviando al server B solamente i dati aggiornati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/tmp di Unix. Una volta creato il file temporaneo,</w:t>
      </w:r>
      <w:r w:rsidR="00FB66A8">
        <w:t xml:space="preserve"> il server B </w:t>
      </w:r>
      <w:r w:rsidR="0057734E">
        <w:t xml:space="preserve">avvisa </w:t>
      </w:r>
      <w:r w:rsidR="00FB66A8">
        <w:t>il server A che è pronto a ricevere il file con i dati da aggiornare</w:t>
      </w:r>
      <w:r w:rsidR="0057734E">
        <w:t xml:space="preserve">. Il server A procederà perciò a inviare al server B </w:t>
      </w:r>
      <w:r w:rsidR="00FB66A8">
        <w:t xml:space="preserve">il </w:t>
      </w:r>
      <w:commentRangeStart w:id="28"/>
      <w:r w:rsidR="00FB66A8">
        <w:t>file</w:t>
      </w:r>
      <w:commentRangeEnd w:id="28"/>
      <w:r w:rsidR="00E22DAB">
        <w:rPr>
          <w:rStyle w:val="Rimandocommento"/>
        </w:rPr>
        <w:commentReference w:id="28"/>
      </w:r>
      <w:r w:rsidR="00FB66A8">
        <w:t xml:space="preserve">. </w:t>
      </w:r>
      <w:r w:rsidR="0057734E">
        <w:t xml:space="preserve">Una volta ricevuto il file per intero, il server B procederà ad </w:t>
      </w:r>
      <w:commentRangeStart w:id="29"/>
      <w:r w:rsidR="0057734E">
        <w:t>“appendere”</w:t>
      </w:r>
      <w:commentRangeEnd w:id="29"/>
      <w:r w:rsidR="0057734E">
        <w:rPr>
          <w:rStyle w:val="Rimandocommento"/>
        </w:rPr>
        <w:commentReference w:id="29"/>
      </w:r>
      <w:r w:rsidR="0057734E">
        <w:t xml:space="preserve"> al file da aggiornare i nuovi dati. </w:t>
      </w:r>
      <w:r w:rsidR="00280498">
        <w:t>La scrittura del file è eseguita</w:t>
      </w:r>
      <w:r w:rsidR="0057734E">
        <w:t xml:space="preserve"> effettuando un lock sul file da aggiornare. Questo per evitare che sul server B ci sia un altro client che stia effettuando un’operazione di commit </w:t>
      </w:r>
      <w:r w:rsidR="00280498">
        <w:t>nello stesso istante sullo stesso file.</w:t>
      </w:r>
    </w:p>
    <w:p w:rsidR="00413F3F" w:rsidRPr="00BF5BE3" w:rsidRDefault="002055D7" w:rsidP="002055D7">
      <w:pPr>
        <w:pStyle w:val="Titolo3"/>
        <w:numPr>
          <w:ilvl w:val="2"/>
          <w:numId w:val="15"/>
        </w:numPr>
      </w:pPr>
      <w:bookmarkStart w:id="30" w:name="_Toc266980015"/>
      <w:r>
        <w:t>Servizi offerti dal server ai server: Copia File</w:t>
      </w:r>
      <w:bookmarkEnd w:id="30"/>
    </w:p>
    <w:p w:rsidR="00CA3342" w:rsidRDefault="002055D7" w:rsidP="003D4978">
      <w:r>
        <w:t>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“copia file”. All’interno del campo nomefile, inserirà il nome del file che vuole ricevere e nel campo IDtransazione, inserirà un ID generato pseudo casualmente.</w:t>
      </w:r>
      <w:r w:rsidR="00765C88">
        <w:t xml:space="preserve"> Il server B controllerà che il file richiesto dal server A esista e procederà ad inviare al server A un pacchetto applicativo con tipo operazione settata a “copia file, pronto”. In questo modo avvisa A che il file esiste e che B è pronto a inviarlo. </w:t>
      </w:r>
      <w:r w:rsidR="00CA3342">
        <w:t xml:space="preserve">Il server A </w:t>
      </w:r>
      <w:r w:rsidR="00CA3342">
        <w:lastRenderedPageBreak/>
        <w:t>risponderà con un pacchetto applicativo il cui tipo operazione è settata a “copia file, pronto a ricevere” che server a informare B che può cominciare a inviare il file ad A</w:t>
      </w:r>
      <w:r w:rsidR="00765C88">
        <w:t>. Terminato l’invio del file, il server B si rimetterà in ascolto di una nuova eventuale operazione da parte di A. Nel caso in cui, A non sia interessato a effettuare una nuova operazione, la connessione sarà chiusa tramite l’operazione “Uscita”</w:t>
      </w:r>
      <w:r w:rsidR="00CA3342">
        <w:t>.</w:t>
      </w:r>
      <w:r w:rsidR="00CA3342">
        <w:br/>
      </w:r>
      <w:r w:rsidR="00765C88">
        <w:t xml:space="preserve">Se il file richiesto da A non esiste, verrà inviato un pacchetto applicativo con tipo operazione “copia file, non trovato”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31" w:name="_Toc266980016"/>
      <w:r>
        <w:t>Servizi offerti dal server ai server: Uscita</w:t>
      </w:r>
      <w:bookmarkEnd w:id="31"/>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xml:space="preserve">. Il server A invierà un pacchetto applicativo con tipo operazione settato a “Uscita”. Il server B manderà un </w:t>
      </w:r>
      <w:r w:rsidR="00CF413A">
        <w:t>messaggio di conferma ad A con il tipo operazione settata a “arrivederci”.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bookmarkStart w:id="32" w:name="_Toc266980017"/>
      <w:r>
        <w:t>Implementazione del server</w:t>
      </w:r>
      <w:bookmarkEnd w:id="32"/>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bookmarkStart w:id="33" w:name="_Toc266980018"/>
      <w:r>
        <w:t>Pacchetto Applicativo</w:t>
      </w:r>
      <w:bookmarkEnd w:id="33"/>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C2640B" w:rsidRDefault="00387FCD" w:rsidP="00C2640B">
      <w:pPr>
        <w:keepNext/>
        <w:jc w:val="center"/>
      </w:pPr>
      <w:r>
        <w:rPr>
          <w:noProof/>
          <w:lang w:val="en-US"/>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387FCD" w:rsidRDefault="00C2640B" w:rsidP="00C2640B">
      <w:pPr>
        <w:pStyle w:val="Didascalia"/>
        <w:jc w:val="center"/>
      </w:pPr>
      <w:r>
        <w:t xml:space="preserve">Figura </w:t>
      </w:r>
      <w:fldSimple w:instr=" SEQ Figura \* ARABIC ">
        <w:r>
          <w:rPr>
            <w:noProof/>
          </w:rPr>
          <w:t>3</w:t>
        </w:r>
      </w:fldSimple>
      <w:r>
        <w:t xml:space="preserve"> – Struttura del pacchetto applicativo</w:t>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r>
        <w:rPr>
          <w:i/>
        </w:rPr>
        <w:t xml:space="preserve">byes): </w:t>
      </w:r>
      <w:r>
        <w:t>Contiene una stringa con il tipo di operazione che dovrà essere effettuata dal server o dal client. Può contenere sia richieste che conferme da parte di entrambi le parte.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r>
        <w:rPr>
          <w:i/>
        </w:rPr>
        <w:t>bytes):</w:t>
      </w:r>
      <w:r>
        <w:t xml:space="preserve"> Contiene un ID transazione generato pseudocasualmente durante la copia di un file o l’esecuzione di una transazione da parte di un client. Nel caso in cui l’operazione richiesta non richiede un ID transazione (ad esempio, uscita), questo campo può essere vuoto.</w:t>
      </w:r>
    </w:p>
    <w:p w:rsidR="00F06661" w:rsidRDefault="00014E6F" w:rsidP="00F06661">
      <w:pPr>
        <w:pStyle w:val="Paragrafoelenco"/>
        <w:numPr>
          <w:ilvl w:val="0"/>
          <w:numId w:val="26"/>
        </w:numPr>
      </w:pPr>
      <w:r>
        <w:rPr>
          <w:i/>
        </w:rPr>
        <w:lastRenderedPageBreak/>
        <w:t xml:space="preserve">Messaggio (500 bytes):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Nome File (350 bytes):</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r>
        <w:rPr>
          <w:i/>
        </w:rPr>
        <w:t>Timestamp (8 bytes):</w:t>
      </w:r>
      <w:r>
        <w:t xml:space="preserve"> Contiene un timestamp associato al tipo di operazione in atto. Il timestamp è generato numerando i pacchetti scambiati in modo sequenziale.</w:t>
      </w:r>
    </w:p>
    <w:p w:rsidR="00A00902" w:rsidRDefault="00A00902" w:rsidP="00387FCD">
      <w:pPr>
        <w:pStyle w:val="Titolo3"/>
        <w:numPr>
          <w:ilvl w:val="0"/>
          <w:numId w:val="27"/>
        </w:numPr>
      </w:pPr>
      <w:bookmarkStart w:id="34" w:name="_Ref266458432"/>
      <w:bookmarkStart w:id="35" w:name="_Toc266980019"/>
      <w:r>
        <w:t>Trasferimento di file tra un server e un client o tra server e server</w:t>
      </w:r>
      <w:bookmarkEnd w:id="34"/>
      <w:bookmarkEnd w:id="35"/>
    </w:p>
    <w:p w:rsidR="00767861" w:rsidRDefault="0067362C" w:rsidP="00767861">
      <w:r>
        <w:t xml:space="preserve">Il trasferimento di file tra </w:t>
      </w:r>
      <w:r w:rsidR="00387FCD">
        <w:t xml:space="preserve">due parti connesse è realizzato tramite due funzioni, </w:t>
      </w:r>
      <w:r w:rsidR="00387FCD">
        <w:rPr>
          <w:i/>
        </w:rPr>
        <w:t>riceviFile</w:t>
      </w:r>
      <w:r w:rsidR="00387FCD">
        <w:t xml:space="preserve"> e </w:t>
      </w:r>
      <w:r w:rsidR="0051772E">
        <w:rPr>
          <w:i/>
        </w:rPr>
        <w:t>spedisci</w:t>
      </w:r>
      <w:r w:rsidR="00387FCD">
        <w:rPr>
          <w:i/>
        </w:rPr>
        <w:t>File</w:t>
      </w:r>
      <w:r w:rsidR="00387FCD">
        <w:t xml:space="preserve">. </w:t>
      </w:r>
      <w:r w:rsidR="00CA22A0">
        <w:t>Il mittente</w:t>
      </w:r>
      <w:r w:rsidR="0051772E">
        <w:t xml:space="preserve"> chiamerà la funzione </w:t>
      </w:r>
      <w:r w:rsidR="0051772E">
        <w:rPr>
          <w:i/>
        </w:rPr>
        <w:t>spedisciFile</w:t>
      </w:r>
      <w:r w:rsidR="0051772E">
        <w:t xml:space="preserve"> mentre </w:t>
      </w:r>
      <w:r w:rsidR="00CA22A0">
        <w:t>il destinatario</w:t>
      </w:r>
      <w:r w:rsidR="006D5D43">
        <w:t xml:space="preserve"> </w:t>
      </w:r>
      <w:r w:rsidR="0051772E">
        <w:t xml:space="preserve">chiamerà la funzione </w:t>
      </w:r>
      <w:r w:rsidR="006D5D43">
        <w:rPr>
          <w:i/>
        </w:rPr>
        <w:t>riceviFile.</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r w:rsidRPr="00767861">
        <w:rPr>
          <w:i/>
        </w:rPr>
        <w:t>spedisc</w:t>
      </w:r>
      <w:r w:rsidR="00767861" w:rsidRPr="00767861">
        <w:rPr>
          <w:i/>
        </w:rPr>
        <w:t>i</w:t>
      </w:r>
      <w:r w:rsidRPr="00767861">
        <w:rPr>
          <w:i/>
        </w:rPr>
        <w:t>File</w:t>
      </w:r>
      <w:r w:rsidRPr="00767861">
        <w:t xml:space="preserve"> prende in ingresso il soc</w:t>
      </w:r>
      <w:r w:rsidR="00F73E1F" w:rsidRPr="00767861">
        <w:t>ket connesso, l’ultimo pacchetto ricevuto</w:t>
      </w:r>
      <w:r w:rsidRPr="00767861">
        <w:t xml:space="preserve"> e il descrittore del file da spedire. Il controllo sull’esistenza del file da spedire è effettuato prima di richiamare questa funzione. In caso il file non esista, la funzione </w:t>
      </w:r>
      <w:r w:rsidRPr="00CA22A0">
        <w:rPr>
          <w:i/>
        </w:rPr>
        <w:t>spedisciFile</w:t>
      </w:r>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r w:rsidRPr="00CA22A0">
        <w:rPr>
          <w:i/>
        </w:rPr>
        <w:t>spedisciFile</w:t>
      </w:r>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riceviFile,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C2640B" w:rsidRDefault="00FC13F4" w:rsidP="00C2640B">
      <w:pPr>
        <w:keepNext/>
        <w:jc w:val="center"/>
      </w:pPr>
      <w:r>
        <w:rPr>
          <w:noProof/>
          <w:lang w:val="en-US"/>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FC13F4" w:rsidRDefault="00C2640B" w:rsidP="00C2640B">
      <w:pPr>
        <w:pStyle w:val="Didascalia"/>
        <w:jc w:val="center"/>
      </w:pPr>
      <w:r>
        <w:t xml:space="preserve">Figura </w:t>
      </w:r>
      <w:fldSimple w:instr=" SEQ Figura \* ARABIC ">
        <w:r>
          <w:rPr>
            <w:noProof/>
          </w:rPr>
          <w:t>4</w:t>
        </w:r>
      </w:fldSimple>
      <w:r>
        <w:t xml:space="preserve"> – Invio e ricezione di un file</w:t>
      </w:r>
    </w:p>
    <w:p w:rsidR="00767861" w:rsidRDefault="00767861" w:rsidP="00767861">
      <w:pPr>
        <w:pStyle w:val="Titolo4"/>
        <w:numPr>
          <w:ilvl w:val="0"/>
          <w:numId w:val="28"/>
        </w:numPr>
      </w:pPr>
      <w:r>
        <w:t>Ricevi File</w:t>
      </w:r>
    </w:p>
    <w:p w:rsidR="00036A87" w:rsidRDefault="00767861" w:rsidP="00767861">
      <w:r>
        <w:t xml:space="preserve">La funzione </w:t>
      </w:r>
      <w:r w:rsidRPr="00767861">
        <w:rPr>
          <w:i/>
        </w:rPr>
        <w:t>riceviFile</w:t>
      </w:r>
      <w:r>
        <w:t xml:space="preserve"> permette </w:t>
      </w:r>
      <w:r w:rsidR="00CA22A0">
        <w:t>al destinatario</w:t>
      </w:r>
      <w:r>
        <w:t xml:space="preserve"> di ricevere un file spedito da</w:t>
      </w:r>
      <w:r w:rsidR="00CA22A0">
        <w:t xml:space="preserve"> un mittente</w:t>
      </w:r>
      <w:r>
        <w:t>. Questa funzione prende in ingresso il socket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applicativo con il tipo operazione settata a “</w:t>
      </w:r>
      <w:r w:rsidR="0075518D">
        <w:t>leggi file</w:t>
      </w:r>
      <w:r>
        <w:t>”</w:t>
      </w:r>
      <w:r w:rsidR="0075518D">
        <w:t xml:space="preserve"> e il campo </w:t>
      </w:r>
      <w:r w:rsidR="0075518D">
        <w:rPr>
          <w:i/>
        </w:rPr>
        <w:t>nomefile</w:t>
      </w:r>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“leggi file, trovato”. </w:t>
      </w:r>
      <w:r w:rsidR="00CA22A0">
        <w:t>Il destinatario,</w:t>
      </w:r>
      <w:r w:rsidR="0075518D">
        <w:t xml:space="preserve"> ricevuto questo pacchetto, provvederà a </w:t>
      </w:r>
      <w:r w:rsidR="0075518D">
        <w:lastRenderedPageBreak/>
        <w:t xml:space="preserve">richiamare la funzione </w:t>
      </w:r>
      <w:r w:rsidR="0075518D" w:rsidRPr="00CA22A0">
        <w:rPr>
          <w:i/>
        </w:rPr>
        <w:t>riceviFile</w:t>
      </w:r>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calcolato il numero di parti, la funzione </w:t>
      </w:r>
      <w:r w:rsidR="001562CB" w:rsidRPr="00CA22A0">
        <w:rPr>
          <w:i/>
        </w:rPr>
        <w:t>riceviFile</w:t>
      </w:r>
      <w:r w:rsidR="001562CB">
        <w:t xml:space="preserve"> prosegue cominciando a ricevere le parti del file. Durante la ricezione viene controllato che il tipo di operazione sia sempre uguale a “leggi file, trovato” e il numero 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767861">
      <w:r>
        <w:t>Entrambi le funzioni, spediscono il file inserendolo nel corpo del messaggio. Il file è suddiviso in tante parti da 600 bytes,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5E1AB2">
      <w:pPr>
        <w:pStyle w:val="Titolo3"/>
        <w:numPr>
          <w:ilvl w:val="0"/>
          <w:numId w:val="32"/>
        </w:numPr>
      </w:pPr>
      <w:bookmarkStart w:id="36" w:name="_Ref266957742"/>
      <w:bookmarkStart w:id="37" w:name="_Toc266980020"/>
      <w:r>
        <w:t>Comunicazione tra processi differenti e Agrawala</w:t>
      </w:r>
      <w:bookmarkEnd w:id="36"/>
      <w:bookmarkEnd w:id="37"/>
    </w:p>
    <w:p w:rsidR="009662BC" w:rsidRDefault="005E1AB2" w:rsidP="009662BC">
      <w:r>
        <w:t xml:space="preserve">Per attuare l’algoritmo di </w:t>
      </w:r>
      <w:commentRangeStart w:id="38"/>
      <w:r>
        <w:t xml:space="preserve">Agrawala </w:t>
      </w:r>
      <w:commentRangeEnd w:id="38"/>
      <w:r>
        <w:rPr>
          <w:rStyle w:val="Rimandocommento"/>
        </w:rPr>
        <w:commentReference w:id="38"/>
      </w:r>
      <w:r>
        <w:t xml:space="preserve">abbiamo dovuto scegliere e implementare un meccanismo che permetta a due processi diversi di comunicare tra di loro. Come spiegato nel capitolo </w:t>
      </w:r>
      <w:r w:rsidR="00D972F6">
        <w:fldChar w:fldCharType="begin"/>
      </w:r>
      <w:r>
        <w:instrText xml:space="preserve"> REF _Ref266435699 \r \h </w:instrText>
      </w:r>
      <w:r w:rsidR="00D972F6">
        <w:fldChar w:fldCharType="separate"/>
      </w:r>
      <w:r>
        <w:t>1.1</w:t>
      </w:r>
      <w:r w:rsidR="00D972F6">
        <w:fldChar w:fldCharType="end"/>
      </w:r>
      <w:r>
        <w:t xml:space="preserve"> difatti, il meccanismo di Agrawala è eseguito da un processo diverso dai processi che si occupano di ges</w:t>
      </w:r>
      <w:r w:rsidR="00E812A2">
        <w:t xml:space="preserve">tire le connessioni. </w:t>
      </w:r>
      <w:commentRangeStart w:id="39"/>
      <w:r w:rsidR="00724F03">
        <w:t>In questo modo, il figlio che ha preso in carico una richiesta di Agrawala da parte di un client può rimanere in ascolto delle richieste del client mentre il processo di Agrawala si occuperà di contattare tutti gli altri server.</w:t>
      </w:r>
      <w:commentRangeEnd w:id="39"/>
      <w:r w:rsidR="00EB7E56">
        <w:rPr>
          <w:rStyle w:val="Rimandocommento"/>
        </w:rPr>
        <w:commentReference w:id="39"/>
      </w:r>
      <w:r w:rsidR="00724F03">
        <w:br/>
        <w:t xml:space="preserve">In questo paragrafo, </w:t>
      </w:r>
      <w:r w:rsidR="00095182">
        <w:t>chiameremo</w:t>
      </w:r>
      <w:r w:rsidR="00724F03">
        <w:t xml:space="preserve"> con Agra, il figlio dedicato alle richieste di Agrawala, worker, il figlio che ha preso in carico una rich</w:t>
      </w:r>
      <w:r w:rsidR="00095182">
        <w:t>iesta proveniente da un client, servent, il figlio che prende in carico le richieste provenienti da altri server sulla porta di servizio.</w:t>
      </w:r>
      <w:r w:rsidR="00B46C43">
        <w:br/>
        <w:t>I processi, possono comunicare tra di loro tramite varie modalità; attraverso lo scambio di messaggi con send e receive, attraverso una memoria condivisa o tramite pipe.</w:t>
      </w:r>
      <w:r w:rsidR="00B46C43">
        <w:br/>
        <w:t>Con la prima modalità ogni processo, per poter comunicare con un altro, deve essere a conoscenza del PID dell’altro processo. Questa modalità non è stata adottata in quanto, l’unico processo che può conoscere i PID degli altri processi generati a runtime è il padre.</w:t>
      </w:r>
      <w:r w:rsidR="00EB7E56">
        <w:t xml:space="preserve"> Agra inoltre, è in ascolto di richieste provenienti da molti processi e non da un solo processo. </w:t>
      </w:r>
      <w:r w:rsidR="00B46C43">
        <w:br/>
        <w:t>L’altra modalità prevede che i processi possano accedere ad un’area di memoria condivisa, che è letta da qualsiasi processo e può essere scritta da qualsiasi processo. Questa modalità è stata adottata, come vedremo in seguito, per fare in modo che un worker possa notificare ad Agra che deve cominciare a effettuare il meccanismo di Agrawala.</w:t>
      </w:r>
      <w:r w:rsidR="00B46C43">
        <w:br/>
        <w:t xml:space="preserve">Un’altra modalità prevede che i processi possano comunicare tra di loro tramite la pipe. La pipe </w:t>
      </w:r>
      <w:r w:rsidR="00082F93">
        <w:t>è simile alla memoria condivisa. E’ un descrittore di file, presente sul file system, che può essere letto e scritto da due processi. Vedremo che la Pipe è utilizzata per fare in modo che Agrawala possa informare il worker che il commit può essere effettuato.</w:t>
      </w:r>
      <w:r w:rsidR="00EB7E56">
        <w:br/>
      </w:r>
      <w:r w:rsidR="00C2501D">
        <w:t>Il server, all’avvio, prima di creare e avviare i vari processi, tra cui Agra, crea una memoria condivisa inserendo all’interno un array di 50 posizioni conten</w:t>
      </w:r>
      <w:r w:rsidR="00B232F2">
        <w:t>en</w:t>
      </w:r>
      <w:r w:rsidR="00C2501D">
        <w:t xml:space="preserve">te una struct. La struct contiene al suo interno una stringa di 100 bytes e </w:t>
      </w:r>
      <w:r w:rsidR="00B232F2">
        <w:t>un’altra da 11 bytes</w:t>
      </w:r>
      <w:r w:rsidR="00C2501D">
        <w:t xml:space="preserve"> per l’ID transazione.</w:t>
      </w:r>
    </w:p>
    <w:p w:rsidR="00C2640B" w:rsidRDefault="00B232F2" w:rsidP="00C2640B">
      <w:pPr>
        <w:keepNext/>
        <w:jc w:val="center"/>
      </w:pPr>
      <w:r>
        <w:rPr>
          <w:noProof/>
          <w:lang w:val="en-US"/>
        </w:rPr>
        <w:lastRenderedPageBreak/>
        <w:drawing>
          <wp:inline distT="0" distB="0" distL="0" distR="0">
            <wp:extent cx="3578165" cy="1952358"/>
            <wp:effectExtent l="19050" t="0" r="3235" b="0"/>
            <wp:docPr id="6"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1" cstate="print"/>
                    <a:stretch>
                      <a:fillRect/>
                    </a:stretch>
                  </pic:blipFill>
                  <pic:spPr>
                    <a:xfrm>
                      <a:off x="0" y="0"/>
                      <a:ext cx="3578882" cy="1952749"/>
                    </a:xfrm>
                    <a:prstGeom prst="rect">
                      <a:avLst/>
                    </a:prstGeom>
                  </pic:spPr>
                </pic:pic>
              </a:graphicData>
            </a:graphic>
          </wp:inline>
        </w:drawing>
      </w:r>
    </w:p>
    <w:p w:rsidR="00C2640B" w:rsidRDefault="00C2640B" w:rsidP="00C2640B">
      <w:pPr>
        <w:pStyle w:val="Didascalia"/>
        <w:jc w:val="center"/>
      </w:pPr>
      <w:r>
        <w:t xml:space="preserve">Figura </w:t>
      </w:r>
      <w:fldSimple w:instr=" SEQ Figura \* ARABIC ">
        <w:r>
          <w:rPr>
            <w:noProof/>
          </w:rPr>
          <w:t>5</w:t>
        </w:r>
      </w:fldSimple>
      <w:r>
        <w:t xml:space="preserve"> – Struttura della memoria condivisa</w:t>
      </w:r>
    </w:p>
    <w:p w:rsidR="009E5918" w:rsidRDefault="009662BC" w:rsidP="009662BC">
      <w:r>
        <w:t>L’array ha una dimensione di 50 posizioni in quanto, il numero massimo di client connessi al server è 50. Nella peggiore delle ipotesi quindi, il server si ritroverà ad avere 50 file aperti in attesa di avere una conferma di commit.</w:t>
      </w:r>
      <w:r>
        <w:br/>
        <w:t>Dopo aver creato la memoria condivisa, il server procede a creare il figlio Agra che si occuperà di gestire Agrawala. Agra, procederà a prepa</w:t>
      </w:r>
      <w:r w:rsidR="00B232F2">
        <w:t>ra</w:t>
      </w:r>
      <w:r>
        <w:t>re le strutture per leggere la memoria condivisa. Dopodichè contatta il DNS per avere gli indirizzi degli altri server che sono presenti nel sistema e che deve contattare in caso di richieste di Agrawala da attuare. Dopo aver ottenuto gli IP dei server, Agra calcola qual è la porta di servizio su cui può contattare i server, aggiungendo mille unità alla porta comunicata dal DNS</w:t>
      </w:r>
      <w:r w:rsidR="00B232F2">
        <w:t>, questo in quanto il DNS gli fornisce le porte che i client devono contattare per avere i servizi dal server. Agrawala invece deve contattare il server sulla porta di servizio, che è quella su cui il server è in ascolto in attesa di richieste provenienti da altri server.</w:t>
      </w:r>
      <w:r w:rsidR="00B232F2">
        <w:br/>
        <w:t>Dopo aver effettuato il calcolo</w:t>
      </w:r>
      <w:r>
        <w:t xml:space="preserve"> entra in un ciclo in cui controlla la presenza di una posizione non vuota all’interno della memoria condivisa. Infatti, quando un worker vuole effettuare Agrawala, per avvisare Agra deve inserire all’interno della memoria condivisa, nella prima posizione libera, il nome del file di cui intende effettuare il commit e </w:t>
      </w:r>
      <w:r w:rsidR="000C6B12">
        <w:t>l’ID</w:t>
      </w:r>
      <w:r>
        <w:t xml:space="preserve"> transazione. Agra, non appena si ritrova una posizione non vuota, procede a contattare gli altri server con un pacchetto applicativo il cui campo tipo operazione è settat</w:t>
      </w:r>
      <w:r w:rsidR="000C6B12">
        <w:t>o</w:t>
      </w:r>
      <w:r>
        <w:t xml:space="preserve"> a “chiedo di fare commit”</w:t>
      </w:r>
      <w:r w:rsidR="0013417A">
        <w:t>,</w:t>
      </w:r>
      <w:r>
        <w:t xml:space="preserve"> nel corpo del messaggio il proprio ID</w:t>
      </w:r>
      <w:r w:rsidR="0013417A">
        <w:t xml:space="preserve"> e nel campo nomefile, il nome del file di cui il client intende fare il commit</w:t>
      </w:r>
      <w:r>
        <w:t>.</w:t>
      </w:r>
      <w:r w:rsidR="009E5918">
        <w:br/>
      </w:r>
    </w:p>
    <w:p w:rsidR="00C2640B" w:rsidRDefault="009E5918" w:rsidP="00C2640B">
      <w:pPr>
        <w:keepNext/>
        <w:jc w:val="center"/>
      </w:pPr>
      <w:r>
        <w:rPr>
          <w:noProof/>
          <w:lang w:val="en-US"/>
        </w:rPr>
        <w:lastRenderedPageBreak/>
        <w:drawing>
          <wp:inline distT="0" distB="0" distL="0" distR="0">
            <wp:extent cx="5332434" cy="2682815"/>
            <wp:effectExtent l="19050" t="0" r="1566" b="0"/>
            <wp:docPr id="7"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2" cstate="print"/>
                    <a:stretch>
                      <a:fillRect/>
                    </a:stretch>
                  </pic:blipFill>
                  <pic:spPr>
                    <a:xfrm>
                      <a:off x="0" y="0"/>
                      <a:ext cx="5334432" cy="2683820"/>
                    </a:xfrm>
                    <a:prstGeom prst="rect">
                      <a:avLst/>
                    </a:prstGeom>
                  </pic:spPr>
                </pic:pic>
              </a:graphicData>
            </a:graphic>
          </wp:inline>
        </w:drawing>
      </w:r>
    </w:p>
    <w:p w:rsidR="00C2640B" w:rsidRDefault="00C2640B" w:rsidP="00C2640B">
      <w:pPr>
        <w:pStyle w:val="Didascalia"/>
        <w:jc w:val="center"/>
      </w:pPr>
      <w:r>
        <w:t xml:space="preserve">Figura </w:t>
      </w:r>
      <w:fldSimple w:instr=" SEQ Figura \* ARABIC ">
        <w:r>
          <w:rPr>
            <w:noProof/>
          </w:rPr>
          <w:t>6</w:t>
        </w:r>
      </w:fldSimple>
      <w:r>
        <w:t xml:space="preserve"> – Esecuzione di Agrawala</w:t>
      </w:r>
    </w:p>
    <w:p w:rsidR="009662BC" w:rsidRDefault="009662BC" w:rsidP="009E5918">
      <w:r>
        <w:t>Il server che riceve sulla porta di servizio</w:t>
      </w:r>
      <w:r w:rsidR="0013417A">
        <w:t xml:space="preserve"> la richiesta di commit,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“conferma per il commit” al server richiedente.</w:t>
      </w:r>
      <w:r w:rsidR="0013417A">
        <w:br/>
        <w:t xml:space="preserve">Nel caso in cui invece, il nome del file è presente nell’array condiviso, il server </w:t>
      </w:r>
      <w:r w:rsidR="000C6B12">
        <w:t xml:space="preserve">che a ricevuti la richiesta </w:t>
      </w:r>
      <w:r w:rsidR="0013417A">
        <w:t>controlla l’ID del server richiedente con il proprio. Se il proprio ID è minore, ha la precedenza nel commit e quindi, prima di inviare la conferma al server richiedente, effettuerà lui il commit e poi spedirà la conferma. Altrimenti, spedirà subito la conferma, e nel momento in cui lui dovrà effettuare il commit, avvierà una nuova procedura di Agrawala.</w:t>
      </w:r>
      <w:r w:rsidR="00597EE2">
        <w:br/>
        <w:t xml:space="preserve">Ritornando al server </w:t>
      </w:r>
      <w:r w:rsidR="000C6B12">
        <w:t>richiedente</w:t>
      </w:r>
      <w:r w:rsidR="00597EE2">
        <w:t xml:space="preserve">, Agra potrà effettuare il commit una volta che ha ricevuto le conferme da tutti i server comunicatigli dal DNS. Nel caso in cui un altro server </w:t>
      </w:r>
      <w:r w:rsidR="000C6B12">
        <w:t>stia</w:t>
      </w:r>
      <w:r w:rsidR="00597EE2">
        <w:t xml:space="preserve"> effettuando il commit dello stesso file e ha la precedenza rispetto a lui, Agra rimarrà bloccato fino a che l’altro server non avrà terminato di effettuare il commit.</w:t>
      </w:r>
      <w:r w:rsidR="00597EE2">
        <w:br/>
        <w:t xml:space="preserve">Una volta ricevute tutte le conferme da tutti i server, Agra per avvisare il worker che ha preso in consegna la richiesta di commit, scriverà nella pipe il messaggio di conferma. La pipe è creata dal worker prima di scrivere nella memoria condivisa il file di cui </w:t>
      </w:r>
      <w:r w:rsidR="000C6B12">
        <w:t xml:space="preserve">si </w:t>
      </w:r>
      <w:r w:rsidR="00597EE2">
        <w:t>intende effettuare il commit. Per fare in modo che solo i due processi leggano la stessa pipe, essa ha come nome l’ID transazione utilizzato dal worker per scambiare dati con il client. Agra è a conoscenza dell’ID transazione grazie alla struct presente nella memoria condivisa. La struct contiene infatti, oltre al nome del file di cui si intende fare il commit, anche l’ID transazione associato ad esso e può quindi facilmente sapere quale sarà il file di pipe che dovrà aggiornare per avvisare il worker.</w:t>
      </w:r>
      <w:r w:rsidR="00597EE2">
        <w:br/>
      </w:r>
      <w:commentRangeStart w:id="40"/>
      <w:r w:rsidR="00597EE2">
        <w:t>Il worker, dopo che ha scritto nella memoria condivisa, si trova in un ciclo in cui controlla in continuazione il file di pipe per avere la conferma da Agra.</w:t>
      </w:r>
      <w:r w:rsidR="000C6B12">
        <w:t xml:space="preserve"> Dopo aver ricevuto la conferma, il worker procede a scrivere il file nel file system del server e invierà l’aggiornamento agli altri server. Quando tutti i server hanno ricevuto l’aggiornamento, procede ad inviare una conferma al client.</w:t>
      </w:r>
      <w:r w:rsidR="00597EE2">
        <w:br/>
      </w:r>
      <w:commentRangeEnd w:id="40"/>
      <w:r w:rsidR="000C6B12">
        <w:rPr>
          <w:rStyle w:val="Rimandocommento"/>
        </w:rPr>
        <w:commentReference w:id="40"/>
      </w:r>
    </w:p>
    <w:p w:rsidR="00C939C0" w:rsidRDefault="00C939C0" w:rsidP="00C939C0">
      <w:pPr>
        <w:pStyle w:val="Titolo3"/>
        <w:numPr>
          <w:ilvl w:val="0"/>
          <w:numId w:val="34"/>
        </w:numPr>
      </w:pPr>
      <w:bookmarkStart w:id="41" w:name="_Ref266957747"/>
      <w:bookmarkStart w:id="42" w:name="_Toc266980021"/>
      <w:r>
        <w:t>Spedizione degli aggiornamenti agli altri server</w:t>
      </w:r>
      <w:bookmarkEnd w:id="41"/>
      <w:bookmarkEnd w:id="42"/>
    </w:p>
    <w:p w:rsidR="00C24596" w:rsidRDefault="0018507E" w:rsidP="00C939C0">
      <w:r>
        <w:t xml:space="preserve">Dopo che il worker ha ricevuto la conferma di via libera per il commit, dopo aver effettuato la scrittura del file in locale, prima di confermare al client il buon esito dell’operazione deve spedire l’aggiornamento agli </w:t>
      </w:r>
      <w:r>
        <w:lastRenderedPageBreak/>
        <w:t xml:space="preserve">altri server in modo tale da avere preservare la consistenza del file system distribuito. L’operazione di aggiornamento è effettuata tramite la funzione </w:t>
      </w:r>
      <w:r>
        <w:rPr>
          <w:i/>
        </w:rPr>
        <w:t>spedisciAggiornamentiAiServer</w:t>
      </w:r>
      <w:r>
        <w:t xml:space="preserve"> che prende in ingresso il descrittore del file contenente gli aggiornamenti da inviare, il nome del file da aggiornare, l’id del server che vuole effettuare l’aggiornamento e l’id transazione.</w:t>
      </w:r>
      <w:r w:rsidR="00C24596">
        <w:t xml:space="preserv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“aggiorna file”, il campo nomefile contenente il nome del file di cui si deve effettuare l’aggiornamento, il campo id transazione con l’ID transazione creato in precedenza dal worker. Il figlio di servizio del server contattato, risponderà con un pacchetto applicativo contenente all’interno il tipo operazione settato a “aggiorna file, pronto”. Da questo punto in poi, l’aggiornamento è inviato secondo le modalità descritte nel capitolo </w:t>
      </w:r>
      <w:r w:rsidR="00D972F6">
        <w:fldChar w:fldCharType="begin"/>
      </w:r>
      <w:r w:rsidR="00C24596">
        <w:instrText xml:space="preserve"> REF _Ref266458432 \r \h </w:instrText>
      </w:r>
      <w:r w:rsidR="00D972F6">
        <w:fldChar w:fldCharType="separate"/>
      </w:r>
      <w:r w:rsidR="00C24596">
        <w:t>1.3.1</w:t>
      </w:r>
      <w:r w:rsidR="00D972F6">
        <w:fldChar w:fldCharType="end"/>
      </w:r>
      <w:r w:rsidR="00C24596">
        <w:t>.</w:t>
      </w:r>
      <w:r w:rsidR="00C24596">
        <w:br/>
      </w:r>
      <w:r w:rsidR="007676A5">
        <w:t>Dal lato del</w:t>
      </w:r>
      <w:r w:rsidR="00C24596">
        <w:t xml:space="preserve"> server che ha preso in consegna la richiesta di servizio e che ha ricevuto il pacchetto applicativo con tipo operazione settato a “aggiorna file” </w:t>
      </w:r>
      <w:r w:rsidR="007676A5">
        <w:t xml:space="preserve">, dopo aver ricevuto il file, provvederà ad unire gli aggiornamento ricevuti con il contenuto del file già presente nel proprio file system. Prima di effettuare l’unione con gli aggiornamenti ricevuti, il server effettua un lock del file che intende aggiornare. In questo modo si evita che un altro processo, che ha ricevuto le conferme per il commit, scrivi lo stesso file. E’ così preservata l’integrità del file e l’ordinamento delle scritture sul file del file system distribuito. </w:t>
      </w:r>
    </w:p>
    <w:p w:rsidR="006B75AE" w:rsidRDefault="006B75AE" w:rsidP="006B75AE">
      <w:pPr>
        <w:pStyle w:val="Titolo3"/>
        <w:numPr>
          <w:ilvl w:val="0"/>
          <w:numId w:val="35"/>
        </w:numPr>
      </w:pPr>
      <w:bookmarkStart w:id="43" w:name="_Toc266980022"/>
      <w:r>
        <w:t>Richiesta degli IP al DNS</w:t>
      </w:r>
      <w:bookmarkEnd w:id="43"/>
    </w:p>
    <w:p w:rsidR="00093B6C" w:rsidRDefault="00D972F6" w:rsidP="00BC1442">
      <w:r w:rsidRPr="00D972F6">
        <w:rPr>
          <w:noProof/>
        </w:rPr>
        <w:pict>
          <v:shapetype id="_x0000_t202" coordsize="21600,21600" o:spt="202" path="m,l,21600r21600,l21600,xe">
            <v:stroke joinstyle="miter"/>
            <v:path gradientshapeok="t" o:connecttype="rect"/>
          </v:shapetype>
          <v:shape id="_x0000_s1027" type="#_x0000_t202" style="position:absolute;margin-left:24.05pt;margin-top:346.2pt;width:435.25pt;height:.05pt;z-index:251661312" stroked="f">
            <v:textbox style="mso-fit-shape-to-text:t" inset="0,0,0,0">
              <w:txbxContent>
                <w:p w:rsidR="00C2640B" w:rsidRPr="00D45855" w:rsidRDefault="00C2640B" w:rsidP="00C2640B">
                  <w:pPr>
                    <w:pStyle w:val="Didascalia"/>
                    <w:rPr>
                      <w:noProof/>
                    </w:rPr>
                  </w:pPr>
                  <w:r>
                    <w:t xml:space="preserve">Figura </w:t>
                  </w:r>
                  <w:fldSimple w:instr=" SEQ Figura \* ARABIC ">
                    <w:r>
                      <w:rPr>
                        <w:noProof/>
                      </w:rPr>
                      <w:t>7</w:t>
                    </w:r>
                  </w:fldSimple>
                  <w:r>
                    <w:t xml:space="preserve"> – Richiesta di IP al DNS server</w:t>
                  </w:r>
                </w:p>
              </w:txbxContent>
            </v:textbox>
            <w10:wrap type="topAndBottom"/>
          </v:shape>
        </w:pict>
      </w:r>
      <w:r w:rsidR="00BC1442">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2157730</wp:posOffset>
            </wp:positionV>
            <wp:extent cx="5527675" cy="2181860"/>
            <wp:effectExtent l="19050" t="0" r="0" b="0"/>
            <wp:wrapTopAndBottom/>
            <wp:docPr id="5" name="Immagine 4" descr="richiesta IP al 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iesta IP al DNS.png"/>
                    <pic:cNvPicPr/>
                  </pic:nvPicPr>
                  <pic:blipFill>
                    <a:blip r:embed="rId13" cstate="print"/>
                    <a:stretch>
                      <a:fillRect/>
                    </a:stretch>
                  </pic:blipFill>
                  <pic:spPr>
                    <a:xfrm>
                      <a:off x="0" y="0"/>
                      <a:ext cx="5527675" cy="2181860"/>
                    </a:xfrm>
                    <a:prstGeom prst="rect">
                      <a:avLst/>
                    </a:prstGeom>
                  </pic:spPr>
                </pic:pic>
              </a:graphicData>
            </a:graphic>
          </wp:anchor>
        </w:drawing>
      </w:r>
      <w:r w:rsidR="00093B6C">
        <w:t xml:space="preserve">Nei paragrafi </w:t>
      </w:r>
      <w:r>
        <w:fldChar w:fldCharType="begin"/>
      </w:r>
      <w:r w:rsidR="00093B6C">
        <w:instrText xml:space="preserve"> REF _Ref266957742 \r \h </w:instrText>
      </w:r>
      <w:r>
        <w:fldChar w:fldCharType="separate"/>
      </w:r>
      <w:r w:rsidR="00093B6C">
        <w:t>1.3.2</w:t>
      </w:r>
      <w:r>
        <w:fldChar w:fldCharType="end"/>
      </w:r>
      <w:r w:rsidR="00093B6C">
        <w:t xml:space="preserve"> e </w:t>
      </w:r>
      <w:r>
        <w:fldChar w:fldCharType="begin"/>
      </w:r>
      <w:r w:rsidR="00093B6C">
        <w:instrText xml:space="preserve"> REF _Ref266957747 \r \h </w:instrText>
      </w:r>
      <w:r>
        <w:fldChar w:fldCharType="separate"/>
      </w:r>
      <w:r w:rsidR="00093B6C">
        <w:t>1.3.3</w:t>
      </w:r>
      <w:r>
        <w:fldChar w:fldCharType="end"/>
      </w:r>
      <w:r w:rsidR="00093B6C">
        <w:t xml:space="preserve"> abbiamo </w:t>
      </w:r>
      <w:commentRangeStart w:id="44"/>
      <w:r w:rsidR="00906453">
        <w:t xml:space="preserve">illustrato </w:t>
      </w:r>
      <w:commentRangeEnd w:id="44"/>
      <w:r w:rsidR="00906453">
        <w:rPr>
          <w:rStyle w:val="Rimandocommento"/>
        </w:rPr>
        <w:commentReference w:id="44"/>
      </w:r>
      <w:r w:rsidR="00906453">
        <w:t>come, i</w:t>
      </w:r>
      <w:r w:rsidR="00093B6C">
        <w:t xml:space="preserve">l figlio di servizio e di Agrawala, per ottenere gli indirizzi degli altri server facenti parte del file system distribuito, </w:t>
      </w:r>
      <w:r w:rsidR="00906453">
        <w:t>procedono a contattare</w:t>
      </w:r>
      <w:r w:rsidR="00093B6C">
        <w:t xml:space="preserve"> il server DNS. Illustreremo ora come viene contattato il server DNS e quali sono le operazioni che vengono effettuate dopo aver ricevuto la lista.</w:t>
      </w:r>
      <w:r w:rsidR="00093B6C">
        <w:br/>
        <w:t xml:space="preserve">La richiesta degli ip da parte dei processi è effettuata tramite la funzione </w:t>
      </w:r>
      <w:r w:rsidR="00093B6C">
        <w:rPr>
          <w:i/>
        </w:rPr>
        <w:t>chiediTuttiGliIPalDNS</w:t>
      </w:r>
      <w:r w:rsidR="00093B6C">
        <w:t xml:space="preserve"> che prende in ingresso un array di struct di tipo sockaddr_in dove verranno salvati gli indirizzi ricevuti dal DNS, l’IP e la porta del DNS da contattare e l’ID del server che sta effettuando la richiesta.</w:t>
      </w:r>
      <w:r w:rsidR="003C1BA7">
        <w:t xml:space="preserve"> La funzione procede a allocare le strutture necessarie a ricevere e a processare gli indirizzi DNS ricevuti dal server DNS. Successivamente procederà ad inviare un pacchetto applicativo con il tipo operazione settato a “indirizzi server” al server DNS.</w:t>
      </w:r>
      <w:r w:rsidR="00BC1442">
        <w:br/>
      </w:r>
      <w:r w:rsidR="00BC1442">
        <w:br/>
      </w:r>
      <w:r w:rsidR="003C1BA7">
        <w:lastRenderedPageBreak/>
        <w:t xml:space="preserve"> Il server DNS, ricevuta la richiesta,</w:t>
      </w:r>
      <w:r w:rsidR="00B80157">
        <w:t xml:space="preserve"> procederà a leggere un file </w:t>
      </w:r>
      <w:r w:rsidR="003C1BA7">
        <w:t>contentente gli indirizzi</w:t>
      </w:r>
      <w:r w:rsidR="00B80157">
        <w:t>, le porte e gli ID</w:t>
      </w:r>
      <w:r w:rsidR="003C1BA7">
        <w:t xml:space="preserve"> dei server attivi e li serializzerà all’interno di una stringa. La stringa verrà inserita all’interno </w:t>
      </w:r>
      <w:r w:rsidR="00B80157">
        <w:t>del campo messaggio del</w:t>
      </w:r>
      <w:r w:rsidR="003C1BA7">
        <w:t xml:space="preserve"> pacchetto applicativo e verrà spedita al server richiedente gli indirizzi. </w:t>
      </w:r>
      <w:r w:rsidR="00B80157">
        <w:t xml:space="preserve">Il tipo operazione settato è “indirizzi server”. </w:t>
      </w:r>
      <w:r w:rsidR="003C1BA7">
        <w:t>Il server, ricevuta la rispost</w:t>
      </w:r>
      <w:r w:rsidR="00B80157">
        <w:t>a, controllerà che il tipo operazione ricevuta dal DNS sia “indirizzi server”, questo per evitare comportamenti bizantini da parte del DNS. Se il tipo di operazione è quello desiderato, procederà nel leggere il campo messaggio del pacchetto applicativo, che conterrà gli indirizzi IP serializzati. Effettuerà dunque una deserializzazione salvando IP e porta in una stringa e l’ID in una variabile di tipo int. Dopo questo procedimento, procederà a salvare nella struct sockaddr_in ricevuta come parametro di ingresso, gli indirizzi IP e le porte dei server attivi. Durante la fase di salvataggio controllerà gli ID dei server corrispondenti agli IP e scarterà quello corrispondente al proprio ID. Questo perché al server interessa conoscere tutti gli IP dei server presenti, escluso il proprio, perché non è interessato a contattare se stesso su un’altra porta. Durante le fasi di debug ci è capitato di tralasciare questo dettaglio e l’effetto ottenuto è stato un comportamento anomalo del server durante le fasi di Agrawala o di aggiornamento dei file. In particolare, durante Agrawala, il server rimaneva appeso in attesa di risposte da lui stesso. Difatti, quando veniva effettuata la richiesta a lui stesso, il processo di servizio andava a controllare l’</w:t>
      </w:r>
      <w:r w:rsidR="00906453">
        <w:t>array dei file condivisi, in cui ris</w:t>
      </w:r>
      <w:r w:rsidR="008E3F59">
        <w:t xml:space="preserve">ultava che il file richiesto </w:t>
      </w:r>
      <w:r w:rsidR="00906453">
        <w:t xml:space="preserve"> era già in uso. Si otteneva così una situazione di deadlock in quanto entrambi i figli, sia quello di Agrawala, sia quello di servizio, rimanevano in attesa che l’altro </w:t>
      </w:r>
      <w:r w:rsidR="008E3F59">
        <w:t>inviasse</w:t>
      </w:r>
      <w:r w:rsidR="00906453">
        <w:t xml:space="preserve"> una conferma per sbloccare la situazione.</w:t>
      </w:r>
    </w:p>
    <w:p w:rsidR="00BC1442" w:rsidRDefault="00BC1442" w:rsidP="00BC1442">
      <w:pPr>
        <w:pStyle w:val="Titolo3"/>
        <w:numPr>
          <w:ilvl w:val="0"/>
          <w:numId w:val="38"/>
        </w:numPr>
      </w:pPr>
      <w:bookmarkStart w:id="45" w:name="_Toc266980023"/>
      <w:r>
        <w:t>Scrittura del file di log</w:t>
      </w:r>
      <w:bookmarkEnd w:id="45"/>
    </w:p>
    <w:p w:rsidR="00596CAC" w:rsidRDefault="00FC4488" w:rsidP="00596CAC">
      <w:r>
        <w:t xml:space="preserve">Durante la sua esecuzione il server scrive alcune delle proprie operazioni su un file di log, in modo che, se subisce un crash, si può </w:t>
      </w:r>
      <w:r w:rsidR="0043542E">
        <w:t>vedere cosa l’ha provocato o qual è stata l’ultima operazione svolta dal server prima di esso.</w:t>
      </w:r>
      <w:r w:rsidR="0043542E">
        <w:br/>
        <w:t xml:space="preserve">Il file di log è scritto da molti processi nello stesso istante e per permettere una scrittura in mutua esclusione, essa avviene tramite un meccanismo di locking. Grazie alla mutua esclusione e ai meccanismi di locking, un processo che intende scrivere il file, entra </w:t>
      </w:r>
      <w:r w:rsidR="005E2BF3">
        <w:t>nella zona di tryining protocol</w:t>
      </w:r>
      <w:r w:rsidR="0043542E">
        <w:t xml:space="preserve">, la fase che precede l’accesso alla sezione critica, e attende l’accesso alla sezione critica. Se nessun processo è all’interno della mutua esclusione, accederà subito, scriverà il file e uscirà dalla sezione critica. </w:t>
      </w:r>
      <w:r w:rsidR="00261715">
        <w:t xml:space="preserve">Dopo essere uscito dalla sezione critica entra nella zona di exit protocol, zona in cui il processo alloca le variabili in modo tale da permettere l’accesso alla sezione critica ad altri processi. </w:t>
      </w:r>
      <w:r w:rsidR="0043542E">
        <w:t>Altrimenti, attenderà fino a che il processo che lo precede non abbia terminato la scrittura del file.</w:t>
      </w:r>
      <w:r w:rsidR="00261715">
        <w:br/>
      </w:r>
      <w:r w:rsidR="00D972F6" w:rsidRPr="00D972F6">
        <w:rPr>
          <w:noProof/>
        </w:rPr>
        <w:pict>
          <v:shape id="_x0000_s1028" type="#_x0000_t202" style="position:absolute;margin-left:82pt;margin-top:691.15pt;width:319.05pt;height:.05pt;z-index:251663360;mso-position-horizontal-relative:text;mso-position-vertical-relative:text" stroked="f">
            <v:textbox style="mso-next-textbox:#_x0000_s1028;mso-fit-shape-to-text:t" inset="0,0,0,0">
              <w:txbxContent>
                <w:p w:rsidR="00C2640B" w:rsidRPr="00D973C0" w:rsidRDefault="00C2640B" w:rsidP="00C2640B">
                  <w:pPr>
                    <w:pStyle w:val="Didascalia"/>
                  </w:pPr>
                  <w:r>
                    <w:t xml:space="preserve">Figura </w:t>
                  </w:r>
                  <w:fldSimple w:instr=" SEQ Figura \* ARABIC ">
                    <w:r>
                      <w:rPr>
                        <w:noProof/>
                      </w:rPr>
                      <w:t>8</w:t>
                    </w:r>
                  </w:fldSimple>
                  <w:r>
                    <w:t xml:space="preserve"> – Accesso alla sezione critica</w:t>
                  </w:r>
                </w:p>
              </w:txbxContent>
            </v:textbox>
            <w10:wrap type="topAndBottom"/>
          </v:shape>
        </w:pict>
      </w:r>
      <w:r w:rsidR="007878DA">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2157826</wp:posOffset>
            </wp:positionV>
            <wp:extent cx="4052355" cy="2717321"/>
            <wp:effectExtent l="19050" t="0" r="5295" b="0"/>
            <wp:wrapTopAndBottom/>
            <wp:docPr id="9" name="Immagine 8" descr="sezione cri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ione critica.png"/>
                    <pic:cNvPicPr/>
                  </pic:nvPicPr>
                  <pic:blipFill>
                    <a:blip r:embed="rId14" cstate="print"/>
                    <a:stretch>
                      <a:fillRect/>
                    </a:stretch>
                  </pic:blipFill>
                  <pic:spPr>
                    <a:xfrm>
                      <a:off x="0" y="0"/>
                      <a:ext cx="4052355" cy="2717321"/>
                    </a:xfrm>
                    <a:prstGeom prst="rect">
                      <a:avLst/>
                    </a:prstGeom>
                  </pic:spPr>
                </pic:pic>
              </a:graphicData>
            </a:graphic>
          </wp:anchor>
        </w:drawing>
      </w:r>
      <w:r w:rsidR="0043542E">
        <w:br/>
      </w:r>
      <w:r w:rsidR="0043542E">
        <w:lastRenderedPageBreak/>
        <w:t xml:space="preserve">La scrittura del file di log avviene tramite la funzione </w:t>
      </w:r>
      <w:r w:rsidR="0043542E">
        <w:rPr>
          <w:i/>
        </w:rPr>
        <w:t>writeFileWithLock</w:t>
      </w:r>
      <w:r w:rsidR="0043542E">
        <w:t>. Questa funzione viene richiamata anche durante la fase di commit in quanto permette di scrivere un file in mutua esclusione. La firma prevede in ingresso un descrittore del file da scrivere, il contenuto da scrivere nel file e altri parametri usati per l’eventuale stampa a video dell’informazione che si sta scrivendo sul file.</w:t>
      </w:r>
      <w:r w:rsidR="0043542E">
        <w:br/>
        <w:t xml:space="preserve">Il locking del file si ottiene grazie alla chiamata di sistema </w:t>
      </w:r>
      <w:r w:rsidR="0043542E">
        <w:rPr>
          <w:i/>
        </w:rPr>
        <w:t>fcntl</w:t>
      </w:r>
      <w:r w:rsidR="0043542E">
        <w:t xml:space="preserve"> e l’unlocking è effettuato tramite la stessa chiamata. All’interno di</w:t>
      </w:r>
      <w:r w:rsidR="00261715">
        <w:t xml:space="preserve"> questa chiamata vengono passate</w:t>
      </w:r>
      <w:r w:rsidR="0043542E">
        <w:t xml:space="preserve"> le modalità in </w:t>
      </w:r>
      <w:r w:rsidR="00261715">
        <w:t>cui si intende accedere al file, in questo caso solo scrittura.</w:t>
      </w:r>
      <w:r w:rsidR="005E2BF3">
        <w:br/>
        <w:t>Di seguito è riportato un esempio di file di log.</w:t>
      </w:r>
    </w:p>
    <w:p w:rsidR="00596CAC" w:rsidRPr="00596CAC" w:rsidRDefault="00596CAC" w:rsidP="00596CAC">
      <w:pPr>
        <w:pStyle w:val="Nessunaspaziatura"/>
        <w:rPr>
          <w:rFonts w:cs="Courier New"/>
          <w:szCs w:val="20"/>
        </w:rPr>
      </w:pPr>
      <w:r>
        <w:br/>
      </w:r>
      <w:r w:rsidRPr="00596CAC">
        <w:rPr>
          <w:rFonts w:cs="Courier New"/>
          <w:szCs w:val="20"/>
        </w:rPr>
        <w:t>25/06/10 12:02:16 15989 : Avvio la sincronizzazione del file system..</w:t>
      </w:r>
    </w:p>
    <w:p w:rsidR="00596CAC" w:rsidRPr="00596CAC" w:rsidRDefault="00596CAC" w:rsidP="00596CAC">
      <w:pPr>
        <w:pStyle w:val="Nessunaspaziatura"/>
        <w:rPr>
          <w:rFonts w:cs="Courier New"/>
          <w:szCs w:val="20"/>
        </w:rPr>
      </w:pPr>
      <w:r w:rsidRPr="00596CAC">
        <w:rPr>
          <w:rFonts w:cs="Courier New"/>
          <w:szCs w:val="20"/>
        </w:rPr>
        <w:t>25/06/10 12:02:16   15989: Provo a connettermi al server 2 con ip 127.0.0.1:6001</w:t>
      </w:r>
    </w:p>
    <w:p w:rsidR="00596CAC" w:rsidRPr="00596CAC" w:rsidRDefault="00596CAC" w:rsidP="00596CAC">
      <w:pPr>
        <w:pStyle w:val="Nessunaspaziatura"/>
        <w:rPr>
          <w:rFonts w:cs="Courier New"/>
          <w:szCs w:val="20"/>
        </w:rPr>
      </w:pPr>
      <w:r w:rsidRPr="00596CAC">
        <w:rPr>
          <w:rFonts w:cs="Courier New"/>
          <w:szCs w:val="20"/>
        </w:rPr>
        <w:t>25/06/10 12:02:16   15989: Provo a connettermi al server 3 con ip 127.0.0.1:6002</w:t>
      </w:r>
    </w:p>
    <w:p w:rsidR="00596CAC" w:rsidRPr="00596CAC" w:rsidRDefault="00596CAC" w:rsidP="00596CAC">
      <w:pPr>
        <w:pStyle w:val="Nessunaspaziatura"/>
        <w:rPr>
          <w:rFonts w:cs="Courier New"/>
          <w:szCs w:val="20"/>
        </w:rPr>
      </w:pPr>
      <w:r w:rsidRPr="00596CAC">
        <w:rPr>
          <w:rFonts w:cs="Courier New"/>
          <w:szCs w:val="20"/>
        </w:rPr>
        <w:t>25/06/10 12:02:16   15989: Provo a connettermi al server 1 con ip 127.0.0.1:6000</w:t>
      </w:r>
    </w:p>
    <w:p w:rsidR="00596CAC" w:rsidRPr="00596CAC" w:rsidRDefault="00596CAC" w:rsidP="00596CAC">
      <w:pPr>
        <w:pStyle w:val="Nessunaspaziatura"/>
        <w:rPr>
          <w:rFonts w:cs="Courier New"/>
          <w:szCs w:val="20"/>
        </w:rPr>
      </w:pPr>
      <w:r w:rsidRPr="00596CAC">
        <w:rPr>
          <w:rFonts w:cs="Courier New"/>
          <w:szCs w:val="20"/>
        </w:rPr>
        <w:t>25/06/10 12:02:16   15989: Non risulta nessun server attivo! :(</w:t>
      </w:r>
    </w:p>
    <w:p w:rsidR="00596CAC" w:rsidRPr="00596CAC" w:rsidRDefault="00596CAC" w:rsidP="00596CAC">
      <w:pPr>
        <w:pStyle w:val="Nessunaspaziatura"/>
        <w:rPr>
          <w:rFonts w:cs="Courier New"/>
          <w:szCs w:val="20"/>
        </w:rPr>
      </w:pPr>
      <w:r w:rsidRPr="00596CAC">
        <w:rPr>
          <w:rFonts w:cs="Courier New"/>
          <w:szCs w:val="20"/>
        </w:rPr>
        <w:t>25/06/10 12:02:16 15989: sbagliato qualcosa, o sono l'unico superstite! Aiuto, non lasciatemi solo!</w:t>
      </w:r>
    </w:p>
    <w:p w:rsidR="00596CAC" w:rsidRPr="00596CAC" w:rsidRDefault="00596CAC" w:rsidP="00596CAC">
      <w:pPr>
        <w:pStyle w:val="Nessunaspaziatura"/>
        <w:rPr>
          <w:rFonts w:cs="Courier New"/>
          <w:szCs w:val="20"/>
        </w:rPr>
      </w:pPr>
      <w:r w:rsidRPr="00596CAC">
        <w:rPr>
          <w:rFonts w:cs="Courier New"/>
          <w:szCs w:val="20"/>
        </w:rPr>
        <w:t>25/06/10 12:02:16 15989: Avvio del server numero (ID) 1. Porta richieste : 5000; porta di servizio: 6000</w:t>
      </w:r>
    </w:p>
    <w:p w:rsidR="00596CAC" w:rsidRPr="00596CAC" w:rsidRDefault="00596CAC" w:rsidP="00596CAC">
      <w:pPr>
        <w:pStyle w:val="Nessunaspaziatura"/>
        <w:rPr>
          <w:rFonts w:cs="Courier New"/>
          <w:szCs w:val="20"/>
        </w:rPr>
      </w:pPr>
      <w:r w:rsidRPr="00596CAC">
        <w:rPr>
          <w:rFonts w:cs="Courier New"/>
          <w:szCs w:val="20"/>
        </w:rPr>
        <w:t>25/06/10 12:02:16 15989: Server avviato:</w:t>
      </w:r>
    </w:p>
    <w:p w:rsidR="00596CAC" w:rsidRPr="00596CAC" w:rsidRDefault="00596CAC" w:rsidP="00596CAC">
      <w:pPr>
        <w:pStyle w:val="Nessunaspaziatura"/>
        <w:rPr>
          <w:rFonts w:cs="Courier New"/>
          <w:szCs w:val="20"/>
        </w:rPr>
      </w:pPr>
      <w:r w:rsidRPr="00596CAC">
        <w:rPr>
          <w:rFonts w:cs="Courier New"/>
          <w:szCs w:val="20"/>
        </w:rPr>
        <w:t>25/06/10 12:02:16  15994: In attesa di una richiesta di servizio...</w:t>
      </w:r>
    </w:p>
    <w:p w:rsidR="00596CAC" w:rsidRPr="00596CAC" w:rsidRDefault="00596CAC" w:rsidP="00596CAC">
      <w:pPr>
        <w:pStyle w:val="Nessunaspaziatura"/>
        <w:rPr>
          <w:rFonts w:cs="Courier New"/>
          <w:szCs w:val="20"/>
        </w:rPr>
      </w:pPr>
      <w:r w:rsidRPr="00596CAC">
        <w:rPr>
          <w:rFonts w:cs="Courier New"/>
          <w:szCs w:val="20"/>
        </w:rPr>
        <w:t>25/06/10 12:02:16  15993: In attesa di una richiesta normale...</w:t>
      </w:r>
    </w:p>
    <w:p w:rsidR="00596CAC" w:rsidRPr="00596CAC" w:rsidRDefault="00596CAC" w:rsidP="00596CAC">
      <w:pPr>
        <w:pStyle w:val="Nessunaspaziatura"/>
        <w:rPr>
          <w:rFonts w:cs="Courier New"/>
          <w:szCs w:val="20"/>
        </w:rPr>
      </w:pPr>
      <w:r w:rsidRPr="00596CAC">
        <w:rPr>
          <w:rFonts w:cs="Courier New"/>
          <w:szCs w:val="20"/>
        </w:rPr>
        <w:t>25/06/10 12:02:16    15995: Chiedo gli IP degli altri server al DNS 127.0.0.1:7000</w:t>
      </w:r>
    </w:p>
    <w:p w:rsidR="00596CAC" w:rsidRPr="00596CAC" w:rsidRDefault="00596CAC" w:rsidP="00596CAC">
      <w:pPr>
        <w:pStyle w:val="Nessunaspaziatura"/>
        <w:rPr>
          <w:rFonts w:cs="Courier New"/>
          <w:szCs w:val="20"/>
        </w:rPr>
      </w:pPr>
      <w:r w:rsidRPr="00596CAC">
        <w:rPr>
          <w:rFonts w:cs="Courier New"/>
          <w:szCs w:val="20"/>
        </w:rPr>
        <w:t>25/06/10 12:02:16    15995: IP ricevuti!</w:t>
      </w:r>
    </w:p>
    <w:p w:rsidR="00596CAC" w:rsidRPr="00596CAC" w:rsidRDefault="00596CAC" w:rsidP="00596CAC">
      <w:pPr>
        <w:pStyle w:val="Nessunaspaziatura"/>
        <w:rPr>
          <w:rFonts w:cs="Courier New"/>
          <w:szCs w:val="20"/>
        </w:rPr>
      </w:pPr>
      <w:r w:rsidRPr="00596CAC">
        <w:rPr>
          <w:rFonts w:cs="Courier New"/>
          <w:szCs w:val="20"/>
        </w:rPr>
        <w:t>25/06/10 12:02:16    15995: In attesa di richieste per agrawala..</w:t>
      </w:r>
    </w:p>
    <w:p w:rsidR="00596CAC" w:rsidRDefault="00596CAC" w:rsidP="00596CAC">
      <w:pPr>
        <w:pStyle w:val="Nessunaspaziatura"/>
      </w:pPr>
    </w:p>
    <w:p w:rsidR="0043542E" w:rsidRDefault="00596CAC" w:rsidP="00596CAC">
      <w:r>
        <w:t>La scrittura dell’operazione nel file di log viene effettuata dopo che l’operazione è stata eseguita con successo dal server.</w:t>
      </w:r>
    </w:p>
    <w:p w:rsidR="00596CAC" w:rsidRDefault="00596CAC" w:rsidP="00596CAC">
      <w:pPr>
        <w:pStyle w:val="Titolo3"/>
        <w:numPr>
          <w:ilvl w:val="0"/>
          <w:numId w:val="40"/>
        </w:numPr>
      </w:pPr>
      <w:r>
        <w:t>File di configurazione</w:t>
      </w:r>
    </w:p>
    <w:p w:rsidR="00596CAC" w:rsidRDefault="00596CAC" w:rsidP="00596CAC">
      <w:r>
        <w:t xml:space="preserve">Nel paragrafo </w:t>
      </w:r>
      <w:r w:rsidR="006D23EB">
        <w:fldChar w:fldCharType="begin"/>
      </w:r>
      <w:r w:rsidR="006D23EB">
        <w:instrText xml:space="preserve"> REF _Ref266435699 \r \h </w:instrText>
      </w:r>
      <w:r w:rsidR="006D23EB">
        <w:fldChar w:fldCharType="separate"/>
      </w:r>
      <w:r w:rsidR="006D23EB">
        <w:t>1.1</w:t>
      </w:r>
      <w:r w:rsidR="006D23EB">
        <w:fldChar w:fldCharType="end"/>
      </w:r>
      <w:r w:rsidR="006D23EB">
        <w:t xml:space="preserve"> abbiamo accennato alla lettura di un file di configurazione durante la fase di avvio del server. Il file di configurazione è stato creato per fare in modo che il server possa avviarsi secondo una determinata configurazione che può essere modificata senza dover per forza ricompilare i sorgenti del server.</w:t>
      </w:r>
      <w:r w:rsidR="006D23EB">
        <w:br/>
        <w:t>Di seguito è riportato un file di configurazione:</w:t>
      </w:r>
    </w:p>
    <w:p w:rsidR="006D23EB" w:rsidRPr="006D23EB" w:rsidRDefault="006D23EB" w:rsidP="006D23EB">
      <w:pPr>
        <w:pStyle w:val="Nessunaspaziatura"/>
      </w:pPr>
      <w:r w:rsidRPr="006D23EB">
        <w:t>ID:1</w:t>
      </w:r>
    </w:p>
    <w:p w:rsidR="006D23EB" w:rsidRPr="006D23EB" w:rsidRDefault="006D23EB" w:rsidP="006D23EB">
      <w:pPr>
        <w:pStyle w:val="Nessunaspaziatura"/>
      </w:pPr>
      <w:r w:rsidRPr="006D23EB">
        <w:t>Porta:5000</w:t>
      </w:r>
    </w:p>
    <w:p w:rsidR="006D23EB" w:rsidRPr="006D23EB" w:rsidRDefault="006D23EB" w:rsidP="006D23EB">
      <w:pPr>
        <w:pStyle w:val="Nessunaspaziatura"/>
      </w:pPr>
      <w:r w:rsidRPr="006D23EB">
        <w:t>cartella file condivisi:fileCondivisi/</w:t>
      </w:r>
    </w:p>
    <w:p w:rsidR="006D23EB" w:rsidRPr="006D23EB" w:rsidRDefault="006D23EB" w:rsidP="006D23EB">
      <w:pPr>
        <w:pStyle w:val="Nessunaspaziatura"/>
      </w:pPr>
      <w:r w:rsidRPr="006D23EB">
        <w:t>IPServerDNS:127.0.0.1</w:t>
      </w:r>
    </w:p>
    <w:p w:rsidR="006D23EB" w:rsidRDefault="006D23EB" w:rsidP="006D23EB">
      <w:pPr>
        <w:pStyle w:val="Nessunaspaziatura"/>
      </w:pPr>
      <w:r w:rsidRPr="006D23EB">
        <w:t>PortaDNS:7000</w:t>
      </w:r>
    </w:p>
    <w:p w:rsidR="006D23EB" w:rsidRDefault="006D23EB" w:rsidP="006D23EB">
      <w:pPr>
        <w:pStyle w:val="Nessunaspaziatura"/>
      </w:pPr>
    </w:p>
    <w:p w:rsidR="006D23EB" w:rsidRDefault="006D23EB" w:rsidP="006D23EB">
      <w:r>
        <w:t>I campi di configurazione sono di facile interpretazione, in particolare:</w:t>
      </w:r>
    </w:p>
    <w:p w:rsidR="006D23EB" w:rsidRDefault="006D23EB" w:rsidP="006D23EB">
      <w:pPr>
        <w:pStyle w:val="Paragrafoelenco"/>
        <w:numPr>
          <w:ilvl w:val="0"/>
          <w:numId w:val="41"/>
        </w:numPr>
      </w:pPr>
      <w:r w:rsidRPr="006D23EB">
        <w:rPr>
          <w:b/>
        </w:rPr>
        <w:t>ID</w:t>
      </w:r>
      <w:r>
        <w:t>: Contiene l’ID numerico del server che si vuole avviare. E’ scelto dall’amministratore di rete e deve essere univoco all’interno del file system distribuito. Serve a far sapere al server qual è il proprio ID che comunicherà agli altri server e che userà per effettuare Agrawala.</w:t>
      </w:r>
    </w:p>
    <w:p w:rsidR="006D23EB" w:rsidRDefault="006D23EB" w:rsidP="006D23EB">
      <w:pPr>
        <w:pStyle w:val="Paragrafoelenco"/>
        <w:numPr>
          <w:ilvl w:val="0"/>
          <w:numId w:val="41"/>
        </w:numPr>
      </w:pPr>
      <w:r w:rsidRPr="006D23EB">
        <w:rPr>
          <w:b/>
        </w:rPr>
        <w:t>Porta</w:t>
      </w:r>
      <w:r>
        <w:t xml:space="preserve">: Indica la porta sul quale verranno accettate le richieste di connessione da parte dei client. Il server, dopo aver letto questo parametro, procederà a calcolare la porta di servizio aggiungendo mille unità a questo valore, come specificato nel paragrafo </w:t>
      </w:r>
      <w:r>
        <w:fldChar w:fldCharType="begin"/>
      </w:r>
      <w:r>
        <w:instrText xml:space="preserve"> REF _Ref267040481 \r \h </w:instrText>
      </w:r>
      <w:r>
        <w:fldChar w:fldCharType="separate"/>
      </w:r>
      <w:r>
        <w:t>1.2</w:t>
      </w:r>
      <w:r>
        <w:fldChar w:fldCharType="end"/>
      </w:r>
      <w:r>
        <w:t>.</w:t>
      </w:r>
    </w:p>
    <w:p w:rsidR="006D23EB" w:rsidRDefault="006D23EB" w:rsidP="006D23EB">
      <w:pPr>
        <w:pStyle w:val="Paragrafoelenco"/>
        <w:numPr>
          <w:ilvl w:val="0"/>
          <w:numId w:val="41"/>
        </w:numPr>
      </w:pPr>
      <w:r>
        <w:rPr>
          <w:b/>
        </w:rPr>
        <w:lastRenderedPageBreak/>
        <w:t>Cartella File Condivisi</w:t>
      </w:r>
      <w:r w:rsidRPr="006D23EB">
        <w:t>:</w:t>
      </w:r>
      <w:r>
        <w:t xml:space="preserve"> E’ la cartella dove il server memorizza i file presenti nel file system distribuito.</w:t>
      </w:r>
      <w:r w:rsidR="00F42C13">
        <w:t xml:space="preserve"> La cartella deve essere scrivibile e leggibile dall’utente che avvia il server.</w:t>
      </w:r>
    </w:p>
    <w:p w:rsidR="00F42C13" w:rsidRDefault="00F42C13" w:rsidP="006D23EB">
      <w:pPr>
        <w:pStyle w:val="Paragrafoelenco"/>
        <w:numPr>
          <w:ilvl w:val="0"/>
          <w:numId w:val="41"/>
        </w:numPr>
      </w:pPr>
      <w:r>
        <w:rPr>
          <w:b/>
        </w:rPr>
        <w:t>IPServerDNS</w:t>
      </w:r>
      <w:r w:rsidRPr="00F42C13">
        <w:t>:</w:t>
      </w:r>
      <w:r>
        <w:t xml:space="preserve"> Contiene l’IP del server DNS da contattare per avere informazioni sugli altri server attivi</w:t>
      </w:r>
    </w:p>
    <w:p w:rsidR="00F42C13" w:rsidRDefault="00F42C13" w:rsidP="006D23EB">
      <w:pPr>
        <w:pStyle w:val="Paragrafoelenco"/>
        <w:numPr>
          <w:ilvl w:val="0"/>
          <w:numId w:val="41"/>
        </w:numPr>
      </w:pPr>
      <w:r>
        <w:rPr>
          <w:b/>
        </w:rPr>
        <w:t>PortaDNS</w:t>
      </w:r>
      <w:r w:rsidRPr="00F42C13">
        <w:t>:</w:t>
      </w:r>
      <w:r>
        <w:t xml:space="preserve"> Porta su cui il DNS è in attesa di richieste.</w:t>
      </w:r>
    </w:p>
    <w:p w:rsidR="00E8008B" w:rsidRPr="006D23EB" w:rsidRDefault="00F42C13" w:rsidP="00F42C13">
      <w:r>
        <w:t xml:space="preserve">Il file di configurazione è letto solo durante la fase di avvio del server per cui, nel caso in cui la configurazione del server venga cambiata, il server dovrà essere riavviato per permettere una nuova lettura del file. </w:t>
      </w:r>
      <w:commentRangeStart w:id="46"/>
      <w:r>
        <w:t xml:space="preserve">I parametri del file di configurazione devono essere scritti con l’ordine con cui sono stati presentati. Il server infatti, durante la lettura del file, non controlla la stringa che precede il parametro di configurazione. Questa scelta è stata effettuata per velocizzare le operazioni di implementazione considerando anche il livello accademico a cui il progetto è riferito. </w:t>
      </w:r>
      <w:commentRangeEnd w:id="46"/>
      <w:r>
        <w:rPr>
          <w:rStyle w:val="Rimandocommento"/>
        </w:rPr>
        <w:commentReference w:id="46"/>
      </w:r>
    </w:p>
    <w:sectPr w:rsidR="00E8008B" w:rsidRPr="006D23EB"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Inserire qui riferimento al capitolo del funzionamento di agrawala.</w:t>
      </w:r>
    </w:p>
  </w:comment>
  <w:comment w:id="4" w:author="Alessandro" w:date="2010-06-29T17:36:00Z" w:initials="A">
    <w:p w:rsidR="00627CA3" w:rsidRPr="00627CA3" w:rsidRDefault="00627CA3">
      <w:pPr>
        <w:pStyle w:val="Testocommento"/>
      </w:pPr>
      <w:r>
        <w:rPr>
          <w:rStyle w:val="Rimandocommento"/>
        </w:rPr>
        <w:annotationRef/>
      </w:r>
      <w:r>
        <w:t>Sempre Agrawala</w:t>
      </w:r>
    </w:p>
  </w:comment>
  <w:comment w:id="7" w:author="Alessandro" w:date="2010-06-29T16:59:00Z" w:initials="A">
    <w:p w:rsidR="002F6CAB" w:rsidRDefault="002F6CAB">
      <w:pPr>
        <w:pStyle w:val="Testocommento"/>
      </w:pPr>
      <w:r>
        <w:rPr>
          <w:rStyle w:val="Rimandocommento"/>
        </w:rPr>
        <w:annotationRef/>
      </w:r>
      <w:r>
        <w:t>Capitolo DNS</w:t>
      </w:r>
    </w:p>
  </w:comment>
  <w:comment w:id="9" w:author="Alessandro" w:date="2010-06-29T17:30:00Z" w:initials="A">
    <w:p w:rsidR="00B80F11" w:rsidRDefault="00B80F11">
      <w:pPr>
        <w:pStyle w:val="Testocommento"/>
      </w:pPr>
      <w:r>
        <w:rPr>
          <w:rStyle w:val="Rimandocommento"/>
        </w:rPr>
        <w:annotationRef/>
      </w:r>
      <w:r>
        <w:t>Chiedere a Marina come fare un’eventuale figura. UML?</w:t>
      </w:r>
    </w:p>
  </w:comment>
  <w:comment w:id="11" w:author="Alessandro" w:date="2010-06-29T17:38:00Z" w:initials="A">
    <w:p w:rsidR="00DC091C" w:rsidRDefault="00DC091C">
      <w:pPr>
        <w:pStyle w:val="Testocommento"/>
      </w:pPr>
      <w:r>
        <w:rPr>
          <w:rStyle w:val="Rimandocommento"/>
        </w:rPr>
        <w:annotationRef/>
      </w:r>
      <w:r>
        <w:t>Inserire riferimento al capitolo di funzionamento dell’algoritmo di agrawala</w:t>
      </w:r>
    </w:p>
  </w:comment>
  <w:comment w:id="28"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29" w:author="Alessandro" w:date="2010-07-08T10:19:00Z" w:initials="A">
    <w:p w:rsidR="0057734E" w:rsidRDefault="0057734E">
      <w:pPr>
        <w:pStyle w:val="Testocommento"/>
      </w:pPr>
      <w:r>
        <w:rPr>
          <w:rStyle w:val="Rimandocommento"/>
        </w:rPr>
        <w:annotationRef/>
      </w:r>
      <w:r>
        <w:t>Da append, me date un sinonimo??</w:t>
      </w:r>
      <w:r w:rsidR="00413F3F">
        <w:t xml:space="preserve"> Aggiungere?</w:t>
      </w:r>
    </w:p>
  </w:comment>
  <w:comment w:id="38" w:author="Alessandro" w:date="2010-07-09T10:45:00Z" w:initials="A">
    <w:p w:rsidR="005E1AB2" w:rsidRDefault="005E1AB2">
      <w:pPr>
        <w:pStyle w:val="Testocommento"/>
      </w:pPr>
      <w:r>
        <w:rPr>
          <w:rStyle w:val="Rimandocommento"/>
        </w:rPr>
        <w:annotationRef/>
      </w:r>
      <w:r>
        <w:t>Sempre capitolo di Agrawala</w:t>
      </w:r>
    </w:p>
  </w:comment>
  <w:comment w:id="39" w:author="Alessandro" w:date="2010-07-09T12:22:00Z" w:initials="A">
    <w:p w:rsidR="00EB7E56" w:rsidRDefault="00EB7E56">
      <w:pPr>
        <w:pStyle w:val="Testocommento"/>
      </w:pPr>
      <w:r>
        <w:rPr>
          <w:rStyle w:val="Rimandocommento"/>
        </w:rPr>
        <w:annotationRef/>
      </w:r>
      <w:r>
        <w:t>Motivazione del cazzo. Messa perché non me ricordo per quale motivo abbiamo scelto di creare un figlio di Agrawala e non abbiamo fatto fare tutto al figlio normale</w:t>
      </w:r>
    </w:p>
  </w:comment>
  <w:comment w:id="40" w:author="Alessandro" w:date="2010-07-09T15:54:00Z" w:initials="A">
    <w:p w:rsidR="000C6B12" w:rsidRDefault="000C6B12">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 w:id="44" w:author="Alessandro" w:date="2010-07-15T12:21:00Z" w:initials="A">
    <w:p w:rsidR="00906453" w:rsidRDefault="00906453">
      <w:pPr>
        <w:pStyle w:val="Testocommento"/>
      </w:pPr>
      <w:r>
        <w:rPr>
          <w:rStyle w:val="Rimandocommento"/>
        </w:rPr>
        <w:annotationRef/>
      </w:r>
      <w:r>
        <w:t>So tre volte che cambio sta frase e non me viè una forma decente. Fanculo!</w:t>
      </w:r>
    </w:p>
  </w:comment>
  <w:comment w:id="46" w:author="Alessandro" w:date="2010-07-16T10:54:00Z" w:initials="A">
    <w:p w:rsidR="00F42C13" w:rsidRDefault="00F42C13">
      <w:pPr>
        <w:pStyle w:val="Testocommento"/>
      </w:pPr>
      <w:r>
        <w:rPr>
          <w:rStyle w:val="Rimandocommento"/>
        </w:rPr>
        <w:annotationRef/>
      </w:r>
      <w:r>
        <w:t>Ce la mettemo sta cosa? O svagamo e stamo zitti?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456F20"/>
    <w:multiLevelType w:val="hybridMultilevel"/>
    <w:tmpl w:val="F3301E7C"/>
    <w:lvl w:ilvl="0" w:tplc="66C2BA20">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181F39"/>
    <w:multiLevelType w:val="hybridMultilevel"/>
    <w:tmpl w:val="2B443174"/>
    <w:lvl w:ilvl="0" w:tplc="D40A1D38">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228204F1"/>
    <w:multiLevelType w:val="hybridMultilevel"/>
    <w:tmpl w:val="EE58315E"/>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9237C8"/>
    <w:multiLevelType w:val="hybridMultilevel"/>
    <w:tmpl w:val="49FCD8C0"/>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D5F0E"/>
    <w:multiLevelType w:val="hybridMultilevel"/>
    <w:tmpl w:val="47D66016"/>
    <w:lvl w:ilvl="0" w:tplc="4920BEE0">
      <w:start w:val="1"/>
      <w:numFmt w:val="decimal"/>
      <w:lvlText w:val="%1.3.6"/>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EB4CEA"/>
    <w:multiLevelType w:val="hybridMultilevel"/>
    <w:tmpl w:val="037ACB88"/>
    <w:lvl w:ilvl="0" w:tplc="98B03F28">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C515B2"/>
    <w:multiLevelType w:val="hybridMultilevel"/>
    <w:tmpl w:val="E9C8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E1483"/>
    <w:multiLevelType w:val="hybridMultilevel"/>
    <w:tmpl w:val="144273C6"/>
    <w:lvl w:ilvl="0" w:tplc="763077F2">
      <w:start w:val="1"/>
      <w:numFmt w:val="decimal"/>
      <w:lvlText w:val="%1.3.5"/>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96F5DB4"/>
    <w:multiLevelType w:val="hybridMultilevel"/>
    <w:tmpl w:val="7396DF18"/>
    <w:lvl w:ilvl="0" w:tplc="F8B49A64">
      <w:start w:val="1"/>
      <w:numFmt w:val="decimal"/>
      <w:lvlText w:val="%1.3.5"/>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1"/>
  </w:num>
  <w:num w:numId="5">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11"/>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6"/>
  </w:num>
  <w:num w:numId="17">
    <w:abstractNumId w:val="7"/>
  </w:num>
  <w:num w:numId="18">
    <w:abstractNumId w:val="23"/>
  </w:num>
  <w:num w:numId="19">
    <w:abstractNumId w:val="19"/>
  </w:num>
  <w:num w:numId="20">
    <w:abstractNumId w:val="6"/>
  </w:num>
  <w:num w:numId="21">
    <w:abstractNumId w:val="10"/>
  </w:num>
  <w:num w:numId="22">
    <w:abstractNumId w:val="22"/>
  </w:num>
  <w:num w:numId="23">
    <w:abstractNumId w:val="21"/>
  </w:num>
  <w:num w:numId="24">
    <w:abstractNumId w:val="29"/>
  </w:num>
  <w:num w:numId="25">
    <w:abstractNumId w:val="2"/>
  </w:num>
  <w:num w:numId="26">
    <w:abstractNumId w:val="20"/>
  </w:num>
  <w:num w:numId="27">
    <w:abstractNumId w:val="13"/>
  </w:num>
  <w:num w:numId="28">
    <w:abstractNumId w:val="24"/>
  </w:num>
  <w:num w:numId="29">
    <w:abstractNumId w:val="15"/>
  </w:num>
  <w:num w:numId="30">
    <w:abstractNumId w:val="27"/>
  </w:num>
  <w:num w:numId="31">
    <w:abstractNumId w:val="17"/>
  </w:num>
  <w:num w:numId="32">
    <w:abstractNumId w:val="12"/>
  </w:num>
  <w:num w:numId="33">
    <w:abstractNumId w:val="5"/>
  </w:num>
  <w:num w:numId="34">
    <w:abstractNumId w:val="31"/>
  </w:num>
  <w:num w:numId="35">
    <w:abstractNumId w:val="30"/>
  </w:num>
  <w:num w:numId="36">
    <w:abstractNumId w:val="28"/>
  </w:num>
  <w:num w:numId="37">
    <w:abstractNumId w:val="14"/>
  </w:num>
  <w:num w:numId="38">
    <w:abstractNumId w:val="25"/>
  </w:num>
  <w:num w:numId="39">
    <w:abstractNumId w:val="9"/>
  </w:num>
  <w:num w:numId="40">
    <w:abstractNumId w:val="18"/>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CD71C5"/>
    <w:rsid w:val="00014E6F"/>
    <w:rsid w:val="00036A87"/>
    <w:rsid w:val="00037BED"/>
    <w:rsid w:val="00082F93"/>
    <w:rsid w:val="00093B6C"/>
    <w:rsid w:val="00095182"/>
    <w:rsid w:val="000C0A87"/>
    <w:rsid w:val="000C6B12"/>
    <w:rsid w:val="00133AF9"/>
    <w:rsid w:val="0013417A"/>
    <w:rsid w:val="001562CB"/>
    <w:rsid w:val="0018507E"/>
    <w:rsid w:val="00203BF4"/>
    <w:rsid w:val="002055D7"/>
    <w:rsid w:val="002338FC"/>
    <w:rsid w:val="00261715"/>
    <w:rsid w:val="00280498"/>
    <w:rsid w:val="002F6CAB"/>
    <w:rsid w:val="00302619"/>
    <w:rsid w:val="0034082F"/>
    <w:rsid w:val="00387FCD"/>
    <w:rsid w:val="00396EB9"/>
    <w:rsid w:val="003B2478"/>
    <w:rsid w:val="003C1BA7"/>
    <w:rsid w:val="003D4978"/>
    <w:rsid w:val="00413F3F"/>
    <w:rsid w:val="004262A3"/>
    <w:rsid w:val="0043542E"/>
    <w:rsid w:val="00436031"/>
    <w:rsid w:val="0051772E"/>
    <w:rsid w:val="0057734E"/>
    <w:rsid w:val="00596CAC"/>
    <w:rsid w:val="00597EE2"/>
    <w:rsid w:val="005E1AB2"/>
    <w:rsid w:val="005E2BF3"/>
    <w:rsid w:val="005F2359"/>
    <w:rsid w:val="00627CA3"/>
    <w:rsid w:val="00650CD0"/>
    <w:rsid w:val="0067362C"/>
    <w:rsid w:val="006B75AE"/>
    <w:rsid w:val="006D23EB"/>
    <w:rsid w:val="006D5D43"/>
    <w:rsid w:val="006F76E1"/>
    <w:rsid w:val="00720F1F"/>
    <w:rsid w:val="00724F03"/>
    <w:rsid w:val="0075518D"/>
    <w:rsid w:val="00765C88"/>
    <w:rsid w:val="007676A5"/>
    <w:rsid w:val="00767861"/>
    <w:rsid w:val="0078694D"/>
    <w:rsid w:val="007878DA"/>
    <w:rsid w:val="008059F3"/>
    <w:rsid w:val="00861FAE"/>
    <w:rsid w:val="00871433"/>
    <w:rsid w:val="008951FE"/>
    <w:rsid w:val="008A032F"/>
    <w:rsid w:val="008A5DD3"/>
    <w:rsid w:val="008E3F59"/>
    <w:rsid w:val="0090005E"/>
    <w:rsid w:val="00906453"/>
    <w:rsid w:val="009125E7"/>
    <w:rsid w:val="009662BC"/>
    <w:rsid w:val="009B133C"/>
    <w:rsid w:val="009C3F94"/>
    <w:rsid w:val="009D1DD6"/>
    <w:rsid w:val="009D3D17"/>
    <w:rsid w:val="009E54F7"/>
    <w:rsid w:val="009E5918"/>
    <w:rsid w:val="009E61DF"/>
    <w:rsid w:val="00A00902"/>
    <w:rsid w:val="00A16CD1"/>
    <w:rsid w:val="00A754C4"/>
    <w:rsid w:val="00AA5525"/>
    <w:rsid w:val="00AA6C8B"/>
    <w:rsid w:val="00AB155A"/>
    <w:rsid w:val="00AB6171"/>
    <w:rsid w:val="00AB76FC"/>
    <w:rsid w:val="00B140F7"/>
    <w:rsid w:val="00B232F2"/>
    <w:rsid w:val="00B46C43"/>
    <w:rsid w:val="00B50F2C"/>
    <w:rsid w:val="00B80157"/>
    <w:rsid w:val="00B80F11"/>
    <w:rsid w:val="00BB2283"/>
    <w:rsid w:val="00BC1442"/>
    <w:rsid w:val="00BE554D"/>
    <w:rsid w:val="00BF5BE3"/>
    <w:rsid w:val="00C24596"/>
    <w:rsid w:val="00C2501D"/>
    <w:rsid w:val="00C2640B"/>
    <w:rsid w:val="00C939C0"/>
    <w:rsid w:val="00CA22A0"/>
    <w:rsid w:val="00CA3342"/>
    <w:rsid w:val="00CD71C5"/>
    <w:rsid w:val="00CF413A"/>
    <w:rsid w:val="00D321EC"/>
    <w:rsid w:val="00D57E3E"/>
    <w:rsid w:val="00D73C15"/>
    <w:rsid w:val="00D972F6"/>
    <w:rsid w:val="00DA4BEB"/>
    <w:rsid w:val="00DC091C"/>
    <w:rsid w:val="00E22DAB"/>
    <w:rsid w:val="00E30ECF"/>
    <w:rsid w:val="00E8008B"/>
    <w:rsid w:val="00E812A2"/>
    <w:rsid w:val="00EB7E56"/>
    <w:rsid w:val="00ED0F21"/>
    <w:rsid w:val="00EF1301"/>
    <w:rsid w:val="00F06661"/>
    <w:rsid w:val="00F42C13"/>
    <w:rsid w:val="00F73E1F"/>
    <w:rsid w:val="00FB66A8"/>
    <w:rsid w:val="00FC13F4"/>
    <w:rsid w:val="00FC4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 w:type="paragraph" w:styleId="Didascalia">
    <w:name w:val="caption"/>
    <w:basedOn w:val="Normale"/>
    <w:next w:val="Normale"/>
    <w:uiPriority w:val="35"/>
    <w:unhideWhenUsed/>
    <w:qFormat/>
    <w:rsid w:val="00C2640B"/>
    <w:pPr>
      <w:spacing w:line="240" w:lineRule="auto"/>
    </w:pPr>
    <w:rPr>
      <w:b/>
      <w:bCs/>
      <w:color w:val="4F81BD" w:themeColor="accent1"/>
      <w:sz w:val="18"/>
      <w:szCs w:val="18"/>
    </w:rPr>
  </w:style>
  <w:style w:type="paragraph" w:styleId="Nessunaspaziatura">
    <w:name w:val="No Spacing"/>
    <w:uiPriority w:val="1"/>
    <w:qFormat/>
    <w:rsid w:val="006D23EB"/>
    <w:pPr>
      <w:spacing w:after="0" w:line="240" w:lineRule="auto"/>
      <w:ind w:left="576" w:right="576"/>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5280D-3627-4ED9-B2E5-4492A258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14</Pages>
  <Words>5655</Words>
  <Characters>32238</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46</cp:revision>
  <dcterms:created xsi:type="dcterms:W3CDTF">2010-06-25T14:59:00Z</dcterms:created>
  <dcterms:modified xsi:type="dcterms:W3CDTF">2010-07-16T08:55:00Z</dcterms:modified>
</cp:coreProperties>
</file>