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6B5C"/>
          <w:sz w:val="44"/>
          <w:szCs w:val="44"/>
        </w:rPr>
        <w:t xml:space="preserve">PLA 丝绸质感 Filament 实验方案</w:t>
      </w:r>
    </w:p>
    <w:p>
      <w:pPr>
        <w:pBdr>
          <w:bottom w:val="single" w:color="1A6B5C" w:sz="8" w:space="4"/>
        </w:pBdr>
        <w:spacing w:after="3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采购清单 · 实验矩阵 · 工艺参数 · 评价体系 · 操作流程</w:t>
      </w:r>
    </w:p>
    <w:p>
      <w:pPr>
        <w:pBdr>
          <w:left w:val="single" w:color="1A6B5C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目标：通过 PLA 基料 + PBAT 弹性体 + PEG 增塑剂 + 珠光粉的组合实验，找到丝绸光泽最佳的配方比例和工艺参数。</w:t>
      </w:r>
    </w:p>
    <w:p>
      <w:pPr>
        <w:pBdr>
          <w:left w:val="single" w:color="1A6B5C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实验周期：约 2-3 周（含材料采购、混料、挤出、测试分析）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一、采购清单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1. 原材料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400"/>
        <w:gridCol w:w="1600"/>
        <w:gridCol w:w="700"/>
        <w:gridCol w:w="800"/>
        <w:gridCol w:w="800"/>
        <w:gridCol w:w="12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名称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规格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推荐品牌/供应商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数量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预估单价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预估总价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用途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PLA 颗粒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4032D（注塑级）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NatureWorks / 中粮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 kg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¥80/kg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¥400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基础树脂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PBAT 颗粒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TH801（融指3-5）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蓝山屯河 / 金发科技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 kg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¥35/kg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¥70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弹性体改性，丝绸光泽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PEG-8000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化学纯，MW 8000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国药集团 / 阿拉丁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500 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¥45/瓶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¥45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增塑剂，改善流动性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珠光粉（银白）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100目，银白系列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默克 Iriodin 100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100 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¥60/瓶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¥60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珠光光泽效果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珠光粉（金色）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100目，金铜系列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默克 Iriodin 300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50 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¥70/瓶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¥70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金色丝绸变体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POE-g-MA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熔指 1-2g/10min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陶氏 / 上海日之升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500 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¥50/kg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¥25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相容剂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抗氧剂 1010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化学纯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巴斯夫 / 国药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100 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¥35/瓶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¥35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防止热降解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色粉（可选）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各色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万华 / 道尔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各 20 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¥15/色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¥60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染色丝绸变体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</w:rPr>
        <w:t xml:space="preserve">原材料小计：约 ¥765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2. 实验耗材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1200"/>
        <w:gridCol w:w="156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数量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预估单价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预估总价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真空包装袋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20×30cm 铝箔袋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50 个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¥0.5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¥25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干燥剂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硅胶 10g 包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100 包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¥0.1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标签纸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防水 5×3cm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200 张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¥0.05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记号笔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油性防水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 支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一次性手套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丁腈手套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盒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¥25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¥25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电子秤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0.01g 精度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台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¥120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游标卡尺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0-150mm，0.02mm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把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¥50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¥50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密封混合容器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500ml 不锈钢盆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 个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¥75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</w:rPr>
        <w:t xml:space="preserve">耗材小计：约 ¥330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3. 设备（如已有可跳过）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37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规格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单/双螺杆挤出机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螺杆直径 20-30mm，L/D ≥ 25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双螺杆更佳，单螺杆也可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恒温干燥箱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60°C，带鼓风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PLA 干燥除湿用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水槽冷却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常温水循环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牵引冷却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牵引机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速度可调 10-100 mm/s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绕线机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自动排线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3D 打印机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0.4mm 喷嘴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打印测试样件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光泽度计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60° 角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量化光泽度（可选，约¥300）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拉力试验机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测层间结合力（可选，约¥500）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二、实验方案设计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实验矩阵（正交实验法）</w:t>
      </w:r>
    </w:p>
    <w:p>
      <w:r>
        <w:rPr>
          <w:rFonts w:ascii="Arial" w:cs="Arial" w:eastAsia="Arial" w:hAnsi="Arial"/>
        </w:rPr>
        <w:t xml:space="preserve">采用 </w:t>
      </w:r>
      <w:r>
        <w:rPr>
          <w:rFonts w:ascii="Arial" w:cs="Arial" w:eastAsia="Arial" w:hAnsi="Arial"/>
          <w:b/>
          <w:bCs/>
        </w:rPr>
        <w:t xml:space="preserve">L9（3^4）正交表</w:t>
      </w:r>
      <w:r>
        <w:rPr>
          <w:rFonts w:ascii="Arial" w:cs="Arial" w:eastAsia="Arial" w:hAnsi="Arial"/>
        </w:rPr>
        <w:t xml:space="preserve">，4 因素 3 水平，共 9 组实验 + 3 组验证实验 = </w:t>
      </w:r>
      <w:r>
        <w:rPr>
          <w:rFonts w:ascii="Arial" w:cs="Arial" w:eastAsia="Arial" w:hAnsi="Arial"/>
          <w:b/>
          <w:bCs/>
        </w:rPr>
        <w:t xml:space="preserve">12 组</w:t>
      </w:r>
      <w:r>
        <w:rPr>
          <w:rFonts w:ascii="Arial" w:cs="Arial" w:eastAsia="Arial" w:hAnsi="Arial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因素与水平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水平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A: PBAT (%)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B: PEG (%)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C: 珠光粉 (%)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D: 相容剂 (%)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实验分组表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200"/>
        <w:gridCol w:w="1200"/>
        <w:gridCol w:w="1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实验号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A: PBAT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B: PEG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C: 珠光粉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D: 相容剂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PLA 余量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配方标识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94%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S05-1-0-0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91%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S05-2-1-1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88%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S05-3-2-2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86%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S10-1-1-2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86%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S10-2-2-0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86%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S10-3-0-1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81%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S15-1-2-1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81%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S15-2-0-2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81%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S15-3-1-0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验证实验（基于正交分析最优组合 + 对照组）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实验号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配方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目的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正交分析得出的最优组合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验证最优配方重现性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纯 PLA（无任何添加剂）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空白对照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PLA + 10% PBAT（仅基础改性）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验证珠光粉/PEG 单独贡献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三、工艺参数（固定条件）</w:t>
      </w:r>
    </w:p>
    <w:p>
      <w:r>
        <w:rPr>
          <w:rFonts w:ascii="Arial" w:cs="Arial" w:eastAsia="Arial" w:hAnsi="Arial"/>
        </w:rPr>
        <w:t xml:space="preserve">所有实验组使用统一的工艺参数（消除工艺变量干扰）：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设定值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预干燥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PLA: 60°C × 4h；PBAT: 50°C × 3h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除湿至含水率 &lt;0.1%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料桶温度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195°C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比 PLA 单独加工高 15°C，保证 PBAT 充分熔融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螺杆速度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26 RPM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降速保证混炼均匀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牵引速度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32 mm/s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与螺杆速度匹配，控制直径 1.75mm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冷却水槽温度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常温（25°C）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抗氧剂 1010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固定添加 0.2%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所有组统一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四、评价体系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1. 感官评价（目视+触感）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评分 1-5 分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标准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光泽度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1=哑光 5=镜面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60°光泽度计辅助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丝绸感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1=无 5=强烈丝绸质感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与市售 silk PLA 对比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表面光滑度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1=粗糙 5=极光滑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手指触摸 + 放大镜观察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颜色均匀性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1=斑驳 5=均匀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目视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2. 力学性能（可选）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测试方法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目标值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拉伸强度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ASTM D638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≥ 30 MPa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断裂伸长率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ASTM D638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≥ 5%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层间结合力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打印 10×10×10mm 方块，手撕测试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≥ 普通 PLA 80%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3. 打印测试</w:t>
      </w:r>
    </w:p>
    <w:p>
      <w:r>
        <w:rPr>
          <w:rFonts w:ascii="Arial" w:cs="Arial" w:eastAsia="Arial" w:hAnsi="Arial"/>
        </w:rPr>
        <w:t xml:space="preserve">打印标准化测试模型（温度塔 + 光泽样片），评价：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190°C / 200°C / 210°C 三档温度打印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外墙光泽均匀性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层附着力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4. 直径一致性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测量方法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合格范围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直径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游标卡尺，每隔 1m 测一次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1.70-1.80mm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椭圆度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同截面测两个方向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差值 &lt;0.05mm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五、实验记录表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单次实验记录卡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PLA 丝绸实验记录卡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实验编号：______  日期：______  操作人：______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配方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PLA:        ______g  (______%)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PBAT:       ______g  (______%)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PEG-8000:   ______g  (______%)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珠光粉:      ______g  (______%)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POE-g-MA:   ______g  (______%)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抗氧剂1010:  ______g  (0.2%)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预干燥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PLA:  60°C × ______h  含水率: ______%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PBAT: 50°C × ______h  含水率: ______%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工艺参数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料桶温度:   ______°C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螺杆速度:   ______RPM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牵引速度:   ______mm/s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水槽温度:   ______°C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挤出观察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熔体状态:   □ 光滑 □ 粗糙 □ 有气泡 □ 有条纹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出料连续性: □ 连续 □ 断续 □ 偶尔断裂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备注:       _________________________________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直径测量（每米测一次，取 10 点）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平均值: ______mm  最大: ______mm  最小: ______mm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椭圆度: ______mm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感官评分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光泽度:     □1 □2 □3 □4 □5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丝绸感:     □1 □2 □3 □4 □5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表面光滑度: □1 □2 □3 □4 □5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颜色均匀性: □1 □2 □3 □4 □5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打印测试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打印温度: ______°C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外墙光泽: □均匀 □不均匀 □哑光线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层附着力: □良好 □一般 □差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备注:     _________________________________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■ 总评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综合评分: ______/20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是否进入下一轮: □ 是 □ 否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改进建议: _________________________________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实验汇总表（9组正交 + 3组验证）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700"/>
        <w:gridCol w:w="700"/>
        <w:gridCol w:w="800"/>
        <w:gridCol w:w="700"/>
        <w:gridCol w:w="700"/>
        <w:gridCol w:w="700"/>
        <w:gridCol w:w="700"/>
        <w:gridCol w:w="900"/>
        <w:gridCol w:w="800"/>
        <w:gridCol w:w="18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编号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PBAT%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PEG%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珠光%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相容剂%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光泽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丝绸感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光滑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均匀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总分/20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直径mm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E8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最优验证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空白对照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基础改性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六、操作流程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Day 1-2：材料准备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采购所有原材料和耗材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PLA 颗粒 60°C 干燥 4 小时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PBAT 颗粒 50°C 干燥 3 小时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按实验分组预称量每组分装到铝箔袋（每袋 200g 总量），贴标签密封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Day 3-5：挤出实验（E1-E9）</w:t>
      </w:r>
    </w:p>
    <w:p>
      <w:r>
        <w:rPr>
          <w:rFonts w:ascii="Arial" w:cs="Arial" w:eastAsia="Arial" w:hAnsi="Arial"/>
        </w:rPr>
        <w:t xml:space="preserve">每组流程：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开机预热料桶至 195°C，稳定 15 分钟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加入对应配方的预混料 200g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螺杆 26 RPM 运转，观察出料状态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牵引机 32 mm/s，冷却水槽常温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绕线，每米标记直径测量点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取 10m 样品用于打印测试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填写实验记录卡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清洗螺杆（空转 PLA 3 分钟），准备下一组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Day 6-7：数据分析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汇总 9 组评分到汇总表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正交分析：计算各因素各水平的均值和极差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确定最优组合 → 安排 V1 验证实验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同步进行 V2、V3 对照实验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Day 8-9：验证与打印测试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挤出 V1/V2/V3 各 200g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3D 打印机打温度塔（190/200/210°C）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打印光泽样片（10×10×3mm 方块，外墙 3 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光泽度计测量、拍照存档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与市售 silk PLA 样品对比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5C"/>
          <w:sz w:val="28"/>
          <w:szCs w:val="28"/>
        </w:rPr>
        <w:t xml:space="preserve">Day 10：报告撰写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正交分析表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最优配方确定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工艺参数推荐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成本核算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下一步优化方向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七、预算总览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金额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原材料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¥765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实验耗材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¥330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光泽度计（可选）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¥300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总计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¥1,395（不含设备）</w:t>
            </w:r>
          </w:p>
        </w:tc>
      </w:tr>
    </w:tbl>
    <w:p>
      <w:pPr>
        <w:pBdr>
          <w:left w:val="single" w:color="1A6B5C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如果已有挤出机和 3D 打印机，总投入约 ¥1,400 即可完成全部 12 组实验。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八、注意事项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干燥是关键 — PLA 吸潮后挤出会产生气泡，表面起泡完全无法评价光泽。务必充分干燥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珠光粉分散 — 珠光粉容易团聚，建议先用少量 PLA 颗粒和珠光粉在密封袋中摇匀（母粒法），再加入主料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螺杆清洗 — 每组实验之间必须用纯 PLA 过料清洗 3 分钟，避免上一组残留干扰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温度控制 — PBAT 比例 &gt;10% 时可能需要微调温度（±5°C），记录实际温度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安全 — PEG 粉末和珠光粉吸入有害，操作时佩戴口罩和手套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存档 — 每组挤出样品取 1m 保留，用标签贴好实验编号，方便后续对比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九、预期结果</w:t>
      </w:r>
    </w:p>
    <w:p>
      <w:r>
        <w:rPr>
          <w:rFonts w:ascii="Arial" w:cs="Arial" w:eastAsia="Arial" w:hAnsi="Arial"/>
        </w:rPr>
        <w:t xml:space="preserve">基于文献和行业经验，预期：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因素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预期影响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PBAT 10-15%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丝绸光泽最明显；5% 效果弱，15%+ 可能过软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PEG 2%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流动性最佳，光泽提升明显；3%+ 可能太粘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珠光粉 1%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增强丝绸感；2% 可能影响打印性能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相容剂 1-2%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PBAT ≥10% 时明显改善分散和光泽均匀性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6B5C"/>
        </w:rPr>
        <w:t xml:space="preserve">预测最优配方</w:t>
      </w:r>
      <w:r>
        <w:rPr>
          <w:rFonts w:ascii="Arial" w:cs="Arial" w:eastAsia="Arial" w:hAnsi="Arial"/>
        </w:rPr>
        <w:t xml:space="preserve">：E4 或 E5 附近（PBAT 10%、PEG 2%、珠光粉 1-2%、相容剂 0-2%）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PLA 丝绸质感 Filament 实验方案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B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6B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2026-06-23T03:12:06.209Z</dcterms:created>
  <dcterms:modified xsi:type="dcterms:W3CDTF">2026-06-23T03:12:06.214Z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