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8A" w:rsidRDefault="00DE7513">
      <w:bookmarkStart w:id="0" w:name="_GoBack"/>
      <w:r>
        <w:t>Correo electrónico verificado</w:t>
      </w:r>
    </w:p>
    <w:bookmarkEnd w:id="0"/>
    <w:p w:rsidR="005A216B" w:rsidRDefault="005A216B">
      <w:r>
        <w:t>Felicidades</w:t>
      </w:r>
    </w:p>
    <w:p w:rsidR="005A216B" w:rsidRDefault="005A216B">
      <w:r>
        <w:t>Tu cuenta ya ha sido activada, ya puedes empezar a disfrutar de nuestros servicios.</w:t>
      </w:r>
    </w:p>
    <w:sectPr w:rsidR="005A2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6B"/>
    <w:rsid w:val="005A216B"/>
    <w:rsid w:val="00DE7513"/>
    <w:rsid w:val="00E4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8992"/>
  <w15:chartTrackingRefBased/>
  <w15:docId w15:val="{E54056CA-72A8-4AD7-BFED-73E8096F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2016-10-28T22:07:00Z</dcterms:created>
  <dcterms:modified xsi:type="dcterms:W3CDTF">2016-10-29T01:29:00Z</dcterms:modified>
</cp:coreProperties>
</file>