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19240E" w14:textId="77777777" w:rsidR="001D4338" w:rsidRDefault="0066276A" w:rsidP="000062FA">
      <w:r>
        <w:rPr>
          <w:rFonts w:hint="eastAsia"/>
          <w:noProof/>
        </w:rPr>
        <w:drawing>
          <wp:anchor distT="0" distB="0" distL="114300" distR="114300" simplePos="0" relativeHeight="251659264" behindDoc="1" locked="0" layoutInCell="1" allowOverlap="1" wp14:anchorId="4003254D" wp14:editId="53BAC021">
            <wp:simplePos x="0" y="0"/>
            <wp:positionH relativeFrom="column">
              <wp:posOffset>1397635</wp:posOffset>
            </wp:positionH>
            <wp:positionV relativeFrom="paragraph">
              <wp:posOffset>80010</wp:posOffset>
            </wp:positionV>
            <wp:extent cx="2168525" cy="629285"/>
            <wp:effectExtent l="0" t="0" r="3175" b="18415"/>
            <wp:wrapTight wrapText="bothSides">
              <wp:wrapPolygon edited="0">
                <wp:start x="1708" y="0"/>
                <wp:lineTo x="0" y="2616"/>
                <wp:lineTo x="0" y="18309"/>
                <wp:lineTo x="1708" y="20924"/>
                <wp:lineTo x="4364" y="20924"/>
                <wp:lineTo x="21442" y="20270"/>
                <wp:lineTo x="21442" y="654"/>
                <wp:lineTo x="4364" y="0"/>
                <wp:lineTo x="1708" y="0"/>
              </wp:wrapPolygon>
            </wp:wrapTight>
            <wp:docPr id="1" name="图片 1"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
                    <pic:cNvPicPr>
                      <a:picLocks noChangeAspect="1"/>
                    </pic:cNvPicPr>
                  </pic:nvPicPr>
                  <pic:blipFill>
                    <a:blip r:embed="rId8"/>
                    <a:stretch>
                      <a:fillRect/>
                    </a:stretch>
                  </pic:blipFill>
                  <pic:spPr>
                    <a:xfrm>
                      <a:off x="0" y="0"/>
                      <a:ext cx="2168525" cy="629285"/>
                    </a:xfrm>
                    <a:prstGeom prst="rect">
                      <a:avLst/>
                    </a:prstGeom>
                  </pic:spPr>
                </pic:pic>
              </a:graphicData>
            </a:graphic>
          </wp:anchor>
        </w:drawing>
      </w:r>
    </w:p>
    <w:p w14:paraId="0C88DC12" w14:textId="77777777" w:rsidR="001D4338" w:rsidRDefault="001D4338" w:rsidP="000062FA"/>
    <w:p w14:paraId="796F4DBE" w14:textId="77777777" w:rsidR="001D4338" w:rsidRDefault="001D4338" w:rsidP="000062FA">
      <w:pPr>
        <w:jc w:val="center"/>
        <w:rPr>
          <w:rFonts w:ascii="方正姚体" w:eastAsia="方正姚体"/>
          <w:sz w:val="44"/>
          <w:szCs w:val="48"/>
        </w:rPr>
      </w:pPr>
    </w:p>
    <w:p w14:paraId="3E065C7F" w14:textId="77777777" w:rsidR="001D4338" w:rsidRDefault="0066276A" w:rsidP="000062FA">
      <w:pPr>
        <w:spacing w:beforeLines="100" w:before="312" w:afterLines="100" w:after="312" w:line="480" w:lineRule="auto"/>
        <w:jc w:val="center"/>
        <w:rPr>
          <w:rFonts w:ascii="华文新魏" w:eastAsia="华文新魏" w:hAnsi="华文新魏" w:cs="华文新魏"/>
          <w:b/>
          <w:bCs/>
          <w:sz w:val="44"/>
          <w:szCs w:val="48"/>
        </w:rPr>
      </w:pPr>
      <w:r>
        <w:rPr>
          <w:rFonts w:ascii="华文新魏" w:eastAsia="华文新魏" w:hAnsi="华文新魏" w:cs="华文新魏" w:hint="eastAsia"/>
          <w:b/>
          <w:bCs/>
          <w:sz w:val="44"/>
          <w:szCs w:val="48"/>
        </w:rPr>
        <w:t>同济大学思想政治理论课</w:t>
      </w:r>
    </w:p>
    <w:p w14:paraId="15175253" w14:textId="77777777" w:rsidR="001D4338" w:rsidRDefault="0066276A" w:rsidP="000062FA">
      <w:pPr>
        <w:spacing w:beforeLines="100" w:before="312" w:afterLines="100" w:after="312" w:line="480" w:lineRule="auto"/>
        <w:jc w:val="center"/>
        <w:rPr>
          <w:rFonts w:ascii="黑体" w:eastAsia="黑体" w:hAnsi="黑体" w:cs="黑体"/>
          <w:b/>
          <w:bCs/>
          <w:sz w:val="44"/>
          <w:szCs w:val="48"/>
        </w:rPr>
      </w:pPr>
      <w:r>
        <w:rPr>
          <w:rFonts w:ascii="华文新魏" w:eastAsia="华文新魏" w:hAnsi="华文新魏" w:cs="华文新魏" w:hint="eastAsia"/>
          <w:b/>
          <w:bCs/>
          <w:sz w:val="44"/>
          <w:szCs w:val="48"/>
        </w:rPr>
        <w:t>学生社会实践报告</w:t>
      </w:r>
    </w:p>
    <w:p w14:paraId="3ABDF9FE" w14:textId="77777777" w:rsidR="001D4338" w:rsidRDefault="001D4338" w:rsidP="000062FA">
      <w:pPr>
        <w:spacing w:line="480" w:lineRule="auto"/>
        <w:rPr>
          <w:rFonts w:ascii="黑体" w:eastAsia="黑体" w:hAnsi="黑体" w:cs="黑体"/>
        </w:rPr>
      </w:pPr>
    </w:p>
    <w:p w14:paraId="252C55D3" w14:textId="77777777" w:rsidR="001D4338" w:rsidRDefault="001D4338" w:rsidP="000062FA"/>
    <w:p w14:paraId="30E53D3F" w14:textId="77777777" w:rsidR="001D4338" w:rsidRDefault="001D4338" w:rsidP="000062FA"/>
    <w:p w14:paraId="656B5933" w14:textId="77777777" w:rsidR="001D4338" w:rsidRDefault="001D4338" w:rsidP="000062FA">
      <w:pPr>
        <w:spacing w:line="360" w:lineRule="auto"/>
      </w:pPr>
    </w:p>
    <w:p w14:paraId="6249E606" w14:textId="71CC298E" w:rsidR="001D4338" w:rsidRDefault="0066276A" w:rsidP="000062FA">
      <w:pPr>
        <w:spacing w:line="360" w:lineRule="auto"/>
        <w:ind w:firstLine="420"/>
        <w:rPr>
          <w:rFonts w:ascii="方正楷体_GBK" w:eastAsia="方正楷体_GBK" w:hAnsi="方正楷体_GBK" w:cs="方正楷体_GBK"/>
          <w:sz w:val="28"/>
          <w:szCs w:val="28"/>
          <w:u w:val="single"/>
        </w:rPr>
      </w:pPr>
      <w:r>
        <w:rPr>
          <w:rFonts w:ascii="方正楷体_GBK" w:eastAsia="方正楷体_GBK" w:hAnsi="方正楷体_GBK" w:cs="方正楷体_GBK" w:hint="eastAsia"/>
          <w:sz w:val="28"/>
          <w:szCs w:val="28"/>
        </w:rPr>
        <w:t>课 程 名 称：</w:t>
      </w:r>
      <w:r w:rsidR="00DB7951" w:rsidRPr="00DB7951">
        <w:rPr>
          <w:rFonts w:ascii="方正楷体_GBK" w:eastAsia="方正楷体_GBK" w:hAnsi="方正楷体_GBK" w:cs="方正楷体_GBK"/>
          <w:sz w:val="28"/>
          <w:szCs w:val="28"/>
        </w:rPr>
        <w:t> 毛泽东思想和中国特色社会主义理论体系概论</w:t>
      </w:r>
    </w:p>
    <w:p w14:paraId="480A4E9E" w14:textId="601C1B61" w:rsidR="001D4338" w:rsidRDefault="00630C9B" w:rsidP="000062FA">
      <w:pPr>
        <w:spacing w:line="360" w:lineRule="auto"/>
        <w:ind w:firstLine="420"/>
        <w:rPr>
          <w:rFonts w:ascii="方正楷体_GBK" w:eastAsia="方正楷体_GBK" w:hAnsi="方正楷体_GBK" w:cs="方正楷体_GBK"/>
          <w:sz w:val="28"/>
          <w:szCs w:val="28"/>
          <w:u w:val="single"/>
        </w:rPr>
      </w:pPr>
      <w:r>
        <w:rPr>
          <w:rFonts w:ascii="方正楷体_GBK" w:eastAsia="方正楷体_GBK" w:hAnsi="方正楷体_GBK" w:cs="方正楷体_GBK" w:hint="eastAsia"/>
          <w:sz w:val="28"/>
          <w:szCs w:val="28"/>
        </w:rPr>
        <w:t>课</w:t>
      </w:r>
      <w:r w:rsidR="007A6AEE">
        <w:rPr>
          <w:rFonts w:ascii="方正楷体_GBK" w:eastAsia="方正楷体_GBK" w:hAnsi="方正楷体_GBK" w:cs="方正楷体_GBK" w:hint="eastAsia"/>
          <w:sz w:val="28"/>
          <w:szCs w:val="28"/>
        </w:rPr>
        <w:t xml:space="preserve"> </w:t>
      </w:r>
      <w:r w:rsidR="00ED2F08">
        <w:rPr>
          <w:rFonts w:ascii="方正楷体_GBK" w:eastAsia="方正楷体_GBK" w:hAnsi="方正楷体_GBK" w:cs="方正楷体_GBK"/>
          <w:sz w:val="28"/>
          <w:szCs w:val="28"/>
        </w:rPr>
        <w:t xml:space="preserve">      </w:t>
      </w:r>
      <w:r>
        <w:rPr>
          <w:rFonts w:ascii="方正楷体_GBK" w:eastAsia="方正楷体_GBK" w:hAnsi="方正楷体_GBK" w:cs="方正楷体_GBK" w:hint="eastAsia"/>
          <w:sz w:val="28"/>
          <w:szCs w:val="28"/>
        </w:rPr>
        <w:t>号：</w:t>
      </w:r>
      <w:r>
        <w:rPr>
          <w:rFonts w:ascii="方正楷体_GBK" w:eastAsia="方正楷体_GBK" w:hAnsi="方正楷体_GBK" w:cs="方正楷体_GBK" w:hint="eastAsia"/>
          <w:sz w:val="28"/>
          <w:szCs w:val="28"/>
          <w:u w:val="single"/>
        </w:rPr>
        <w:t xml:space="preserve">            </w:t>
      </w:r>
      <w:r w:rsidR="00D0488A" w:rsidRPr="00D52EC6">
        <w:rPr>
          <w:rFonts w:ascii="方正楷体_GBK" w:eastAsia="方正楷体_GBK" w:hAnsi="方正楷体_GBK" w:cs="方正楷体_GBK"/>
          <w:sz w:val="28"/>
          <w:szCs w:val="28"/>
        </w:rPr>
        <w:t>50002950029</w:t>
      </w:r>
      <w:r>
        <w:rPr>
          <w:rFonts w:ascii="方正楷体_GBK" w:eastAsia="方正楷体_GBK" w:hAnsi="方正楷体_GBK" w:cs="方正楷体_GBK" w:hint="eastAsia"/>
          <w:sz w:val="28"/>
          <w:szCs w:val="28"/>
          <w:u w:val="single"/>
        </w:rPr>
        <w:t xml:space="preserve">             </w:t>
      </w:r>
    </w:p>
    <w:p w14:paraId="4E76E674" w14:textId="2B1D9C21" w:rsidR="001D4338" w:rsidRDefault="0066276A" w:rsidP="000062FA">
      <w:pPr>
        <w:spacing w:line="360" w:lineRule="auto"/>
        <w:ind w:firstLine="420"/>
        <w:rPr>
          <w:rFonts w:ascii="方正楷体_GBK" w:eastAsia="方正楷体_GBK" w:hAnsi="方正楷体_GBK" w:cs="方正楷体_GBK"/>
          <w:sz w:val="28"/>
          <w:szCs w:val="28"/>
          <w:u w:val="single"/>
        </w:rPr>
      </w:pPr>
      <w:r>
        <w:rPr>
          <w:rFonts w:ascii="方正楷体_GBK" w:eastAsia="方正楷体_GBK" w:hAnsi="方正楷体_GBK" w:cs="方正楷体_GBK" w:hint="eastAsia"/>
          <w:sz w:val="28"/>
          <w:szCs w:val="28"/>
        </w:rPr>
        <w:t>学       号：</w:t>
      </w:r>
      <w:r>
        <w:rPr>
          <w:rFonts w:ascii="方正楷体_GBK" w:eastAsia="方正楷体_GBK" w:hAnsi="方正楷体_GBK" w:cs="方正楷体_GBK" w:hint="eastAsia"/>
          <w:sz w:val="28"/>
          <w:szCs w:val="28"/>
          <w:u w:val="single"/>
        </w:rPr>
        <w:t xml:space="preserve">      </w:t>
      </w:r>
      <w:r w:rsidR="007661B9">
        <w:rPr>
          <w:rFonts w:ascii="方正楷体_GBK" w:eastAsia="方正楷体_GBK" w:hAnsi="方正楷体_GBK" w:cs="方正楷体_GBK"/>
          <w:sz w:val="28"/>
          <w:szCs w:val="28"/>
          <w:u w:val="single"/>
        </w:rPr>
        <w:t xml:space="preserve"> </w:t>
      </w:r>
      <w:r>
        <w:rPr>
          <w:rFonts w:ascii="方正楷体_GBK" w:eastAsia="方正楷体_GBK" w:hAnsi="方正楷体_GBK" w:cs="方正楷体_GBK" w:hint="eastAsia"/>
          <w:sz w:val="28"/>
          <w:szCs w:val="28"/>
          <w:u w:val="single"/>
        </w:rPr>
        <w:t xml:space="preserve">     </w:t>
      </w:r>
      <w:r w:rsidR="007661B9">
        <w:rPr>
          <w:rFonts w:ascii="方正楷体_GBK" w:eastAsia="方正楷体_GBK" w:hAnsi="方正楷体_GBK" w:cs="方正楷体_GBK"/>
          <w:sz w:val="28"/>
          <w:szCs w:val="28"/>
          <w:u w:val="single"/>
        </w:rPr>
        <w:t xml:space="preserve"> </w:t>
      </w:r>
      <w:r>
        <w:rPr>
          <w:rFonts w:ascii="方正楷体_GBK" w:eastAsia="方正楷体_GBK" w:hAnsi="方正楷体_GBK" w:cs="方正楷体_GBK" w:hint="eastAsia"/>
          <w:sz w:val="28"/>
          <w:szCs w:val="28"/>
          <w:u w:val="single"/>
        </w:rPr>
        <w:t xml:space="preserve"> </w:t>
      </w:r>
      <w:r w:rsidR="007661B9">
        <w:rPr>
          <w:rFonts w:ascii="方正楷体_GBK" w:eastAsia="方正楷体_GBK" w:hAnsi="方正楷体_GBK" w:cs="方正楷体_GBK"/>
          <w:sz w:val="28"/>
          <w:szCs w:val="28"/>
          <w:u w:val="single"/>
        </w:rPr>
        <w:t>2452769</w:t>
      </w:r>
      <w:r>
        <w:rPr>
          <w:rFonts w:ascii="方正楷体_GBK" w:eastAsia="方正楷体_GBK" w:hAnsi="方正楷体_GBK" w:cs="方正楷体_GBK" w:hint="eastAsia"/>
          <w:sz w:val="28"/>
          <w:szCs w:val="28"/>
          <w:u w:val="single"/>
        </w:rPr>
        <w:t xml:space="preserve">               </w:t>
      </w:r>
    </w:p>
    <w:p w14:paraId="4273CEED" w14:textId="2CA57D2F" w:rsidR="001D4338" w:rsidRDefault="0066276A" w:rsidP="000062FA">
      <w:pPr>
        <w:spacing w:line="360" w:lineRule="auto"/>
        <w:ind w:firstLine="420"/>
        <w:rPr>
          <w:rFonts w:ascii="方正楷体_GBK" w:eastAsia="方正楷体_GBK" w:hAnsi="方正楷体_GBK" w:cs="方正楷体_GBK"/>
          <w:sz w:val="28"/>
          <w:szCs w:val="28"/>
          <w:u w:val="single"/>
        </w:rPr>
      </w:pPr>
      <w:r>
        <w:rPr>
          <w:rFonts w:ascii="方正楷体_GBK" w:eastAsia="方正楷体_GBK" w:hAnsi="方正楷体_GBK" w:cs="方正楷体_GBK" w:hint="eastAsia"/>
          <w:sz w:val="28"/>
          <w:szCs w:val="28"/>
        </w:rPr>
        <w:t>姓       名：</w:t>
      </w:r>
      <w:r>
        <w:rPr>
          <w:rFonts w:ascii="方正楷体_GBK" w:eastAsia="方正楷体_GBK" w:hAnsi="方正楷体_GBK" w:cs="方正楷体_GBK" w:hint="eastAsia"/>
          <w:sz w:val="28"/>
          <w:szCs w:val="28"/>
          <w:u w:val="single"/>
        </w:rPr>
        <w:t xml:space="preserve">               </w:t>
      </w:r>
      <w:r w:rsidR="007661B9">
        <w:rPr>
          <w:rFonts w:ascii="方正楷体_GBK" w:eastAsia="方正楷体_GBK" w:hAnsi="方正楷体_GBK" w:cs="方正楷体_GBK" w:hint="eastAsia"/>
          <w:sz w:val="28"/>
          <w:szCs w:val="28"/>
          <w:u w:val="single"/>
        </w:rPr>
        <w:t>幸可函</w:t>
      </w:r>
      <w:r>
        <w:rPr>
          <w:rFonts w:ascii="方正楷体_GBK" w:eastAsia="方正楷体_GBK" w:hAnsi="方正楷体_GBK" w:cs="方正楷体_GBK" w:hint="eastAsia"/>
          <w:sz w:val="28"/>
          <w:szCs w:val="28"/>
          <w:u w:val="single"/>
        </w:rPr>
        <w:t xml:space="preserve">                     </w:t>
      </w:r>
    </w:p>
    <w:p w14:paraId="6FD62B51" w14:textId="4890B2C5" w:rsidR="001D4338" w:rsidRDefault="0066276A" w:rsidP="000062FA">
      <w:pPr>
        <w:spacing w:line="360" w:lineRule="auto"/>
        <w:ind w:firstLine="420"/>
        <w:rPr>
          <w:rFonts w:ascii="方正楷体_GBK" w:eastAsia="方正楷体_GBK" w:hAnsi="方正楷体_GBK" w:cs="方正楷体_GBK"/>
          <w:sz w:val="28"/>
          <w:szCs w:val="28"/>
          <w:u w:val="single"/>
        </w:rPr>
      </w:pPr>
      <w:r>
        <w:rPr>
          <w:rFonts w:ascii="方正楷体_GBK" w:eastAsia="方正楷体_GBK" w:hAnsi="方正楷体_GBK" w:cs="方正楷体_GBK" w:hint="eastAsia"/>
          <w:sz w:val="28"/>
          <w:szCs w:val="28"/>
        </w:rPr>
        <w:t>任 课 教 师：</w:t>
      </w:r>
      <w:r>
        <w:rPr>
          <w:rFonts w:ascii="方正楷体_GBK" w:eastAsia="方正楷体_GBK" w:hAnsi="方正楷体_GBK" w:cs="方正楷体_GBK" w:hint="eastAsia"/>
          <w:sz w:val="28"/>
          <w:szCs w:val="28"/>
          <w:u w:val="single"/>
        </w:rPr>
        <w:t xml:space="preserve">               </w:t>
      </w:r>
      <w:r w:rsidR="00D0488A">
        <w:rPr>
          <w:rFonts w:ascii="方正楷体_GBK" w:eastAsia="方正楷体_GBK" w:hAnsi="方正楷体_GBK" w:cs="方正楷体_GBK" w:hint="eastAsia"/>
          <w:sz w:val="28"/>
          <w:szCs w:val="28"/>
          <w:u w:val="single"/>
        </w:rPr>
        <w:t>康兰心</w:t>
      </w:r>
      <w:r>
        <w:rPr>
          <w:rFonts w:ascii="方正楷体_GBK" w:eastAsia="方正楷体_GBK" w:hAnsi="方正楷体_GBK" w:cs="方正楷体_GBK" w:hint="eastAsia"/>
          <w:sz w:val="28"/>
          <w:szCs w:val="28"/>
          <w:u w:val="single"/>
        </w:rPr>
        <w:t xml:space="preserve">                </w:t>
      </w:r>
    </w:p>
    <w:p w14:paraId="0648BEBC" w14:textId="26658691" w:rsidR="001D4338" w:rsidRDefault="0066276A" w:rsidP="000062FA">
      <w:pPr>
        <w:spacing w:line="360" w:lineRule="auto"/>
        <w:ind w:firstLine="420"/>
        <w:rPr>
          <w:rFonts w:ascii="方正楷体_GBK" w:eastAsia="方正楷体_GBK" w:hAnsi="方正楷体_GBK" w:cs="方正楷体_GBK"/>
          <w:sz w:val="28"/>
          <w:szCs w:val="28"/>
        </w:rPr>
      </w:pPr>
      <w:r>
        <w:rPr>
          <w:rFonts w:ascii="方正楷体_GBK" w:eastAsia="方正楷体_GBK" w:hAnsi="方正楷体_GBK" w:cs="方正楷体_GBK" w:hint="eastAsia"/>
          <w:sz w:val="28"/>
          <w:szCs w:val="28"/>
        </w:rPr>
        <w:t>时       间：</w:t>
      </w:r>
      <w:r>
        <w:rPr>
          <w:rFonts w:ascii="方正楷体_GBK" w:eastAsia="方正楷体_GBK" w:hAnsi="方正楷体_GBK" w:cs="方正楷体_GBK" w:hint="eastAsia"/>
          <w:sz w:val="28"/>
          <w:szCs w:val="28"/>
          <w:u w:val="single"/>
        </w:rPr>
        <w:t xml:space="preserve">   </w:t>
      </w:r>
      <w:r w:rsidR="007661B9">
        <w:rPr>
          <w:rFonts w:ascii="方正楷体_GBK" w:eastAsia="方正楷体_GBK" w:hAnsi="方正楷体_GBK" w:cs="方正楷体_GBK"/>
          <w:sz w:val="28"/>
          <w:szCs w:val="28"/>
          <w:u w:val="single"/>
        </w:rPr>
        <w:t>2025</w:t>
      </w:r>
      <w:r>
        <w:rPr>
          <w:rFonts w:ascii="方正楷体_GBK" w:eastAsia="方正楷体_GBK" w:hAnsi="方正楷体_GBK" w:cs="方正楷体_GBK" w:hint="eastAsia"/>
          <w:sz w:val="28"/>
          <w:szCs w:val="28"/>
          <w:u w:val="single"/>
        </w:rPr>
        <w:t xml:space="preserve">  </w:t>
      </w:r>
      <w:r>
        <w:rPr>
          <w:rFonts w:ascii="方正楷体_GBK" w:eastAsia="方正楷体_GBK" w:hAnsi="方正楷体_GBK" w:cs="方正楷体_GBK" w:hint="eastAsia"/>
          <w:sz w:val="28"/>
          <w:szCs w:val="28"/>
        </w:rPr>
        <w:t>至</w:t>
      </w:r>
      <w:r>
        <w:rPr>
          <w:rFonts w:ascii="方正楷体_GBK" w:eastAsia="方正楷体_GBK" w:hAnsi="方正楷体_GBK" w:cs="方正楷体_GBK" w:hint="eastAsia"/>
          <w:sz w:val="28"/>
          <w:szCs w:val="28"/>
          <w:u w:val="single"/>
        </w:rPr>
        <w:t xml:space="preserve">  </w:t>
      </w:r>
      <w:r w:rsidR="007661B9">
        <w:rPr>
          <w:rFonts w:ascii="方正楷体_GBK" w:eastAsia="方正楷体_GBK" w:hAnsi="方正楷体_GBK" w:cs="方正楷体_GBK"/>
          <w:sz w:val="28"/>
          <w:szCs w:val="28"/>
          <w:u w:val="single"/>
        </w:rPr>
        <w:t>2026</w:t>
      </w:r>
      <w:r>
        <w:rPr>
          <w:rFonts w:ascii="方正楷体_GBK" w:eastAsia="方正楷体_GBK" w:hAnsi="方正楷体_GBK" w:cs="方正楷体_GBK" w:hint="eastAsia"/>
          <w:sz w:val="28"/>
          <w:szCs w:val="28"/>
          <w:u w:val="single"/>
        </w:rPr>
        <w:t xml:space="preserve">   </w:t>
      </w:r>
      <w:r>
        <w:rPr>
          <w:rFonts w:ascii="方正楷体_GBK" w:eastAsia="方正楷体_GBK" w:hAnsi="方正楷体_GBK" w:cs="方正楷体_GBK" w:hint="eastAsia"/>
          <w:sz w:val="28"/>
          <w:szCs w:val="28"/>
        </w:rPr>
        <w:t>学年度 第</w:t>
      </w:r>
      <w:r>
        <w:rPr>
          <w:rFonts w:ascii="方正楷体_GBK" w:eastAsia="方正楷体_GBK" w:hAnsi="方正楷体_GBK" w:cs="方正楷体_GBK" w:hint="eastAsia"/>
          <w:sz w:val="28"/>
          <w:szCs w:val="28"/>
          <w:u w:val="single"/>
        </w:rPr>
        <w:t xml:space="preserve">  </w:t>
      </w:r>
      <w:r w:rsidR="007661B9">
        <w:rPr>
          <w:rFonts w:ascii="方正楷体_GBK" w:eastAsia="方正楷体_GBK" w:hAnsi="方正楷体_GBK" w:cs="方正楷体_GBK"/>
          <w:sz w:val="28"/>
          <w:szCs w:val="28"/>
          <w:u w:val="single"/>
        </w:rPr>
        <w:t>1</w:t>
      </w:r>
      <w:r>
        <w:rPr>
          <w:rFonts w:ascii="方正楷体_GBK" w:eastAsia="方正楷体_GBK" w:hAnsi="方正楷体_GBK" w:cs="方正楷体_GBK" w:hint="eastAsia"/>
          <w:sz w:val="28"/>
          <w:szCs w:val="28"/>
          <w:u w:val="single"/>
        </w:rPr>
        <w:t xml:space="preserve">  </w:t>
      </w:r>
      <w:r>
        <w:rPr>
          <w:rFonts w:ascii="方正楷体_GBK" w:eastAsia="方正楷体_GBK" w:hAnsi="方正楷体_GBK" w:cs="方正楷体_GBK" w:hint="eastAsia"/>
          <w:sz w:val="28"/>
          <w:szCs w:val="28"/>
        </w:rPr>
        <w:t>学期</w:t>
      </w:r>
    </w:p>
    <w:p w14:paraId="2FC9F2F6" w14:textId="77777777" w:rsidR="001D4338" w:rsidRDefault="001D4338" w:rsidP="000062FA">
      <w:pPr>
        <w:rPr>
          <w:rFonts w:ascii="方正楷体_GBK" w:eastAsia="方正楷体_GBK" w:hAnsi="方正楷体_GBK" w:cs="方正楷体_GBK"/>
        </w:rPr>
      </w:pPr>
    </w:p>
    <w:p w14:paraId="717A97D6" w14:textId="77777777" w:rsidR="001D4338" w:rsidRDefault="001D4338" w:rsidP="000062FA">
      <w:pPr>
        <w:rPr>
          <w:rFonts w:ascii="方正楷体_GBK" w:eastAsia="方正楷体_GBK" w:hAnsi="方正楷体_GBK" w:cs="方正楷体_GBK"/>
        </w:rPr>
      </w:pPr>
    </w:p>
    <w:p w14:paraId="071FF018" w14:textId="77777777" w:rsidR="001D4338" w:rsidRDefault="001D4338" w:rsidP="000062FA">
      <w:pPr>
        <w:rPr>
          <w:rFonts w:ascii="方正楷体_GBK" w:eastAsia="方正楷体_GBK" w:hAnsi="方正楷体_GBK" w:cs="方正楷体_GBK"/>
        </w:rPr>
      </w:pPr>
    </w:p>
    <w:p w14:paraId="6F4A8C3A" w14:textId="77777777" w:rsidR="001D4338" w:rsidRDefault="001D4338" w:rsidP="000062FA">
      <w:pPr>
        <w:rPr>
          <w:rFonts w:ascii="方正楷体_GBK" w:eastAsia="方正楷体_GBK" w:hAnsi="方正楷体_GBK" w:cs="方正楷体_GBK"/>
        </w:rPr>
      </w:pPr>
    </w:p>
    <w:p w14:paraId="19F2802A" w14:textId="0C147906" w:rsidR="001D4338" w:rsidRDefault="007661B9" w:rsidP="000062FA">
      <w:pPr>
        <w:spacing w:line="360" w:lineRule="auto"/>
        <w:jc w:val="center"/>
        <w:rPr>
          <w:rFonts w:ascii="方正楷体_GBK" w:eastAsia="方正楷体_GBK" w:hAnsi="方正楷体_GBK" w:cs="方正楷体_GBK"/>
          <w:sz w:val="28"/>
          <w:szCs w:val="28"/>
        </w:rPr>
      </w:pPr>
      <w:r>
        <w:rPr>
          <w:rFonts w:ascii="方正楷体_GBK" w:eastAsia="方正楷体_GBK" w:hAnsi="方正楷体_GBK" w:cs="方正楷体_GBK"/>
          <w:sz w:val="28"/>
          <w:szCs w:val="28"/>
        </w:rPr>
        <w:t>2025</w:t>
      </w:r>
      <w:r w:rsidR="0066276A">
        <w:rPr>
          <w:rFonts w:ascii="方正楷体_GBK" w:eastAsia="方正楷体_GBK" w:hAnsi="方正楷体_GBK" w:cs="方正楷体_GBK" w:hint="eastAsia"/>
          <w:sz w:val="28"/>
          <w:szCs w:val="28"/>
        </w:rPr>
        <w:t xml:space="preserve">年 </w:t>
      </w:r>
      <w:r>
        <w:rPr>
          <w:rFonts w:ascii="方正楷体_GBK" w:eastAsia="方正楷体_GBK" w:hAnsi="方正楷体_GBK" w:cs="方正楷体_GBK"/>
          <w:sz w:val="28"/>
          <w:szCs w:val="28"/>
        </w:rPr>
        <w:t>1</w:t>
      </w:r>
      <w:r w:rsidR="000F3916">
        <w:rPr>
          <w:rFonts w:ascii="方正楷体_GBK" w:eastAsia="方正楷体_GBK" w:hAnsi="方正楷体_GBK" w:cs="方正楷体_GBK"/>
          <w:sz w:val="28"/>
          <w:szCs w:val="28"/>
        </w:rPr>
        <w:t>2</w:t>
      </w:r>
      <w:r w:rsidR="0066276A">
        <w:rPr>
          <w:rFonts w:ascii="方正楷体_GBK" w:eastAsia="方正楷体_GBK" w:hAnsi="方正楷体_GBK" w:cs="方正楷体_GBK" w:hint="eastAsia"/>
          <w:sz w:val="28"/>
          <w:szCs w:val="28"/>
        </w:rPr>
        <w:t xml:space="preserve">月 </w:t>
      </w:r>
      <w:r w:rsidR="000F3916">
        <w:rPr>
          <w:rFonts w:ascii="方正楷体_GBK" w:eastAsia="方正楷体_GBK" w:hAnsi="方正楷体_GBK" w:cs="方正楷体_GBK"/>
          <w:sz w:val="28"/>
          <w:szCs w:val="28"/>
        </w:rPr>
        <w:t>14</w:t>
      </w:r>
      <w:r w:rsidR="0066276A">
        <w:rPr>
          <w:rFonts w:ascii="方正楷体_GBK" w:eastAsia="方正楷体_GBK" w:hAnsi="方正楷体_GBK" w:cs="方正楷体_GBK" w:hint="eastAsia"/>
          <w:sz w:val="28"/>
          <w:szCs w:val="28"/>
        </w:rPr>
        <w:t xml:space="preserve"> 日</w:t>
      </w:r>
    </w:p>
    <w:p w14:paraId="072B7EBD" w14:textId="77777777" w:rsidR="001D4338" w:rsidRDefault="0066276A" w:rsidP="000062FA">
      <w:pPr>
        <w:spacing w:line="360" w:lineRule="auto"/>
        <w:jc w:val="center"/>
        <w:rPr>
          <w:rFonts w:ascii="方正楷体_GBK" w:eastAsia="方正楷体_GBK" w:hAnsi="方正楷体_GBK" w:cs="方正楷体_GBK"/>
          <w:sz w:val="28"/>
          <w:szCs w:val="28"/>
        </w:rPr>
      </w:pPr>
      <w:r>
        <w:rPr>
          <w:rFonts w:ascii="方正楷体_GBK" w:eastAsia="方正楷体_GBK" w:hAnsi="方正楷体_GBK" w:cs="方正楷体_GBK" w:hint="eastAsia"/>
          <w:sz w:val="28"/>
          <w:szCs w:val="28"/>
        </w:rPr>
        <w:t>同济大学马克思主义学院</w:t>
      </w:r>
    </w:p>
    <w:p w14:paraId="2AA9C3F8" w14:textId="77777777" w:rsidR="001D4338" w:rsidRDefault="001D4338" w:rsidP="000062FA">
      <w:pPr>
        <w:spacing w:line="360" w:lineRule="auto"/>
        <w:jc w:val="center"/>
        <w:rPr>
          <w:rFonts w:ascii="方正楷体_GBK" w:eastAsia="方正楷体_GBK" w:hAnsi="方正楷体_GBK" w:cs="方正楷体_GBK"/>
          <w:sz w:val="28"/>
          <w:szCs w:val="28"/>
        </w:rPr>
      </w:pPr>
    </w:p>
    <w:p w14:paraId="4DCFDA7C" w14:textId="77C4D937" w:rsidR="001D4338" w:rsidRDefault="008F3F0E" w:rsidP="000062FA">
      <w:pPr>
        <w:autoSpaceDE w:val="0"/>
        <w:autoSpaceDN w:val="0"/>
        <w:adjustRightInd w:val="0"/>
        <w:jc w:val="center"/>
        <w:rPr>
          <w:rFonts w:ascii="宋体" w:eastAsia="宋体" w:hAnsi="宋体" w:cs="仿宋_GB2312"/>
          <w:color w:val="000000"/>
          <w:spacing w:val="4"/>
          <w:kern w:val="0"/>
          <w:sz w:val="36"/>
          <w:szCs w:val="36"/>
        </w:rPr>
      </w:pPr>
      <w:r w:rsidRPr="008F3F0E">
        <w:rPr>
          <w:rFonts w:ascii="宋体" w:eastAsia="宋体" w:hAnsi="宋体" w:cs="仿宋_GB2312"/>
          <w:color w:val="000000"/>
          <w:spacing w:val="4"/>
          <w:kern w:val="0"/>
          <w:sz w:val="36"/>
          <w:szCs w:val="36"/>
        </w:rPr>
        <w:lastRenderedPageBreak/>
        <w:t>追寻革命足迹，传承红色基因</w:t>
      </w:r>
      <w:r w:rsidRPr="008F3F0E">
        <w:rPr>
          <w:rFonts w:ascii="宋体" w:eastAsia="宋体" w:hAnsi="宋体" w:cs="仿宋_GB2312"/>
          <w:color w:val="000000"/>
          <w:spacing w:val="4"/>
          <w:kern w:val="0"/>
          <w:sz w:val="36"/>
          <w:szCs w:val="36"/>
        </w:rPr>
        <w:br/>
      </w:r>
      <w:r w:rsidRPr="008F3F0E">
        <w:rPr>
          <w:rFonts w:ascii="宋体" w:eastAsia="宋体" w:hAnsi="宋体" w:cs="仿宋_GB2312"/>
          <w:color w:val="000000"/>
          <w:spacing w:val="4"/>
          <w:kern w:val="0"/>
          <w:szCs w:val="21"/>
        </w:rPr>
        <w:t>——基于中共一大会址参观与大学生问卷调研的实践报告</w:t>
      </w:r>
    </w:p>
    <w:p w14:paraId="50546A2E" w14:textId="5F286501" w:rsidR="001D4338" w:rsidRDefault="001D4338" w:rsidP="000062FA">
      <w:pPr>
        <w:autoSpaceDE w:val="0"/>
        <w:autoSpaceDN w:val="0"/>
        <w:adjustRightInd w:val="0"/>
        <w:spacing w:line="460" w:lineRule="exact"/>
        <w:jc w:val="left"/>
        <w:rPr>
          <w:rFonts w:ascii="仿宋_GB2312" w:eastAsia="仿宋_GB2312" w:hAnsi="Times New Roman" w:cs="仿宋_GB2312"/>
          <w:color w:val="000000"/>
          <w:kern w:val="0"/>
          <w:sz w:val="35"/>
          <w:szCs w:val="35"/>
        </w:rPr>
      </w:pPr>
    </w:p>
    <w:p w14:paraId="1E616A55" w14:textId="4931990D" w:rsidR="004318CF" w:rsidRDefault="00307D05" w:rsidP="000062FA">
      <w:pPr>
        <w:autoSpaceDE w:val="0"/>
        <w:autoSpaceDN w:val="0"/>
        <w:adjustRightInd w:val="0"/>
        <w:spacing w:line="460" w:lineRule="exact"/>
        <w:rPr>
          <w:rFonts w:ascii="仿宋_GB2312" w:eastAsia="仿宋_GB2312" w:hAnsi="Times New Roman" w:cs="仿宋_GB2312"/>
          <w:color w:val="000000"/>
          <w:kern w:val="0"/>
          <w:sz w:val="35"/>
          <w:szCs w:val="35"/>
        </w:rPr>
      </w:pPr>
      <w:r>
        <w:rPr>
          <w:rFonts w:ascii="黑体" w:eastAsia="黑体" w:hAnsi="黑体" w:cs="黑体" w:hint="eastAsia"/>
          <w:color w:val="000000"/>
          <w:kern w:val="0"/>
          <w:sz w:val="28"/>
          <w:szCs w:val="28"/>
        </w:rPr>
        <w:t>一</w:t>
      </w:r>
      <w:r w:rsidRPr="00153B0D">
        <w:rPr>
          <w:rFonts w:ascii="黑体" w:eastAsia="黑体" w:hAnsi="黑体" w:cs="黑体"/>
          <w:color w:val="000000"/>
          <w:kern w:val="0"/>
          <w:sz w:val="28"/>
          <w:szCs w:val="28"/>
        </w:rPr>
        <w:t>、</w:t>
      </w:r>
      <w:r w:rsidR="00AF723E">
        <w:rPr>
          <w:rFonts w:ascii="黑体" w:eastAsia="黑体" w:hAnsi="黑体" w:cs="黑体" w:hint="eastAsia"/>
          <w:color w:val="000000"/>
          <w:kern w:val="0"/>
          <w:sz w:val="28"/>
          <w:szCs w:val="28"/>
        </w:rPr>
        <w:t>摘要</w:t>
      </w:r>
    </w:p>
    <w:p w14:paraId="4D4C8264" w14:textId="08BFA4C0" w:rsidR="00B167B8" w:rsidRPr="00B167B8" w:rsidRDefault="00B167B8" w:rsidP="00B167B8">
      <w:pPr>
        <w:pStyle w:val="a7"/>
        <w:spacing w:line="520" w:lineRule="exact"/>
        <w:ind w:firstLineChars="200" w:firstLine="480"/>
        <w:rPr>
          <w:color w:val="000000"/>
        </w:rPr>
      </w:pPr>
      <w:r w:rsidRPr="00B167B8">
        <w:rPr>
          <w:rFonts w:hint="eastAsia"/>
          <w:color w:val="000000"/>
        </w:rPr>
        <w:t>本报告以“追寻革命足迹、传承红色基因”为主题，选取中共一大会址作为实践地点，通过实地参观、沉浸式观察与小规模问卷调研相结合的方式，回望中国共产党诞生的历史现场，探究伟大建党精神的内涵及其在新时代青年群体中的现实意义。</w:t>
      </w:r>
    </w:p>
    <w:p w14:paraId="3559BE49" w14:textId="3D2026EE" w:rsidR="004318CF" w:rsidRPr="00612A43" w:rsidRDefault="00B167B8" w:rsidP="00B167B8">
      <w:pPr>
        <w:pStyle w:val="a7"/>
        <w:spacing w:line="520" w:lineRule="exact"/>
        <w:ind w:firstLineChars="200" w:firstLine="480"/>
        <w:rPr>
          <w:color w:val="000000"/>
        </w:rPr>
      </w:pPr>
      <w:r w:rsidRPr="00B167B8">
        <w:rPr>
          <w:rFonts w:hint="eastAsia"/>
          <w:color w:val="000000"/>
        </w:rPr>
        <w:t>在参观实践中，</w:t>
      </w:r>
      <w:r w:rsidR="008758BF">
        <w:rPr>
          <w:rFonts w:hint="eastAsia"/>
          <w:color w:val="000000"/>
        </w:rPr>
        <w:t>我</w:t>
      </w:r>
      <w:r w:rsidRPr="00B167B8">
        <w:rPr>
          <w:rFonts w:hint="eastAsia"/>
          <w:color w:val="000000"/>
        </w:rPr>
        <w:t>通过对一大会址展陈内容与历史情境的直观体验，进一步深化了对中国共产党人精神谱系，尤其是</w:t>
      </w:r>
      <w:r w:rsidR="008C271C">
        <w:rPr>
          <w:rFonts w:hint="eastAsia"/>
          <w:color w:val="000000"/>
        </w:rPr>
        <w:t>伟大建党精神</w:t>
      </w:r>
      <w:r w:rsidRPr="00B167B8">
        <w:rPr>
          <w:rFonts w:hint="eastAsia"/>
          <w:color w:val="000000"/>
        </w:rPr>
        <w:t>的理解；在问卷调研中，分析了当代大学生对红色精神的认知水平、主要接触渠道及其在理解和传承过程中面临的现实困境。研究发现，青年群体整体认可红色精神的价值，但在理解深度与主动</w:t>
      </w:r>
      <w:r w:rsidR="006C7452">
        <w:rPr>
          <w:rFonts w:hint="eastAsia"/>
          <w:color w:val="000000"/>
        </w:rPr>
        <w:t>传承</w:t>
      </w:r>
      <w:r w:rsidR="008C271C">
        <w:rPr>
          <w:rFonts w:hint="eastAsia"/>
          <w:color w:val="000000"/>
        </w:rPr>
        <w:t>积极性</w:t>
      </w:r>
      <w:r w:rsidRPr="00B167B8">
        <w:rPr>
          <w:rFonts w:hint="eastAsia"/>
          <w:color w:val="000000"/>
        </w:rPr>
        <w:t>方面仍存在不足。实践表明，在数字化语境下，</w:t>
      </w:r>
      <w:r w:rsidR="006C7452">
        <w:rPr>
          <w:rFonts w:hint="eastAsia"/>
          <w:color w:val="000000"/>
        </w:rPr>
        <w:t>教育方</w:t>
      </w:r>
      <w:r w:rsidRPr="00B167B8">
        <w:rPr>
          <w:rFonts w:hint="eastAsia"/>
          <w:color w:val="000000"/>
        </w:rPr>
        <w:t>应以更贴近青年生活与学习方式的形式推进红色教育，引导青年将个人理想融入国家发展进程，真正实现红色基因的传承与延续。</w:t>
      </w:r>
    </w:p>
    <w:p w14:paraId="3A7E151A" w14:textId="77777777" w:rsidR="009F2132" w:rsidRDefault="004318CF" w:rsidP="000062FA">
      <w:pPr>
        <w:autoSpaceDE w:val="0"/>
        <w:autoSpaceDN w:val="0"/>
        <w:adjustRightInd w:val="0"/>
        <w:spacing w:before="100" w:beforeAutospacing="1" w:after="100" w:afterAutospacing="1" w:line="520" w:lineRule="exact"/>
        <w:rPr>
          <w:rFonts w:ascii="黑体" w:eastAsia="黑体" w:hAnsi="黑体" w:cs="黑体"/>
          <w:color w:val="000000"/>
          <w:kern w:val="0"/>
          <w:sz w:val="28"/>
          <w:szCs w:val="28"/>
        </w:rPr>
      </w:pPr>
      <w:r w:rsidRPr="00153B0D">
        <w:rPr>
          <w:rFonts w:ascii="黑体" w:eastAsia="黑体" w:hAnsi="黑体" w:cs="黑体"/>
          <w:color w:val="000000"/>
          <w:kern w:val="0"/>
          <w:sz w:val="28"/>
          <w:szCs w:val="28"/>
        </w:rPr>
        <w:t>二、</w:t>
      </w:r>
      <w:r w:rsidR="00920770" w:rsidRPr="00920770">
        <w:rPr>
          <w:rFonts w:ascii="黑体" w:eastAsia="黑体" w:hAnsi="黑体" w:cs="黑体"/>
          <w:color w:val="000000"/>
          <w:kern w:val="0"/>
          <w:sz w:val="28"/>
          <w:szCs w:val="28"/>
        </w:rPr>
        <w:t>实践背景与目的</w:t>
      </w:r>
    </w:p>
    <w:p w14:paraId="6BE68DA5" w14:textId="46F15163" w:rsidR="0041656D" w:rsidRDefault="00E27559" w:rsidP="000062FA">
      <w:pPr>
        <w:autoSpaceDE w:val="0"/>
        <w:autoSpaceDN w:val="0"/>
        <w:adjustRightInd w:val="0"/>
        <w:spacing w:before="100" w:beforeAutospacing="1" w:after="100" w:afterAutospacing="1" w:line="520" w:lineRule="exact"/>
        <w:ind w:firstLineChars="200" w:firstLine="560"/>
        <w:rPr>
          <w:rFonts w:ascii="楷体" w:eastAsia="楷体" w:hAnsi="楷体" w:cs="楷体"/>
          <w:color w:val="000000"/>
          <w:kern w:val="0"/>
          <w:sz w:val="28"/>
          <w:szCs w:val="28"/>
        </w:rPr>
      </w:pPr>
      <w:r w:rsidRPr="00153B0D">
        <w:rPr>
          <w:rFonts w:ascii="楷体" w:eastAsia="楷体" w:hAnsi="楷体" w:cs="楷体"/>
          <w:color w:val="000000"/>
          <w:kern w:val="0"/>
          <w:sz w:val="28"/>
          <w:szCs w:val="28"/>
        </w:rPr>
        <w:t>（一）</w:t>
      </w:r>
      <w:r>
        <w:rPr>
          <w:rFonts w:ascii="楷体" w:eastAsia="楷体" w:hAnsi="楷体" w:cs="楷体"/>
          <w:color w:val="000000"/>
          <w:kern w:val="0"/>
          <w:sz w:val="28"/>
          <w:szCs w:val="28"/>
        </w:rPr>
        <w:t xml:space="preserve"> </w:t>
      </w:r>
      <w:r>
        <w:rPr>
          <w:rFonts w:ascii="楷体" w:eastAsia="楷体" w:hAnsi="楷体" w:cs="楷体" w:hint="eastAsia"/>
          <w:color w:val="000000"/>
          <w:kern w:val="0"/>
          <w:sz w:val="28"/>
          <w:szCs w:val="28"/>
        </w:rPr>
        <w:t>时代背景</w:t>
      </w:r>
    </w:p>
    <w:p w14:paraId="3E6DB9AB" w14:textId="226F95BC" w:rsidR="00CF2622" w:rsidRPr="00CF2622" w:rsidRDefault="00CF2622" w:rsidP="00CF2622">
      <w:pPr>
        <w:autoSpaceDE w:val="0"/>
        <w:autoSpaceDN w:val="0"/>
        <w:adjustRightInd w:val="0"/>
        <w:spacing w:before="100" w:beforeAutospacing="1" w:after="100" w:afterAutospacing="1" w:line="520" w:lineRule="exact"/>
        <w:ind w:firstLineChars="200" w:firstLine="480"/>
        <w:rPr>
          <w:rFonts w:ascii="宋体" w:eastAsia="宋体" w:hAnsi="宋体" w:cs="宋体"/>
          <w:color w:val="000000"/>
          <w:kern w:val="0"/>
          <w:sz w:val="24"/>
          <w:szCs w:val="24"/>
        </w:rPr>
      </w:pPr>
      <w:r w:rsidRPr="00CF2622">
        <w:rPr>
          <w:rFonts w:ascii="宋体" w:eastAsia="宋体" w:hAnsi="宋体" w:cs="宋体" w:hint="eastAsia"/>
          <w:color w:val="000000"/>
          <w:kern w:val="0"/>
          <w:sz w:val="24"/>
          <w:szCs w:val="24"/>
        </w:rPr>
        <w:t>进入新时代，中国特色社会主义进入新的发展阶段，国家改革建设与民族复兴事业正处于关键时期。面对国内外环境的变化，青年一代被寄予厚望。红色基因不仅</w:t>
      </w:r>
      <w:r w:rsidR="00680213">
        <w:rPr>
          <w:rFonts w:ascii="宋体" w:eastAsia="宋体" w:hAnsi="宋体" w:cs="宋体" w:hint="eastAsia"/>
          <w:color w:val="000000"/>
          <w:kern w:val="0"/>
          <w:sz w:val="24"/>
          <w:szCs w:val="24"/>
        </w:rPr>
        <w:t>仅</w:t>
      </w:r>
      <w:r w:rsidRPr="00CF2622">
        <w:rPr>
          <w:rFonts w:ascii="宋体" w:eastAsia="宋体" w:hAnsi="宋体" w:cs="宋体" w:hint="eastAsia"/>
          <w:color w:val="000000"/>
          <w:kern w:val="0"/>
          <w:sz w:val="24"/>
          <w:szCs w:val="24"/>
        </w:rPr>
        <w:t>是革命年代的精神火种，更</w:t>
      </w:r>
      <w:r w:rsidR="00680213">
        <w:rPr>
          <w:rFonts w:ascii="宋体" w:eastAsia="宋体" w:hAnsi="宋体" w:cs="宋体" w:hint="eastAsia"/>
          <w:color w:val="000000"/>
          <w:kern w:val="0"/>
          <w:sz w:val="24"/>
          <w:szCs w:val="24"/>
        </w:rPr>
        <w:t>应</w:t>
      </w:r>
      <w:r w:rsidRPr="00CF2622">
        <w:rPr>
          <w:rFonts w:ascii="宋体" w:eastAsia="宋体" w:hAnsi="宋体" w:cs="宋体" w:hint="eastAsia"/>
          <w:color w:val="000000"/>
          <w:kern w:val="0"/>
          <w:sz w:val="24"/>
          <w:szCs w:val="24"/>
        </w:rPr>
        <w:t>是新时代青年坚定信仰、砥砺奋斗的精神支柱。</w:t>
      </w:r>
    </w:p>
    <w:p w14:paraId="5E134702" w14:textId="29FC86D7" w:rsidR="00375F7B" w:rsidRDefault="00CF2622" w:rsidP="00375F7B">
      <w:pPr>
        <w:autoSpaceDE w:val="0"/>
        <w:autoSpaceDN w:val="0"/>
        <w:adjustRightInd w:val="0"/>
        <w:spacing w:before="100" w:beforeAutospacing="1" w:after="100" w:afterAutospacing="1" w:line="520" w:lineRule="exact"/>
        <w:ind w:firstLineChars="200" w:firstLine="480"/>
        <w:rPr>
          <w:rFonts w:ascii="宋体" w:eastAsia="宋体" w:hAnsi="宋体" w:cs="宋体"/>
          <w:color w:val="000000"/>
          <w:kern w:val="0"/>
          <w:sz w:val="24"/>
          <w:szCs w:val="24"/>
        </w:rPr>
      </w:pPr>
      <w:r w:rsidRPr="00CF2622">
        <w:rPr>
          <w:rFonts w:ascii="宋体" w:eastAsia="宋体" w:hAnsi="宋体" w:cs="宋体" w:hint="eastAsia"/>
          <w:color w:val="000000"/>
          <w:kern w:val="0"/>
          <w:sz w:val="24"/>
          <w:szCs w:val="24"/>
        </w:rPr>
        <w:t>在高校思想政治教育体系中，</w:t>
      </w:r>
      <w:r w:rsidR="00680213">
        <w:rPr>
          <w:rFonts w:ascii="宋体" w:eastAsia="宋体" w:hAnsi="宋体" w:cs="宋体" w:hint="eastAsia"/>
          <w:color w:val="000000"/>
          <w:kern w:val="0"/>
          <w:sz w:val="24"/>
          <w:szCs w:val="24"/>
        </w:rPr>
        <w:t>让青年</w:t>
      </w:r>
      <w:r w:rsidRPr="00CF2622">
        <w:rPr>
          <w:rFonts w:ascii="宋体" w:eastAsia="宋体" w:hAnsi="宋体" w:cs="宋体" w:hint="eastAsia"/>
          <w:color w:val="000000"/>
          <w:kern w:val="0"/>
          <w:sz w:val="24"/>
          <w:szCs w:val="24"/>
        </w:rPr>
        <w:t>学党史、悟思想、强信念</w:t>
      </w:r>
      <w:r w:rsidR="00C34B92">
        <w:rPr>
          <w:rFonts w:ascii="宋体" w:eastAsia="宋体" w:hAnsi="宋体" w:cs="宋体" w:hint="eastAsia"/>
          <w:color w:val="000000"/>
          <w:kern w:val="0"/>
          <w:sz w:val="24"/>
          <w:szCs w:val="24"/>
        </w:rPr>
        <w:t>是</w:t>
      </w:r>
      <w:r w:rsidRPr="00CF2622">
        <w:rPr>
          <w:rFonts w:ascii="宋体" w:eastAsia="宋体" w:hAnsi="宋体" w:cs="宋体" w:hint="eastAsia"/>
          <w:color w:val="000000"/>
          <w:kern w:val="0"/>
          <w:sz w:val="24"/>
          <w:szCs w:val="24"/>
        </w:rPr>
        <w:t>的重要</w:t>
      </w:r>
      <w:r w:rsidR="00680213">
        <w:rPr>
          <w:rFonts w:ascii="宋体" w:eastAsia="宋体" w:hAnsi="宋体" w:cs="宋体" w:hint="eastAsia"/>
          <w:color w:val="000000"/>
          <w:kern w:val="0"/>
          <w:sz w:val="24"/>
          <w:szCs w:val="24"/>
        </w:rPr>
        <w:t>的</w:t>
      </w:r>
      <w:r w:rsidRPr="00CF2622">
        <w:rPr>
          <w:rFonts w:ascii="宋体" w:eastAsia="宋体" w:hAnsi="宋体" w:cs="宋体" w:hint="eastAsia"/>
          <w:color w:val="000000"/>
          <w:kern w:val="0"/>
          <w:sz w:val="24"/>
          <w:szCs w:val="24"/>
        </w:rPr>
        <w:t>组成部分。学习党史不仅是了解历史，更是从百年奋斗中汲取精神力量，理解</w:t>
      </w:r>
      <w:r w:rsidR="00BD166B" w:rsidRPr="00CF2622">
        <w:rPr>
          <w:rFonts w:ascii="宋体" w:eastAsia="宋体" w:hAnsi="宋体" w:cs="宋体" w:hint="eastAsia"/>
          <w:color w:val="000000"/>
          <w:kern w:val="0"/>
          <w:sz w:val="24"/>
          <w:szCs w:val="24"/>
        </w:rPr>
        <w:t>马克思主义为何行</w:t>
      </w:r>
      <w:r w:rsidR="00BD166B">
        <w:rPr>
          <w:rFonts w:ascii="宋体" w:eastAsia="宋体" w:hAnsi="宋体" w:cs="宋体" w:hint="eastAsia"/>
          <w:color w:val="000000"/>
          <w:kern w:val="0"/>
          <w:sz w:val="24"/>
          <w:szCs w:val="24"/>
        </w:rPr>
        <w:t>、</w:t>
      </w:r>
      <w:r w:rsidRPr="00CF2622">
        <w:rPr>
          <w:rFonts w:ascii="宋体" w:eastAsia="宋体" w:hAnsi="宋体" w:cs="宋体" w:hint="eastAsia"/>
          <w:color w:val="000000"/>
          <w:kern w:val="0"/>
          <w:sz w:val="24"/>
          <w:szCs w:val="24"/>
        </w:rPr>
        <w:t>中国共产党为何能、中国特色社会主义为何好。大学生尤其需要</w:t>
      </w:r>
      <w:r w:rsidRPr="00CF2622">
        <w:rPr>
          <w:rFonts w:ascii="宋体" w:eastAsia="宋体" w:hAnsi="宋体" w:cs="宋体" w:hint="eastAsia"/>
          <w:color w:val="000000"/>
          <w:kern w:val="0"/>
          <w:sz w:val="24"/>
          <w:szCs w:val="24"/>
        </w:rPr>
        <w:lastRenderedPageBreak/>
        <w:t>通过走近革命现场、亲历历史情境的方式，加深对</w:t>
      </w:r>
      <w:r w:rsidR="00BD166B">
        <w:rPr>
          <w:rFonts w:ascii="宋体" w:eastAsia="宋体" w:hAnsi="宋体" w:cs="宋体" w:hint="eastAsia"/>
          <w:color w:val="000000"/>
          <w:kern w:val="0"/>
          <w:sz w:val="24"/>
          <w:szCs w:val="24"/>
        </w:rPr>
        <w:t>伟大</w:t>
      </w:r>
      <w:r w:rsidRPr="00CF2622">
        <w:rPr>
          <w:rFonts w:ascii="宋体" w:eastAsia="宋体" w:hAnsi="宋体" w:cs="宋体" w:hint="eastAsia"/>
          <w:color w:val="000000"/>
          <w:kern w:val="0"/>
          <w:sz w:val="24"/>
          <w:szCs w:val="24"/>
        </w:rPr>
        <w:t>建党精神</w:t>
      </w:r>
      <w:r w:rsidR="00BD166B">
        <w:rPr>
          <w:rFonts w:ascii="宋体" w:eastAsia="宋体" w:hAnsi="宋体" w:cs="宋体" w:hint="eastAsia"/>
          <w:color w:val="000000"/>
          <w:kern w:val="0"/>
          <w:sz w:val="24"/>
          <w:szCs w:val="24"/>
        </w:rPr>
        <w:t>等</w:t>
      </w:r>
      <w:r w:rsidRPr="00CF2622">
        <w:rPr>
          <w:rFonts w:ascii="宋体" w:eastAsia="宋体" w:hAnsi="宋体" w:cs="宋体" w:hint="eastAsia"/>
          <w:color w:val="000000"/>
          <w:kern w:val="0"/>
          <w:sz w:val="24"/>
          <w:szCs w:val="24"/>
        </w:rPr>
        <w:t>中国共产党人精神谱系的理解，从而在思想上塑形、精神上铸魂。</w:t>
      </w:r>
    </w:p>
    <w:p w14:paraId="5CF9C929" w14:textId="48D81F18" w:rsidR="00375F7B" w:rsidRDefault="0092103B" w:rsidP="00375F7B">
      <w:pPr>
        <w:autoSpaceDE w:val="0"/>
        <w:autoSpaceDN w:val="0"/>
        <w:adjustRightInd w:val="0"/>
        <w:spacing w:before="100" w:beforeAutospacing="1" w:after="100" w:afterAutospacing="1" w:line="520" w:lineRule="exact"/>
        <w:ind w:firstLineChars="200" w:firstLine="420"/>
        <w:rPr>
          <w:rFonts w:ascii="楷体" w:eastAsia="楷体" w:hAnsi="楷体" w:cs="楷体"/>
          <w:color w:val="000000"/>
          <w:kern w:val="0"/>
          <w:sz w:val="28"/>
          <w:szCs w:val="28"/>
        </w:rPr>
      </w:pPr>
      <w:r>
        <w:rPr>
          <w:noProof/>
        </w:rPr>
        <w:drawing>
          <wp:anchor distT="0" distB="0" distL="114300" distR="114300" simplePos="0" relativeHeight="251682816" behindDoc="0" locked="0" layoutInCell="1" allowOverlap="1" wp14:anchorId="6B329AEC" wp14:editId="18892388">
            <wp:simplePos x="0" y="0"/>
            <wp:positionH relativeFrom="column">
              <wp:posOffset>895350</wp:posOffset>
            </wp:positionH>
            <wp:positionV relativeFrom="paragraph">
              <wp:posOffset>405765</wp:posOffset>
            </wp:positionV>
            <wp:extent cx="3467735" cy="2599690"/>
            <wp:effectExtent l="0" t="0" r="0" b="0"/>
            <wp:wrapTopAndBottom/>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67735" cy="2599690"/>
                    </a:xfrm>
                    <a:prstGeom prst="rect">
                      <a:avLst/>
                    </a:prstGeom>
                    <a:noFill/>
                    <a:ln>
                      <a:noFill/>
                    </a:ln>
                  </pic:spPr>
                </pic:pic>
              </a:graphicData>
            </a:graphic>
            <wp14:sizeRelH relativeFrom="page">
              <wp14:pctWidth>0</wp14:pctWidth>
            </wp14:sizeRelH>
            <wp14:sizeRelV relativeFrom="page">
              <wp14:pctHeight>0</wp14:pctHeight>
            </wp14:sizeRelV>
          </wp:anchor>
        </w:drawing>
      </w:r>
      <w:r w:rsidR="00375F7B" w:rsidRPr="00153B0D">
        <w:rPr>
          <w:rFonts w:ascii="楷体" w:eastAsia="楷体" w:hAnsi="楷体" w:cs="楷体"/>
          <w:color w:val="000000"/>
          <w:kern w:val="0"/>
          <w:sz w:val="28"/>
          <w:szCs w:val="28"/>
        </w:rPr>
        <w:t>（</w:t>
      </w:r>
      <w:r w:rsidR="00375F7B">
        <w:rPr>
          <w:rFonts w:ascii="楷体" w:eastAsia="楷体" w:hAnsi="楷体" w:cs="楷体" w:hint="eastAsia"/>
          <w:color w:val="000000"/>
          <w:kern w:val="0"/>
          <w:sz w:val="28"/>
          <w:szCs w:val="28"/>
        </w:rPr>
        <w:t>二</w:t>
      </w:r>
      <w:r w:rsidR="00375F7B" w:rsidRPr="00153B0D">
        <w:rPr>
          <w:rFonts w:ascii="楷体" w:eastAsia="楷体" w:hAnsi="楷体" w:cs="楷体"/>
          <w:color w:val="000000"/>
          <w:kern w:val="0"/>
          <w:sz w:val="28"/>
          <w:szCs w:val="28"/>
        </w:rPr>
        <w:t>）</w:t>
      </w:r>
      <w:r w:rsidR="00375F7B">
        <w:rPr>
          <w:rFonts w:ascii="楷体" w:eastAsia="楷体" w:hAnsi="楷体" w:cs="楷体"/>
          <w:color w:val="000000"/>
          <w:kern w:val="0"/>
          <w:sz w:val="28"/>
          <w:szCs w:val="28"/>
        </w:rPr>
        <w:t xml:space="preserve"> </w:t>
      </w:r>
      <w:r w:rsidR="00375F7B">
        <w:rPr>
          <w:rFonts w:ascii="楷体" w:eastAsia="楷体" w:hAnsi="楷体" w:cs="楷体" w:hint="eastAsia"/>
          <w:color w:val="000000"/>
          <w:kern w:val="0"/>
          <w:sz w:val="28"/>
          <w:szCs w:val="28"/>
        </w:rPr>
        <w:t>选址理由</w:t>
      </w:r>
    </w:p>
    <w:p w14:paraId="36F5AC05" w14:textId="396AF39A" w:rsidR="0092103B" w:rsidRPr="0092103B" w:rsidRDefault="0092103B" w:rsidP="002E0658">
      <w:pPr>
        <w:autoSpaceDE w:val="0"/>
        <w:autoSpaceDN w:val="0"/>
        <w:adjustRightInd w:val="0"/>
        <w:spacing w:before="100" w:beforeAutospacing="1" w:after="100" w:afterAutospacing="1" w:line="520" w:lineRule="exact"/>
        <w:ind w:firstLineChars="200" w:firstLine="480"/>
        <w:jc w:val="center"/>
        <w:rPr>
          <w:rFonts w:ascii="宋体" w:eastAsia="宋体" w:hAnsi="宋体" w:cs="宋体"/>
          <w:color w:val="000000"/>
          <w:kern w:val="0"/>
          <w:sz w:val="24"/>
          <w:szCs w:val="24"/>
        </w:rPr>
      </w:pPr>
      <w:r w:rsidRPr="0092103B">
        <w:rPr>
          <w:rFonts w:ascii="宋体" w:eastAsia="宋体" w:hAnsi="宋体" w:cs="宋体" w:hint="eastAsia"/>
          <w:color w:val="000000"/>
          <w:kern w:val="0"/>
          <w:sz w:val="24"/>
          <w:szCs w:val="24"/>
        </w:rPr>
        <w:t>图0：</w:t>
      </w:r>
      <w:r>
        <w:rPr>
          <w:rFonts w:ascii="宋体" w:eastAsia="宋体" w:hAnsi="宋体" w:cs="宋体" w:hint="eastAsia"/>
          <w:color w:val="000000"/>
          <w:kern w:val="0"/>
          <w:sz w:val="24"/>
          <w:szCs w:val="24"/>
        </w:rPr>
        <w:t>纪念馆内的</w:t>
      </w:r>
      <w:r w:rsidR="002E0658">
        <w:rPr>
          <w:rFonts w:ascii="宋体" w:eastAsia="宋体" w:hAnsi="宋体" w:cs="宋体" w:hint="eastAsia"/>
          <w:color w:val="000000"/>
          <w:kern w:val="0"/>
          <w:sz w:val="24"/>
          <w:szCs w:val="24"/>
        </w:rPr>
        <w:t>《</w:t>
      </w:r>
      <w:r>
        <w:rPr>
          <w:rFonts w:ascii="宋体" w:eastAsia="宋体" w:hAnsi="宋体" w:cs="宋体" w:hint="eastAsia"/>
          <w:color w:val="000000"/>
          <w:kern w:val="0"/>
          <w:sz w:val="24"/>
          <w:szCs w:val="24"/>
        </w:rPr>
        <w:t>伟大建党精神</w:t>
      </w:r>
      <w:r w:rsidR="002E0658">
        <w:rPr>
          <w:rFonts w:ascii="宋体" w:eastAsia="宋体" w:hAnsi="宋体" w:cs="宋体" w:hint="eastAsia"/>
          <w:color w:val="000000"/>
          <w:kern w:val="0"/>
          <w:sz w:val="24"/>
          <w:szCs w:val="24"/>
        </w:rPr>
        <w:t>》</w:t>
      </w:r>
    </w:p>
    <w:p w14:paraId="1808E7C1" w14:textId="55724640" w:rsidR="00375F7B" w:rsidRPr="00375F7B" w:rsidRDefault="00375F7B" w:rsidP="00375F7B">
      <w:pPr>
        <w:autoSpaceDE w:val="0"/>
        <w:autoSpaceDN w:val="0"/>
        <w:adjustRightInd w:val="0"/>
        <w:spacing w:before="100" w:beforeAutospacing="1" w:after="100" w:afterAutospacing="1" w:line="520" w:lineRule="exact"/>
        <w:ind w:firstLineChars="200" w:firstLine="480"/>
        <w:rPr>
          <w:rFonts w:ascii="宋体" w:eastAsia="宋体" w:hAnsi="宋体" w:cs="宋体"/>
          <w:color w:val="000000"/>
          <w:kern w:val="0"/>
          <w:sz w:val="24"/>
          <w:szCs w:val="24"/>
        </w:rPr>
      </w:pPr>
      <w:r w:rsidRPr="00375F7B">
        <w:rPr>
          <w:rFonts w:ascii="宋体" w:eastAsia="宋体" w:hAnsi="宋体" w:cs="宋体" w:hint="eastAsia"/>
          <w:color w:val="000000"/>
          <w:kern w:val="0"/>
          <w:sz w:val="24"/>
          <w:szCs w:val="24"/>
        </w:rPr>
        <w:t>中共一大会址作为中国共产党诞生的地方，是党的初心起点，也是中国革命伟大开端的象征</w:t>
      </w:r>
      <w:r w:rsidR="00AF704B">
        <w:rPr>
          <w:rFonts w:ascii="宋体" w:eastAsia="宋体" w:hAnsi="宋体" w:cs="宋体" w:hint="eastAsia"/>
          <w:color w:val="000000"/>
          <w:kern w:val="0"/>
          <w:sz w:val="24"/>
          <w:szCs w:val="24"/>
        </w:rPr>
        <w:t>地点</w:t>
      </w:r>
      <w:r w:rsidRPr="00375F7B">
        <w:rPr>
          <w:rFonts w:ascii="宋体" w:eastAsia="宋体" w:hAnsi="宋体" w:cs="宋体" w:hint="eastAsia"/>
          <w:color w:val="000000"/>
          <w:kern w:val="0"/>
          <w:sz w:val="24"/>
          <w:szCs w:val="24"/>
        </w:rPr>
        <w:t>。在这里，一批平均年龄仅</w:t>
      </w:r>
      <w:r w:rsidRPr="00375F7B">
        <w:rPr>
          <w:rFonts w:ascii="宋体" w:eastAsia="宋体" w:hAnsi="宋体" w:cs="宋体"/>
          <w:color w:val="000000"/>
          <w:kern w:val="0"/>
          <w:sz w:val="24"/>
          <w:szCs w:val="24"/>
        </w:rPr>
        <w:t>28岁的青年代表，在民族危亡的关键</w:t>
      </w:r>
      <w:r w:rsidR="00AF704B">
        <w:rPr>
          <w:rFonts w:ascii="宋体" w:eastAsia="宋体" w:hAnsi="宋体" w:cs="宋体" w:hint="eastAsia"/>
          <w:color w:val="000000"/>
          <w:kern w:val="0"/>
          <w:sz w:val="24"/>
          <w:szCs w:val="24"/>
        </w:rPr>
        <w:t>之际</w:t>
      </w:r>
      <w:r w:rsidRPr="00375F7B">
        <w:rPr>
          <w:rFonts w:ascii="宋体" w:eastAsia="宋体" w:hAnsi="宋体" w:cs="宋体"/>
          <w:color w:val="000000"/>
          <w:kern w:val="0"/>
          <w:sz w:val="24"/>
          <w:szCs w:val="24"/>
        </w:rPr>
        <w:t>点燃了改变中国命运的火种。选择一大会址作为本次实践地点，是因为它不仅承载着</w:t>
      </w:r>
      <w:r w:rsidR="00D07761" w:rsidRPr="00D07761">
        <w:rPr>
          <w:rFonts w:ascii="宋体" w:eastAsia="宋体" w:hAnsi="宋体" w:cs="宋体" w:hint="eastAsia"/>
          <w:color w:val="000000"/>
          <w:kern w:val="0"/>
          <w:sz w:val="24"/>
          <w:szCs w:val="24"/>
        </w:rPr>
        <w:t>中国共产党的精神之源</w:t>
      </w:r>
      <w:r w:rsidR="00D07761">
        <w:rPr>
          <w:rFonts w:ascii="宋体" w:eastAsia="宋体" w:hAnsi="宋体" w:cs="宋体" w:hint="eastAsia"/>
          <w:color w:val="000000"/>
          <w:kern w:val="0"/>
          <w:sz w:val="24"/>
          <w:szCs w:val="24"/>
        </w:rPr>
        <w:t>——</w:t>
      </w:r>
      <w:r w:rsidRPr="00375F7B">
        <w:rPr>
          <w:rFonts w:ascii="宋体" w:eastAsia="宋体" w:hAnsi="宋体" w:cs="宋体"/>
          <w:color w:val="000000"/>
          <w:kern w:val="0"/>
          <w:sz w:val="24"/>
          <w:szCs w:val="24"/>
        </w:rPr>
        <w:t>伟大建党精神，</w:t>
      </w:r>
      <w:r w:rsidR="00AF704B">
        <w:rPr>
          <w:rFonts w:ascii="宋体" w:eastAsia="宋体" w:hAnsi="宋体" w:cs="宋体" w:hint="eastAsia"/>
          <w:color w:val="000000"/>
          <w:kern w:val="0"/>
          <w:sz w:val="24"/>
          <w:szCs w:val="24"/>
        </w:rPr>
        <w:t>更是因为它最</w:t>
      </w:r>
      <w:r w:rsidRPr="00375F7B">
        <w:rPr>
          <w:rFonts w:ascii="宋体" w:eastAsia="宋体" w:hAnsi="宋体" w:cs="宋体"/>
          <w:color w:val="000000"/>
          <w:kern w:val="0"/>
          <w:sz w:val="24"/>
          <w:szCs w:val="24"/>
        </w:rPr>
        <w:t>能让新时代青年直观</w:t>
      </w:r>
      <w:r w:rsidR="00AF704B">
        <w:rPr>
          <w:rFonts w:ascii="宋体" w:eastAsia="宋体" w:hAnsi="宋体" w:cs="宋体" w:hint="eastAsia"/>
          <w:color w:val="000000"/>
          <w:kern w:val="0"/>
          <w:sz w:val="24"/>
          <w:szCs w:val="24"/>
        </w:rPr>
        <w:t>地</w:t>
      </w:r>
      <w:r w:rsidRPr="00375F7B">
        <w:rPr>
          <w:rFonts w:ascii="宋体" w:eastAsia="宋体" w:hAnsi="宋体" w:cs="宋体"/>
          <w:color w:val="000000"/>
          <w:kern w:val="0"/>
          <w:sz w:val="24"/>
          <w:szCs w:val="24"/>
        </w:rPr>
        <w:t>体悟</w:t>
      </w:r>
      <w:r w:rsidR="00BB7075">
        <w:rPr>
          <w:rFonts w:ascii="宋体" w:eastAsia="宋体" w:hAnsi="宋体" w:cs="宋体" w:hint="eastAsia"/>
          <w:color w:val="000000"/>
          <w:kern w:val="0"/>
          <w:sz w:val="24"/>
          <w:szCs w:val="24"/>
        </w:rPr>
        <w:t>共产党</w:t>
      </w:r>
      <w:r w:rsidRPr="00375F7B">
        <w:rPr>
          <w:rFonts w:ascii="宋体" w:eastAsia="宋体" w:hAnsi="宋体" w:cs="宋体"/>
          <w:color w:val="000000"/>
          <w:kern w:val="0"/>
          <w:sz w:val="24"/>
          <w:szCs w:val="24"/>
        </w:rPr>
        <w:t>“初心</w:t>
      </w:r>
      <w:r w:rsidR="00BB7075">
        <w:rPr>
          <w:rFonts w:ascii="宋体" w:eastAsia="宋体" w:hAnsi="宋体" w:cs="宋体" w:hint="eastAsia"/>
          <w:color w:val="000000"/>
          <w:kern w:val="0"/>
          <w:sz w:val="24"/>
          <w:szCs w:val="24"/>
        </w:rPr>
        <w:t>”和“</w:t>
      </w:r>
      <w:r w:rsidRPr="00375F7B">
        <w:rPr>
          <w:rFonts w:ascii="宋体" w:eastAsia="宋体" w:hAnsi="宋体" w:cs="宋体"/>
          <w:color w:val="000000"/>
          <w:kern w:val="0"/>
          <w:sz w:val="24"/>
          <w:szCs w:val="24"/>
        </w:rPr>
        <w:t>使命”的来源。</w:t>
      </w:r>
    </w:p>
    <w:p w14:paraId="755EA43A" w14:textId="450CB2AB" w:rsidR="00375F7B" w:rsidRDefault="00375F7B" w:rsidP="00375F7B">
      <w:pPr>
        <w:autoSpaceDE w:val="0"/>
        <w:autoSpaceDN w:val="0"/>
        <w:adjustRightInd w:val="0"/>
        <w:spacing w:before="100" w:beforeAutospacing="1" w:after="100" w:afterAutospacing="1" w:line="520" w:lineRule="exact"/>
        <w:ind w:firstLineChars="200" w:firstLine="480"/>
        <w:rPr>
          <w:rFonts w:ascii="宋体" w:eastAsia="宋体" w:hAnsi="宋体" w:cs="宋体"/>
          <w:color w:val="000000"/>
          <w:kern w:val="0"/>
          <w:sz w:val="24"/>
          <w:szCs w:val="24"/>
        </w:rPr>
      </w:pPr>
      <w:r w:rsidRPr="00375F7B">
        <w:rPr>
          <w:rFonts w:ascii="宋体" w:eastAsia="宋体" w:hAnsi="宋体" w:cs="宋体" w:hint="eastAsia"/>
          <w:color w:val="000000"/>
          <w:kern w:val="0"/>
          <w:sz w:val="24"/>
          <w:szCs w:val="24"/>
        </w:rPr>
        <w:t>相比课本知识和课堂讲授，</w:t>
      </w:r>
      <w:r w:rsidR="00B57B7A">
        <w:rPr>
          <w:rFonts w:ascii="宋体" w:eastAsia="宋体" w:hAnsi="宋体" w:cs="宋体" w:hint="eastAsia"/>
          <w:color w:val="000000"/>
          <w:kern w:val="0"/>
          <w:sz w:val="24"/>
          <w:szCs w:val="24"/>
        </w:rPr>
        <w:t>现实</w:t>
      </w:r>
      <w:r w:rsidR="00072528">
        <w:rPr>
          <w:rFonts w:ascii="宋体" w:eastAsia="宋体" w:hAnsi="宋体" w:cs="宋体" w:hint="eastAsia"/>
          <w:color w:val="000000"/>
          <w:kern w:val="0"/>
          <w:sz w:val="24"/>
          <w:szCs w:val="24"/>
        </w:rPr>
        <w:t>而直观</w:t>
      </w:r>
      <w:r w:rsidR="00B57B7A">
        <w:rPr>
          <w:rFonts w:ascii="宋体" w:eastAsia="宋体" w:hAnsi="宋体" w:cs="宋体" w:hint="eastAsia"/>
          <w:color w:val="000000"/>
          <w:kern w:val="0"/>
          <w:sz w:val="24"/>
          <w:szCs w:val="24"/>
        </w:rPr>
        <w:t>的</w:t>
      </w:r>
      <w:r w:rsidRPr="00375F7B">
        <w:rPr>
          <w:rFonts w:ascii="宋体" w:eastAsia="宋体" w:hAnsi="宋体" w:cs="宋体" w:hint="eastAsia"/>
          <w:color w:val="000000"/>
          <w:kern w:val="0"/>
          <w:sz w:val="24"/>
          <w:szCs w:val="24"/>
        </w:rPr>
        <w:t>革命旧址具有不可替代的教育</w:t>
      </w:r>
      <w:r w:rsidR="00072528">
        <w:rPr>
          <w:rFonts w:ascii="宋体" w:eastAsia="宋体" w:hAnsi="宋体" w:cs="宋体" w:hint="eastAsia"/>
          <w:color w:val="000000"/>
          <w:kern w:val="0"/>
          <w:sz w:val="24"/>
          <w:szCs w:val="24"/>
        </w:rPr>
        <w:t>潜力</w:t>
      </w:r>
      <w:r w:rsidRPr="00375F7B">
        <w:rPr>
          <w:rFonts w:ascii="宋体" w:eastAsia="宋体" w:hAnsi="宋体" w:cs="宋体" w:hint="eastAsia"/>
          <w:color w:val="000000"/>
          <w:kern w:val="0"/>
          <w:sz w:val="24"/>
          <w:szCs w:val="24"/>
        </w:rPr>
        <w:t>。站在历史</w:t>
      </w:r>
      <w:r w:rsidR="00072528">
        <w:rPr>
          <w:rFonts w:ascii="宋体" w:eastAsia="宋体" w:hAnsi="宋体" w:cs="宋体" w:hint="eastAsia"/>
          <w:color w:val="000000"/>
          <w:kern w:val="0"/>
          <w:sz w:val="24"/>
          <w:szCs w:val="24"/>
        </w:rPr>
        <w:t>实际</w:t>
      </w:r>
      <w:r w:rsidRPr="00375F7B">
        <w:rPr>
          <w:rFonts w:ascii="宋体" w:eastAsia="宋体" w:hAnsi="宋体" w:cs="宋体" w:hint="eastAsia"/>
          <w:color w:val="000000"/>
          <w:kern w:val="0"/>
          <w:sz w:val="24"/>
          <w:szCs w:val="24"/>
        </w:rPr>
        <w:t>发生的地点、面对真实的文物与</w:t>
      </w:r>
      <w:r w:rsidR="00072528">
        <w:rPr>
          <w:rFonts w:ascii="宋体" w:eastAsia="宋体" w:hAnsi="宋体" w:cs="宋体" w:hint="eastAsia"/>
          <w:color w:val="000000"/>
          <w:kern w:val="0"/>
          <w:sz w:val="24"/>
          <w:szCs w:val="24"/>
        </w:rPr>
        <w:t>忠实的</w:t>
      </w:r>
      <w:r w:rsidRPr="00375F7B">
        <w:rPr>
          <w:rFonts w:ascii="宋体" w:eastAsia="宋体" w:hAnsi="宋体" w:cs="宋体" w:hint="eastAsia"/>
          <w:color w:val="000000"/>
          <w:kern w:val="0"/>
          <w:sz w:val="24"/>
          <w:szCs w:val="24"/>
        </w:rPr>
        <w:t>复原场景，</w:t>
      </w:r>
      <w:r w:rsidR="00D07761">
        <w:rPr>
          <w:rFonts w:ascii="宋体" w:eastAsia="宋体" w:hAnsi="宋体" w:cs="宋体" w:hint="eastAsia"/>
          <w:color w:val="000000"/>
          <w:kern w:val="0"/>
          <w:sz w:val="24"/>
          <w:szCs w:val="24"/>
        </w:rPr>
        <w:t>我们</w:t>
      </w:r>
      <w:r w:rsidRPr="00375F7B">
        <w:rPr>
          <w:rFonts w:ascii="宋体" w:eastAsia="宋体" w:hAnsi="宋体" w:cs="宋体" w:hint="eastAsia"/>
          <w:color w:val="000000"/>
          <w:kern w:val="0"/>
          <w:sz w:val="24"/>
          <w:szCs w:val="24"/>
        </w:rPr>
        <w:t>可以更深刻地体会</w:t>
      </w:r>
      <w:r w:rsidR="00D07761">
        <w:rPr>
          <w:rFonts w:ascii="宋体" w:eastAsia="宋体" w:hAnsi="宋体" w:cs="宋体" w:hint="eastAsia"/>
          <w:color w:val="000000"/>
          <w:kern w:val="0"/>
          <w:sz w:val="24"/>
          <w:szCs w:val="24"/>
        </w:rPr>
        <w:t>到</w:t>
      </w:r>
      <w:r w:rsidRPr="00375F7B">
        <w:rPr>
          <w:rFonts w:ascii="宋体" w:eastAsia="宋体" w:hAnsi="宋体" w:cs="宋体" w:hint="eastAsia"/>
          <w:color w:val="000000"/>
          <w:kern w:val="0"/>
          <w:sz w:val="24"/>
          <w:szCs w:val="24"/>
        </w:rPr>
        <w:t>革命先辈</w:t>
      </w:r>
      <w:r w:rsidR="00D07761">
        <w:rPr>
          <w:rFonts w:ascii="宋体" w:eastAsia="宋体" w:hAnsi="宋体" w:cs="宋体" w:hint="eastAsia"/>
          <w:color w:val="000000"/>
          <w:kern w:val="0"/>
          <w:sz w:val="24"/>
          <w:szCs w:val="24"/>
        </w:rPr>
        <w:t>们</w:t>
      </w:r>
      <w:r w:rsidRPr="00375F7B">
        <w:rPr>
          <w:rFonts w:ascii="宋体" w:eastAsia="宋体" w:hAnsi="宋体" w:cs="宋体" w:hint="eastAsia"/>
          <w:color w:val="000000"/>
          <w:kern w:val="0"/>
          <w:sz w:val="24"/>
          <w:szCs w:val="24"/>
        </w:rPr>
        <w:t>的</w:t>
      </w:r>
      <w:r w:rsidR="00D07761">
        <w:rPr>
          <w:rFonts w:ascii="宋体" w:eastAsia="宋体" w:hAnsi="宋体" w:cs="宋体" w:hint="eastAsia"/>
          <w:color w:val="000000"/>
          <w:kern w:val="0"/>
          <w:sz w:val="24"/>
          <w:szCs w:val="24"/>
        </w:rPr>
        <w:t>坚定</w:t>
      </w:r>
      <w:r w:rsidRPr="00375F7B">
        <w:rPr>
          <w:rFonts w:ascii="宋体" w:eastAsia="宋体" w:hAnsi="宋体" w:cs="宋体" w:hint="eastAsia"/>
          <w:color w:val="000000"/>
          <w:kern w:val="0"/>
          <w:sz w:val="24"/>
          <w:szCs w:val="24"/>
        </w:rPr>
        <w:t>信仰与时代担当。</w:t>
      </w:r>
    </w:p>
    <w:p w14:paraId="6FD7DE7A" w14:textId="246A520B" w:rsidR="008C32DF" w:rsidRDefault="008C32DF" w:rsidP="008C32DF">
      <w:pPr>
        <w:autoSpaceDE w:val="0"/>
        <w:autoSpaceDN w:val="0"/>
        <w:adjustRightInd w:val="0"/>
        <w:spacing w:before="100" w:beforeAutospacing="1" w:after="100" w:afterAutospacing="1" w:line="520" w:lineRule="exact"/>
        <w:ind w:firstLineChars="200" w:firstLine="560"/>
        <w:rPr>
          <w:rFonts w:ascii="楷体" w:eastAsia="楷体" w:hAnsi="楷体" w:cs="楷体"/>
          <w:color w:val="000000"/>
          <w:kern w:val="0"/>
          <w:sz w:val="28"/>
          <w:szCs w:val="28"/>
        </w:rPr>
      </w:pPr>
      <w:r w:rsidRPr="00153B0D">
        <w:rPr>
          <w:rFonts w:ascii="楷体" w:eastAsia="楷体" w:hAnsi="楷体" w:cs="楷体"/>
          <w:color w:val="000000"/>
          <w:kern w:val="0"/>
          <w:sz w:val="28"/>
          <w:szCs w:val="28"/>
        </w:rPr>
        <w:t>（</w:t>
      </w:r>
      <w:r>
        <w:rPr>
          <w:rFonts w:ascii="楷体" w:eastAsia="楷体" w:hAnsi="楷体" w:cs="楷体" w:hint="eastAsia"/>
          <w:color w:val="000000"/>
          <w:kern w:val="0"/>
          <w:sz w:val="28"/>
          <w:szCs w:val="28"/>
        </w:rPr>
        <w:t>三</w:t>
      </w:r>
      <w:r w:rsidRPr="00153B0D">
        <w:rPr>
          <w:rFonts w:ascii="楷体" w:eastAsia="楷体" w:hAnsi="楷体" w:cs="楷体"/>
          <w:color w:val="000000"/>
          <w:kern w:val="0"/>
          <w:sz w:val="28"/>
          <w:szCs w:val="28"/>
        </w:rPr>
        <w:t>）</w:t>
      </w:r>
      <w:r>
        <w:rPr>
          <w:rFonts w:ascii="楷体" w:eastAsia="楷体" w:hAnsi="楷体" w:cs="楷体"/>
          <w:color w:val="000000"/>
          <w:kern w:val="0"/>
          <w:sz w:val="28"/>
          <w:szCs w:val="28"/>
        </w:rPr>
        <w:t xml:space="preserve"> </w:t>
      </w:r>
      <w:r>
        <w:rPr>
          <w:rFonts w:ascii="楷体" w:eastAsia="楷体" w:hAnsi="楷体" w:cs="楷体" w:hint="eastAsia"/>
          <w:color w:val="000000"/>
          <w:kern w:val="0"/>
          <w:sz w:val="28"/>
          <w:szCs w:val="28"/>
        </w:rPr>
        <w:t>实践目的</w:t>
      </w:r>
    </w:p>
    <w:p w14:paraId="556FE08A" w14:textId="69D7CE75" w:rsidR="008C32DF" w:rsidRDefault="0058468A" w:rsidP="008C32DF">
      <w:pPr>
        <w:autoSpaceDE w:val="0"/>
        <w:autoSpaceDN w:val="0"/>
        <w:adjustRightInd w:val="0"/>
        <w:spacing w:before="100" w:beforeAutospacing="1" w:after="100" w:afterAutospacing="1" w:line="520" w:lineRule="exact"/>
        <w:ind w:firstLineChars="200" w:firstLine="480"/>
        <w:rPr>
          <w:rFonts w:ascii="宋体" w:eastAsia="宋体" w:hAnsi="宋体" w:cs="宋体"/>
          <w:color w:val="000000"/>
          <w:kern w:val="0"/>
          <w:sz w:val="24"/>
          <w:szCs w:val="24"/>
        </w:rPr>
      </w:pPr>
      <w:r w:rsidRPr="0058468A">
        <w:rPr>
          <w:rFonts w:ascii="宋体" w:eastAsia="宋体" w:hAnsi="宋体" w:cs="宋体"/>
          <w:color w:val="000000"/>
          <w:kern w:val="0"/>
          <w:sz w:val="24"/>
          <w:szCs w:val="24"/>
        </w:rPr>
        <w:t>本次实践以“受教育、长才干、做贡献”为目标，围绕以下三方面展开：</w:t>
      </w:r>
    </w:p>
    <w:p w14:paraId="64278DDB" w14:textId="524D1D14" w:rsidR="002F12B8" w:rsidRPr="002F12B8" w:rsidRDefault="002F12B8" w:rsidP="002F12B8">
      <w:pPr>
        <w:autoSpaceDE w:val="0"/>
        <w:autoSpaceDN w:val="0"/>
        <w:adjustRightInd w:val="0"/>
        <w:spacing w:before="100" w:beforeAutospacing="1" w:after="100" w:afterAutospacing="1" w:line="520" w:lineRule="exact"/>
        <w:ind w:firstLineChars="200" w:firstLine="480"/>
        <w:rPr>
          <w:rFonts w:ascii="宋体" w:eastAsia="宋体" w:hAnsi="宋体" w:cs="宋体"/>
          <w:color w:val="000000"/>
          <w:kern w:val="0"/>
          <w:sz w:val="24"/>
          <w:szCs w:val="24"/>
        </w:rPr>
      </w:pPr>
      <w:r w:rsidRPr="002F12B8">
        <w:rPr>
          <w:rFonts w:ascii="宋体" w:eastAsia="宋体" w:hAnsi="宋体" w:cs="宋体" w:hint="eastAsia"/>
          <w:color w:val="000000"/>
          <w:kern w:val="0"/>
          <w:sz w:val="24"/>
          <w:szCs w:val="24"/>
        </w:rPr>
        <w:t>（</w:t>
      </w:r>
      <w:r w:rsidRPr="002F12B8">
        <w:rPr>
          <w:rFonts w:ascii="宋体" w:eastAsia="宋体" w:hAnsi="宋体" w:cs="宋体"/>
          <w:color w:val="000000"/>
          <w:kern w:val="0"/>
          <w:sz w:val="24"/>
          <w:szCs w:val="24"/>
        </w:rPr>
        <w:t>1）受教育：</w:t>
      </w:r>
      <w:r w:rsidRPr="002F12B8">
        <w:rPr>
          <w:rFonts w:ascii="宋体" w:eastAsia="宋体" w:hAnsi="宋体" w:cs="宋体" w:hint="eastAsia"/>
          <w:color w:val="000000"/>
          <w:kern w:val="0"/>
          <w:sz w:val="24"/>
          <w:szCs w:val="24"/>
        </w:rPr>
        <w:t>通过沉浸式参观中共一大会址，深化对伟大建党精神、</w:t>
      </w:r>
      <w:r w:rsidR="00D07761">
        <w:rPr>
          <w:rFonts w:ascii="宋体" w:eastAsia="宋体" w:hAnsi="宋体" w:cs="宋体" w:hint="eastAsia"/>
          <w:color w:val="000000"/>
          <w:kern w:val="0"/>
          <w:sz w:val="24"/>
          <w:szCs w:val="24"/>
        </w:rPr>
        <w:t>红色</w:t>
      </w:r>
      <w:r w:rsidRPr="002F12B8">
        <w:rPr>
          <w:rFonts w:ascii="宋体" w:eastAsia="宋体" w:hAnsi="宋体" w:cs="宋体" w:hint="eastAsia"/>
          <w:color w:val="000000"/>
          <w:kern w:val="0"/>
          <w:sz w:val="24"/>
          <w:szCs w:val="24"/>
        </w:rPr>
        <w:lastRenderedPageBreak/>
        <w:t>精神谱系及红色基因时代价值的理解；在历史与现实对照中增强思想认同、情感共鸣与责任意识。</w:t>
      </w:r>
    </w:p>
    <w:p w14:paraId="20156CA2" w14:textId="62ED127F" w:rsidR="002F12B8" w:rsidRPr="002F12B8" w:rsidRDefault="002F12B8" w:rsidP="002F12B8">
      <w:pPr>
        <w:autoSpaceDE w:val="0"/>
        <w:autoSpaceDN w:val="0"/>
        <w:adjustRightInd w:val="0"/>
        <w:spacing w:before="100" w:beforeAutospacing="1" w:after="100" w:afterAutospacing="1" w:line="520" w:lineRule="exact"/>
        <w:ind w:firstLineChars="200" w:firstLine="480"/>
        <w:rPr>
          <w:rFonts w:ascii="宋体" w:eastAsia="宋体" w:hAnsi="宋体" w:cs="宋体"/>
          <w:color w:val="000000"/>
          <w:kern w:val="0"/>
          <w:sz w:val="24"/>
          <w:szCs w:val="24"/>
        </w:rPr>
      </w:pPr>
      <w:r w:rsidRPr="002F12B8">
        <w:rPr>
          <w:rFonts w:ascii="宋体" w:eastAsia="宋体" w:hAnsi="宋体" w:cs="宋体" w:hint="eastAsia"/>
          <w:color w:val="000000"/>
          <w:kern w:val="0"/>
          <w:sz w:val="24"/>
          <w:szCs w:val="24"/>
        </w:rPr>
        <w:t>（</w:t>
      </w:r>
      <w:r w:rsidRPr="002F12B8">
        <w:rPr>
          <w:rFonts w:ascii="宋体" w:eastAsia="宋体" w:hAnsi="宋体" w:cs="宋体"/>
          <w:color w:val="000000"/>
          <w:kern w:val="0"/>
          <w:sz w:val="24"/>
          <w:szCs w:val="24"/>
        </w:rPr>
        <w:t>2）长才干：</w:t>
      </w:r>
      <w:r w:rsidRPr="002F12B8">
        <w:rPr>
          <w:rFonts w:ascii="宋体" w:eastAsia="宋体" w:hAnsi="宋体" w:cs="宋体" w:hint="eastAsia"/>
          <w:color w:val="000000"/>
          <w:kern w:val="0"/>
          <w:sz w:val="24"/>
          <w:szCs w:val="24"/>
        </w:rPr>
        <w:t>通过问卷调研、问题分析与撰写报告，提高</w:t>
      </w:r>
      <w:r w:rsidR="00487EED">
        <w:rPr>
          <w:rFonts w:ascii="宋体" w:eastAsia="宋体" w:hAnsi="宋体" w:cs="宋体" w:hint="eastAsia"/>
          <w:color w:val="000000"/>
          <w:kern w:val="0"/>
          <w:sz w:val="24"/>
          <w:szCs w:val="24"/>
        </w:rPr>
        <w:t>信息</w:t>
      </w:r>
      <w:r w:rsidRPr="002F12B8">
        <w:rPr>
          <w:rFonts w:ascii="宋体" w:eastAsia="宋体" w:hAnsi="宋体" w:cs="宋体" w:hint="eastAsia"/>
          <w:color w:val="000000"/>
          <w:kern w:val="0"/>
          <w:sz w:val="24"/>
          <w:szCs w:val="24"/>
        </w:rPr>
        <w:t>分析能力、信息整合能力与社会调研能力；同时思考作为新时代大学生</w:t>
      </w:r>
      <w:r w:rsidR="00FC15F7">
        <w:rPr>
          <w:rFonts w:ascii="宋体" w:eastAsia="宋体" w:hAnsi="宋体" w:cs="宋体" w:hint="eastAsia"/>
          <w:color w:val="000000"/>
          <w:kern w:val="0"/>
          <w:sz w:val="24"/>
          <w:szCs w:val="24"/>
        </w:rPr>
        <w:t>，</w:t>
      </w:r>
      <w:r w:rsidRPr="002F12B8">
        <w:rPr>
          <w:rFonts w:ascii="宋体" w:eastAsia="宋体" w:hAnsi="宋体" w:cs="宋体" w:hint="eastAsia"/>
          <w:color w:val="000000"/>
          <w:kern w:val="0"/>
          <w:sz w:val="24"/>
          <w:szCs w:val="24"/>
        </w:rPr>
        <w:t>如何</w:t>
      </w:r>
      <w:r w:rsidR="003B37B0">
        <w:rPr>
          <w:rFonts w:ascii="宋体" w:eastAsia="宋体" w:hAnsi="宋体" w:cs="宋体" w:hint="eastAsia"/>
          <w:color w:val="000000"/>
          <w:kern w:val="0"/>
          <w:sz w:val="24"/>
          <w:szCs w:val="24"/>
        </w:rPr>
        <w:t>用新时代的手段</w:t>
      </w:r>
      <w:r w:rsidR="00FC15F7">
        <w:rPr>
          <w:rFonts w:ascii="宋体" w:eastAsia="宋体" w:hAnsi="宋体" w:cs="宋体" w:hint="eastAsia"/>
          <w:color w:val="000000"/>
          <w:kern w:val="0"/>
          <w:sz w:val="24"/>
          <w:szCs w:val="24"/>
        </w:rPr>
        <w:t>帮助红色精神</w:t>
      </w:r>
      <w:r w:rsidRPr="002F12B8">
        <w:rPr>
          <w:rFonts w:ascii="宋体" w:eastAsia="宋体" w:hAnsi="宋体" w:cs="宋体" w:hint="eastAsia"/>
          <w:color w:val="000000"/>
          <w:kern w:val="0"/>
          <w:sz w:val="24"/>
          <w:szCs w:val="24"/>
        </w:rPr>
        <w:t>的传播</w:t>
      </w:r>
      <w:r w:rsidR="00FC15F7">
        <w:rPr>
          <w:rFonts w:ascii="宋体" w:eastAsia="宋体" w:hAnsi="宋体" w:cs="宋体" w:hint="eastAsia"/>
          <w:color w:val="000000"/>
          <w:kern w:val="0"/>
          <w:sz w:val="24"/>
          <w:szCs w:val="24"/>
        </w:rPr>
        <w:t>与传承</w:t>
      </w:r>
      <w:r w:rsidRPr="002F12B8">
        <w:rPr>
          <w:rFonts w:ascii="宋体" w:eastAsia="宋体" w:hAnsi="宋体" w:cs="宋体" w:hint="eastAsia"/>
          <w:color w:val="000000"/>
          <w:kern w:val="0"/>
          <w:sz w:val="24"/>
          <w:szCs w:val="24"/>
        </w:rPr>
        <w:t>。</w:t>
      </w:r>
    </w:p>
    <w:p w14:paraId="0DEE0F2E" w14:textId="180B15AB" w:rsidR="002F12B8" w:rsidRPr="0058468A" w:rsidRDefault="002F12B8" w:rsidP="002F12B8">
      <w:pPr>
        <w:autoSpaceDE w:val="0"/>
        <w:autoSpaceDN w:val="0"/>
        <w:adjustRightInd w:val="0"/>
        <w:spacing w:before="100" w:beforeAutospacing="1" w:after="100" w:afterAutospacing="1" w:line="520" w:lineRule="exact"/>
        <w:ind w:firstLineChars="200" w:firstLine="480"/>
        <w:rPr>
          <w:rFonts w:ascii="宋体" w:eastAsia="宋体" w:hAnsi="宋体" w:cs="宋体"/>
          <w:color w:val="000000"/>
          <w:kern w:val="0"/>
          <w:sz w:val="24"/>
          <w:szCs w:val="24"/>
        </w:rPr>
      </w:pPr>
      <w:r w:rsidRPr="002F12B8">
        <w:rPr>
          <w:rFonts w:ascii="宋体" w:eastAsia="宋体" w:hAnsi="宋体" w:cs="宋体" w:hint="eastAsia"/>
          <w:color w:val="000000"/>
          <w:kern w:val="0"/>
          <w:sz w:val="24"/>
          <w:szCs w:val="24"/>
        </w:rPr>
        <w:t>（</w:t>
      </w:r>
      <w:r w:rsidRPr="002F12B8">
        <w:rPr>
          <w:rFonts w:ascii="宋体" w:eastAsia="宋体" w:hAnsi="宋体" w:cs="宋体"/>
          <w:color w:val="000000"/>
          <w:kern w:val="0"/>
          <w:sz w:val="24"/>
          <w:szCs w:val="24"/>
        </w:rPr>
        <w:t>3）做贡献：</w:t>
      </w:r>
      <w:r w:rsidRPr="002F12B8">
        <w:rPr>
          <w:rFonts w:ascii="宋体" w:eastAsia="宋体" w:hAnsi="宋体" w:cs="宋体" w:hint="eastAsia"/>
          <w:color w:val="000000"/>
          <w:kern w:val="0"/>
          <w:sz w:val="24"/>
          <w:szCs w:val="24"/>
        </w:rPr>
        <w:t>通过总结实践经验、提出改进建议，为</w:t>
      </w:r>
      <w:r w:rsidR="00487EED">
        <w:rPr>
          <w:rFonts w:ascii="宋体" w:eastAsia="宋体" w:hAnsi="宋体" w:cs="宋体" w:hint="eastAsia"/>
          <w:color w:val="000000"/>
          <w:kern w:val="0"/>
          <w:sz w:val="24"/>
          <w:szCs w:val="24"/>
        </w:rPr>
        <w:t>优化</w:t>
      </w:r>
      <w:r w:rsidRPr="002F12B8">
        <w:rPr>
          <w:rFonts w:ascii="宋体" w:eastAsia="宋体" w:hAnsi="宋体" w:cs="宋体" w:hint="eastAsia"/>
          <w:color w:val="000000"/>
          <w:kern w:val="0"/>
          <w:sz w:val="24"/>
          <w:szCs w:val="24"/>
        </w:rPr>
        <w:t>当代青年红色精神教育的路径提供思考，努力让红色基因接得</w:t>
      </w:r>
      <w:r w:rsidR="00FC15F7">
        <w:rPr>
          <w:rFonts w:ascii="宋体" w:eastAsia="宋体" w:hAnsi="宋体" w:cs="宋体" w:hint="eastAsia"/>
          <w:color w:val="000000"/>
          <w:kern w:val="0"/>
          <w:sz w:val="24"/>
          <w:szCs w:val="24"/>
        </w:rPr>
        <w:t>下去</w:t>
      </w:r>
      <w:r w:rsidRPr="002F12B8">
        <w:rPr>
          <w:rFonts w:ascii="宋体" w:eastAsia="宋体" w:hAnsi="宋体" w:cs="宋体" w:hint="eastAsia"/>
          <w:color w:val="000000"/>
          <w:kern w:val="0"/>
          <w:sz w:val="24"/>
          <w:szCs w:val="24"/>
        </w:rPr>
        <w:t>、传得开。</w:t>
      </w:r>
    </w:p>
    <w:p w14:paraId="78EBD342" w14:textId="70D2EC55" w:rsidR="004318CF" w:rsidRDefault="004318CF" w:rsidP="000062FA">
      <w:pPr>
        <w:autoSpaceDE w:val="0"/>
        <w:autoSpaceDN w:val="0"/>
        <w:adjustRightInd w:val="0"/>
        <w:spacing w:before="100" w:beforeAutospacing="1" w:after="100" w:afterAutospacing="1" w:line="520" w:lineRule="exact"/>
        <w:rPr>
          <w:rFonts w:ascii="黑体" w:eastAsia="黑体" w:hAnsi="黑体" w:cs="黑体"/>
          <w:color w:val="000000"/>
          <w:kern w:val="0"/>
          <w:sz w:val="28"/>
          <w:szCs w:val="28"/>
        </w:rPr>
      </w:pPr>
      <w:r w:rsidRPr="00153B0D">
        <w:rPr>
          <w:rFonts w:ascii="黑体" w:eastAsia="黑体" w:hAnsi="黑体" w:cs="黑体"/>
          <w:color w:val="000000"/>
          <w:kern w:val="0"/>
          <w:sz w:val="28"/>
          <w:szCs w:val="28"/>
        </w:rPr>
        <w:t>三、</w:t>
      </w:r>
      <w:r w:rsidR="00EC328B" w:rsidRPr="00EC328B">
        <w:rPr>
          <w:rFonts w:ascii="黑体" w:eastAsia="黑体" w:hAnsi="黑体" w:cs="黑体"/>
          <w:color w:val="000000"/>
          <w:kern w:val="0"/>
          <w:sz w:val="28"/>
          <w:szCs w:val="28"/>
        </w:rPr>
        <w:t>实践内容与过程</w:t>
      </w:r>
    </w:p>
    <w:p w14:paraId="5806DE99" w14:textId="0390E13A" w:rsidR="005A2D93" w:rsidRPr="005A2D93" w:rsidRDefault="004318CF" w:rsidP="00633729">
      <w:pPr>
        <w:autoSpaceDE w:val="0"/>
        <w:autoSpaceDN w:val="0"/>
        <w:adjustRightInd w:val="0"/>
        <w:spacing w:before="100" w:beforeAutospacing="1" w:after="100" w:afterAutospacing="1" w:line="460" w:lineRule="exact"/>
        <w:ind w:firstLineChars="200" w:firstLine="560"/>
        <w:rPr>
          <w:rFonts w:ascii="楷体" w:eastAsia="楷体" w:hAnsi="楷体" w:cs="楷体"/>
          <w:color w:val="000000"/>
          <w:kern w:val="0"/>
          <w:sz w:val="28"/>
          <w:szCs w:val="28"/>
        </w:rPr>
      </w:pPr>
      <w:r w:rsidRPr="00153B0D">
        <w:rPr>
          <w:rFonts w:ascii="楷体" w:eastAsia="楷体" w:hAnsi="楷体" w:cs="楷体"/>
          <w:color w:val="000000"/>
          <w:kern w:val="0"/>
          <w:sz w:val="28"/>
          <w:szCs w:val="28"/>
        </w:rPr>
        <w:t>（一）</w:t>
      </w:r>
      <w:r>
        <w:rPr>
          <w:rFonts w:ascii="楷体" w:eastAsia="楷体" w:hAnsi="楷体" w:cs="楷体"/>
          <w:color w:val="000000"/>
          <w:kern w:val="0"/>
          <w:sz w:val="28"/>
          <w:szCs w:val="28"/>
        </w:rPr>
        <w:t xml:space="preserve"> </w:t>
      </w:r>
      <w:r w:rsidR="00EC2C5E" w:rsidRPr="00EC2C5E">
        <w:rPr>
          <w:rFonts w:ascii="楷体" w:eastAsia="楷体" w:hAnsi="楷体" w:cs="楷体" w:hint="eastAsia"/>
          <w:color w:val="000000"/>
          <w:kern w:val="0"/>
          <w:sz w:val="28"/>
          <w:szCs w:val="28"/>
        </w:rPr>
        <w:t>走进“初心之地”</w:t>
      </w:r>
      <w:r w:rsidR="00EC2C5E">
        <w:rPr>
          <w:rFonts w:ascii="楷体" w:eastAsia="楷体" w:hAnsi="楷体" w:cs="楷体" w:hint="eastAsia"/>
          <w:color w:val="000000"/>
          <w:kern w:val="0"/>
          <w:sz w:val="28"/>
          <w:szCs w:val="28"/>
        </w:rPr>
        <w:t>——</w:t>
      </w:r>
      <w:r w:rsidR="005A2D93" w:rsidRPr="005A2D93">
        <w:rPr>
          <w:rFonts w:ascii="楷体" w:eastAsia="楷体" w:hAnsi="楷体" w:cs="楷体"/>
          <w:color w:val="000000"/>
          <w:kern w:val="0"/>
          <w:sz w:val="28"/>
          <w:szCs w:val="28"/>
        </w:rPr>
        <w:t>一大会址的空间环境与展陈布局</w:t>
      </w:r>
    </w:p>
    <w:p w14:paraId="0D347C9C" w14:textId="1F94FD3A" w:rsidR="00E64E5C" w:rsidRDefault="00E64E5C" w:rsidP="00E64E5C">
      <w:pPr>
        <w:autoSpaceDE w:val="0"/>
        <w:autoSpaceDN w:val="0"/>
        <w:adjustRightInd w:val="0"/>
        <w:spacing w:before="100" w:beforeAutospacing="1" w:after="100" w:afterAutospacing="1" w:line="460" w:lineRule="exact"/>
        <w:ind w:firstLineChars="200" w:firstLine="420"/>
        <w:rPr>
          <w:rFonts w:ascii="宋体" w:eastAsia="宋体" w:hAnsi="宋体" w:cs="宋体"/>
          <w:color w:val="000000"/>
          <w:kern w:val="0"/>
          <w:sz w:val="24"/>
          <w:szCs w:val="24"/>
        </w:rPr>
      </w:pPr>
      <w:r>
        <w:rPr>
          <w:noProof/>
        </w:rPr>
        <w:drawing>
          <wp:anchor distT="0" distB="0" distL="114300" distR="114300" simplePos="0" relativeHeight="251661312" behindDoc="0" locked="0" layoutInCell="1" allowOverlap="1" wp14:anchorId="0150AF92" wp14:editId="06207999">
            <wp:simplePos x="0" y="0"/>
            <wp:positionH relativeFrom="margin">
              <wp:posOffset>617745</wp:posOffset>
            </wp:positionH>
            <wp:positionV relativeFrom="paragraph">
              <wp:posOffset>1400810</wp:posOffset>
            </wp:positionV>
            <wp:extent cx="4313555" cy="3235325"/>
            <wp:effectExtent l="0" t="0" r="0" b="317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13555" cy="3235325"/>
                    </a:xfrm>
                    <a:prstGeom prst="rect">
                      <a:avLst/>
                    </a:prstGeom>
                    <a:noFill/>
                    <a:ln>
                      <a:noFill/>
                    </a:ln>
                  </pic:spPr>
                </pic:pic>
              </a:graphicData>
            </a:graphic>
            <wp14:sizeRelH relativeFrom="page">
              <wp14:pctWidth>0</wp14:pctWidth>
            </wp14:sizeRelH>
            <wp14:sizeRelV relativeFrom="page">
              <wp14:pctHeight>0</wp14:pctHeight>
            </wp14:sizeRelV>
          </wp:anchor>
        </w:drawing>
      </w:r>
      <w:r w:rsidR="007E549C" w:rsidRPr="007E549C">
        <w:rPr>
          <w:rFonts w:ascii="宋体" w:eastAsia="宋体" w:hAnsi="宋体" w:cs="宋体" w:hint="eastAsia"/>
          <w:color w:val="000000"/>
          <w:kern w:val="0"/>
          <w:sz w:val="24"/>
          <w:szCs w:val="24"/>
        </w:rPr>
        <w:t>中国共产党第一次全国代表大会纪念馆坐落于上海市黄浦区黄陂南路</w:t>
      </w:r>
      <w:r w:rsidR="007E549C" w:rsidRPr="007E549C">
        <w:rPr>
          <w:rFonts w:ascii="宋体" w:eastAsia="宋体" w:hAnsi="宋体" w:cs="宋体"/>
          <w:color w:val="000000"/>
          <w:kern w:val="0"/>
          <w:sz w:val="24"/>
          <w:szCs w:val="24"/>
        </w:rPr>
        <w:t>374号，占地面积1300余平方米，隶属上海市文物管理委员会，是一所社会科学类历史遗址专题博物馆，被誉为“上海革命历史纪念馆第一馆”。本次实践以我第三次参观一大会址的经历为主要观察对象，结合现场体验展开调研。</w:t>
      </w:r>
    </w:p>
    <w:p w14:paraId="288D4599" w14:textId="176A0FF9" w:rsidR="00E64E5C" w:rsidRPr="00E64E5C" w:rsidRDefault="00E64E5C" w:rsidP="00E64E5C">
      <w:pPr>
        <w:autoSpaceDE w:val="0"/>
        <w:autoSpaceDN w:val="0"/>
        <w:adjustRightInd w:val="0"/>
        <w:spacing w:before="100" w:beforeAutospacing="1" w:after="100" w:afterAutospacing="1" w:line="460" w:lineRule="exact"/>
        <w:jc w:val="center"/>
        <w:rPr>
          <w:rFonts w:ascii="宋体" w:eastAsia="宋体" w:hAnsi="宋体" w:cs="宋体"/>
          <w:color w:val="000000"/>
          <w:kern w:val="0"/>
          <w:sz w:val="24"/>
          <w:szCs w:val="24"/>
        </w:rPr>
      </w:pPr>
      <w:r>
        <w:rPr>
          <w:rFonts w:ascii="宋体" w:eastAsia="宋体" w:hAnsi="宋体" w:cs="宋体" w:hint="eastAsia"/>
          <w:color w:val="000000"/>
          <w:kern w:val="0"/>
          <w:sz w:val="24"/>
          <w:szCs w:val="24"/>
        </w:rPr>
        <w:t>图</w:t>
      </w:r>
      <w:r w:rsidR="003D0825">
        <w:rPr>
          <w:rFonts w:ascii="宋体" w:eastAsia="宋体" w:hAnsi="宋体" w:cs="宋体" w:hint="eastAsia"/>
          <w:color w:val="000000"/>
          <w:kern w:val="0"/>
          <w:sz w:val="24"/>
          <w:szCs w:val="24"/>
        </w:rPr>
        <w:t>1</w:t>
      </w:r>
      <w:r>
        <w:rPr>
          <w:rFonts w:ascii="宋体" w:eastAsia="宋体" w:hAnsi="宋体" w:cs="宋体" w:hint="eastAsia"/>
          <w:color w:val="000000"/>
          <w:kern w:val="0"/>
          <w:sz w:val="24"/>
          <w:szCs w:val="24"/>
        </w:rPr>
        <w:t>：</w:t>
      </w:r>
      <w:r w:rsidRPr="00DC3FB4">
        <w:rPr>
          <w:rFonts w:ascii="宋体" w:eastAsia="宋体" w:hAnsi="宋体" w:cs="宋体"/>
          <w:color w:val="000000"/>
          <w:kern w:val="0"/>
          <w:sz w:val="24"/>
          <w:szCs w:val="24"/>
        </w:rPr>
        <w:t>中国共产党第一次全国代表大会纪念馆</w:t>
      </w:r>
      <w:r>
        <w:rPr>
          <w:rFonts w:ascii="宋体" w:eastAsia="宋体" w:hAnsi="宋体" w:cs="宋体" w:hint="eastAsia"/>
          <w:color w:val="000000"/>
          <w:kern w:val="0"/>
          <w:sz w:val="24"/>
          <w:szCs w:val="24"/>
        </w:rPr>
        <w:t>大门正面图</w:t>
      </w:r>
    </w:p>
    <w:p w14:paraId="29A54742" w14:textId="759E1A63" w:rsidR="007E549C" w:rsidRDefault="0015708E" w:rsidP="00935DF1">
      <w:pPr>
        <w:autoSpaceDE w:val="0"/>
        <w:autoSpaceDN w:val="0"/>
        <w:adjustRightInd w:val="0"/>
        <w:spacing w:before="100" w:beforeAutospacing="1" w:after="100" w:afterAutospacing="1" w:line="460" w:lineRule="exact"/>
        <w:ind w:firstLineChars="200" w:firstLine="420"/>
        <w:rPr>
          <w:rFonts w:ascii="宋体" w:eastAsia="宋体" w:hAnsi="宋体" w:cs="宋体"/>
          <w:color w:val="000000"/>
          <w:kern w:val="0"/>
          <w:sz w:val="24"/>
          <w:szCs w:val="24"/>
        </w:rPr>
      </w:pPr>
      <w:r>
        <w:rPr>
          <w:noProof/>
        </w:rPr>
        <w:lastRenderedPageBreak/>
        <w:drawing>
          <wp:anchor distT="0" distB="0" distL="114300" distR="114300" simplePos="0" relativeHeight="251662336" behindDoc="0" locked="0" layoutInCell="1" allowOverlap="1" wp14:anchorId="223EF330" wp14:editId="4B77008F">
            <wp:simplePos x="0" y="0"/>
            <wp:positionH relativeFrom="column">
              <wp:posOffset>415290</wp:posOffset>
            </wp:positionH>
            <wp:positionV relativeFrom="paragraph">
              <wp:posOffset>1593850</wp:posOffset>
            </wp:positionV>
            <wp:extent cx="4436745" cy="3210560"/>
            <wp:effectExtent l="0" t="0" r="1905" b="8890"/>
            <wp:wrapSquare wrapText="bothSides"/>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36745" cy="3210560"/>
                    </a:xfrm>
                    <a:prstGeom prst="rect">
                      <a:avLst/>
                    </a:prstGeom>
                    <a:noFill/>
                    <a:ln>
                      <a:noFill/>
                    </a:ln>
                  </pic:spPr>
                </pic:pic>
              </a:graphicData>
            </a:graphic>
            <wp14:sizeRelH relativeFrom="page">
              <wp14:pctWidth>0</wp14:pctWidth>
            </wp14:sizeRelH>
            <wp14:sizeRelV relativeFrom="page">
              <wp14:pctHeight>0</wp14:pctHeight>
            </wp14:sizeRelV>
          </wp:anchor>
        </w:drawing>
      </w:r>
      <w:r w:rsidR="007E549C" w:rsidRPr="007E549C">
        <w:rPr>
          <w:rFonts w:ascii="宋体" w:eastAsia="宋体" w:hAnsi="宋体" w:cs="宋体" w:hint="eastAsia"/>
          <w:color w:val="000000"/>
          <w:kern w:val="0"/>
          <w:sz w:val="24"/>
          <w:szCs w:val="24"/>
        </w:rPr>
        <w:t>步入一大会址广场，首先映入眼帘的是纪念馆庄重而克制的建筑外观</w:t>
      </w:r>
      <w:r w:rsidR="007E549C" w:rsidRPr="007E549C">
        <w:rPr>
          <w:rFonts w:ascii="宋体" w:eastAsia="宋体" w:hAnsi="宋体" w:cs="宋体"/>
          <w:color w:val="000000"/>
          <w:kern w:val="0"/>
          <w:sz w:val="24"/>
          <w:szCs w:val="24"/>
        </w:rPr>
        <w:t>。建筑整体采用红墙青瓦的传统风格：红色象征着中国共产党革命精神的历史底色，青瓦与砖石则传达出沉稳、厚重的历史感。入口空间并未采用宏大的</w:t>
      </w:r>
      <w:r w:rsidR="00E64E5C">
        <w:rPr>
          <w:rFonts w:ascii="宋体" w:eastAsia="宋体" w:hAnsi="宋体" w:cs="宋体" w:hint="eastAsia"/>
          <w:color w:val="000000"/>
          <w:kern w:val="0"/>
          <w:sz w:val="24"/>
          <w:szCs w:val="24"/>
        </w:rPr>
        <w:t>拱门</w:t>
      </w:r>
      <w:r w:rsidR="007E549C" w:rsidRPr="007E549C">
        <w:rPr>
          <w:rFonts w:ascii="宋体" w:eastAsia="宋体" w:hAnsi="宋体" w:cs="宋体"/>
          <w:color w:val="000000"/>
          <w:kern w:val="0"/>
          <w:sz w:val="24"/>
          <w:szCs w:val="24"/>
        </w:rPr>
        <w:t>形式，而是以相对克制的尺度营造出肃静、庄严的</w:t>
      </w:r>
      <w:r w:rsidR="002570E5">
        <w:rPr>
          <w:rFonts w:ascii="宋体" w:eastAsia="宋体" w:hAnsi="宋体" w:cs="宋体" w:hint="eastAsia"/>
          <w:color w:val="000000"/>
          <w:kern w:val="0"/>
          <w:sz w:val="24"/>
          <w:szCs w:val="24"/>
        </w:rPr>
        <w:t>气质</w:t>
      </w:r>
      <w:r w:rsidR="007E549C" w:rsidRPr="007E549C">
        <w:rPr>
          <w:rFonts w:ascii="宋体" w:eastAsia="宋体" w:hAnsi="宋体" w:cs="宋体"/>
          <w:color w:val="000000"/>
          <w:kern w:val="0"/>
          <w:sz w:val="24"/>
          <w:szCs w:val="24"/>
        </w:rPr>
        <w:t>，使参观者在进入之前便</w:t>
      </w:r>
      <w:r w:rsidR="007631AE">
        <w:rPr>
          <w:rFonts w:ascii="宋体" w:eastAsia="宋体" w:hAnsi="宋体" w:cs="宋体" w:hint="eastAsia"/>
          <w:color w:val="000000"/>
          <w:kern w:val="0"/>
          <w:sz w:val="24"/>
          <w:szCs w:val="24"/>
        </w:rPr>
        <w:t>拥有</w:t>
      </w:r>
      <w:r w:rsidR="007E549C" w:rsidRPr="007E549C">
        <w:rPr>
          <w:rFonts w:ascii="宋体" w:eastAsia="宋体" w:hAnsi="宋体" w:cs="宋体"/>
          <w:color w:val="000000"/>
          <w:kern w:val="0"/>
          <w:sz w:val="24"/>
          <w:szCs w:val="24"/>
        </w:rPr>
        <w:t>“</w:t>
      </w:r>
      <w:r w:rsidR="003E243F">
        <w:rPr>
          <w:rFonts w:ascii="宋体" w:eastAsia="宋体" w:hAnsi="宋体" w:cs="宋体" w:hint="eastAsia"/>
          <w:color w:val="000000"/>
          <w:kern w:val="0"/>
          <w:sz w:val="24"/>
          <w:szCs w:val="24"/>
        </w:rPr>
        <w:t>即将</w:t>
      </w:r>
      <w:r w:rsidR="007E549C" w:rsidRPr="007E549C">
        <w:rPr>
          <w:rFonts w:ascii="宋体" w:eastAsia="宋体" w:hAnsi="宋体" w:cs="宋体"/>
          <w:color w:val="000000"/>
          <w:kern w:val="0"/>
          <w:sz w:val="24"/>
          <w:szCs w:val="24"/>
        </w:rPr>
        <w:t>走近历史现场”的心理预期</w:t>
      </w:r>
      <w:r w:rsidR="003E243F">
        <w:rPr>
          <w:rFonts w:ascii="宋体" w:eastAsia="宋体" w:hAnsi="宋体" w:cs="宋体" w:hint="eastAsia"/>
          <w:color w:val="000000"/>
          <w:kern w:val="0"/>
          <w:sz w:val="24"/>
          <w:szCs w:val="24"/>
        </w:rPr>
        <w:t>和准备</w:t>
      </w:r>
      <w:r w:rsidR="007E549C" w:rsidRPr="007E549C">
        <w:rPr>
          <w:rFonts w:ascii="宋体" w:eastAsia="宋体" w:hAnsi="宋体" w:cs="宋体"/>
          <w:color w:val="000000"/>
          <w:kern w:val="0"/>
          <w:sz w:val="24"/>
          <w:szCs w:val="24"/>
        </w:rPr>
        <w:t>。</w:t>
      </w:r>
    </w:p>
    <w:p w14:paraId="0BD2648B" w14:textId="524F6F95" w:rsidR="0015708E" w:rsidRPr="007E549C" w:rsidRDefault="0015708E" w:rsidP="007E549C">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p>
    <w:p w14:paraId="27B1EC67" w14:textId="77777777" w:rsidR="0015708E" w:rsidRDefault="0015708E" w:rsidP="007E549C">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p>
    <w:p w14:paraId="3EBA6253" w14:textId="77777777" w:rsidR="0015708E" w:rsidRDefault="0015708E" w:rsidP="007E549C">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p>
    <w:p w14:paraId="2CC6DA80" w14:textId="77777777" w:rsidR="0015708E" w:rsidRDefault="0015708E" w:rsidP="007E549C">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p>
    <w:p w14:paraId="4FD85D21" w14:textId="77777777" w:rsidR="0015708E" w:rsidRDefault="0015708E" w:rsidP="007E549C">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p>
    <w:p w14:paraId="63C86C46" w14:textId="77777777" w:rsidR="0015708E" w:rsidRDefault="0015708E" w:rsidP="007E549C">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p>
    <w:p w14:paraId="5104282A" w14:textId="77777777" w:rsidR="0015708E" w:rsidRDefault="0015708E" w:rsidP="007E549C">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p>
    <w:p w14:paraId="4EFAE1FE" w14:textId="110E8B08" w:rsidR="0015708E" w:rsidRDefault="003D0825" w:rsidP="00935DF1">
      <w:pPr>
        <w:autoSpaceDE w:val="0"/>
        <w:autoSpaceDN w:val="0"/>
        <w:adjustRightInd w:val="0"/>
        <w:spacing w:before="100" w:beforeAutospacing="1" w:after="100" w:afterAutospacing="1" w:line="460" w:lineRule="exact"/>
        <w:ind w:firstLineChars="200" w:firstLine="480"/>
        <w:jc w:val="center"/>
        <w:rPr>
          <w:rFonts w:ascii="宋体" w:eastAsia="宋体" w:hAnsi="宋体" w:cs="宋体"/>
          <w:color w:val="000000"/>
          <w:kern w:val="0"/>
          <w:sz w:val="24"/>
          <w:szCs w:val="24"/>
        </w:rPr>
      </w:pPr>
      <w:r>
        <w:rPr>
          <w:rFonts w:ascii="宋体" w:eastAsia="宋体" w:hAnsi="宋体" w:cs="宋体" w:hint="eastAsia"/>
          <w:color w:val="000000"/>
          <w:kern w:val="0"/>
          <w:sz w:val="24"/>
          <w:szCs w:val="24"/>
        </w:rPr>
        <w:t>图2：纪念馆</w:t>
      </w:r>
      <w:r w:rsidR="00935DF1">
        <w:rPr>
          <w:rFonts w:ascii="宋体" w:eastAsia="宋体" w:hAnsi="宋体" w:cs="宋体" w:hint="eastAsia"/>
          <w:color w:val="000000"/>
          <w:kern w:val="0"/>
          <w:sz w:val="24"/>
          <w:szCs w:val="24"/>
        </w:rPr>
        <w:t>内部</w:t>
      </w:r>
      <w:r>
        <w:rPr>
          <w:rFonts w:ascii="宋体" w:eastAsia="宋体" w:hAnsi="宋体" w:cs="宋体" w:hint="eastAsia"/>
          <w:color w:val="000000"/>
          <w:kern w:val="0"/>
          <w:sz w:val="24"/>
          <w:szCs w:val="24"/>
        </w:rPr>
        <w:t>大厅</w:t>
      </w:r>
      <w:r w:rsidR="00935DF1">
        <w:rPr>
          <w:rFonts w:ascii="宋体" w:eastAsia="宋体" w:hAnsi="宋体" w:cs="宋体" w:hint="eastAsia"/>
          <w:color w:val="000000"/>
          <w:kern w:val="0"/>
          <w:sz w:val="24"/>
          <w:szCs w:val="24"/>
        </w:rPr>
        <w:t>正面</w:t>
      </w:r>
      <w:r w:rsidR="005C7423">
        <w:rPr>
          <w:rFonts w:ascii="宋体" w:eastAsia="宋体" w:hAnsi="宋体" w:cs="宋体" w:hint="eastAsia"/>
          <w:color w:val="000000"/>
          <w:kern w:val="0"/>
          <w:sz w:val="24"/>
          <w:szCs w:val="24"/>
        </w:rPr>
        <w:t>的壁画</w:t>
      </w:r>
    </w:p>
    <w:p w14:paraId="7F205FF9" w14:textId="25C652D4" w:rsidR="007E549C" w:rsidRDefault="007E549C" w:rsidP="00935DF1">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r w:rsidRPr="007E549C">
        <w:rPr>
          <w:rFonts w:ascii="宋体" w:eastAsia="宋体" w:hAnsi="宋体" w:cs="宋体" w:hint="eastAsia"/>
          <w:color w:val="000000"/>
          <w:kern w:val="0"/>
          <w:sz w:val="24"/>
          <w:szCs w:val="24"/>
        </w:rPr>
        <w:t>进入纪念馆内部后，</w:t>
      </w:r>
      <w:r w:rsidR="001D553F">
        <w:rPr>
          <w:rFonts w:ascii="宋体" w:eastAsia="宋体" w:hAnsi="宋体" w:cs="宋体" w:hint="eastAsia"/>
          <w:color w:val="000000"/>
          <w:kern w:val="0"/>
          <w:sz w:val="24"/>
          <w:szCs w:val="24"/>
        </w:rPr>
        <w:t>其</w:t>
      </w:r>
      <w:r w:rsidRPr="007E549C">
        <w:rPr>
          <w:rFonts w:ascii="宋体" w:eastAsia="宋体" w:hAnsi="宋体" w:cs="宋体" w:hint="eastAsia"/>
          <w:color w:val="000000"/>
          <w:kern w:val="0"/>
          <w:sz w:val="24"/>
          <w:szCs w:val="24"/>
        </w:rPr>
        <w:t>空间风格与外部形成了鲜明对比。</w:t>
      </w:r>
      <w:r w:rsidR="003F7273" w:rsidRPr="007E549C">
        <w:rPr>
          <w:rFonts w:ascii="宋体" w:eastAsia="宋体" w:hAnsi="宋体" w:cs="宋体"/>
          <w:color w:val="000000"/>
          <w:kern w:val="0"/>
          <w:sz w:val="24"/>
          <w:szCs w:val="24"/>
        </w:rPr>
        <w:t>大厅</w:t>
      </w:r>
      <w:r w:rsidRPr="007E549C">
        <w:rPr>
          <w:rFonts w:ascii="宋体" w:eastAsia="宋体" w:hAnsi="宋体" w:cs="宋体" w:hint="eastAsia"/>
          <w:color w:val="000000"/>
          <w:kern w:val="0"/>
          <w:sz w:val="24"/>
          <w:szCs w:val="24"/>
        </w:rPr>
        <w:t>内部整体以浅色为主调，线条简洁，空间开阔明亮</w:t>
      </w:r>
      <w:r w:rsidR="001D553F">
        <w:rPr>
          <w:rFonts w:ascii="宋体" w:eastAsia="宋体" w:hAnsi="宋体" w:cs="宋体" w:hint="eastAsia"/>
          <w:color w:val="000000"/>
          <w:kern w:val="0"/>
          <w:sz w:val="24"/>
          <w:szCs w:val="24"/>
        </w:rPr>
        <w:t>、高挑通透</w:t>
      </w:r>
      <w:r w:rsidRPr="007E549C">
        <w:rPr>
          <w:rFonts w:ascii="宋体" w:eastAsia="宋体" w:hAnsi="宋体" w:cs="宋体" w:hint="eastAsia"/>
          <w:color w:val="000000"/>
          <w:kern w:val="0"/>
          <w:sz w:val="24"/>
          <w:szCs w:val="24"/>
        </w:rPr>
        <w:t>。在入口大厅正</w:t>
      </w:r>
      <w:r w:rsidR="005C7423">
        <w:rPr>
          <w:rFonts w:ascii="宋体" w:eastAsia="宋体" w:hAnsi="宋体" w:cs="宋体" w:hint="eastAsia"/>
          <w:color w:val="000000"/>
          <w:kern w:val="0"/>
          <w:sz w:val="24"/>
          <w:szCs w:val="24"/>
        </w:rPr>
        <w:t>、左和右</w:t>
      </w:r>
      <w:r w:rsidRPr="007E549C">
        <w:rPr>
          <w:rFonts w:ascii="宋体" w:eastAsia="宋体" w:hAnsi="宋体" w:cs="宋体" w:hint="eastAsia"/>
          <w:color w:val="000000"/>
          <w:kern w:val="0"/>
          <w:sz w:val="24"/>
          <w:szCs w:val="24"/>
        </w:rPr>
        <w:t>面，</w:t>
      </w:r>
      <w:r w:rsidR="005C7423">
        <w:rPr>
          <w:rFonts w:ascii="宋体" w:eastAsia="宋体" w:hAnsi="宋体" w:cs="宋体" w:hint="eastAsia"/>
          <w:color w:val="000000"/>
          <w:kern w:val="0"/>
          <w:sz w:val="24"/>
          <w:szCs w:val="24"/>
        </w:rPr>
        <w:t>分别</w:t>
      </w:r>
      <w:r w:rsidRPr="007E549C">
        <w:rPr>
          <w:rFonts w:ascii="宋体" w:eastAsia="宋体" w:hAnsi="宋体" w:cs="宋体" w:hint="eastAsia"/>
          <w:color w:val="000000"/>
          <w:kern w:val="0"/>
          <w:sz w:val="24"/>
          <w:szCs w:val="24"/>
        </w:rPr>
        <w:t>悬挂着巨幅主题壁画</w:t>
      </w:r>
      <w:r w:rsidRPr="007E549C">
        <w:rPr>
          <w:rFonts w:ascii="宋体" w:eastAsia="宋体" w:hAnsi="宋体" w:cs="宋体"/>
          <w:color w:val="000000"/>
          <w:kern w:val="0"/>
          <w:sz w:val="24"/>
          <w:szCs w:val="24"/>
        </w:rPr>
        <w:t>，</w:t>
      </w:r>
      <w:r w:rsidR="005C7423">
        <w:rPr>
          <w:rFonts w:ascii="宋体" w:eastAsia="宋体" w:hAnsi="宋体" w:cs="宋体" w:hint="eastAsia"/>
          <w:color w:val="000000"/>
          <w:kern w:val="0"/>
          <w:sz w:val="24"/>
          <w:szCs w:val="24"/>
        </w:rPr>
        <w:t>其中正面大壁画的</w:t>
      </w:r>
      <w:r w:rsidRPr="007E549C">
        <w:rPr>
          <w:rFonts w:ascii="宋体" w:eastAsia="宋体" w:hAnsi="宋体" w:cs="宋体"/>
          <w:color w:val="000000"/>
          <w:kern w:val="0"/>
          <w:sz w:val="24"/>
          <w:szCs w:val="24"/>
        </w:rPr>
        <w:t>画面以中国革命历史的重要场景为</w:t>
      </w:r>
      <w:r w:rsidR="005C7423">
        <w:rPr>
          <w:rFonts w:ascii="宋体" w:eastAsia="宋体" w:hAnsi="宋体" w:cs="宋体" w:hint="eastAsia"/>
          <w:color w:val="000000"/>
          <w:kern w:val="0"/>
          <w:sz w:val="24"/>
          <w:szCs w:val="24"/>
        </w:rPr>
        <w:t>构成元素</w:t>
      </w:r>
      <w:r w:rsidRPr="007E549C">
        <w:rPr>
          <w:rFonts w:ascii="宋体" w:eastAsia="宋体" w:hAnsi="宋体" w:cs="宋体"/>
          <w:color w:val="000000"/>
          <w:kern w:val="0"/>
          <w:sz w:val="24"/>
          <w:szCs w:val="24"/>
        </w:rPr>
        <w:t>，党徽居中悬挂</w:t>
      </w:r>
      <w:r w:rsidR="002F3C28">
        <w:rPr>
          <w:rFonts w:ascii="宋体" w:eastAsia="宋体" w:hAnsi="宋体" w:cs="宋体" w:hint="eastAsia"/>
          <w:color w:val="000000"/>
          <w:kern w:val="0"/>
          <w:sz w:val="24"/>
          <w:szCs w:val="24"/>
        </w:rPr>
        <w:t>于上方</w:t>
      </w:r>
      <w:r w:rsidRPr="007E549C">
        <w:rPr>
          <w:rFonts w:ascii="宋体" w:eastAsia="宋体" w:hAnsi="宋体" w:cs="宋体"/>
          <w:color w:val="000000"/>
          <w:kern w:val="0"/>
          <w:sz w:val="24"/>
          <w:szCs w:val="24"/>
        </w:rPr>
        <w:t>，</w:t>
      </w:r>
      <w:r w:rsidR="003F7273">
        <w:rPr>
          <w:rFonts w:ascii="宋体" w:eastAsia="宋体" w:hAnsi="宋体" w:cs="宋体" w:hint="eastAsia"/>
          <w:color w:val="000000"/>
          <w:kern w:val="0"/>
          <w:sz w:val="24"/>
          <w:szCs w:val="24"/>
        </w:rPr>
        <w:t>具有</w:t>
      </w:r>
      <w:r w:rsidRPr="007E549C">
        <w:rPr>
          <w:rFonts w:ascii="宋体" w:eastAsia="宋体" w:hAnsi="宋体" w:cs="宋体"/>
          <w:color w:val="000000"/>
          <w:kern w:val="0"/>
          <w:sz w:val="24"/>
          <w:szCs w:val="24"/>
        </w:rPr>
        <w:t>强烈的象征</w:t>
      </w:r>
      <w:r w:rsidR="003F7273">
        <w:rPr>
          <w:rFonts w:ascii="宋体" w:eastAsia="宋体" w:hAnsi="宋体" w:cs="宋体" w:hint="eastAsia"/>
          <w:color w:val="000000"/>
          <w:kern w:val="0"/>
          <w:sz w:val="24"/>
          <w:szCs w:val="24"/>
        </w:rPr>
        <w:t>和审美</w:t>
      </w:r>
      <w:r w:rsidRPr="007E549C">
        <w:rPr>
          <w:rFonts w:ascii="宋体" w:eastAsia="宋体" w:hAnsi="宋体" w:cs="宋体"/>
          <w:color w:val="000000"/>
          <w:kern w:val="0"/>
          <w:sz w:val="24"/>
          <w:szCs w:val="24"/>
        </w:rPr>
        <w:t>意义。</w:t>
      </w:r>
    </w:p>
    <w:p w14:paraId="4703AEB6" w14:textId="39D52468" w:rsidR="00783DB3" w:rsidRPr="007E549C" w:rsidRDefault="00783DB3" w:rsidP="00935DF1">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p>
    <w:p w14:paraId="16F230BB" w14:textId="40E275D5" w:rsidR="00783DB3" w:rsidRDefault="000F2C7B" w:rsidP="00783DB3">
      <w:pPr>
        <w:autoSpaceDE w:val="0"/>
        <w:autoSpaceDN w:val="0"/>
        <w:adjustRightInd w:val="0"/>
        <w:spacing w:before="100" w:beforeAutospacing="1" w:after="100" w:afterAutospacing="1" w:line="460" w:lineRule="exact"/>
        <w:ind w:firstLineChars="200" w:firstLine="420"/>
        <w:jc w:val="center"/>
        <w:rPr>
          <w:rFonts w:ascii="宋体" w:eastAsia="宋体" w:hAnsi="宋体" w:cs="宋体"/>
          <w:color w:val="000000"/>
          <w:kern w:val="0"/>
          <w:sz w:val="24"/>
          <w:szCs w:val="24"/>
        </w:rPr>
      </w:pPr>
      <w:r>
        <w:rPr>
          <w:noProof/>
        </w:rPr>
        <w:lastRenderedPageBreak/>
        <w:drawing>
          <wp:anchor distT="0" distB="0" distL="114300" distR="114300" simplePos="0" relativeHeight="251663360" behindDoc="0" locked="0" layoutInCell="1" allowOverlap="1" wp14:anchorId="2F01F848" wp14:editId="3C5505BA">
            <wp:simplePos x="0" y="0"/>
            <wp:positionH relativeFrom="column">
              <wp:posOffset>780526</wp:posOffset>
            </wp:positionH>
            <wp:positionV relativeFrom="paragraph">
              <wp:posOffset>11458</wp:posOffset>
            </wp:positionV>
            <wp:extent cx="4148455" cy="4500245"/>
            <wp:effectExtent l="0" t="0" r="4445"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8994" r="1401" b="796"/>
                    <a:stretch/>
                  </pic:blipFill>
                  <pic:spPr bwMode="auto">
                    <a:xfrm>
                      <a:off x="0" y="0"/>
                      <a:ext cx="4148455" cy="45002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83DB3">
        <w:rPr>
          <w:rFonts w:ascii="宋体" w:eastAsia="宋体" w:hAnsi="宋体" w:cs="宋体" w:hint="eastAsia"/>
          <w:color w:val="000000"/>
          <w:kern w:val="0"/>
          <w:sz w:val="24"/>
          <w:szCs w:val="24"/>
        </w:rPr>
        <w:t>图3：入口扶梯正对墙壁上的党徽</w:t>
      </w:r>
    </w:p>
    <w:p w14:paraId="08F24D91" w14:textId="629ACFCA" w:rsidR="007E549C" w:rsidRPr="007E549C" w:rsidRDefault="007E549C" w:rsidP="007E549C">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r w:rsidRPr="007E549C">
        <w:rPr>
          <w:rFonts w:ascii="宋体" w:eastAsia="宋体" w:hAnsi="宋体" w:cs="宋体" w:hint="eastAsia"/>
          <w:color w:val="000000"/>
          <w:kern w:val="0"/>
          <w:sz w:val="24"/>
          <w:szCs w:val="24"/>
        </w:rPr>
        <w:t>纪念馆主体展陈空间采用下沉式布局，位于负一层。参观者从大厅壁画左侧沿自动扶梯下行，扶梯正对面是一枚醒目的党徽标志</w:t>
      </w:r>
      <w:r w:rsidRPr="007E549C">
        <w:rPr>
          <w:rFonts w:ascii="宋体" w:eastAsia="宋体" w:hAnsi="宋体" w:cs="宋体"/>
          <w:color w:val="000000"/>
          <w:kern w:val="0"/>
          <w:sz w:val="24"/>
          <w:szCs w:val="24"/>
        </w:rPr>
        <w:t>，在视觉与</w:t>
      </w:r>
      <w:r w:rsidR="00C76F8A">
        <w:rPr>
          <w:rFonts w:ascii="宋体" w:eastAsia="宋体" w:hAnsi="宋体" w:cs="宋体" w:hint="eastAsia"/>
          <w:color w:val="000000"/>
          <w:kern w:val="0"/>
          <w:sz w:val="24"/>
          <w:szCs w:val="24"/>
        </w:rPr>
        <w:t>心理</w:t>
      </w:r>
      <w:r w:rsidRPr="007E549C">
        <w:rPr>
          <w:rFonts w:ascii="宋体" w:eastAsia="宋体" w:hAnsi="宋体" w:cs="宋体"/>
          <w:color w:val="000000"/>
          <w:kern w:val="0"/>
          <w:sz w:val="24"/>
          <w:szCs w:val="24"/>
        </w:rPr>
        <w:t>上形成仪式性的入</w:t>
      </w:r>
      <w:r w:rsidR="00E64E5C">
        <w:rPr>
          <w:rFonts w:ascii="宋体" w:eastAsia="宋体" w:hAnsi="宋体" w:cs="宋体" w:hint="eastAsia"/>
          <w:color w:val="000000"/>
          <w:kern w:val="0"/>
          <w:sz w:val="24"/>
          <w:szCs w:val="24"/>
        </w:rPr>
        <w:t>口</w:t>
      </w:r>
      <w:r w:rsidRPr="007E549C">
        <w:rPr>
          <w:rFonts w:ascii="宋体" w:eastAsia="宋体" w:hAnsi="宋体" w:cs="宋体"/>
          <w:color w:val="000000"/>
          <w:kern w:val="0"/>
          <w:sz w:val="24"/>
          <w:szCs w:val="24"/>
        </w:rPr>
        <w:t>节点。</w:t>
      </w:r>
      <w:r w:rsidR="00C76F8A">
        <w:rPr>
          <w:rFonts w:ascii="宋体" w:eastAsia="宋体" w:hAnsi="宋体" w:cs="宋体" w:hint="eastAsia"/>
          <w:color w:val="000000"/>
          <w:kern w:val="0"/>
          <w:sz w:val="24"/>
          <w:szCs w:val="24"/>
        </w:rPr>
        <w:t>展览</w:t>
      </w:r>
      <w:r w:rsidRPr="007E549C">
        <w:rPr>
          <w:rFonts w:ascii="宋体" w:eastAsia="宋体" w:hAnsi="宋体" w:cs="宋体"/>
          <w:color w:val="000000"/>
          <w:kern w:val="0"/>
          <w:sz w:val="24"/>
          <w:szCs w:val="24"/>
        </w:rPr>
        <w:t>出口则位于大厅壁画右侧，</w:t>
      </w:r>
      <w:r w:rsidR="00E64E5C">
        <w:rPr>
          <w:rFonts w:ascii="宋体" w:eastAsia="宋体" w:hAnsi="宋体" w:cs="宋体" w:hint="eastAsia"/>
          <w:color w:val="000000"/>
          <w:kern w:val="0"/>
          <w:sz w:val="24"/>
          <w:szCs w:val="24"/>
        </w:rPr>
        <w:t>内部</w:t>
      </w:r>
      <w:r w:rsidR="00D574E0">
        <w:rPr>
          <w:rFonts w:ascii="宋体" w:eastAsia="宋体" w:hAnsi="宋体" w:cs="宋体" w:hint="eastAsia"/>
          <w:color w:val="000000"/>
          <w:kern w:val="0"/>
          <w:sz w:val="24"/>
          <w:szCs w:val="24"/>
        </w:rPr>
        <w:t>扶梯</w:t>
      </w:r>
      <w:r w:rsidRPr="007E549C">
        <w:rPr>
          <w:rFonts w:ascii="宋体" w:eastAsia="宋体" w:hAnsi="宋体" w:cs="宋体"/>
          <w:color w:val="000000"/>
          <w:kern w:val="0"/>
          <w:sz w:val="24"/>
          <w:szCs w:val="24"/>
        </w:rPr>
        <w:t>伴随《没有共产党就没有新中国》</w:t>
      </w:r>
      <w:r w:rsidR="00E64E5C">
        <w:rPr>
          <w:rFonts w:ascii="宋体" w:eastAsia="宋体" w:hAnsi="宋体" w:cs="宋体" w:hint="eastAsia"/>
          <w:color w:val="000000"/>
          <w:kern w:val="0"/>
          <w:sz w:val="24"/>
          <w:szCs w:val="24"/>
        </w:rPr>
        <w:t>的播放</w:t>
      </w:r>
      <w:r w:rsidR="00D574E0">
        <w:rPr>
          <w:rFonts w:ascii="宋体" w:eastAsia="宋体" w:hAnsi="宋体" w:cs="宋体" w:hint="eastAsia"/>
          <w:color w:val="000000"/>
          <w:kern w:val="0"/>
          <w:sz w:val="24"/>
          <w:szCs w:val="24"/>
        </w:rPr>
        <w:t>将观众送回</w:t>
      </w:r>
      <w:r w:rsidRPr="007E549C">
        <w:rPr>
          <w:rFonts w:ascii="宋体" w:eastAsia="宋体" w:hAnsi="宋体" w:cs="宋体"/>
          <w:color w:val="000000"/>
          <w:kern w:val="0"/>
          <w:sz w:val="24"/>
          <w:szCs w:val="24"/>
        </w:rPr>
        <w:t>地面空间，构成</w:t>
      </w:r>
      <w:r w:rsidR="00D574E0">
        <w:rPr>
          <w:rFonts w:ascii="宋体" w:eastAsia="宋体" w:hAnsi="宋体" w:cs="宋体" w:hint="eastAsia"/>
          <w:color w:val="000000"/>
          <w:kern w:val="0"/>
          <w:sz w:val="24"/>
          <w:szCs w:val="24"/>
        </w:rPr>
        <w:t>了</w:t>
      </w:r>
      <w:r w:rsidRPr="007E549C">
        <w:rPr>
          <w:rFonts w:ascii="宋体" w:eastAsia="宋体" w:hAnsi="宋体" w:cs="宋体"/>
          <w:color w:val="000000"/>
          <w:kern w:val="0"/>
          <w:sz w:val="24"/>
          <w:szCs w:val="24"/>
        </w:rPr>
        <w:t>一个首尾呼应、完整闭环的参观</w:t>
      </w:r>
      <w:r w:rsidR="00D574E0">
        <w:rPr>
          <w:rFonts w:ascii="宋体" w:eastAsia="宋体" w:hAnsi="宋体" w:cs="宋体" w:hint="eastAsia"/>
          <w:color w:val="000000"/>
          <w:kern w:val="0"/>
          <w:sz w:val="24"/>
          <w:szCs w:val="24"/>
        </w:rPr>
        <w:t>路</w:t>
      </w:r>
      <w:r w:rsidRPr="007E549C">
        <w:rPr>
          <w:rFonts w:ascii="宋体" w:eastAsia="宋体" w:hAnsi="宋体" w:cs="宋体"/>
          <w:color w:val="000000"/>
          <w:kern w:val="0"/>
          <w:sz w:val="24"/>
          <w:szCs w:val="24"/>
        </w:rPr>
        <w:t>线。这种空间结构在无形中强化了</w:t>
      </w:r>
      <w:r w:rsidR="00783DB3">
        <w:rPr>
          <w:rFonts w:ascii="宋体" w:eastAsia="宋体" w:hAnsi="宋体" w:cs="宋体" w:hint="eastAsia"/>
          <w:color w:val="000000"/>
          <w:kern w:val="0"/>
          <w:sz w:val="24"/>
          <w:szCs w:val="24"/>
        </w:rPr>
        <w:t>纪念馆</w:t>
      </w:r>
      <w:r w:rsidRPr="007E549C">
        <w:rPr>
          <w:rFonts w:ascii="宋体" w:eastAsia="宋体" w:hAnsi="宋体" w:cs="宋体"/>
          <w:color w:val="000000"/>
          <w:kern w:val="0"/>
          <w:sz w:val="24"/>
          <w:szCs w:val="24"/>
        </w:rPr>
        <w:t>“</w:t>
      </w:r>
      <w:r w:rsidR="00BD23D4">
        <w:rPr>
          <w:rFonts w:ascii="宋体" w:eastAsia="宋体" w:hAnsi="宋体" w:cs="宋体" w:hint="eastAsia"/>
          <w:color w:val="000000"/>
          <w:kern w:val="0"/>
          <w:sz w:val="24"/>
          <w:szCs w:val="24"/>
        </w:rPr>
        <w:t>从历史回顾初心——</w:t>
      </w:r>
      <w:r w:rsidRPr="007E549C">
        <w:rPr>
          <w:rFonts w:ascii="宋体" w:eastAsia="宋体" w:hAnsi="宋体" w:cs="宋体"/>
          <w:color w:val="000000"/>
          <w:kern w:val="0"/>
          <w:sz w:val="24"/>
          <w:szCs w:val="24"/>
        </w:rPr>
        <w:t>回到现实</w:t>
      </w:r>
      <w:r w:rsidR="00BD23D4">
        <w:rPr>
          <w:rFonts w:ascii="宋体" w:eastAsia="宋体" w:hAnsi="宋体" w:cs="宋体" w:hint="eastAsia"/>
          <w:color w:val="000000"/>
          <w:kern w:val="0"/>
          <w:sz w:val="24"/>
          <w:szCs w:val="24"/>
        </w:rPr>
        <w:t>践行</w:t>
      </w:r>
      <w:r w:rsidRPr="007E549C">
        <w:rPr>
          <w:rFonts w:ascii="宋体" w:eastAsia="宋体" w:hAnsi="宋体" w:cs="宋体"/>
          <w:color w:val="000000"/>
          <w:kern w:val="0"/>
          <w:sz w:val="24"/>
          <w:szCs w:val="24"/>
        </w:rPr>
        <w:t>”的叙事逻辑。</w:t>
      </w:r>
    </w:p>
    <w:p w14:paraId="6DE94162" w14:textId="3ABF80E0" w:rsidR="007E549C" w:rsidRPr="007E549C" w:rsidRDefault="007E549C" w:rsidP="007E549C">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r w:rsidRPr="007E549C">
        <w:rPr>
          <w:rFonts w:ascii="宋体" w:eastAsia="宋体" w:hAnsi="宋体" w:cs="宋体" w:hint="eastAsia"/>
          <w:color w:val="000000"/>
          <w:kern w:val="0"/>
          <w:sz w:val="24"/>
          <w:szCs w:val="24"/>
        </w:rPr>
        <w:t>展厅内部采用标准化的现代博物馆布局，但在展示媒介与表达方式上呈现出多样化</w:t>
      </w:r>
      <w:r w:rsidR="00D574E0">
        <w:rPr>
          <w:rFonts w:ascii="宋体" w:eastAsia="宋体" w:hAnsi="宋体" w:cs="宋体" w:hint="eastAsia"/>
          <w:color w:val="000000"/>
          <w:kern w:val="0"/>
          <w:sz w:val="24"/>
          <w:szCs w:val="24"/>
        </w:rPr>
        <w:t>的</w:t>
      </w:r>
      <w:r w:rsidRPr="007E549C">
        <w:rPr>
          <w:rFonts w:ascii="宋体" w:eastAsia="宋体" w:hAnsi="宋体" w:cs="宋体" w:hint="eastAsia"/>
          <w:color w:val="000000"/>
          <w:kern w:val="0"/>
          <w:sz w:val="24"/>
          <w:szCs w:val="24"/>
        </w:rPr>
        <w:t>特征。除传统的文字展板与文物陈列外，</w:t>
      </w:r>
      <w:r w:rsidR="00D574E0">
        <w:rPr>
          <w:rFonts w:ascii="宋体" w:eastAsia="宋体" w:hAnsi="宋体" w:cs="宋体" w:hint="eastAsia"/>
          <w:color w:val="000000"/>
          <w:kern w:val="0"/>
          <w:sz w:val="24"/>
          <w:szCs w:val="24"/>
        </w:rPr>
        <w:t>纪念馆</w:t>
      </w:r>
      <w:r w:rsidRPr="007E549C">
        <w:rPr>
          <w:rFonts w:ascii="宋体" w:eastAsia="宋体" w:hAnsi="宋体" w:cs="宋体" w:hint="eastAsia"/>
          <w:color w:val="000000"/>
          <w:kern w:val="0"/>
          <w:sz w:val="24"/>
          <w:szCs w:val="24"/>
        </w:rPr>
        <w:t>还大量运用了嵌入式多媒体屏幕、</w:t>
      </w:r>
      <w:r w:rsidR="00A868EF">
        <w:rPr>
          <w:rFonts w:ascii="宋体" w:eastAsia="宋体" w:hAnsi="宋体" w:cs="宋体" w:hint="eastAsia"/>
          <w:color w:val="000000"/>
          <w:kern w:val="0"/>
          <w:sz w:val="24"/>
          <w:szCs w:val="24"/>
        </w:rPr>
        <w:t>虚拟</w:t>
      </w:r>
      <w:r w:rsidR="00E64E5C">
        <w:rPr>
          <w:rFonts w:ascii="宋体" w:eastAsia="宋体" w:hAnsi="宋体" w:cs="宋体" w:hint="eastAsia"/>
          <w:color w:val="000000"/>
          <w:kern w:val="0"/>
          <w:sz w:val="24"/>
          <w:szCs w:val="24"/>
        </w:rPr>
        <w:t>立体</w:t>
      </w:r>
      <w:r w:rsidR="00E64E5C">
        <w:rPr>
          <w:rFonts w:ascii="宋体" w:eastAsia="宋体" w:hAnsi="宋体" w:cs="宋体"/>
          <w:color w:val="000000"/>
          <w:kern w:val="0"/>
          <w:sz w:val="24"/>
          <w:szCs w:val="24"/>
        </w:rPr>
        <w:t>3D</w:t>
      </w:r>
      <w:r w:rsidRPr="007E549C">
        <w:rPr>
          <w:rFonts w:ascii="宋体" w:eastAsia="宋体" w:hAnsi="宋体" w:cs="宋体" w:hint="eastAsia"/>
          <w:color w:val="000000"/>
          <w:kern w:val="0"/>
          <w:sz w:val="24"/>
          <w:szCs w:val="24"/>
        </w:rPr>
        <w:t>投影、场景复原模型、人物雕塑、时间轴图表与互动装置等多种形式</w:t>
      </w:r>
      <w:r w:rsidRPr="007E549C">
        <w:rPr>
          <w:rFonts w:ascii="宋体" w:eastAsia="宋体" w:hAnsi="宋体" w:cs="宋体"/>
          <w:color w:val="000000"/>
          <w:kern w:val="0"/>
          <w:sz w:val="24"/>
          <w:szCs w:val="24"/>
        </w:rPr>
        <w:t>。</w:t>
      </w:r>
      <w:r w:rsidR="00D574E0">
        <w:rPr>
          <w:rFonts w:ascii="宋体" w:eastAsia="宋体" w:hAnsi="宋体" w:cs="宋体" w:hint="eastAsia"/>
          <w:color w:val="000000"/>
          <w:kern w:val="0"/>
          <w:sz w:val="24"/>
          <w:szCs w:val="24"/>
        </w:rPr>
        <w:t>展览</w:t>
      </w:r>
      <w:r w:rsidRPr="007E549C">
        <w:rPr>
          <w:rFonts w:ascii="宋体" w:eastAsia="宋体" w:hAnsi="宋体" w:cs="宋体"/>
          <w:color w:val="000000"/>
          <w:kern w:val="0"/>
          <w:sz w:val="24"/>
          <w:szCs w:val="24"/>
        </w:rPr>
        <w:t>整体以时间为主线，</w:t>
      </w:r>
      <w:r w:rsidR="009266CA">
        <w:rPr>
          <w:rFonts w:ascii="宋体" w:eastAsia="宋体" w:hAnsi="宋体" w:cs="宋体" w:hint="eastAsia"/>
          <w:color w:val="000000"/>
          <w:kern w:val="0"/>
          <w:sz w:val="24"/>
          <w:szCs w:val="24"/>
        </w:rPr>
        <w:t>从近代中国的屈辱史开始，以现代党的</w:t>
      </w:r>
      <w:r w:rsidR="00FF0799">
        <w:rPr>
          <w:rFonts w:ascii="宋体" w:eastAsia="宋体" w:hAnsi="宋体" w:cs="宋体" w:hint="eastAsia"/>
          <w:color w:val="000000"/>
          <w:kern w:val="0"/>
          <w:sz w:val="24"/>
          <w:szCs w:val="24"/>
        </w:rPr>
        <w:t>成就</w:t>
      </w:r>
      <w:r w:rsidR="009266CA">
        <w:rPr>
          <w:rFonts w:ascii="宋体" w:eastAsia="宋体" w:hAnsi="宋体" w:cs="宋体" w:hint="eastAsia"/>
          <w:color w:val="000000"/>
          <w:kern w:val="0"/>
          <w:sz w:val="24"/>
          <w:szCs w:val="24"/>
        </w:rPr>
        <w:t>与未来</w:t>
      </w:r>
      <w:r w:rsidR="00FF0799">
        <w:rPr>
          <w:rFonts w:ascii="宋体" w:eastAsia="宋体" w:hAnsi="宋体" w:cs="宋体" w:hint="eastAsia"/>
          <w:color w:val="000000"/>
          <w:kern w:val="0"/>
          <w:sz w:val="24"/>
          <w:szCs w:val="24"/>
        </w:rPr>
        <w:t>展望作结，</w:t>
      </w:r>
      <w:r w:rsidRPr="007E549C">
        <w:rPr>
          <w:rFonts w:ascii="宋体" w:eastAsia="宋体" w:hAnsi="宋体" w:cs="宋体"/>
          <w:color w:val="000000"/>
          <w:kern w:val="0"/>
          <w:sz w:val="24"/>
          <w:szCs w:val="24"/>
        </w:rPr>
        <w:t>逻辑清晰，同时在</w:t>
      </w:r>
      <w:r w:rsidR="00D574E0">
        <w:rPr>
          <w:rFonts w:ascii="宋体" w:eastAsia="宋体" w:hAnsi="宋体" w:cs="宋体" w:hint="eastAsia"/>
          <w:color w:val="000000"/>
          <w:kern w:val="0"/>
          <w:sz w:val="24"/>
          <w:szCs w:val="24"/>
        </w:rPr>
        <w:t>展览的</w:t>
      </w:r>
      <w:r w:rsidRPr="007E549C">
        <w:rPr>
          <w:rFonts w:ascii="宋体" w:eastAsia="宋体" w:hAnsi="宋体" w:cs="宋体"/>
          <w:color w:val="000000"/>
          <w:kern w:val="0"/>
          <w:sz w:val="24"/>
          <w:szCs w:val="24"/>
        </w:rPr>
        <w:t>局部节点设置</w:t>
      </w:r>
      <w:r w:rsidR="00D574E0">
        <w:rPr>
          <w:rFonts w:ascii="宋体" w:eastAsia="宋体" w:hAnsi="宋体" w:cs="宋体" w:hint="eastAsia"/>
          <w:color w:val="000000"/>
          <w:kern w:val="0"/>
          <w:sz w:val="24"/>
          <w:szCs w:val="24"/>
        </w:rPr>
        <w:t>“</w:t>
      </w:r>
      <w:r w:rsidRPr="007E549C">
        <w:rPr>
          <w:rFonts w:ascii="宋体" w:eastAsia="宋体" w:hAnsi="宋体" w:cs="宋体"/>
          <w:color w:val="000000"/>
          <w:kern w:val="0"/>
          <w:sz w:val="24"/>
          <w:szCs w:val="24"/>
        </w:rPr>
        <w:t>非线性</w:t>
      </w:r>
      <w:r w:rsidR="00D574E0">
        <w:rPr>
          <w:rFonts w:ascii="宋体" w:eastAsia="宋体" w:hAnsi="宋体" w:cs="宋体" w:hint="eastAsia"/>
          <w:color w:val="000000"/>
          <w:kern w:val="0"/>
          <w:sz w:val="24"/>
          <w:szCs w:val="24"/>
        </w:rPr>
        <w:t>”</w:t>
      </w:r>
      <w:r w:rsidRPr="007E549C">
        <w:rPr>
          <w:rFonts w:ascii="宋体" w:eastAsia="宋体" w:hAnsi="宋体" w:cs="宋体"/>
          <w:color w:val="000000"/>
          <w:kern w:val="0"/>
          <w:sz w:val="24"/>
          <w:szCs w:val="24"/>
        </w:rPr>
        <w:t>体验区域，允许参观者</w:t>
      </w:r>
      <w:r w:rsidR="00BD23D4">
        <w:rPr>
          <w:rFonts w:ascii="宋体" w:eastAsia="宋体" w:hAnsi="宋体" w:cs="宋体" w:hint="eastAsia"/>
          <w:color w:val="000000"/>
          <w:kern w:val="0"/>
          <w:sz w:val="24"/>
          <w:szCs w:val="24"/>
        </w:rPr>
        <w:t>自行</w:t>
      </w:r>
      <w:r w:rsidRPr="007E549C">
        <w:rPr>
          <w:rFonts w:ascii="宋体" w:eastAsia="宋体" w:hAnsi="宋体" w:cs="宋体"/>
          <w:color w:val="000000"/>
          <w:kern w:val="0"/>
          <w:sz w:val="24"/>
          <w:szCs w:val="24"/>
        </w:rPr>
        <w:t>停留</w:t>
      </w:r>
      <w:r w:rsidR="00D574E0">
        <w:rPr>
          <w:rFonts w:ascii="宋体" w:eastAsia="宋体" w:hAnsi="宋体" w:cs="宋体" w:hint="eastAsia"/>
          <w:color w:val="000000"/>
          <w:kern w:val="0"/>
          <w:sz w:val="24"/>
          <w:szCs w:val="24"/>
        </w:rPr>
        <w:t>并与设备交互</w:t>
      </w:r>
      <w:r w:rsidRPr="007E549C">
        <w:rPr>
          <w:rFonts w:ascii="宋体" w:eastAsia="宋体" w:hAnsi="宋体" w:cs="宋体"/>
          <w:color w:val="000000"/>
          <w:kern w:val="0"/>
          <w:sz w:val="24"/>
          <w:szCs w:val="24"/>
        </w:rPr>
        <w:t>，在保证叙事完整的同时提升了参观</w:t>
      </w:r>
      <w:r w:rsidR="00FF0799">
        <w:rPr>
          <w:rFonts w:ascii="宋体" w:eastAsia="宋体" w:hAnsi="宋体" w:cs="宋体" w:hint="eastAsia"/>
          <w:color w:val="000000"/>
          <w:kern w:val="0"/>
          <w:sz w:val="24"/>
          <w:szCs w:val="24"/>
        </w:rPr>
        <w:t>的</w:t>
      </w:r>
      <w:r w:rsidRPr="007E549C">
        <w:rPr>
          <w:rFonts w:ascii="宋体" w:eastAsia="宋体" w:hAnsi="宋体" w:cs="宋体"/>
          <w:color w:val="000000"/>
          <w:kern w:val="0"/>
          <w:sz w:val="24"/>
          <w:szCs w:val="24"/>
        </w:rPr>
        <w:t>自由度。</w:t>
      </w:r>
    </w:p>
    <w:p w14:paraId="0CEE53B2" w14:textId="6706DD44" w:rsidR="007E549C" w:rsidRDefault="004053D2" w:rsidP="007E549C">
      <w:pPr>
        <w:autoSpaceDE w:val="0"/>
        <w:autoSpaceDN w:val="0"/>
        <w:adjustRightInd w:val="0"/>
        <w:spacing w:before="100" w:beforeAutospacing="1" w:after="100" w:afterAutospacing="1" w:line="460" w:lineRule="exact"/>
        <w:ind w:firstLineChars="200" w:firstLine="420"/>
        <w:rPr>
          <w:rFonts w:ascii="宋体" w:eastAsia="宋体" w:hAnsi="宋体" w:cs="宋体"/>
          <w:color w:val="000000"/>
          <w:kern w:val="0"/>
          <w:sz w:val="24"/>
          <w:szCs w:val="24"/>
        </w:rPr>
      </w:pPr>
      <w:r>
        <w:rPr>
          <w:noProof/>
        </w:rPr>
        <w:lastRenderedPageBreak/>
        <w:drawing>
          <wp:anchor distT="0" distB="0" distL="114300" distR="114300" simplePos="0" relativeHeight="251664384" behindDoc="0" locked="0" layoutInCell="1" allowOverlap="1" wp14:anchorId="01A42868" wp14:editId="2D7D4827">
            <wp:simplePos x="0" y="0"/>
            <wp:positionH relativeFrom="column">
              <wp:posOffset>1070444</wp:posOffset>
            </wp:positionH>
            <wp:positionV relativeFrom="paragraph">
              <wp:posOffset>1608261</wp:posOffset>
            </wp:positionV>
            <wp:extent cx="3756025" cy="5008880"/>
            <wp:effectExtent l="0" t="0" r="0" b="127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56025" cy="5008880"/>
                    </a:xfrm>
                    <a:prstGeom prst="rect">
                      <a:avLst/>
                    </a:prstGeom>
                    <a:noFill/>
                    <a:ln>
                      <a:noFill/>
                    </a:ln>
                  </pic:spPr>
                </pic:pic>
              </a:graphicData>
            </a:graphic>
            <wp14:sizeRelH relativeFrom="page">
              <wp14:pctWidth>0</wp14:pctWidth>
            </wp14:sizeRelH>
            <wp14:sizeRelV relativeFrom="page">
              <wp14:pctHeight>0</wp14:pctHeight>
            </wp14:sizeRelV>
          </wp:anchor>
        </w:drawing>
      </w:r>
      <w:r w:rsidR="007E549C" w:rsidRPr="007E549C">
        <w:rPr>
          <w:rFonts w:ascii="宋体" w:eastAsia="宋体" w:hAnsi="宋体" w:cs="宋体" w:hint="eastAsia"/>
          <w:color w:val="000000"/>
          <w:kern w:val="0"/>
          <w:sz w:val="24"/>
          <w:szCs w:val="24"/>
        </w:rPr>
        <w:t>在服务与引导方面，会址提供免费的定时人工讲解服务，时间</w:t>
      </w:r>
      <w:r w:rsidR="00EB641D">
        <w:rPr>
          <w:rFonts w:ascii="宋体" w:eastAsia="宋体" w:hAnsi="宋体" w:cs="宋体" w:hint="eastAsia"/>
          <w:color w:val="000000"/>
          <w:kern w:val="0"/>
          <w:sz w:val="24"/>
          <w:szCs w:val="24"/>
        </w:rPr>
        <w:t>分别</w:t>
      </w:r>
      <w:r w:rsidR="007E549C" w:rsidRPr="007E549C">
        <w:rPr>
          <w:rFonts w:ascii="宋体" w:eastAsia="宋体" w:hAnsi="宋体" w:cs="宋体" w:hint="eastAsia"/>
          <w:color w:val="000000"/>
          <w:kern w:val="0"/>
          <w:sz w:val="24"/>
          <w:szCs w:val="24"/>
        </w:rPr>
        <w:t>为</w:t>
      </w:r>
      <w:r w:rsidR="00BC1E22">
        <w:rPr>
          <w:rFonts w:ascii="宋体" w:eastAsia="宋体" w:hAnsi="宋体" w:cs="宋体" w:hint="eastAsia"/>
          <w:color w:val="000000"/>
          <w:kern w:val="0"/>
          <w:sz w:val="24"/>
          <w:szCs w:val="24"/>
        </w:rPr>
        <w:t xml:space="preserve"> </w:t>
      </w:r>
      <w:r w:rsidR="007E549C" w:rsidRPr="007E549C">
        <w:rPr>
          <w:rFonts w:ascii="宋体" w:eastAsia="宋体" w:hAnsi="宋体" w:cs="宋体"/>
          <w:color w:val="000000"/>
          <w:kern w:val="0"/>
          <w:sz w:val="24"/>
          <w:szCs w:val="24"/>
        </w:rPr>
        <w:t>09:30、10:30、13:30、14:30、15:30</w:t>
      </w:r>
      <w:r w:rsidR="00EB641D">
        <w:rPr>
          <w:rFonts w:ascii="宋体" w:eastAsia="宋体" w:hAnsi="宋体" w:cs="宋体"/>
          <w:color w:val="000000"/>
          <w:kern w:val="0"/>
          <w:sz w:val="24"/>
          <w:szCs w:val="24"/>
        </w:rPr>
        <w:t xml:space="preserve"> </w:t>
      </w:r>
      <w:r w:rsidR="007E549C" w:rsidRPr="007E549C">
        <w:rPr>
          <w:rFonts w:ascii="宋体" w:eastAsia="宋体" w:hAnsi="宋体" w:cs="宋体"/>
          <w:color w:val="000000"/>
          <w:kern w:val="0"/>
          <w:sz w:val="24"/>
          <w:szCs w:val="24"/>
        </w:rPr>
        <w:t>与</w:t>
      </w:r>
      <w:r w:rsidR="00EB641D">
        <w:rPr>
          <w:rFonts w:ascii="宋体" w:eastAsia="宋体" w:hAnsi="宋体" w:cs="宋体" w:hint="eastAsia"/>
          <w:color w:val="000000"/>
          <w:kern w:val="0"/>
          <w:sz w:val="24"/>
          <w:szCs w:val="24"/>
        </w:rPr>
        <w:t xml:space="preserve"> </w:t>
      </w:r>
      <w:r w:rsidR="007E549C" w:rsidRPr="007E549C">
        <w:rPr>
          <w:rFonts w:ascii="宋体" w:eastAsia="宋体" w:hAnsi="宋体" w:cs="宋体"/>
          <w:color w:val="000000"/>
          <w:kern w:val="0"/>
          <w:sz w:val="24"/>
          <w:szCs w:val="24"/>
        </w:rPr>
        <w:t>16:00；同时配备讲解器自助租赁</w:t>
      </w:r>
      <w:r w:rsidR="00ED1F17">
        <w:rPr>
          <w:rFonts w:ascii="宋体" w:eastAsia="宋体" w:hAnsi="宋体" w:cs="宋体" w:hint="eastAsia"/>
          <w:color w:val="000000"/>
          <w:kern w:val="0"/>
          <w:sz w:val="24"/>
          <w:szCs w:val="24"/>
        </w:rPr>
        <w:t>机</w:t>
      </w:r>
      <w:r w:rsidR="007E549C" w:rsidRPr="007E549C">
        <w:rPr>
          <w:rFonts w:ascii="宋体" w:eastAsia="宋体" w:hAnsi="宋体" w:cs="宋体"/>
          <w:color w:val="000000"/>
          <w:kern w:val="0"/>
          <w:sz w:val="24"/>
          <w:szCs w:val="24"/>
        </w:rPr>
        <w:t>，参观者可根据自身</w:t>
      </w:r>
      <w:r w:rsidR="00EB641D">
        <w:rPr>
          <w:rFonts w:ascii="宋体" w:eastAsia="宋体" w:hAnsi="宋体" w:cs="宋体" w:hint="eastAsia"/>
          <w:color w:val="000000"/>
          <w:kern w:val="0"/>
          <w:sz w:val="24"/>
          <w:szCs w:val="24"/>
        </w:rPr>
        <w:t>需求</w:t>
      </w:r>
      <w:r w:rsidR="007E549C" w:rsidRPr="007E549C">
        <w:rPr>
          <w:rFonts w:ascii="宋体" w:eastAsia="宋体" w:hAnsi="宋体" w:cs="宋体"/>
          <w:color w:val="000000"/>
          <w:kern w:val="0"/>
          <w:sz w:val="24"/>
          <w:szCs w:val="24"/>
        </w:rPr>
        <w:t>自由选择</w:t>
      </w:r>
      <w:r w:rsidR="00EB641D">
        <w:rPr>
          <w:rFonts w:ascii="宋体" w:eastAsia="宋体" w:hAnsi="宋体" w:cs="宋体" w:hint="eastAsia"/>
          <w:color w:val="000000"/>
          <w:kern w:val="0"/>
          <w:sz w:val="24"/>
          <w:szCs w:val="24"/>
        </w:rPr>
        <w:t>是否租用</w:t>
      </w:r>
      <w:r w:rsidR="007E549C" w:rsidRPr="007E549C">
        <w:rPr>
          <w:rFonts w:ascii="宋体" w:eastAsia="宋体" w:hAnsi="宋体" w:cs="宋体"/>
          <w:color w:val="000000"/>
          <w:kern w:val="0"/>
          <w:sz w:val="24"/>
          <w:szCs w:val="24"/>
        </w:rPr>
        <w:t>。本次实践中，我参与了</w:t>
      </w:r>
      <w:r w:rsidR="00EB641D">
        <w:rPr>
          <w:rFonts w:ascii="宋体" w:eastAsia="宋体" w:hAnsi="宋体" w:cs="宋体" w:hint="eastAsia"/>
          <w:color w:val="000000"/>
          <w:kern w:val="0"/>
          <w:sz w:val="24"/>
          <w:szCs w:val="24"/>
        </w:rPr>
        <w:t xml:space="preserve"> </w:t>
      </w:r>
      <w:r w:rsidR="007E549C" w:rsidRPr="007E549C">
        <w:rPr>
          <w:rFonts w:ascii="宋体" w:eastAsia="宋体" w:hAnsi="宋体" w:cs="宋体"/>
          <w:color w:val="000000"/>
          <w:kern w:val="0"/>
          <w:sz w:val="24"/>
          <w:szCs w:val="24"/>
        </w:rPr>
        <w:t>13:30</w:t>
      </w:r>
      <w:r w:rsidR="00EB641D">
        <w:rPr>
          <w:rFonts w:ascii="宋体" w:eastAsia="宋体" w:hAnsi="宋体" w:cs="宋体"/>
          <w:color w:val="000000"/>
          <w:kern w:val="0"/>
          <w:sz w:val="24"/>
          <w:szCs w:val="24"/>
        </w:rPr>
        <w:t xml:space="preserve"> </w:t>
      </w:r>
      <w:r w:rsidR="007E549C" w:rsidRPr="007E549C">
        <w:rPr>
          <w:rFonts w:ascii="宋体" w:eastAsia="宋体" w:hAnsi="宋体" w:cs="宋体"/>
          <w:color w:val="000000"/>
          <w:kern w:val="0"/>
          <w:sz w:val="24"/>
          <w:szCs w:val="24"/>
        </w:rPr>
        <w:t>场次的官方讲解。讲解员讲述节奏清晰、语言有力，能够在关键节点对历史背景与精神内涵进行重点提示，对理解展陈逻辑与思想主线具有明显帮助。</w:t>
      </w:r>
    </w:p>
    <w:p w14:paraId="04B9CC5E" w14:textId="1A2D128F" w:rsidR="002F3C28" w:rsidRPr="007E549C" w:rsidRDefault="004053D2" w:rsidP="00EF2E8E">
      <w:pPr>
        <w:autoSpaceDE w:val="0"/>
        <w:autoSpaceDN w:val="0"/>
        <w:adjustRightInd w:val="0"/>
        <w:spacing w:before="100" w:beforeAutospacing="1" w:after="100" w:afterAutospacing="1" w:line="460" w:lineRule="exact"/>
        <w:ind w:firstLineChars="200" w:firstLine="480"/>
        <w:jc w:val="center"/>
        <w:rPr>
          <w:rFonts w:ascii="宋体" w:eastAsia="宋体" w:hAnsi="宋体" w:cs="宋体"/>
          <w:color w:val="000000"/>
          <w:kern w:val="0"/>
          <w:sz w:val="24"/>
          <w:szCs w:val="24"/>
        </w:rPr>
      </w:pPr>
      <w:r>
        <w:rPr>
          <w:rFonts w:ascii="宋体" w:eastAsia="宋体" w:hAnsi="宋体" w:cs="宋体" w:hint="eastAsia"/>
          <w:color w:val="000000"/>
          <w:kern w:val="0"/>
          <w:sz w:val="24"/>
          <w:szCs w:val="24"/>
        </w:rPr>
        <w:t>图4：大厅的</w:t>
      </w:r>
      <w:r w:rsidRPr="007E549C">
        <w:rPr>
          <w:rFonts w:ascii="宋体" w:eastAsia="宋体" w:hAnsi="宋体" w:cs="宋体" w:hint="eastAsia"/>
          <w:color w:val="000000"/>
          <w:kern w:val="0"/>
          <w:sz w:val="24"/>
          <w:szCs w:val="24"/>
        </w:rPr>
        <w:t>“数字一大·初心之旅”</w:t>
      </w:r>
      <w:r w:rsidR="00EF2E8E">
        <w:rPr>
          <w:rFonts w:ascii="宋体" w:eastAsia="宋体" w:hAnsi="宋体" w:cs="宋体" w:hint="eastAsia"/>
          <w:color w:val="000000"/>
          <w:kern w:val="0"/>
          <w:sz w:val="24"/>
          <w:szCs w:val="24"/>
        </w:rPr>
        <w:t>广告</w:t>
      </w:r>
    </w:p>
    <w:p w14:paraId="5B1CBE2F" w14:textId="42569E10" w:rsidR="007E549C" w:rsidRPr="007E549C" w:rsidRDefault="007E549C" w:rsidP="007E549C">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r w:rsidRPr="007E549C">
        <w:rPr>
          <w:rFonts w:ascii="宋体" w:eastAsia="宋体" w:hAnsi="宋体" w:cs="宋体" w:hint="eastAsia"/>
          <w:color w:val="000000"/>
          <w:kern w:val="0"/>
          <w:sz w:val="24"/>
          <w:szCs w:val="24"/>
        </w:rPr>
        <w:t>值得注意的是，一大会址在近年来已引入</w:t>
      </w:r>
      <w:r w:rsidR="00ED1F17">
        <w:rPr>
          <w:rFonts w:ascii="宋体" w:eastAsia="宋体" w:hAnsi="宋体" w:cs="宋体" w:hint="eastAsia"/>
          <w:color w:val="000000"/>
          <w:kern w:val="0"/>
          <w:sz w:val="24"/>
          <w:szCs w:val="24"/>
        </w:rPr>
        <w:t>现代</w:t>
      </w:r>
      <w:r w:rsidRPr="007E549C">
        <w:rPr>
          <w:rFonts w:ascii="宋体" w:eastAsia="宋体" w:hAnsi="宋体" w:cs="宋体" w:hint="eastAsia"/>
          <w:color w:val="000000"/>
          <w:kern w:val="0"/>
          <w:sz w:val="24"/>
          <w:szCs w:val="24"/>
        </w:rPr>
        <w:t>数字化</w:t>
      </w:r>
      <w:r w:rsidR="00EF2E8E">
        <w:rPr>
          <w:rFonts w:ascii="宋体" w:eastAsia="宋体" w:hAnsi="宋体" w:cs="宋体" w:hint="eastAsia"/>
          <w:color w:val="000000"/>
          <w:kern w:val="0"/>
          <w:sz w:val="24"/>
          <w:szCs w:val="24"/>
        </w:rPr>
        <w:t>措施</w:t>
      </w:r>
      <w:r w:rsidRPr="007E549C">
        <w:rPr>
          <w:rFonts w:ascii="宋体" w:eastAsia="宋体" w:hAnsi="宋体" w:cs="宋体" w:hint="eastAsia"/>
          <w:color w:val="000000"/>
          <w:kern w:val="0"/>
          <w:sz w:val="24"/>
          <w:szCs w:val="24"/>
        </w:rPr>
        <w:t>以提升</w:t>
      </w:r>
      <w:r w:rsidR="00EF2E8E">
        <w:rPr>
          <w:rFonts w:ascii="宋体" w:eastAsia="宋体" w:hAnsi="宋体" w:cs="宋体" w:hint="eastAsia"/>
          <w:color w:val="000000"/>
          <w:kern w:val="0"/>
          <w:sz w:val="24"/>
          <w:szCs w:val="24"/>
        </w:rPr>
        <w:t>参展体验及</w:t>
      </w:r>
      <w:r w:rsidRPr="007E549C">
        <w:rPr>
          <w:rFonts w:ascii="宋体" w:eastAsia="宋体" w:hAnsi="宋体" w:cs="宋体" w:hint="eastAsia"/>
          <w:color w:val="000000"/>
          <w:kern w:val="0"/>
          <w:sz w:val="24"/>
          <w:szCs w:val="24"/>
        </w:rPr>
        <w:t>教育效果。例如“数字一大·初心之旅”大空间</w:t>
      </w:r>
      <w:r w:rsidRPr="007E549C">
        <w:rPr>
          <w:rFonts w:ascii="宋体" w:eastAsia="宋体" w:hAnsi="宋体" w:cs="宋体"/>
          <w:color w:val="000000"/>
          <w:kern w:val="0"/>
          <w:sz w:val="24"/>
          <w:szCs w:val="24"/>
        </w:rPr>
        <w:t>VR沉浸式体验项目，</w:t>
      </w:r>
      <w:r w:rsidR="00EF2E8E">
        <w:rPr>
          <w:rFonts w:ascii="宋体" w:eastAsia="宋体" w:hAnsi="宋体" w:cs="宋体" w:hint="eastAsia"/>
          <w:color w:val="000000"/>
          <w:kern w:val="0"/>
          <w:sz w:val="24"/>
          <w:szCs w:val="24"/>
        </w:rPr>
        <w:t>旨在</w:t>
      </w:r>
      <w:r w:rsidRPr="007E549C">
        <w:rPr>
          <w:rFonts w:ascii="宋体" w:eastAsia="宋体" w:hAnsi="宋体" w:cs="宋体"/>
          <w:color w:val="000000"/>
          <w:kern w:val="0"/>
          <w:sz w:val="24"/>
          <w:szCs w:val="24"/>
        </w:rPr>
        <w:t>通过虚拟现实技术再现</w:t>
      </w:r>
      <w:r w:rsidR="00EF2E8E">
        <w:rPr>
          <w:rFonts w:ascii="宋体" w:eastAsia="宋体" w:hAnsi="宋体" w:cs="宋体" w:hint="eastAsia"/>
          <w:color w:val="000000"/>
          <w:kern w:val="0"/>
          <w:sz w:val="24"/>
          <w:szCs w:val="24"/>
        </w:rPr>
        <w:t>会址纪念馆</w:t>
      </w:r>
      <w:r w:rsidR="009F4863">
        <w:rPr>
          <w:rFonts w:ascii="宋体" w:eastAsia="宋体" w:hAnsi="宋体" w:cs="宋体" w:hint="eastAsia"/>
          <w:color w:val="000000"/>
          <w:kern w:val="0"/>
          <w:sz w:val="24"/>
          <w:szCs w:val="24"/>
        </w:rPr>
        <w:t>的内容</w:t>
      </w:r>
      <w:r w:rsidRPr="007E549C">
        <w:rPr>
          <w:rFonts w:ascii="宋体" w:eastAsia="宋体" w:hAnsi="宋体" w:cs="宋体"/>
          <w:color w:val="000000"/>
          <w:kern w:val="0"/>
          <w:sz w:val="24"/>
          <w:szCs w:val="24"/>
        </w:rPr>
        <w:t>，为观众提供一种跨越时</w:t>
      </w:r>
      <w:r w:rsidR="009F4863">
        <w:rPr>
          <w:rFonts w:ascii="宋体" w:eastAsia="宋体" w:hAnsi="宋体" w:cs="宋体" w:hint="eastAsia"/>
          <w:color w:val="000000"/>
          <w:kern w:val="0"/>
          <w:sz w:val="24"/>
          <w:szCs w:val="24"/>
        </w:rPr>
        <w:t>间与空间</w:t>
      </w:r>
      <w:r w:rsidRPr="007E549C">
        <w:rPr>
          <w:rFonts w:ascii="宋体" w:eastAsia="宋体" w:hAnsi="宋体" w:cs="宋体"/>
          <w:color w:val="000000"/>
          <w:kern w:val="0"/>
          <w:sz w:val="24"/>
          <w:szCs w:val="24"/>
        </w:rPr>
        <w:t>的</w:t>
      </w:r>
      <w:r w:rsidR="009F4863">
        <w:rPr>
          <w:rFonts w:ascii="宋体" w:eastAsia="宋体" w:hAnsi="宋体" w:cs="宋体" w:hint="eastAsia"/>
          <w:color w:val="000000"/>
          <w:kern w:val="0"/>
          <w:sz w:val="24"/>
          <w:szCs w:val="24"/>
        </w:rPr>
        <w:t>沉浸式参展形式</w:t>
      </w:r>
      <w:r w:rsidRPr="007E549C">
        <w:rPr>
          <w:rFonts w:ascii="宋体" w:eastAsia="宋体" w:hAnsi="宋体" w:cs="宋体"/>
          <w:color w:val="000000"/>
          <w:kern w:val="0"/>
          <w:sz w:val="24"/>
          <w:szCs w:val="24"/>
        </w:rPr>
        <w:t>。这类新媒体形式</w:t>
      </w:r>
      <w:r w:rsidR="009F4863">
        <w:rPr>
          <w:rFonts w:ascii="宋体" w:eastAsia="宋体" w:hAnsi="宋体" w:cs="宋体" w:hint="eastAsia"/>
          <w:color w:val="000000"/>
          <w:kern w:val="0"/>
          <w:sz w:val="24"/>
          <w:szCs w:val="24"/>
        </w:rPr>
        <w:t>的参展形式</w:t>
      </w:r>
      <w:r w:rsidRPr="007E549C">
        <w:rPr>
          <w:rFonts w:ascii="宋体" w:eastAsia="宋体" w:hAnsi="宋体" w:cs="宋体"/>
          <w:color w:val="000000"/>
          <w:kern w:val="0"/>
          <w:sz w:val="24"/>
          <w:szCs w:val="24"/>
        </w:rPr>
        <w:t>对青少年群体具有较强</w:t>
      </w:r>
      <w:r w:rsidR="00ED1F17">
        <w:rPr>
          <w:rFonts w:ascii="宋体" w:eastAsia="宋体" w:hAnsi="宋体" w:cs="宋体" w:hint="eastAsia"/>
          <w:color w:val="000000"/>
          <w:kern w:val="0"/>
          <w:sz w:val="24"/>
          <w:szCs w:val="24"/>
        </w:rPr>
        <w:t>的</w:t>
      </w:r>
      <w:r w:rsidRPr="007E549C">
        <w:rPr>
          <w:rFonts w:ascii="宋体" w:eastAsia="宋体" w:hAnsi="宋体" w:cs="宋体"/>
          <w:color w:val="000000"/>
          <w:kern w:val="0"/>
          <w:sz w:val="24"/>
          <w:szCs w:val="24"/>
        </w:rPr>
        <w:t>吸引力，也为</w:t>
      </w:r>
      <w:r w:rsidR="00EB641D">
        <w:rPr>
          <w:rFonts w:ascii="宋体" w:eastAsia="宋体" w:hAnsi="宋体" w:cs="宋体" w:hint="eastAsia"/>
          <w:color w:val="000000"/>
          <w:kern w:val="0"/>
          <w:sz w:val="24"/>
          <w:szCs w:val="24"/>
        </w:rPr>
        <w:t>报告</w:t>
      </w:r>
      <w:r w:rsidRPr="007E549C">
        <w:rPr>
          <w:rFonts w:ascii="宋体" w:eastAsia="宋体" w:hAnsi="宋体" w:cs="宋体"/>
          <w:color w:val="000000"/>
          <w:kern w:val="0"/>
          <w:sz w:val="24"/>
          <w:szCs w:val="24"/>
        </w:rPr>
        <w:t>后续探讨“红色精神在数字化语境下的传播路径”提供了现实案例。</w:t>
      </w:r>
    </w:p>
    <w:p w14:paraId="1B2017B2" w14:textId="7E5ECB0E" w:rsidR="00633729" w:rsidRDefault="007E549C" w:rsidP="007E549C">
      <w:pPr>
        <w:autoSpaceDE w:val="0"/>
        <w:autoSpaceDN w:val="0"/>
        <w:adjustRightInd w:val="0"/>
        <w:spacing w:before="100" w:beforeAutospacing="1" w:after="100" w:afterAutospacing="1" w:line="460" w:lineRule="exact"/>
        <w:ind w:firstLineChars="200" w:firstLine="480"/>
        <w:rPr>
          <w:rFonts w:ascii="宋体" w:eastAsia="宋体" w:hAnsi="宋体" w:cs="宋体"/>
          <w:color w:val="000000"/>
          <w:kern w:val="0"/>
          <w:sz w:val="24"/>
          <w:szCs w:val="24"/>
        </w:rPr>
      </w:pPr>
      <w:r w:rsidRPr="007E549C">
        <w:rPr>
          <w:rFonts w:ascii="宋体" w:eastAsia="宋体" w:hAnsi="宋体" w:cs="宋体" w:hint="eastAsia"/>
          <w:color w:val="000000"/>
          <w:kern w:val="0"/>
          <w:sz w:val="24"/>
          <w:szCs w:val="24"/>
        </w:rPr>
        <w:lastRenderedPageBreak/>
        <w:t>总体而言，一大会址在空间营造、展陈方式与参观服务等方面，已明显区别于传统“以说教为主”的红色教育模式，在保持庄重的同时融入了现代博物馆的表达语言，为参观者理解红色精神提供了较为良好的物理</w:t>
      </w:r>
      <w:r w:rsidR="0020758B">
        <w:rPr>
          <w:rFonts w:ascii="宋体" w:eastAsia="宋体" w:hAnsi="宋体" w:cs="宋体" w:hint="eastAsia"/>
          <w:color w:val="000000"/>
          <w:kern w:val="0"/>
          <w:sz w:val="24"/>
          <w:szCs w:val="24"/>
        </w:rPr>
        <w:t>环境</w:t>
      </w:r>
      <w:r w:rsidRPr="007E549C">
        <w:rPr>
          <w:rFonts w:ascii="宋体" w:eastAsia="宋体" w:hAnsi="宋体" w:cs="宋体" w:hint="eastAsia"/>
          <w:color w:val="000000"/>
          <w:kern w:val="0"/>
          <w:sz w:val="24"/>
          <w:szCs w:val="24"/>
        </w:rPr>
        <w:t>与</w:t>
      </w:r>
      <w:r w:rsidR="0020758B">
        <w:rPr>
          <w:rFonts w:ascii="宋体" w:eastAsia="宋体" w:hAnsi="宋体" w:cs="宋体" w:hint="eastAsia"/>
          <w:color w:val="000000"/>
          <w:kern w:val="0"/>
          <w:sz w:val="24"/>
          <w:szCs w:val="24"/>
        </w:rPr>
        <w:t>心理铺垫</w:t>
      </w:r>
      <w:r w:rsidRPr="007E549C">
        <w:rPr>
          <w:rFonts w:ascii="宋体" w:eastAsia="宋体" w:hAnsi="宋体" w:cs="宋体" w:hint="eastAsia"/>
          <w:color w:val="000000"/>
          <w:kern w:val="0"/>
          <w:sz w:val="24"/>
          <w:szCs w:val="24"/>
        </w:rPr>
        <w:t>。</w:t>
      </w:r>
    </w:p>
    <w:p w14:paraId="19CE8970" w14:textId="19DD86FF" w:rsidR="004318CF" w:rsidRDefault="004318CF" w:rsidP="000062FA">
      <w:pPr>
        <w:autoSpaceDE w:val="0"/>
        <w:autoSpaceDN w:val="0"/>
        <w:adjustRightInd w:val="0"/>
        <w:spacing w:before="100" w:beforeAutospacing="1" w:after="100" w:afterAutospacing="1" w:line="460" w:lineRule="exact"/>
        <w:ind w:firstLineChars="200" w:firstLine="560"/>
        <w:rPr>
          <w:rFonts w:ascii="楷体" w:eastAsia="楷体" w:hAnsi="楷体" w:cs="楷体"/>
          <w:color w:val="000000"/>
          <w:kern w:val="0"/>
          <w:sz w:val="28"/>
          <w:szCs w:val="28"/>
        </w:rPr>
      </w:pPr>
      <w:r w:rsidRPr="00153B0D">
        <w:rPr>
          <w:rFonts w:ascii="楷体" w:eastAsia="楷体" w:hAnsi="楷体" w:cs="楷体"/>
          <w:color w:val="000000"/>
          <w:kern w:val="0"/>
          <w:sz w:val="28"/>
          <w:szCs w:val="28"/>
        </w:rPr>
        <w:t>（</w:t>
      </w:r>
      <w:r>
        <w:rPr>
          <w:rFonts w:ascii="楷体" w:eastAsia="楷体" w:hAnsi="楷体" w:cs="楷体" w:hint="eastAsia"/>
          <w:color w:val="000000"/>
          <w:kern w:val="0"/>
          <w:sz w:val="28"/>
          <w:szCs w:val="28"/>
        </w:rPr>
        <w:t>二</w:t>
      </w:r>
      <w:r w:rsidRPr="00153B0D">
        <w:rPr>
          <w:rFonts w:ascii="楷体" w:eastAsia="楷体" w:hAnsi="楷体" w:cs="楷体"/>
          <w:color w:val="000000"/>
          <w:kern w:val="0"/>
          <w:sz w:val="28"/>
          <w:szCs w:val="28"/>
        </w:rPr>
        <w:t>）</w:t>
      </w:r>
      <w:r w:rsidR="00D061E8" w:rsidRPr="00D061E8">
        <w:rPr>
          <w:rFonts w:ascii="楷体" w:eastAsia="楷体" w:hAnsi="楷体" w:cs="楷体" w:hint="eastAsia"/>
          <w:color w:val="000000"/>
          <w:kern w:val="0"/>
          <w:sz w:val="28"/>
          <w:szCs w:val="28"/>
        </w:rPr>
        <w:t>沉浸式参观学习</w:t>
      </w:r>
      <w:r w:rsidR="00D061E8">
        <w:rPr>
          <w:rFonts w:ascii="楷体" w:eastAsia="楷体" w:hAnsi="楷体" w:cs="楷体" w:hint="eastAsia"/>
          <w:color w:val="000000"/>
          <w:kern w:val="0"/>
          <w:sz w:val="28"/>
          <w:szCs w:val="28"/>
        </w:rPr>
        <w:t>——领悟伟大建党精神</w:t>
      </w:r>
    </w:p>
    <w:p w14:paraId="249E0EAE" w14:textId="5FD19E64" w:rsidR="00453D2D" w:rsidRDefault="00C277E6" w:rsidP="00453D2D">
      <w:pPr>
        <w:pStyle w:val="a7"/>
        <w:spacing w:line="520" w:lineRule="exact"/>
        <w:ind w:firstLineChars="200" w:firstLine="480"/>
        <w:rPr>
          <w:color w:val="000000"/>
        </w:rPr>
      </w:pPr>
      <w:r w:rsidRPr="00DA5416">
        <w:rPr>
          <w:noProof/>
          <w:color w:val="000000"/>
        </w:rPr>
        <w:drawing>
          <wp:anchor distT="0" distB="0" distL="114300" distR="114300" simplePos="0" relativeHeight="251665408" behindDoc="0" locked="0" layoutInCell="1" allowOverlap="1" wp14:anchorId="7FD73ED7" wp14:editId="393620C8">
            <wp:simplePos x="0" y="0"/>
            <wp:positionH relativeFrom="column">
              <wp:posOffset>951230</wp:posOffset>
            </wp:positionH>
            <wp:positionV relativeFrom="paragraph">
              <wp:posOffset>1246119</wp:posOffset>
            </wp:positionV>
            <wp:extent cx="3938270" cy="2953385"/>
            <wp:effectExtent l="0" t="0" r="508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38270" cy="2953385"/>
                    </a:xfrm>
                    <a:prstGeom prst="rect">
                      <a:avLst/>
                    </a:prstGeom>
                    <a:noFill/>
                    <a:ln>
                      <a:noFill/>
                    </a:ln>
                  </pic:spPr>
                </pic:pic>
              </a:graphicData>
            </a:graphic>
            <wp14:sizeRelH relativeFrom="page">
              <wp14:pctWidth>0</wp14:pctWidth>
            </wp14:sizeRelH>
            <wp14:sizeRelV relativeFrom="page">
              <wp14:pctHeight>0</wp14:pctHeight>
            </wp14:sizeRelV>
          </wp:anchor>
        </w:drawing>
      </w:r>
      <w:r w:rsidR="00453D2D" w:rsidRPr="00453D2D">
        <w:rPr>
          <w:rFonts w:hint="eastAsia"/>
          <w:color w:val="000000"/>
        </w:rPr>
        <w:t>如果要用一个关键词概括本次</w:t>
      </w:r>
      <w:r w:rsidR="00DA7663">
        <w:rPr>
          <w:rFonts w:hint="eastAsia"/>
          <w:color w:val="000000"/>
        </w:rPr>
        <w:t>观展</w:t>
      </w:r>
      <w:r w:rsidR="00453D2D" w:rsidRPr="00453D2D">
        <w:rPr>
          <w:rFonts w:hint="eastAsia"/>
          <w:color w:val="000000"/>
        </w:rPr>
        <w:t>，那便是“</w:t>
      </w:r>
      <w:r w:rsidR="00453D2D">
        <w:rPr>
          <w:rFonts w:hint="eastAsia"/>
          <w:color w:val="000000"/>
        </w:rPr>
        <w:t>不忘</w:t>
      </w:r>
      <w:r w:rsidR="00453D2D" w:rsidRPr="00453D2D">
        <w:rPr>
          <w:rFonts w:hint="eastAsia"/>
          <w:color w:val="000000"/>
        </w:rPr>
        <w:t>初心”。这一主题贯穿于中共一大会址纪念馆的整体展陈设计之中，也构成了</w:t>
      </w:r>
      <w:r w:rsidR="00453D2D">
        <w:rPr>
          <w:rFonts w:hint="eastAsia"/>
          <w:color w:val="000000"/>
        </w:rPr>
        <w:t>纪念馆</w:t>
      </w:r>
      <w:r>
        <w:rPr>
          <w:rFonts w:hint="eastAsia"/>
          <w:color w:val="000000"/>
        </w:rPr>
        <w:t>整体</w:t>
      </w:r>
      <w:r w:rsidR="00453D2D" w:rsidRPr="00453D2D">
        <w:rPr>
          <w:rFonts w:hint="eastAsia"/>
          <w:color w:val="000000"/>
        </w:rPr>
        <w:t>的</w:t>
      </w:r>
      <w:r w:rsidR="00455411">
        <w:rPr>
          <w:rFonts w:hint="eastAsia"/>
          <w:color w:val="000000"/>
        </w:rPr>
        <w:t>叙事及</w:t>
      </w:r>
      <w:r w:rsidR="00453D2D" w:rsidRPr="00453D2D">
        <w:rPr>
          <w:rFonts w:hint="eastAsia"/>
          <w:color w:val="000000"/>
        </w:rPr>
        <w:t>情感主线。</w:t>
      </w:r>
    </w:p>
    <w:p w14:paraId="610657A0" w14:textId="7D2625E3" w:rsidR="00E216E0" w:rsidRPr="00230276" w:rsidRDefault="00230276" w:rsidP="00E216E0">
      <w:pPr>
        <w:pStyle w:val="a7"/>
        <w:spacing w:line="520" w:lineRule="exact"/>
        <w:ind w:firstLineChars="200" w:firstLine="480"/>
        <w:jc w:val="center"/>
        <w:rPr>
          <w:color w:val="000000"/>
        </w:rPr>
      </w:pPr>
      <w:r>
        <w:rPr>
          <w:rFonts w:hint="eastAsia"/>
          <w:color w:val="000000"/>
        </w:rPr>
        <w:t>图5：入口处《伟大的开端》</w:t>
      </w:r>
    </w:p>
    <w:p w14:paraId="4C3986CF" w14:textId="43916680" w:rsidR="00E216E0" w:rsidRDefault="00C277E6" w:rsidP="00E216E0">
      <w:pPr>
        <w:pStyle w:val="a7"/>
        <w:spacing w:line="520" w:lineRule="exact"/>
        <w:ind w:firstLine="420"/>
        <w:jc w:val="center"/>
        <w:rPr>
          <w:color w:val="000000"/>
        </w:rPr>
      </w:pPr>
      <w:r>
        <w:rPr>
          <w:noProof/>
          <w:color w:val="000000"/>
        </w:rPr>
        <w:lastRenderedPageBreak/>
        <w:drawing>
          <wp:anchor distT="0" distB="0" distL="114300" distR="114300" simplePos="0" relativeHeight="251666432" behindDoc="0" locked="0" layoutInCell="1" allowOverlap="1" wp14:anchorId="0CA98D00" wp14:editId="13F9F070">
            <wp:simplePos x="0" y="0"/>
            <wp:positionH relativeFrom="column">
              <wp:posOffset>907415</wp:posOffset>
            </wp:positionH>
            <wp:positionV relativeFrom="paragraph">
              <wp:posOffset>190500</wp:posOffset>
            </wp:positionV>
            <wp:extent cx="4096385" cy="3072765"/>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96385" cy="3072765"/>
                    </a:xfrm>
                    <a:prstGeom prst="rect">
                      <a:avLst/>
                    </a:prstGeom>
                    <a:noFill/>
                    <a:ln>
                      <a:noFill/>
                    </a:ln>
                  </pic:spPr>
                </pic:pic>
              </a:graphicData>
            </a:graphic>
            <wp14:sizeRelH relativeFrom="page">
              <wp14:pctWidth>0</wp14:pctWidth>
            </wp14:sizeRelH>
            <wp14:sizeRelV relativeFrom="page">
              <wp14:pctHeight>0</wp14:pctHeight>
            </wp14:sizeRelV>
          </wp:anchor>
        </w:drawing>
      </w:r>
      <w:r w:rsidR="00E216E0">
        <w:rPr>
          <w:rFonts w:hint="eastAsia"/>
          <w:color w:val="000000"/>
        </w:rPr>
        <w:t>图6：一大代表人物及背景建筑铜像</w:t>
      </w:r>
    </w:p>
    <w:p w14:paraId="218ADE80" w14:textId="4E7D65B4" w:rsidR="00453D2D" w:rsidRPr="00453D2D" w:rsidRDefault="00453D2D" w:rsidP="00A665DD">
      <w:pPr>
        <w:pStyle w:val="a7"/>
        <w:spacing w:line="520" w:lineRule="exact"/>
        <w:ind w:firstLine="420"/>
        <w:rPr>
          <w:color w:val="000000"/>
        </w:rPr>
      </w:pPr>
      <w:r w:rsidRPr="00453D2D">
        <w:rPr>
          <w:rFonts w:hint="eastAsia"/>
          <w:color w:val="000000"/>
        </w:rPr>
        <w:t>在讲解员的引导下，我乘扶梯进入展览空间。一入馆，右侧墙面上“伟大的开端”五个红色大字</w:t>
      </w:r>
      <w:r w:rsidR="00230276">
        <w:rPr>
          <w:rFonts w:hint="eastAsia"/>
          <w:color w:val="000000"/>
        </w:rPr>
        <w:t>便</w:t>
      </w:r>
      <w:r w:rsidRPr="00453D2D">
        <w:rPr>
          <w:rFonts w:hint="eastAsia"/>
          <w:color w:val="000000"/>
        </w:rPr>
        <w:t>映入眼帘，副标题为“中国共产党创建历史陈列”，以简洁而庄重的方式点明了整个展览的核心主题。视线转向正前方，一组以一大代表人物与石库门建筑为主题的铜像静立其间，象征着中国共产党诞生</w:t>
      </w:r>
      <w:r w:rsidR="00BB233A">
        <w:rPr>
          <w:rFonts w:hint="eastAsia"/>
          <w:color w:val="000000"/>
        </w:rPr>
        <w:t>（即中共一大）</w:t>
      </w:r>
      <w:r w:rsidRPr="00453D2D">
        <w:rPr>
          <w:rFonts w:hint="eastAsia"/>
          <w:color w:val="000000"/>
        </w:rPr>
        <w:t>的历史场景。铜像两侧的墙面上，鎏金</w:t>
      </w:r>
      <w:r w:rsidR="00A665DD">
        <w:rPr>
          <w:rFonts w:hint="eastAsia"/>
          <w:color w:val="000000"/>
        </w:rPr>
        <w:t>的</w:t>
      </w:r>
      <w:r w:rsidRPr="00453D2D">
        <w:rPr>
          <w:rFonts w:hint="eastAsia"/>
          <w:color w:val="000000"/>
        </w:rPr>
        <w:t>字体完整</w:t>
      </w:r>
      <w:r w:rsidR="00A665DD">
        <w:rPr>
          <w:rFonts w:hint="eastAsia"/>
          <w:color w:val="000000"/>
        </w:rPr>
        <w:t>复刻</w:t>
      </w:r>
      <w:r w:rsidRPr="00453D2D">
        <w:rPr>
          <w:rFonts w:hint="eastAsia"/>
          <w:color w:val="000000"/>
        </w:rPr>
        <w:t>了《中国共产党第一个纲领》的内容</w:t>
      </w:r>
      <w:r w:rsidR="00726325">
        <w:rPr>
          <w:rFonts w:hint="eastAsia"/>
          <w:color w:val="000000"/>
        </w:rPr>
        <w:t>。这一设计让我得以在正式参展之前便</w:t>
      </w:r>
      <w:r w:rsidR="00455411">
        <w:rPr>
          <w:rFonts w:hint="eastAsia"/>
          <w:color w:val="000000"/>
        </w:rPr>
        <w:t>提前</w:t>
      </w:r>
      <w:r w:rsidR="00726325">
        <w:rPr>
          <w:rFonts w:hint="eastAsia"/>
          <w:color w:val="000000"/>
        </w:rPr>
        <w:t>代入中共一大的时代背景</w:t>
      </w:r>
      <w:r w:rsidR="00487BB7">
        <w:rPr>
          <w:rFonts w:hint="eastAsia"/>
          <w:color w:val="000000"/>
        </w:rPr>
        <w:t>之中</w:t>
      </w:r>
      <w:r w:rsidR="00726325">
        <w:rPr>
          <w:rFonts w:hint="eastAsia"/>
          <w:color w:val="000000"/>
        </w:rPr>
        <w:t>，为后续的沉浸式学习奠定了基础。</w:t>
      </w:r>
      <w:r w:rsidR="00726325" w:rsidRPr="00453D2D">
        <w:rPr>
          <w:rFonts w:hint="eastAsia"/>
          <w:color w:val="000000"/>
        </w:rPr>
        <w:t xml:space="preserve"> </w:t>
      </w:r>
    </w:p>
    <w:p w14:paraId="5E1A7BDC" w14:textId="2AA721CA" w:rsidR="00C277E6" w:rsidRDefault="00453D2D" w:rsidP="00717303">
      <w:pPr>
        <w:pStyle w:val="a7"/>
        <w:spacing w:line="520" w:lineRule="exact"/>
        <w:ind w:firstLineChars="200" w:firstLine="480"/>
        <w:rPr>
          <w:color w:val="000000"/>
        </w:rPr>
      </w:pPr>
      <w:r w:rsidRPr="00453D2D">
        <w:rPr>
          <w:rFonts w:hint="eastAsia"/>
          <w:color w:val="000000"/>
        </w:rPr>
        <w:t>讲解员在此介绍道，纪念馆的整体展陈，旨在系统呈现中国共产党精神之源——伟大建党精神的形成过程。</w:t>
      </w:r>
      <w:r w:rsidR="00874AD5">
        <w:rPr>
          <w:rFonts w:hint="eastAsia"/>
          <w:color w:val="000000"/>
        </w:rPr>
        <w:t>紧接着，</w:t>
      </w:r>
      <w:r w:rsidRPr="00453D2D">
        <w:rPr>
          <w:rFonts w:hint="eastAsia"/>
          <w:color w:val="000000"/>
        </w:rPr>
        <w:t>我跟随讲解员依次参观了纪念馆的五个部分</w:t>
      </w:r>
      <w:r w:rsidR="00487BB7">
        <w:rPr>
          <w:rFonts w:hint="eastAsia"/>
          <w:color w:val="000000"/>
        </w:rPr>
        <w:t>：</w:t>
      </w:r>
    </w:p>
    <w:p w14:paraId="003FDE8C" w14:textId="4668BE80" w:rsidR="00C277E6" w:rsidRDefault="00717303" w:rsidP="00717303">
      <w:pPr>
        <w:pStyle w:val="a7"/>
        <w:spacing w:line="520" w:lineRule="exact"/>
        <w:ind w:firstLineChars="200" w:firstLine="480"/>
        <w:jc w:val="center"/>
        <w:rPr>
          <w:color w:val="000000"/>
        </w:rPr>
      </w:pPr>
      <w:r>
        <w:rPr>
          <w:noProof/>
        </w:rPr>
        <w:lastRenderedPageBreak/>
        <w:drawing>
          <wp:anchor distT="0" distB="0" distL="114300" distR="114300" simplePos="0" relativeHeight="251667456" behindDoc="0" locked="0" layoutInCell="1" allowOverlap="1" wp14:anchorId="07DB20F8" wp14:editId="0871D419">
            <wp:simplePos x="0" y="0"/>
            <wp:positionH relativeFrom="column">
              <wp:posOffset>1002693</wp:posOffset>
            </wp:positionH>
            <wp:positionV relativeFrom="paragraph">
              <wp:posOffset>127221</wp:posOffset>
            </wp:positionV>
            <wp:extent cx="3413760" cy="2560320"/>
            <wp:effectExtent l="0" t="0" r="0" b="0"/>
            <wp:wrapTopAndBottom/>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13760" cy="256032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color w:val="000000"/>
        </w:rPr>
        <w:t>图7：第一部分</w:t>
      </w:r>
    </w:p>
    <w:p w14:paraId="4C8652DE" w14:textId="20B87F21" w:rsidR="00AE05E4" w:rsidRDefault="0051065E" w:rsidP="00453D2D">
      <w:pPr>
        <w:pStyle w:val="a7"/>
        <w:spacing w:line="520" w:lineRule="exact"/>
        <w:ind w:firstLineChars="200" w:firstLine="480"/>
      </w:pPr>
      <w:r>
        <w:rPr>
          <w:noProof/>
        </w:rPr>
        <w:drawing>
          <wp:anchor distT="0" distB="0" distL="114300" distR="114300" simplePos="0" relativeHeight="251668480" behindDoc="0" locked="0" layoutInCell="1" allowOverlap="1" wp14:anchorId="404B6E73" wp14:editId="62F93912">
            <wp:simplePos x="0" y="0"/>
            <wp:positionH relativeFrom="column">
              <wp:posOffset>1269917</wp:posOffset>
            </wp:positionH>
            <wp:positionV relativeFrom="paragraph">
              <wp:posOffset>3073841</wp:posOffset>
            </wp:positionV>
            <wp:extent cx="2851785" cy="2138680"/>
            <wp:effectExtent l="0" t="0" r="5715" b="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51785" cy="2138680"/>
                    </a:xfrm>
                    <a:prstGeom prst="rect">
                      <a:avLst/>
                    </a:prstGeom>
                    <a:noFill/>
                    <a:ln>
                      <a:noFill/>
                    </a:ln>
                  </pic:spPr>
                </pic:pic>
              </a:graphicData>
            </a:graphic>
            <wp14:sizeRelH relativeFrom="page">
              <wp14:pctWidth>0</wp14:pctWidth>
            </wp14:sizeRelH>
            <wp14:sizeRelV relativeFrom="page">
              <wp14:pctHeight>0</wp14:pctHeight>
            </wp14:sizeRelV>
          </wp:anchor>
        </w:drawing>
      </w:r>
      <w:r w:rsidR="00AE05E4">
        <w:t>第一部分“前仆后继，救亡图存”主要通过文字、图片与</w:t>
      </w:r>
      <w:r w:rsidR="00AE05E4">
        <w:rPr>
          <w:rFonts w:hint="eastAsia"/>
        </w:rPr>
        <w:t>文物</w:t>
      </w:r>
      <w:r w:rsidR="00AE05E4">
        <w:t>展陈，集中呈现近代中国在列强侵略与封建统治双重压迫下逐步加深的民族危机。自鸦片战争以来，国家主权屡遭侵犯，社会动荡加剧，民族屈辱不断累积。面对严峻现实，中国的先进知识分子和部分官员曾先后进行多种救亡尝试，包括洋务运动、维新变法，以及辛亥革命。这些探索在一定程度上冲击了旧秩序，但均未能从根本上改变中国半殖民地半封建社会的性质。展陈通过对这些历史实践的系统呈现，揭示了旧有道路的历史局限性，为中国共产党诞生及其探索全新革命道路提供了必要的历史背景铺垫。</w:t>
      </w:r>
    </w:p>
    <w:p w14:paraId="7E1DAA13" w14:textId="193FC6A3" w:rsidR="0051065E" w:rsidRDefault="00A76275" w:rsidP="00BF424D">
      <w:pPr>
        <w:pStyle w:val="a7"/>
        <w:spacing w:line="520" w:lineRule="exact"/>
        <w:ind w:firstLineChars="200" w:firstLine="480"/>
        <w:jc w:val="center"/>
      </w:pPr>
      <w:r>
        <w:rPr>
          <w:rFonts w:hint="eastAsia"/>
        </w:rPr>
        <w:t>图8：第二部分</w:t>
      </w:r>
    </w:p>
    <w:p w14:paraId="54B1DCA2" w14:textId="15DB2D0A" w:rsidR="001A50C7" w:rsidRDefault="00C60A15" w:rsidP="00453D2D">
      <w:pPr>
        <w:pStyle w:val="a7"/>
        <w:spacing w:line="520" w:lineRule="exact"/>
        <w:ind w:firstLineChars="200" w:firstLine="480"/>
      </w:pPr>
      <w:r>
        <w:rPr>
          <w:noProof/>
        </w:rPr>
        <w:lastRenderedPageBreak/>
        <w:drawing>
          <wp:anchor distT="0" distB="0" distL="114300" distR="114300" simplePos="0" relativeHeight="251669504" behindDoc="0" locked="0" layoutInCell="1" allowOverlap="1" wp14:anchorId="218D1168" wp14:editId="0A74F7C3">
            <wp:simplePos x="0" y="0"/>
            <wp:positionH relativeFrom="column">
              <wp:posOffset>513715</wp:posOffset>
            </wp:positionH>
            <wp:positionV relativeFrom="paragraph">
              <wp:posOffset>3119755</wp:posOffset>
            </wp:positionV>
            <wp:extent cx="4389120" cy="3291840"/>
            <wp:effectExtent l="0" t="0" r="0" b="3810"/>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89120" cy="3291840"/>
                    </a:xfrm>
                    <a:prstGeom prst="rect">
                      <a:avLst/>
                    </a:prstGeom>
                    <a:noFill/>
                    <a:ln>
                      <a:noFill/>
                    </a:ln>
                  </pic:spPr>
                </pic:pic>
              </a:graphicData>
            </a:graphic>
            <wp14:sizeRelH relativeFrom="page">
              <wp14:pctWidth>0</wp14:pctWidth>
            </wp14:sizeRelH>
            <wp14:sizeRelV relativeFrom="page">
              <wp14:pctHeight>0</wp14:pctHeight>
            </wp14:sizeRelV>
          </wp:anchor>
        </w:drawing>
      </w:r>
      <w:r w:rsidR="001A50C7">
        <w:t>第二部分“民众觉醒，主义抉择”主要展示了20世纪初中国社会结构与思想领域的深刻变动</w:t>
      </w:r>
      <w:r w:rsidR="001A50C7">
        <w:rPr>
          <w:rFonts w:hint="eastAsia"/>
        </w:rPr>
        <w:t>：</w:t>
      </w:r>
      <w:r w:rsidR="001A50C7">
        <w:t>随着近代工业的发展，中国无产阶级不断壮大，早期工人运动在压迫中兴起，</w:t>
      </w:r>
      <w:r w:rsidR="00F256C6">
        <w:rPr>
          <w:rFonts w:hint="eastAsia"/>
        </w:rPr>
        <w:t>工人阶级</w:t>
      </w:r>
      <w:r w:rsidR="001A50C7">
        <w:t>开始登上历史舞台。与此同时，新文化运动高举民主与科学的旗帜，冲击封建思想束缚，推动思想启蒙，尤其是在五四运动前后，广大青年学生和先进知识分子迅速觉醒，积极探索救国救民的道路。</w:t>
      </w:r>
      <w:r w:rsidR="008E255B">
        <w:rPr>
          <w:rFonts w:hint="eastAsia"/>
        </w:rPr>
        <w:t>纪念馆展陈了丰富的</w:t>
      </w:r>
      <w:r w:rsidR="001A50C7">
        <w:t>工人运动影像、青年社团</w:t>
      </w:r>
      <w:r w:rsidR="008E255B">
        <w:rPr>
          <w:rFonts w:hint="eastAsia"/>
        </w:rPr>
        <w:t>合影</w:t>
      </w:r>
      <w:r w:rsidR="001A50C7">
        <w:t>、进步刊物</w:t>
      </w:r>
      <w:r w:rsidR="008E255B">
        <w:rPr>
          <w:rFonts w:hint="eastAsia"/>
        </w:rPr>
        <w:t>文物</w:t>
      </w:r>
      <w:r w:rsidR="001A50C7">
        <w:t>与代表人物事迹，呈现出各种思想流派并存、激烈交锋的时代图景。在比较与实践中，马克思主义以其</w:t>
      </w:r>
      <w:r w:rsidR="00BF424D">
        <w:rPr>
          <w:rFonts w:hint="eastAsia"/>
        </w:rPr>
        <w:t>突出的</w:t>
      </w:r>
      <w:r w:rsidR="001A50C7">
        <w:t>科学性和实践性逐渐被先进分子所接受，并在中国传播、生根，为中国共产党的成立奠定了坚实的思想与群众基础。</w:t>
      </w:r>
    </w:p>
    <w:p w14:paraId="49EB4060" w14:textId="06B2D67D" w:rsidR="001B6942" w:rsidRDefault="001B6942" w:rsidP="001B6942">
      <w:pPr>
        <w:pStyle w:val="a7"/>
        <w:spacing w:line="520" w:lineRule="exact"/>
        <w:ind w:firstLineChars="200" w:firstLine="480"/>
        <w:jc w:val="center"/>
      </w:pPr>
      <w:r>
        <w:rPr>
          <w:rFonts w:hint="eastAsia"/>
        </w:rPr>
        <w:t>图</w:t>
      </w:r>
      <w:r>
        <w:t>9</w:t>
      </w:r>
      <w:r>
        <w:rPr>
          <w:rFonts w:hint="eastAsia"/>
        </w:rPr>
        <w:t>：第三部分</w:t>
      </w:r>
    </w:p>
    <w:p w14:paraId="05081FC9" w14:textId="2A6EFFEE" w:rsidR="00FD76A5" w:rsidRDefault="00FD76A5" w:rsidP="00FD76A5">
      <w:pPr>
        <w:pStyle w:val="a7"/>
        <w:spacing w:line="520" w:lineRule="exact"/>
        <w:ind w:firstLineChars="200" w:firstLine="480"/>
      </w:pPr>
      <w:r>
        <w:rPr>
          <w:rFonts w:hint="eastAsia"/>
        </w:rPr>
        <w:t>第三部分“早期组织，星火初燃”是展览中尤为震撼人心的一部分。该部分以时间线索为主，集中展示了中国共产党成立前后，各地早期共产党组织迅速建立的发展过程。从“南陈北李，相约建党”，到上海、北京等地共产党早期组织的成立，再到各地共产主义小组如雨后春笋般出现，展陈通过实物、图片和场景复原，直观呈现了中国共产党雏形逐渐形成的历史图景。这一阶段不</w:t>
      </w:r>
      <w:r>
        <w:rPr>
          <w:rFonts w:hint="eastAsia"/>
        </w:rPr>
        <w:lastRenderedPageBreak/>
        <w:t>仅标志着革命力量从思想传播走向有组</w:t>
      </w:r>
      <w:r w:rsidR="00676966">
        <w:rPr>
          <w:noProof/>
        </w:rPr>
        <w:drawing>
          <wp:anchor distT="0" distB="0" distL="114300" distR="114300" simplePos="0" relativeHeight="251670528" behindDoc="0" locked="0" layoutInCell="1" allowOverlap="1" wp14:anchorId="5B7F7D1C" wp14:editId="0BDADF1E">
            <wp:simplePos x="0" y="0"/>
            <wp:positionH relativeFrom="column">
              <wp:posOffset>768985</wp:posOffset>
            </wp:positionH>
            <wp:positionV relativeFrom="paragraph">
              <wp:posOffset>1017270</wp:posOffset>
            </wp:positionV>
            <wp:extent cx="4130675" cy="3098165"/>
            <wp:effectExtent l="0" t="0" r="3175" b="6985"/>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30675" cy="309816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rPr>
        <w:t>织的实践行动，也为中国共产党的正式成立奠定了坚实基础。</w:t>
      </w:r>
    </w:p>
    <w:p w14:paraId="786AD3B0" w14:textId="60A05429" w:rsidR="001B6942" w:rsidRDefault="00676966" w:rsidP="00676966">
      <w:pPr>
        <w:pStyle w:val="a7"/>
        <w:spacing w:line="520" w:lineRule="exact"/>
        <w:ind w:firstLineChars="200" w:firstLine="480"/>
        <w:jc w:val="center"/>
      </w:pPr>
      <w:r>
        <w:rPr>
          <w:rFonts w:hint="eastAsia"/>
        </w:rPr>
        <w:t>图1</w:t>
      </w:r>
      <w:r>
        <w:t>0</w:t>
      </w:r>
      <w:r>
        <w:rPr>
          <w:rFonts w:hint="eastAsia"/>
        </w:rPr>
        <w:t>：“真理的味道”展柜一隅</w:t>
      </w:r>
    </w:p>
    <w:p w14:paraId="3D796AE3" w14:textId="08DF3222" w:rsidR="008E255B" w:rsidRDefault="00FD76A5" w:rsidP="00FD76A5">
      <w:pPr>
        <w:pStyle w:val="a7"/>
        <w:spacing w:line="520" w:lineRule="exact"/>
        <w:ind w:firstLineChars="200" w:firstLine="480"/>
      </w:pPr>
      <w:r>
        <w:rPr>
          <w:rFonts w:hint="eastAsia"/>
        </w:rPr>
        <w:t>在这一部分中，最令</w:t>
      </w:r>
      <w:r w:rsidR="00717389">
        <w:rPr>
          <w:rFonts w:hint="eastAsia"/>
        </w:rPr>
        <w:t>我</w:t>
      </w:r>
      <w:r>
        <w:rPr>
          <w:rFonts w:hint="eastAsia"/>
        </w:rPr>
        <w:t>难以忘怀的当属被称为“镇馆之宝”的“真理的味道”：《共产党宣言》中文译本展陈</w:t>
      </w:r>
      <w:r w:rsidR="00717389">
        <w:rPr>
          <w:rFonts w:hint="eastAsia"/>
        </w:rPr>
        <w:t>部分</w:t>
      </w:r>
      <w:r>
        <w:rPr>
          <w:rFonts w:hint="eastAsia"/>
        </w:rPr>
        <w:t>。展柜中陈列着</w:t>
      </w:r>
      <w:r w:rsidR="00717389">
        <w:rPr>
          <w:rFonts w:hint="eastAsia"/>
        </w:rPr>
        <w:t>多达几</w:t>
      </w:r>
      <w:r>
        <w:rPr>
          <w:rFonts w:hint="eastAsia"/>
        </w:rPr>
        <w:t>十种不同版本的《共产党宣言》，封面各异，纸张泛黄破损，字迹斑驳，仍留存着</w:t>
      </w:r>
      <w:r w:rsidR="00CB215D">
        <w:rPr>
          <w:rFonts w:hint="eastAsia"/>
        </w:rPr>
        <w:t>当年</w:t>
      </w:r>
      <w:r>
        <w:rPr>
          <w:rFonts w:hint="eastAsia"/>
        </w:rPr>
        <w:t>被反复翻阅的痕迹。站在这些实物前，</w:t>
      </w:r>
      <w:r w:rsidR="00CB215D">
        <w:rPr>
          <w:rFonts w:hint="eastAsia"/>
        </w:rPr>
        <w:t>我</w:t>
      </w:r>
      <w:r>
        <w:rPr>
          <w:rFonts w:hint="eastAsia"/>
        </w:rPr>
        <w:t>能够真切</w:t>
      </w:r>
      <w:r w:rsidR="00CB215D">
        <w:rPr>
          <w:rFonts w:hint="eastAsia"/>
        </w:rPr>
        <w:t>地</w:t>
      </w:r>
      <w:r>
        <w:rPr>
          <w:rFonts w:hint="eastAsia"/>
        </w:rPr>
        <w:t>感受到马克思主义在中国早期传播的广度与热度——它并非停留在少数人的书斋之中，而是迅速</w:t>
      </w:r>
      <w:r w:rsidR="00CB215D">
        <w:rPr>
          <w:rFonts w:hint="eastAsia"/>
        </w:rPr>
        <w:t>地</w:t>
      </w:r>
      <w:r>
        <w:rPr>
          <w:rFonts w:hint="eastAsia"/>
        </w:rPr>
        <w:t>走向</w:t>
      </w:r>
      <w:r w:rsidR="00CB215D">
        <w:rPr>
          <w:rFonts w:hint="eastAsia"/>
        </w:rPr>
        <w:t>了</w:t>
      </w:r>
      <w:r>
        <w:rPr>
          <w:rFonts w:hint="eastAsia"/>
        </w:rPr>
        <w:t>青年、走向</w:t>
      </w:r>
      <w:r w:rsidR="00CB215D">
        <w:rPr>
          <w:rFonts w:hint="eastAsia"/>
        </w:rPr>
        <w:t>了</w:t>
      </w:r>
      <w:r>
        <w:rPr>
          <w:rFonts w:hint="eastAsia"/>
        </w:rPr>
        <w:t>工人、走向</w:t>
      </w:r>
      <w:r w:rsidR="00CB215D">
        <w:rPr>
          <w:rFonts w:hint="eastAsia"/>
        </w:rPr>
        <w:t>了</w:t>
      </w:r>
      <w:r>
        <w:rPr>
          <w:rFonts w:hint="eastAsia"/>
        </w:rPr>
        <w:t>社会。数量之多、版本之杂，恰恰映照出早期共产党组织和革命思想“星火初燃、迅速蔓延”的历史现实，也让“真理的味道”这一主题变得具体而可感。</w:t>
      </w:r>
    </w:p>
    <w:p w14:paraId="43E679AF" w14:textId="098250B7" w:rsidR="00676966" w:rsidRDefault="00676966" w:rsidP="00FD76A5">
      <w:pPr>
        <w:pStyle w:val="a7"/>
        <w:spacing w:line="520" w:lineRule="exact"/>
        <w:ind w:firstLineChars="200" w:firstLine="480"/>
      </w:pPr>
    </w:p>
    <w:p w14:paraId="0FFEC826" w14:textId="74B75468" w:rsidR="00C31BD2" w:rsidRDefault="00C31BD2" w:rsidP="00717389">
      <w:pPr>
        <w:pStyle w:val="a7"/>
        <w:spacing w:line="520" w:lineRule="exact"/>
        <w:ind w:firstLineChars="200" w:firstLine="480"/>
        <w:rPr>
          <w:color w:val="000000"/>
        </w:rPr>
      </w:pPr>
    </w:p>
    <w:p w14:paraId="0B15C4BD" w14:textId="77777777" w:rsidR="00C31BD2" w:rsidRDefault="00C31BD2" w:rsidP="00717389">
      <w:pPr>
        <w:pStyle w:val="a7"/>
        <w:spacing w:line="520" w:lineRule="exact"/>
        <w:ind w:firstLineChars="200" w:firstLine="480"/>
        <w:rPr>
          <w:color w:val="000000"/>
        </w:rPr>
      </w:pPr>
    </w:p>
    <w:p w14:paraId="12D03512" w14:textId="48207BDE" w:rsidR="00C31BD2" w:rsidRDefault="00C31BD2" w:rsidP="00C31BD2">
      <w:pPr>
        <w:pStyle w:val="a7"/>
        <w:spacing w:line="520" w:lineRule="exact"/>
        <w:ind w:firstLineChars="200" w:firstLine="480"/>
        <w:jc w:val="center"/>
        <w:rPr>
          <w:color w:val="000000"/>
        </w:rPr>
      </w:pPr>
      <w:r>
        <w:rPr>
          <w:rFonts w:hint="eastAsia"/>
          <w:color w:val="000000"/>
        </w:rPr>
        <w:lastRenderedPageBreak/>
        <w:t>图</w:t>
      </w:r>
      <w:r>
        <w:rPr>
          <w:noProof/>
        </w:rPr>
        <w:drawing>
          <wp:anchor distT="0" distB="0" distL="114300" distR="114300" simplePos="0" relativeHeight="251671552" behindDoc="0" locked="0" layoutInCell="1" allowOverlap="1" wp14:anchorId="6243DAD2" wp14:editId="177D9048">
            <wp:simplePos x="0" y="0"/>
            <wp:positionH relativeFrom="column">
              <wp:posOffset>36830</wp:posOffset>
            </wp:positionH>
            <wp:positionV relativeFrom="paragraph">
              <wp:posOffset>288925</wp:posOffset>
            </wp:positionV>
            <wp:extent cx="5274310" cy="3954145"/>
            <wp:effectExtent l="0" t="0" r="2540" b="8255"/>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39541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color w:val="000000"/>
        </w:rPr>
        <w:t>1</w:t>
      </w:r>
      <w:r>
        <w:rPr>
          <w:color w:val="000000"/>
        </w:rPr>
        <w:t>1</w:t>
      </w:r>
      <w:r>
        <w:rPr>
          <w:rFonts w:hint="eastAsia"/>
          <w:color w:val="000000"/>
        </w:rPr>
        <w:t>：第四部分</w:t>
      </w:r>
    </w:p>
    <w:p w14:paraId="2966CB63" w14:textId="37BC4039" w:rsidR="002F185B" w:rsidRDefault="002F185B" w:rsidP="000D130F">
      <w:pPr>
        <w:pStyle w:val="a7"/>
        <w:spacing w:line="520" w:lineRule="exact"/>
        <w:ind w:firstLineChars="200" w:firstLine="480"/>
        <w:rPr>
          <w:color w:val="000000"/>
        </w:rPr>
      </w:pPr>
      <w:r w:rsidRPr="002F185B">
        <w:rPr>
          <w:color w:val="000000"/>
        </w:rPr>
        <w:t>第四部分“开天辟地，日出东方”通过一大会址场景复原、人物塑像、仿真投影与沙盘模型等多种形式，集中再现了中国共产党第一次全国代表大会</w:t>
      </w:r>
      <w:r w:rsidR="00883780">
        <w:rPr>
          <w:rFonts w:hint="eastAsia"/>
          <w:color w:val="000000"/>
        </w:rPr>
        <w:t>的</w:t>
      </w:r>
      <w:r w:rsidRPr="002F185B">
        <w:rPr>
          <w:color w:val="000000"/>
        </w:rPr>
        <w:t>召开。展厅以高度还原的会议空间为核心，将当年上海石库门内秘密而紧张的会议情境具象化呈现，使参观者得以直观感受中国共产党在风雨如晦的时代背景下诞生的历史现场，展现了这一“开天辟地的大事变”从酝酿到实现的关键时刻。</w:t>
      </w:r>
    </w:p>
    <w:p w14:paraId="63F3F50A" w14:textId="156BA1A9" w:rsidR="00B60EE8" w:rsidRPr="002F185B" w:rsidRDefault="0077270A" w:rsidP="0077270A">
      <w:pPr>
        <w:pStyle w:val="a7"/>
        <w:spacing w:line="520" w:lineRule="exact"/>
        <w:ind w:firstLineChars="200" w:firstLine="480"/>
        <w:jc w:val="center"/>
        <w:rPr>
          <w:color w:val="000000"/>
        </w:rPr>
      </w:pPr>
      <w:r>
        <w:rPr>
          <w:rFonts w:hint="eastAsia"/>
          <w:color w:val="000000"/>
        </w:rPr>
        <w:lastRenderedPageBreak/>
        <w:t>图</w:t>
      </w:r>
      <w:r>
        <w:rPr>
          <w:noProof/>
        </w:rPr>
        <w:drawing>
          <wp:anchor distT="0" distB="0" distL="114300" distR="114300" simplePos="0" relativeHeight="251675648" behindDoc="0" locked="0" layoutInCell="1" allowOverlap="1" wp14:anchorId="625CD2F7" wp14:editId="541F2791">
            <wp:simplePos x="0" y="0"/>
            <wp:positionH relativeFrom="column">
              <wp:posOffset>303530</wp:posOffset>
            </wp:positionH>
            <wp:positionV relativeFrom="paragraph">
              <wp:posOffset>146685</wp:posOffset>
            </wp:positionV>
            <wp:extent cx="4333240" cy="5780405"/>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33240" cy="578040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color w:val="000000"/>
        </w:rPr>
        <w:t>1</w:t>
      </w:r>
      <w:r>
        <w:rPr>
          <w:color w:val="000000"/>
        </w:rPr>
        <w:t>2</w:t>
      </w:r>
      <w:r>
        <w:rPr>
          <w:rFonts w:hint="eastAsia"/>
          <w:color w:val="000000"/>
        </w:rPr>
        <w:t>：中共一大代表简况</w:t>
      </w:r>
    </w:p>
    <w:p w14:paraId="7A47B9AB" w14:textId="6F974B6F" w:rsidR="00717389" w:rsidRDefault="002F185B" w:rsidP="006C2304">
      <w:pPr>
        <w:pStyle w:val="a7"/>
        <w:spacing w:line="520" w:lineRule="exact"/>
        <w:ind w:firstLineChars="200" w:firstLine="480"/>
        <w:rPr>
          <w:color w:val="000000"/>
        </w:rPr>
      </w:pPr>
      <w:r w:rsidRPr="002F185B">
        <w:rPr>
          <w:rFonts w:hint="eastAsia"/>
          <w:color w:val="000000"/>
        </w:rPr>
        <w:t>尤为令</w:t>
      </w:r>
      <w:r w:rsidR="00717389">
        <w:rPr>
          <w:rFonts w:hint="eastAsia"/>
          <w:color w:val="000000"/>
        </w:rPr>
        <w:t>我</w:t>
      </w:r>
      <w:r w:rsidRPr="002F185B">
        <w:rPr>
          <w:rFonts w:hint="eastAsia"/>
          <w:color w:val="000000"/>
        </w:rPr>
        <w:t>震撼的是，</w:t>
      </w:r>
      <w:r w:rsidR="00C31BD2">
        <w:rPr>
          <w:rFonts w:hint="eastAsia"/>
          <w:color w:val="000000"/>
        </w:rPr>
        <w:t>讲解员强调到：</w:t>
      </w:r>
      <w:r w:rsidRPr="002F185B">
        <w:rPr>
          <w:rFonts w:hint="eastAsia"/>
          <w:color w:val="000000"/>
        </w:rPr>
        <w:t>一大代表的平均年龄仅</w:t>
      </w:r>
      <w:r w:rsidRPr="002F185B">
        <w:rPr>
          <w:color w:val="000000"/>
        </w:rPr>
        <w:t>28岁，其中不少人与当代大学生年纪相仿。就是在这样一间并不宽敞的房间里，在人数有限、时间仓促、时刻需躲避特务监视的</w:t>
      </w:r>
      <w:r w:rsidR="00984393">
        <w:rPr>
          <w:rFonts w:hint="eastAsia"/>
          <w:color w:val="000000"/>
        </w:rPr>
        <w:t>艰苦</w:t>
      </w:r>
      <w:r w:rsidRPr="002F185B">
        <w:rPr>
          <w:color w:val="000000"/>
        </w:rPr>
        <w:t>条件下，这些年轻人却在讨论和决定着中国革命的前途与命运。他们中，有人后来背叛，有人中途牺牲，</w:t>
      </w:r>
      <w:r w:rsidR="00984393">
        <w:rPr>
          <w:rFonts w:hint="eastAsia"/>
          <w:color w:val="000000"/>
        </w:rPr>
        <w:t>而</w:t>
      </w:r>
      <w:r w:rsidRPr="002F185B">
        <w:rPr>
          <w:color w:val="000000"/>
        </w:rPr>
        <w:t>真正站在开国大典城楼上的只有毛泽东和董必武两人。正如习近平总书记参观时所感慨的那样：“英雄辈出，大浪淘沙。”这一对比强烈的历史事实，使人深刻</w:t>
      </w:r>
      <w:r w:rsidRPr="002F185B">
        <w:rPr>
          <w:color w:val="000000"/>
        </w:rPr>
        <w:lastRenderedPageBreak/>
        <w:t>体会到中国共产党诞生的不易，也进一步凸显了这一历史</w:t>
      </w:r>
      <w:r w:rsidR="00A5421A">
        <w:rPr>
          <w:rFonts w:hint="eastAsia"/>
          <w:color w:val="000000"/>
        </w:rPr>
        <w:t>事件</w:t>
      </w:r>
      <w:r w:rsidRPr="002F185B">
        <w:rPr>
          <w:color w:val="000000"/>
        </w:rPr>
        <w:t>所蕴含的巨大精</w:t>
      </w:r>
      <w:r w:rsidR="0077270A">
        <w:rPr>
          <w:noProof/>
          <w:color w:val="000000"/>
        </w:rPr>
        <w:drawing>
          <wp:anchor distT="0" distB="0" distL="114300" distR="114300" simplePos="0" relativeHeight="251672576" behindDoc="0" locked="0" layoutInCell="1" allowOverlap="1" wp14:anchorId="0C66D165" wp14:editId="5DEC6CBC">
            <wp:simplePos x="0" y="0"/>
            <wp:positionH relativeFrom="column">
              <wp:posOffset>45167</wp:posOffset>
            </wp:positionH>
            <wp:positionV relativeFrom="paragraph">
              <wp:posOffset>778648</wp:posOffset>
            </wp:positionV>
            <wp:extent cx="5263515" cy="3947795"/>
            <wp:effectExtent l="0" t="0" r="0" b="0"/>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3515" cy="39477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185B">
        <w:rPr>
          <w:color w:val="000000"/>
        </w:rPr>
        <w:t>神力量。</w:t>
      </w:r>
      <w:r w:rsidR="00984393">
        <w:rPr>
          <w:color w:val="000000"/>
        </w:rPr>
        <w:t xml:space="preserve"> </w:t>
      </w:r>
    </w:p>
    <w:p w14:paraId="74864434" w14:textId="6138B14C" w:rsidR="00984393" w:rsidRPr="00984393" w:rsidRDefault="00BE0B4F" w:rsidP="00BE0B4F">
      <w:pPr>
        <w:pStyle w:val="a7"/>
        <w:spacing w:line="520" w:lineRule="exact"/>
        <w:ind w:firstLineChars="200" w:firstLine="480"/>
        <w:jc w:val="center"/>
        <w:rPr>
          <w:color w:val="000000"/>
        </w:rPr>
      </w:pPr>
      <w:r>
        <w:rPr>
          <w:rFonts w:hint="eastAsia"/>
          <w:color w:val="000000"/>
        </w:rPr>
        <w:t>图1</w:t>
      </w:r>
      <w:r w:rsidR="0077270A">
        <w:rPr>
          <w:color w:val="000000"/>
        </w:rPr>
        <w:t>3</w:t>
      </w:r>
      <w:r>
        <w:rPr>
          <w:rFonts w:hint="eastAsia"/>
          <w:color w:val="000000"/>
        </w:rPr>
        <w:t>：第五部分</w:t>
      </w:r>
    </w:p>
    <w:p w14:paraId="3D3F849A" w14:textId="0BC9C735" w:rsidR="00BE0B4F" w:rsidRDefault="001D1F68" w:rsidP="008B7515">
      <w:pPr>
        <w:pStyle w:val="a7"/>
        <w:spacing w:line="520" w:lineRule="exact"/>
        <w:ind w:firstLineChars="200" w:firstLine="480"/>
      </w:pPr>
      <w:r>
        <w:t>第五部分</w:t>
      </w:r>
      <w:r>
        <w:rPr>
          <w:rFonts w:hint="eastAsia"/>
        </w:rPr>
        <w:t>“砥砺前行，光辉历程”</w:t>
      </w:r>
      <w:r w:rsidR="00984393" w:rsidRPr="00984393">
        <w:rPr>
          <w:rFonts w:hint="eastAsia"/>
          <w:color w:val="000000"/>
        </w:rPr>
        <w:t xml:space="preserve"> </w:t>
      </w:r>
      <w:r w:rsidR="00984393" w:rsidRPr="00453D2D">
        <w:rPr>
          <w:rFonts w:hint="eastAsia"/>
          <w:color w:val="000000"/>
        </w:rPr>
        <w:t>则在整体上回顾了中国共产党成立以来的发展历程，对展览主题起到总结与升华作用。</w:t>
      </w:r>
      <w:r w:rsidR="00984393">
        <w:rPr>
          <w:rFonts w:hint="eastAsia"/>
          <w:color w:val="000000"/>
        </w:rPr>
        <w:t>其</w:t>
      </w:r>
      <w:r>
        <w:t>以时间为轴，对中国共产党成立后的百年奋斗历程进行了整体回顾。从新民主主义革命时期的艰苦探索，到抗日战争和解放战争中赢得民族独立与人民解放；从中华人民共和国成立后推进社会主义建设，到改革开放以来不断解放和发展社会生产力，再到新时代中国特色社会主义事业的持续推进，展陈通过历史影像、重要事件节点与现实成就对照，勾勒出中国共产党团结带领中国人民从“站起来”“富起来”到“强起来”的光辉历程。这一部分虽不再聚焦具体历史细节，却以宏观视角呈现了</w:t>
      </w:r>
      <w:r w:rsidR="00DA162C">
        <w:rPr>
          <w:rFonts w:hint="eastAsia"/>
        </w:rPr>
        <w:t>共产党“为人民谋幸福，为民族谋复兴”的</w:t>
      </w:r>
      <w:r>
        <w:t>初心使命</w:t>
      </w:r>
      <w:r w:rsidR="00DA162C">
        <w:rPr>
          <w:rFonts w:hint="eastAsia"/>
        </w:rPr>
        <w:t>穿越</w:t>
      </w:r>
      <w:r>
        <w:t>时代</w:t>
      </w:r>
      <w:r w:rsidR="00DA162C">
        <w:rPr>
          <w:rFonts w:hint="eastAsia"/>
        </w:rPr>
        <w:t>的</w:t>
      </w:r>
      <w:r>
        <w:t>延续与发展，使参观者能够在纵向历史脉络中理解</w:t>
      </w:r>
      <w:r w:rsidR="00DA162C">
        <w:rPr>
          <w:rFonts w:hint="eastAsia"/>
        </w:rPr>
        <w:t>一大的“初心”</w:t>
      </w:r>
      <w:r w:rsidR="00F03D00">
        <w:rPr>
          <w:rFonts w:hint="eastAsia"/>
        </w:rPr>
        <w:t>和伟大建党精神</w:t>
      </w:r>
      <w:r>
        <w:t>并非</w:t>
      </w:r>
      <w:r>
        <w:lastRenderedPageBreak/>
        <w:t>停留在</w:t>
      </w:r>
      <w:r w:rsidR="00BE0B4F">
        <w:rPr>
          <w:rFonts w:hint="eastAsia"/>
        </w:rPr>
        <w:t>了</w:t>
      </w:r>
      <w:r w:rsidR="00F03D00">
        <w:rPr>
          <w:rFonts w:hint="eastAsia"/>
        </w:rPr>
        <w:t>它的</w:t>
      </w:r>
      <w:r>
        <w:t>历史起点，而是贯穿</w:t>
      </w:r>
      <w:r w:rsidR="008B7515">
        <w:rPr>
          <w:rFonts w:hint="eastAsia"/>
        </w:rPr>
        <w:t>了</w:t>
      </w:r>
      <w:r>
        <w:t>百年</w:t>
      </w:r>
      <w:r w:rsidR="00F03D00">
        <w:rPr>
          <w:rFonts w:hint="eastAsia"/>
        </w:rPr>
        <w:t>的</w:t>
      </w:r>
      <w:r>
        <w:t>实践、不断转化</w:t>
      </w:r>
      <w:r w:rsidR="000D130F">
        <w:rPr>
          <w:noProof/>
        </w:rPr>
        <w:drawing>
          <wp:anchor distT="0" distB="0" distL="114300" distR="114300" simplePos="0" relativeHeight="251673600" behindDoc="0" locked="0" layoutInCell="1" allowOverlap="1" wp14:anchorId="4AD94A84" wp14:editId="76CF4B11">
            <wp:simplePos x="0" y="0"/>
            <wp:positionH relativeFrom="column">
              <wp:posOffset>267335</wp:posOffset>
            </wp:positionH>
            <wp:positionV relativeFrom="paragraph">
              <wp:posOffset>1136015</wp:posOffset>
            </wp:positionV>
            <wp:extent cx="5274310" cy="3954145"/>
            <wp:effectExtent l="0" t="0" r="2540" b="8255"/>
            <wp:wrapTopAndBottom/>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3954145"/>
                    </a:xfrm>
                    <a:prstGeom prst="rect">
                      <a:avLst/>
                    </a:prstGeom>
                    <a:noFill/>
                    <a:ln>
                      <a:noFill/>
                    </a:ln>
                  </pic:spPr>
                </pic:pic>
              </a:graphicData>
            </a:graphic>
            <wp14:sizeRelH relativeFrom="page">
              <wp14:pctWidth>0</wp14:pctWidth>
            </wp14:sizeRelH>
            <wp14:sizeRelV relativeFrom="page">
              <wp14:pctHeight>0</wp14:pctHeight>
            </wp14:sizeRelV>
          </wp:anchor>
        </w:drawing>
      </w:r>
      <w:r>
        <w:t>为</w:t>
      </w:r>
      <w:r w:rsidR="008B7515">
        <w:rPr>
          <w:rFonts w:hint="eastAsia"/>
        </w:rPr>
        <w:t>了</w:t>
      </w:r>
      <w:r w:rsidR="00F03D00">
        <w:rPr>
          <w:rFonts w:hint="eastAsia"/>
        </w:rPr>
        <w:t>共产党不断进步的</w:t>
      </w:r>
      <w:r>
        <w:t>现实力量。</w:t>
      </w:r>
    </w:p>
    <w:p w14:paraId="6912A5EB" w14:textId="6F50DDD7" w:rsidR="00D0180C" w:rsidRDefault="00D0180C" w:rsidP="00D0180C">
      <w:pPr>
        <w:pStyle w:val="a7"/>
        <w:spacing w:line="520" w:lineRule="exact"/>
        <w:ind w:firstLineChars="200" w:firstLine="480"/>
        <w:jc w:val="center"/>
      </w:pPr>
      <w:r>
        <w:rPr>
          <w:rFonts w:hint="eastAsia"/>
        </w:rPr>
        <w:t>图1</w:t>
      </w:r>
      <w:r w:rsidR="0077270A">
        <w:t>4</w:t>
      </w:r>
      <w:r>
        <w:rPr>
          <w:rFonts w:hint="eastAsia"/>
        </w:rPr>
        <w:t>：结语</w:t>
      </w:r>
    </w:p>
    <w:p w14:paraId="75CC73DF" w14:textId="4197CFA8" w:rsidR="00EB6903" w:rsidRPr="00453D2D" w:rsidRDefault="00EB6903" w:rsidP="006C2304">
      <w:pPr>
        <w:pStyle w:val="a7"/>
        <w:spacing w:line="520" w:lineRule="exact"/>
        <w:ind w:firstLineChars="200" w:firstLine="480"/>
        <w:rPr>
          <w:color w:val="000000"/>
        </w:rPr>
      </w:pPr>
      <w:r>
        <w:t>在展览的最后，讲解员</w:t>
      </w:r>
      <w:r w:rsidR="008B7515">
        <w:rPr>
          <w:rFonts w:hint="eastAsia"/>
        </w:rPr>
        <w:t>语重心长地</w:t>
      </w:r>
      <w:r>
        <w:t>提醒观众</w:t>
      </w:r>
      <w:r w:rsidR="008B7515">
        <w:rPr>
          <w:rFonts w:hint="eastAsia"/>
        </w:rPr>
        <w:t>放慢</w:t>
      </w:r>
      <w:r>
        <w:t>脚步，认真聆听这段跨越百年的回望</w:t>
      </w:r>
      <w:r w:rsidR="008B7515">
        <w:rPr>
          <w:rFonts w:hint="eastAsia"/>
        </w:rPr>
        <w:t>之结语</w:t>
      </w:r>
      <w:r>
        <w:t>。180°沉浸式大屏播放的结尾视频《初心》，将观众重新带回中国共产党诞生的历史起点</w:t>
      </w:r>
      <w:r w:rsidR="008B7515">
        <w:rPr>
          <w:rFonts w:hint="eastAsia"/>
        </w:rPr>
        <w:t>——中共一大</w:t>
      </w:r>
      <w:r>
        <w:t>，</w:t>
      </w:r>
      <w:r w:rsidR="002F0F4B">
        <w:rPr>
          <w:rFonts w:hint="eastAsia"/>
        </w:rPr>
        <w:t>又一步步</w:t>
      </w:r>
      <w:r>
        <w:t>将视野推向今日中国的繁荣图景。从民族危亡中的艰难探索，到革命、建设、改革的接续奋斗，再到新时代中国的发展成就，历史的脉络在光影中清晰</w:t>
      </w:r>
      <w:r w:rsidR="00F03D00">
        <w:rPr>
          <w:rFonts w:hint="eastAsia"/>
        </w:rPr>
        <w:t>地</w:t>
      </w:r>
      <w:r>
        <w:t>展开。习近平总书记</w:t>
      </w:r>
      <w:r w:rsidR="00644F03">
        <w:rPr>
          <w:rFonts w:hint="eastAsia"/>
        </w:rPr>
        <w:t>的</w:t>
      </w:r>
      <w:r>
        <w:t>“</w:t>
      </w:r>
      <w:r w:rsidR="00F03D00">
        <w:rPr>
          <w:rFonts w:hint="eastAsia"/>
        </w:rPr>
        <w:t>伟大的中国共产党万岁</w:t>
      </w:r>
      <w:r w:rsidR="00644F03">
        <w:rPr>
          <w:rFonts w:hint="eastAsia"/>
        </w:rPr>
        <w:t>！</w:t>
      </w:r>
      <w:r w:rsidR="00F03D00">
        <w:rPr>
          <w:rFonts w:hint="eastAsia"/>
        </w:rPr>
        <w:t>伟大的中国人民万岁</w:t>
      </w:r>
      <w:r w:rsidR="00644F03">
        <w:rPr>
          <w:rFonts w:hint="eastAsia"/>
        </w:rPr>
        <w:t>！</w:t>
      </w:r>
      <w:r>
        <w:t>”为整场参观画上了庄重而深情的句号。站在“初心之地”</w:t>
      </w:r>
      <w:r w:rsidR="002F0F4B">
        <w:rPr>
          <w:rFonts w:hint="eastAsia"/>
        </w:rPr>
        <w:t>——一大会址</w:t>
      </w:r>
      <w:r>
        <w:t>，面对百年前青年先辈以生命与理想书写的选择，我更加真切地体会到“不忘初心，方得始终”的深刻含义。当代大学生</w:t>
      </w:r>
      <w:r w:rsidR="00644F03">
        <w:rPr>
          <w:rFonts w:hint="eastAsia"/>
        </w:rPr>
        <w:t>不应将</w:t>
      </w:r>
      <w:r>
        <w:t>传承红色基因停留在口号</w:t>
      </w:r>
      <w:r w:rsidR="00644F03">
        <w:rPr>
          <w:rFonts w:hint="eastAsia"/>
        </w:rPr>
        <w:t>层面</w:t>
      </w:r>
      <w:r>
        <w:t>之上，而</w:t>
      </w:r>
      <w:r w:rsidR="00644F03">
        <w:rPr>
          <w:rFonts w:hint="eastAsia"/>
        </w:rPr>
        <w:t>应</w:t>
      </w:r>
      <w:r>
        <w:t>在</w:t>
      </w:r>
      <w:r w:rsidR="00644F03">
        <w:rPr>
          <w:rFonts w:hint="eastAsia"/>
        </w:rPr>
        <w:t>现代的</w:t>
      </w:r>
      <w:r>
        <w:t>时代</w:t>
      </w:r>
      <w:r w:rsidR="00644F03">
        <w:rPr>
          <w:rFonts w:hint="eastAsia"/>
        </w:rPr>
        <w:t>背景</w:t>
      </w:r>
      <w:r w:rsidR="00644F03">
        <w:rPr>
          <w:rFonts w:hint="eastAsia"/>
        </w:rPr>
        <w:lastRenderedPageBreak/>
        <w:t>下</w:t>
      </w:r>
      <w:r>
        <w:t>审视自身，把个人理想融入民族复兴的伟大进程，让</w:t>
      </w:r>
      <w:r w:rsidR="0097353A">
        <w:rPr>
          <w:rFonts w:hint="eastAsia"/>
        </w:rPr>
        <w:t>建党</w:t>
      </w:r>
      <w:r>
        <w:t>初心在现实行动中</w:t>
      </w:r>
      <w:r w:rsidR="0097353A">
        <w:rPr>
          <w:rFonts w:hint="eastAsia"/>
        </w:rPr>
        <w:t>得以</w:t>
      </w:r>
      <w:r>
        <w:t>延续。</w:t>
      </w:r>
    </w:p>
    <w:p w14:paraId="5638944D" w14:textId="33995C39" w:rsidR="00404826" w:rsidRPr="00453D2D" w:rsidRDefault="00453D2D" w:rsidP="00453D2D">
      <w:pPr>
        <w:pStyle w:val="a7"/>
        <w:spacing w:line="520" w:lineRule="exact"/>
        <w:ind w:firstLineChars="200" w:firstLine="480"/>
        <w:rPr>
          <w:color w:val="000000"/>
        </w:rPr>
      </w:pPr>
      <w:r w:rsidRPr="00453D2D">
        <w:rPr>
          <w:rFonts w:hint="eastAsia"/>
          <w:color w:val="000000"/>
        </w:rPr>
        <w:t>参观结束，伴随着熟悉的</w:t>
      </w:r>
      <w:r w:rsidR="00EB6903">
        <w:rPr>
          <w:rFonts w:hint="eastAsia"/>
          <w:color w:val="000000"/>
        </w:rPr>
        <w:t>《没有</w:t>
      </w:r>
      <w:r w:rsidR="0097353A">
        <w:rPr>
          <w:rFonts w:hint="eastAsia"/>
          <w:color w:val="000000"/>
        </w:rPr>
        <w:t>共产党</w:t>
      </w:r>
      <w:r w:rsidR="00EB6903">
        <w:rPr>
          <w:rFonts w:hint="eastAsia"/>
          <w:color w:val="000000"/>
        </w:rPr>
        <w:t>就没有</w:t>
      </w:r>
      <w:r w:rsidR="0097353A">
        <w:rPr>
          <w:rFonts w:hint="eastAsia"/>
          <w:color w:val="000000"/>
        </w:rPr>
        <w:t>新中国</w:t>
      </w:r>
      <w:r w:rsidR="00EB6903">
        <w:rPr>
          <w:rFonts w:hint="eastAsia"/>
          <w:color w:val="000000"/>
        </w:rPr>
        <w:t>》的</w:t>
      </w:r>
      <w:r w:rsidRPr="00453D2D">
        <w:rPr>
          <w:rFonts w:hint="eastAsia"/>
          <w:color w:val="000000"/>
        </w:rPr>
        <w:t>旋律，扶梯缓缓将观众送回地面。离开纪念馆之际，“初心”这一主题在</w:t>
      </w:r>
      <w:r w:rsidR="0097353A">
        <w:rPr>
          <w:rFonts w:hint="eastAsia"/>
          <w:color w:val="000000"/>
        </w:rPr>
        <w:t>我的</w:t>
      </w:r>
      <w:r w:rsidRPr="00453D2D">
        <w:rPr>
          <w:rFonts w:hint="eastAsia"/>
          <w:color w:val="000000"/>
        </w:rPr>
        <w:t>脑海中愈发清晰——它并非抽象的口号，而是凝结在那些具体历史场景与真实文献中的</w:t>
      </w:r>
      <w:r w:rsidR="00B710BB">
        <w:rPr>
          <w:rFonts w:hint="eastAsia"/>
          <w:color w:val="000000"/>
        </w:rPr>
        <w:t>炽热的信仰。</w:t>
      </w:r>
    </w:p>
    <w:p w14:paraId="6BE2CC9D" w14:textId="546F8B1C" w:rsidR="00DA5416" w:rsidRDefault="00D97DA2" w:rsidP="00DA5416">
      <w:pPr>
        <w:autoSpaceDE w:val="0"/>
        <w:autoSpaceDN w:val="0"/>
        <w:adjustRightInd w:val="0"/>
        <w:spacing w:before="100" w:beforeAutospacing="1" w:after="100" w:afterAutospacing="1" w:line="460" w:lineRule="exact"/>
        <w:ind w:firstLineChars="200" w:firstLine="560"/>
        <w:rPr>
          <w:rFonts w:ascii="楷体" w:eastAsia="楷体" w:hAnsi="楷体" w:cs="楷体"/>
          <w:color w:val="000000"/>
          <w:kern w:val="0"/>
          <w:sz w:val="28"/>
          <w:szCs w:val="28"/>
        </w:rPr>
      </w:pPr>
      <w:r w:rsidRPr="00153B0D">
        <w:rPr>
          <w:rFonts w:ascii="楷体" w:eastAsia="楷体" w:hAnsi="楷体" w:cs="楷体"/>
          <w:color w:val="000000"/>
          <w:kern w:val="0"/>
          <w:sz w:val="28"/>
          <w:szCs w:val="28"/>
        </w:rPr>
        <w:t>（</w:t>
      </w:r>
      <w:r>
        <w:rPr>
          <w:rFonts w:ascii="楷体" w:eastAsia="楷体" w:hAnsi="楷体" w:cs="楷体" w:hint="eastAsia"/>
          <w:color w:val="000000"/>
          <w:kern w:val="0"/>
          <w:sz w:val="28"/>
          <w:szCs w:val="28"/>
        </w:rPr>
        <w:t>三</w:t>
      </w:r>
      <w:r w:rsidRPr="00153B0D">
        <w:rPr>
          <w:rFonts w:ascii="楷体" w:eastAsia="楷体" w:hAnsi="楷体" w:cs="楷体"/>
          <w:color w:val="000000"/>
          <w:kern w:val="0"/>
          <w:sz w:val="28"/>
          <w:szCs w:val="28"/>
        </w:rPr>
        <w:t>）</w:t>
      </w:r>
      <w:r w:rsidR="00F66915">
        <w:rPr>
          <w:rFonts w:ascii="楷体" w:eastAsia="楷体" w:hAnsi="楷体" w:cs="楷体" w:hint="eastAsia"/>
          <w:color w:val="000000"/>
          <w:kern w:val="0"/>
          <w:sz w:val="28"/>
          <w:szCs w:val="28"/>
        </w:rPr>
        <w:t>网络</w:t>
      </w:r>
      <w:r w:rsidR="00C9396A">
        <w:rPr>
          <w:rFonts w:ascii="楷体" w:eastAsia="楷体" w:hAnsi="楷体" w:cs="楷体" w:hint="eastAsia"/>
          <w:color w:val="000000"/>
          <w:kern w:val="0"/>
          <w:sz w:val="28"/>
          <w:szCs w:val="28"/>
        </w:rPr>
        <w:t>问卷调查</w:t>
      </w:r>
      <w:r w:rsidR="00D061E8">
        <w:rPr>
          <w:rFonts w:ascii="楷体" w:eastAsia="楷体" w:hAnsi="楷体" w:cs="楷体" w:hint="eastAsia"/>
          <w:color w:val="000000"/>
          <w:kern w:val="0"/>
          <w:sz w:val="28"/>
          <w:szCs w:val="28"/>
        </w:rPr>
        <w:t>——探索</w:t>
      </w:r>
      <w:r w:rsidR="008355DF">
        <w:rPr>
          <w:rFonts w:ascii="楷体" w:eastAsia="楷体" w:hAnsi="楷体" w:cs="楷体" w:hint="eastAsia"/>
          <w:color w:val="000000"/>
          <w:kern w:val="0"/>
          <w:sz w:val="28"/>
          <w:szCs w:val="28"/>
        </w:rPr>
        <w:t>精神</w:t>
      </w:r>
      <w:r w:rsidR="00F66915">
        <w:rPr>
          <w:rFonts w:ascii="楷体" w:eastAsia="楷体" w:hAnsi="楷体" w:cs="楷体" w:hint="eastAsia"/>
          <w:color w:val="000000"/>
          <w:kern w:val="0"/>
          <w:sz w:val="28"/>
          <w:szCs w:val="28"/>
        </w:rPr>
        <w:t>传承现状</w:t>
      </w:r>
    </w:p>
    <w:p w14:paraId="5C8F34F1" w14:textId="7B704F74" w:rsidR="00BE0ADD" w:rsidRPr="00BE0ADD" w:rsidRDefault="00BE0ADD" w:rsidP="00BE0ADD">
      <w:pPr>
        <w:pStyle w:val="a7"/>
        <w:spacing w:line="520" w:lineRule="exact"/>
        <w:ind w:firstLineChars="200" w:firstLine="480"/>
        <w:rPr>
          <w:color w:val="000000"/>
        </w:rPr>
      </w:pPr>
      <w:r w:rsidRPr="00BE0ADD">
        <w:rPr>
          <w:rFonts w:hint="eastAsia"/>
          <w:color w:val="000000"/>
        </w:rPr>
        <w:t>为进一步了解青年群体对红色精神的认知现状，并为实地参观提供辅助分析视角，我设计并发布了一份题为《</w:t>
      </w:r>
      <w:r w:rsidR="00B710BB" w:rsidRPr="00B710BB">
        <w:rPr>
          <w:rFonts w:hint="eastAsia"/>
          <w:color w:val="000000"/>
        </w:rPr>
        <w:t>你眼中的红色精神：关于认知与传承、体验与影响的调查问卷</w:t>
      </w:r>
      <w:r w:rsidRPr="00BE0ADD">
        <w:rPr>
          <w:rFonts w:hint="eastAsia"/>
          <w:color w:val="000000"/>
        </w:rPr>
        <w:t>》的小规模调研。问卷以同济大学学生为主要样本，通过在学院交流群中发布的方式进行收集。本次共获得有效样本</w:t>
      </w:r>
      <w:r w:rsidRPr="00BE0ADD">
        <w:rPr>
          <w:color w:val="000000"/>
        </w:rPr>
        <w:t xml:space="preserve"> 24 份。样本规模有限，但能够在一定程度上呈现当代大学生在红色文化接触方式、情感态度、教育体验及传播意愿等方面的真实倾向。</w:t>
      </w:r>
    </w:p>
    <w:p w14:paraId="03CB4398" w14:textId="0A4E3F06" w:rsidR="00D97DA2" w:rsidRPr="00D97DA2" w:rsidRDefault="00BE0ADD" w:rsidP="00BE0ADD">
      <w:pPr>
        <w:pStyle w:val="a7"/>
        <w:spacing w:line="520" w:lineRule="exact"/>
        <w:ind w:firstLineChars="200" w:firstLine="480"/>
        <w:rPr>
          <w:color w:val="000000"/>
        </w:rPr>
      </w:pPr>
      <w:r w:rsidRPr="00BE0ADD">
        <w:rPr>
          <w:rFonts w:hint="eastAsia"/>
          <w:color w:val="000000"/>
        </w:rPr>
        <w:t>需要说明的是，由于本次样本量较小，调研数据不作为统计推断依据，仅用于观察趋势、呈现现象，并作为后文分析红色精神传播困境与改进路径的参考</w:t>
      </w:r>
      <w:r>
        <w:rPr>
          <w:rFonts w:hint="eastAsia"/>
          <w:color w:val="000000"/>
        </w:rPr>
        <w:t>资料</w:t>
      </w:r>
      <w:r w:rsidRPr="00BE0ADD">
        <w:rPr>
          <w:rFonts w:hint="eastAsia"/>
          <w:color w:val="000000"/>
        </w:rPr>
        <w:t>。</w:t>
      </w:r>
    </w:p>
    <w:p w14:paraId="5824C067" w14:textId="6FE22ABA" w:rsidR="004318CF" w:rsidRPr="008B7515" w:rsidRDefault="004318CF" w:rsidP="008B7515">
      <w:pPr>
        <w:autoSpaceDE w:val="0"/>
        <w:autoSpaceDN w:val="0"/>
        <w:adjustRightInd w:val="0"/>
        <w:spacing w:line="460" w:lineRule="exact"/>
        <w:rPr>
          <w:rFonts w:ascii="黑体" w:eastAsia="黑体" w:hAnsi="黑体" w:cs="黑体"/>
          <w:color w:val="000000"/>
          <w:kern w:val="0"/>
          <w:sz w:val="28"/>
          <w:szCs w:val="28"/>
        </w:rPr>
      </w:pPr>
      <w:r w:rsidRPr="00114AF8">
        <w:rPr>
          <w:rFonts w:ascii="黑体" w:eastAsia="黑体" w:hAnsi="黑体" w:cs="黑体"/>
          <w:color w:val="000000"/>
          <w:kern w:val="0"/>
          <w:sz w:val="28"/>
          <w:szCs w:val="28"/>
        </w:rPr>
        <w:t>四、</w:t>
      </w:r>
      <w:r w:rsidR="00EC328B" w:rsidRPr="00EC328B">
        <w:rPr>
          <w:rFonts w:ascii="黑体" w:eastAsia="黑体" w:hAnsi="黑体" w:cs="黑体"/>
          <w:color w:val="000000"/>
          <w:kern w:val="0"/>
          <w:sz w:val="28"/>
          <w:szCs w:val="28"/>
        </w:rPr>
        <w:t>实践成果与分析</w:t>
      </w:r>
    </w:p>
    <w:p w14:paraId="14F62762" w14:textId="45B1EE5E" w:rsidR="004318CF" w:rsidRDefault="004318CF" w:rsidP="000062FA">
      <w:pPr>
        <w:pStyle w:val="a7"/>
        <w:spacing w:line="520" w:lineRule="exact"/>
        <w:ind w:firstLineChars="200" w:firstLine="560"/>
        <w:rPr>
          <w:rFonts w:ascii="楷体" w:eastAsia="楷体" w:hAnsi="楷体" w:cs="楷体"/>
          <w:color w:val="000000"/>
          <w:sz w:val="28"/>
          <w:szCs w:val="28"/>
        </w:rPr>
      </w:pPr>
      <w:r>
        <w:rPr>
          <w:rFonts w:ascii="楷体" w:eastAsia="楷体" w:hAnsi="楷体" w:cs="楷体" w:hint="eastAsia"/>
          <w:color w:val="000000"/>
          <w:sz w:val="28"/>
          <w:szCs w:val="28"/>
        </w:rPr>
        <w:t>（一）</w:t>
      </w:r>
      <w:r w:rsidR="0033374A" w:rsidRPr="0033374A">
        <w:rPr>
          <w:rFonts w:ascii="楷体" w:eastAsia="楷体" w:hAnsi="楷体" w:cs="楷体" w:hint="eastAsia"/>
          <w:color w:val="000000"/>
          <w:sz w:val="28"/>
          <w:szCs w:val="28"/>
        </w:rPr>
        <w:t>精神谱系的感悟</w:t>
      </w:r>
    </w:p>
    <w:p w14:paraId="36F82003" w14:textId="21D22DB7" w:rsidR="001351C5" w:rsidRDefault="004C309E" w:rsidP="004C309E">
      <w:pPr>
        <w:pStyle w:val="a7"/>
        <w:spacing w:line="520" w:lineRule="exact"/>
        <w:ind w:firstLineChars="200" w:firstLine="480"/>
      </w:pPr>
      <w:r>
        <w:rPr>
          <w:noProof/>
        </w:rPr>
        <w:lastRenderedPageBreak/>
        <w:drawing>
          <wp:anchor distT="0" distB="0" distL="114300" distR="114300" simplePos="0" relativeHeight="251674624" behindDoc="0" locked="0" layoutInCell="1" allowOverlap="1" wp14:anchorId="32FA2CE2" wp14:editId="61500B14">
            <wp:simplePos x="0" y="0"/>
            <wp:positionH relativeFrom="column">
              <wp:posOffset>832292</wp:posOffset>
            </wp:positionH>
            <wp:positionV relativeFrom="paragraph">
              <wp:posOffset>528044</wp:posOffset>
            </wp:positionV>
            <wp:extent cx="3866515" cy="5156200"/>
            <wp:effectExtent l="0" t="0" r="635" b="6350"/>
            <wp:wrapTopAndBottom/>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866515" cy="5156200"/>
                    </a:xfrm>
                    <a:prstGeom prst="rect">
                      <a:avLst/>
                    </a:prstGeom>
                    <a:noFill/>
                    <a:ln>
                      <a:noFill/>
                    </a:ln>
                  </pic:spPr>
                </pic:pic>
              </a:graphicData>
            </a:graphic>
            <wp14:sizeRelH relativeFrom="page">
              <wp14:pctWidth>0</wp14:pctWidth>
            </wp14:sizeRelH>
            <wp14:sizeRelV relativeFrom="page">
              <wp14:pctHeight>0</wp14:pctHeight>
            </wp14:sizeRelV>
          </wp:anchor>
        </w:drawing>
      </w:r>
      <w:r w:rsidR="001351C5">
        <w:rPr>
          <w:rFonts w:hint="eastAsia"/>
        </w:rPr>
        <w:t>（</w:t>
      </w:r>
      <w:r w:rsidR="001351C5">
        <w:t>1）开天辟地、敢为人先的首创精神</w:t>
      </w:r>
    </w:p>
    <w:p w14:paraId="34E80C24" w14:textId="5F435C7F" w:rsidR="004C309E" w:rsidRDefault="0077270A" w:rsidP="0086551A">
      <w:pPr>
        <w:pStyle w:val="a7"/>
        <w:spacing w:line="520" w:lineRule="exact"/>
        <w:ind w:firstLineChars="200" w:firstLine="480"/>
        <w:jc w:val="center"/>
      </w:pPr>
      <w:r>
        <w:rPr>
          <w:rFonts w:hint="eastAsia"/>
        </w:rPr>
        <w:t>图1</w:t>
      </w:r>
      <w:r>
        <w:t>5</w:t>
      </w:r>
      <w:r>
        <w:rPr>
          <w:rFonts w:hint="eastAsia"/>
        </w:rPr>
        <w:t>：</w:t>
      </w:r>
      <w:r w:rsidR="0086551A">
        <w:rPr>
          <w:rFonts w:hint="eastAsia"/>
        </w:rPr>
        <w:t>早期各学会的合影，</w:t>
      </w:r>
      <w:r w:rsidR="003F1F59">
        <w:rPr>
          <w:rFonts w:hint="eastAsia"/>
        </w:rPr>
        <w:t>多数</w:t>
      </w:r>
      <w:r w:rsidR="0086551A">
        <w:rPr>
          <w:rFonts w:hint="eastAsia"/>
        </w:rPr>
        <w:t>成员相继转向马克思主义</w:t>
      </w:r>
    </w:p>
    <w:p w14:paraId="1EFDCC4F" w14:textId="14D78ED9" w:rsidR="001351C5" w:rsidRDefault="001351C5" w:rsidP="00D0180C">
      <w:pPr>
        <w:pStyle w:val="a7"/>
        <w:spacing w:line="520" w:lineRule="exact"/>
        <w:ind w:firstLineChars="200" w:firstLine="480"/>
      </w:pPr>
      <w:r>
        <w:rPr>
          <w:rFonts w:hint="eastAsia"/>
        </w:rPr>
        <w:t>在</w:t>
      </w:r>
      <w:r w:rsidR="00D0180C">
        <w:rPr>
          <w:rFonts w:hint="eastAsia"/>
        </w:rPr>
        <w:t>纪念馆中</w:t>
      </w:r>
      <w:r>
        <w:rPr>
          <w:rFonts w:hint="eastAsia"/>
        </w:rPr>
        <w:t>，建党</w:t>
      </w:r>
      <w:r w:rsidR="00D0180C">
        <w:rPr>
          <w:rFonts w:hint="eastAsia"/>
        </w:rPr>
        <w:t>的时代</w:t>
      </w:r>
      <w:r>
        <w:rPr>
          <w:rFonts w:hint="eastAsia"/>
        </w:rPr>
        <w:t>背景与一大</w:t>
      </w:r>
      <w:r w:rsidR="006D6BA5">
        <w:rPr>
          <w:rFonts w:hint="eastAsia"/>
        </w:rPr>
        <w:t>的</w:t>
      </w:r>
      <w:r>
        <w:rPr>
          <w:rFonts w:hint="eastAsia"/>
        </w:rPr>
        <w:t>召开过程</w:t>
      </w:r>
      <w:r w:rsidR="006D6BA5">
        <w:rPr>
          <w:rFonts w:hint="eastAsia"/>
        </w:rPr>
        <w:t>被</w:t>
      </w:r>
      <w:r>
        <w:rPr>
          <w:rFonts w:hint="eastAsia"/>
        </w:rPr>
        <w:t>系统</w:t>
      </w:r>
      <w:r w:rsidR="00D0180C">
        <w:rPr>
          <w:rFonts w:hint="eastAsia"/>
        </w:rPr>
        <w:t>地</w:t>
      </w:r>
      <w:r>
        <w:rPr>
          <w:rFonts w:hint="eastAsia"/>
        </w:rPr>
        <w:t>呈现，</w:t>
      </w:r>
      <w:r w:rsidR="006D6BA5">
        <w:rPr>
          <w:rFonts w:hint="eastAsia"/>
        </w:rPr>
        <w:t>我们</w:t>
      </w:r>
      <w:r w:rsidR="00D0180C">
        <w:rPr>
          <w:rFonts w:hint="eastAsia"/>
        </w:rPr>
        <w:t>得以</w:t>
      </w:r>
      <w:r>
        <w:rPr>
          <w:rFonts w:hint="eastAsia"/>
        </w:rPr>
        <w:t>清晰</w:t>
      </w:r>
      <w:r w:rsidR="00D0180C">
        <w:rPr>
          <w:rFonts w:hint="eastAsia"/>
        </w:rPr>
        <w:t>地</w:t>
      </w:r>
      <w:r>
        <w:rPr>
          <w:rFonts w:hint="eastAsia"/>
        </w:rPr>
        <w:t>看到</w:t>
      </w:r>
      <w:r w:rsidR="00D0180C">
        <w:rPr>
          <w:rFonts w:hint="eastAsia"/>
        </w:rPr>
        <w:t>在</w:t>
      </w:r>
      <w:r>
        <w:rPr>
          <w:rFonts w:hint="eastAsia"/>
        </w:rPr>
        <w:t>中国共产党诞生</w:t>
      </w:r>
      <w:r w:rsidR="003F1F59">
        <w:rPr>
          <w:rFonts w:hint="eastAsia"/>
        </w:rPr>
        <w:t>的</w:t>
      </w:r>
      <w:r w:rsidR="00D0180C">
        <w:rPr>
          <w:rFonts w:hint="eastAsia"/>
        </w:rPr>
        <w:t>前夕</w:t>
      </w:r>
      <w:r w:rsidR="006D6BA5">
        <w:rPr>
          <w:rFonts w:hint="eastAsia"/>
        </w:rPr>
        <w:t>，中国</w:t>
      </w:r>
      <w:r>
        <w:rPr>
          <w:rFonts w:hint="eastAsia"/>
        </w:rPr>
        <w:t>所处的历史困境。近代中国在列强侵略与民族危机中不断探索救国</w:t>
      </w:r>
      <w:r w:rsidR="003F1F59">
        <w:rPr>
          <w:rFonts w:hint="eastAsia"/>
        </w:rPr>
        <w:t>之</w:t>
      </w:r>
      <w:r>
        <w:rPr>
          <w:rFonts w:hint="eastAsia"/>
        </w:rPr>
        <w:t>路，洋务运动、维新变法</w:t>
      </w:r>
      <w:r w:rsidR="00E548D1">
        <w:rPr>
          <w:rFonts w:hint="eastAsia"/>
        </w:rPr>
        <w:t>、武装革命</w:t>
      </w:r>
      <w:r>
        <w:rPr>
          <w:rFonts w:hint="eastAsia"/>
        </w:rPr>
        <w:t>等多种方案相继失败，社会长期处于</w:t>
      </w:r>
      <w:r w:rsidR="006D6BA5">
        <w:rPr>
          <w:rFonts w:hint="eastAsia"/>
        </w:rPr>
        <w:t>对命运</w:t>
      </w:r>
      <w:r w:rsidR="00E548D1">
        <w:rPr>
          <w:rFonts w:hint="eastAsia"/>
        </w:rPr>
        <w:t>和</w:t>
      </w:r>
      <w:r w:rsidR="006D6BA5">
        <w:rPr>
          <w:rFonts w:hint="eastAsia"/>
        </w:rPr>
        <w:t>前途的</w:t>
      </w:r>
      <w:r>
        <w:rPr>
          <w:rFonts w:hint="eastAsia"/>
        </w:rPr>
        <w:t>迷茫状态。在这一背景下，马克思主义作为一种全新的思想在中国</w:t>
      </w:r>
      <w:r w:rsidR="00E548D1">
        <w:rPr>
          <w:rFonts w:hint="eastAsia"/>
        </w:rPr>
        <w:t>开始</w:t>
      </w:r>
      <w:r w:rsidR="009C2BC3">
        <w:rPr>
          <w:rFonts w:hint="eastAsia"/>
        </w:rPr>
        <w:t>了</w:t>
      </w:r>
      <w:r>
        <w:rPr>
          <w:rFonts w:hint="eastAsia"/>
        </w:rPr>
        <w:t>传播</w:t>
      </w:r>
      <w:r w:rsidR="009C2BC3">
        <w:rPr>
          <w:rFonts w:hint="eastAsia"/>
        </w:rPr>
        <w:t>和启蒙</w:t>
      </w:r>
      <w:r>
        <w:rPr>
          <w:rFonts w:hint="eastAsia"/>
        </w:rPr>
        <w:t>。</w:t>
      </w:r>
      <w:r w:rsidR="009C2BC3">
        <w:rPr>
          <w:rFonts w:hint="eastAsia"/>
        </w:rPr>
        <w:t>但在当时，它是不被国民党势力所接受的。</w:t>
      </w:r>
      <w:r>
        <w:rPr>
          <w:rFonts w:hint="eastAsia"/>
        </w:rPr>
        <w:t>一大的召开本身即是在白色恐怖下秘密进行</w:t>
      </w:r>
      <w:r w:rsidR="009C2BC3">
        <w:rPr>
          <w:rFonts w:hint="eastAsia"/>
        </w:rPr>
        <w:t>的</w:t>
      </w:r>
      <w:r>
        <w:rPr>
          <w:rFonts w:hint="eastAsia"/>
        </w:rPr>
        <w:t>，会议</w:t>
      </w:r>
      <w:r w:rsidR="009C2BC3">
        <w:rPr>
          <w:rFonts w:hint="eastAsia"/>
        </w:rPr>
        <w:t>期间</w:t>
      </w:r>
      <w:r w:rsidR="006D6BA5">
        <w:rPr>
          <w:rFonts w:hint="eastAsia"/>
        </w:rPr>
        <w:t>甚至</w:t>
      </w:r>
      <w:r>
        <w:rPr>
          <w:rFonts w:hint="eastAsia"/>
        </w:rPr>
        <w:t>转移</w:t>
      </w:r>
      <w:r w:rsidR="009C2BC3">
        <w:rPr>
          <w:rFonts w:hint="eastAsia"/>
        </w:rPr>
        <w:t>了</w:t>
      </w:r>
      <w:r>
        <w:rPr>
          <w:rFonts w:hint="eastAsia"/>
        </w:rPr>
        <w:t>会场，从上海石库门到嘉兴南湖，过程充满</w:t>
      </w:r>
      <w:r w:rsidR="006D6BA5">
        <w:rPr>
          <w:rFonts w:hint="eastAsia"/>
        </w:rPr>
        <w:t>了</w:t>
      </w:r>
      <w:r>
        <w:rPr>
          <w:rFonts w:hint="eastAsia"/>
        </w:rPr>
        <w:t>风险与不确定性。正是在民族危亡、道路未明的历史节点，一群青年选择了一条此前从未有人真正</w:t>
      </w:r>
      <w:r>
        <w:rPr>
          <w:rFonts w:hint="eastAsia"/>
        </w:rPr>
        <w:lastRenderedPageBreak/>
        <w:t>走过的道路——以马克思主义为指导，建立全新的无产阶级政党。这一选择突破了既有路径与传统认知，本身就</w:t>
      </w:r>
      <w:r w:rsidR="00477C27">
        <w:rPr>
          <w:noProof/>
        </w:rPr>
        <w:drawing>
          <wp:anchor distT="0" distB="0" distL="114300" distR="114300" simplePos="0" relativeHeight="251677696" behindDoc="0" locked="0" layoutInCell="1" allowOverlap="1" wp14:anchorId="4919E298" wp14:editId="53F1F9EC">
            <wp:simplePos x="0" y="0"/>
            <wp:positionH relativeFrom="column">
              <wp:posOffset>648970</wp:posOffset>
            </wp:positionH>
            <wp:positionV relativeFrom="paragraph">
              <wp:posOffset>1001395</wp:posOffset>
            </wp:positionV>
            <wp:extent cx="3595370" cy="2694940"/>
            <wp:effectExtent l="0" t="0" r="508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95370" cy="26949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rPr>
        <w:t>是“开天辟地、敢为人先”的首创精神的集中体现。</w:t>
      </w:r>
    </w:p>
    <w:p w14:paraId="7D4ECDC7" w14:textId="2AA86226" w:rsidR="00477C27" w:rsidRDefault="00477C27" w:rsidP="00477C27">
      <w:pPr>
        <w:pStyle w:val="a7"/>
        <w:spacing w:line="520" w:lineRule="exact"/>
        <w:ind w:firstLineChars="200" w:firstLine="480"/>
        <w:jc w:val="center"/>
      </w:pPr>
      <w:r>
        <w:rPr>
          <w:rFonts w:hint="eastAsia"/>
        </w:rPr>
        <w:t>图1</w:t>
      </w:r>
      <w:r>
        <w:t>6</w:t>
      </w:r>
      <w:r>
        <w:rPr>
          <w:rFonts w:hint="eastAsia"/>
        </w:rPr>
        <w:t>：虚拟投影视频中，一大代表在被特务发现后迅速撤离现场</w:t>
      </w:r>
    </w:p>
    <w:p w14:paraId="04A4EC9F" w14:textId="589F7C2E" w:rsidR="001351C5" w:rsidRDefault="00E7129F" w:rsidP="00477C27">
      <w:pPr>
        <w:pStyle w:val="a7"/>
        <w:spacing w:line="520" w:lineRule="exact"/>
      </w:pPr>
      <w:r>
        <w:rPr>
          <w:noProof/>
        </w:rPr>
        <w:lastRenderedPageBreak/>
        <w:drawing>
          <wp:anchor distT="0" distB="0" distL="114300" distR="114300" simplePos="0" relativeHeight="251676672" behindDoc="0" locked="0" layoutInCell="1" allowOverlap="1" wp14:anchorId="5DC8761D" wp14:editId="235EF6F3">
            <wp:simplePos x="0" y="0"/>
            <wp:positionH relativeFrom="column">
              <wp:posOffset>987342</wp:posOffset>
            </wp:positionH>
            <wp:positionV relativeFrom="paragraph">
              <wp:posOffset>461645</wp:posOffset>
            </wp:positionV>
            <wp:extent cx="3442970" cy="4591685"/>
            <wp:effectExtent l="0" t="0" r="5080" b="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42970" cy="4591685"/>
                    </a:xfrm>
                    <a:prstGeom prst="rect">
                      <a:avLst/>
                    </a:prstGeom>
                    <a:noFill/>
                    <a:ln>
                      <a:noFill/>
                    </a:ln>
                  </pic:spPr>
                </pic:pic>
              </a:graphicData>
            </a:graphic>
            <wp14:sizeRelH relativeFrom="page">
              <wp14:pctWidth>0</wp14:pctWidth>
            </wp14:sizeRelH>
            <wp14:sizeRelV relativeFrom="page">
              <wp14:pctHeight>0</wp14:pctHeight>
            </wp14:sizeRelV>
          </wp:anchor>
        </w:drawing>
      </w:r>
      <w:r w:rsidR="001351C5">
        <w:rPr>
          <w:rFonts w:hint="eastAsia"/>
        </w:rPr>
        <w:t>（</w:t>
      </w:r>
      <w:r w:rsidR="001351C5">
        <w:t>2）坚定理想、百折不挠的奋斗精神</w:t>
      </w:r>
    </w:p>
    <w:p w14:paraId="5E23B007" w14:textId="38061A56" w:rsidR="00F0187C" w:rsidRDefault="00E7129F" w:rsidP="00E7129F">
      <w:pPr>
        <w:pStyle w:val="a7"/>
        <w:spacing w:line="520" w:lineRule="exact"/>
        <w:ind w:firstLineChars="200" w:firstLine="480"/>
        <w:jc w:val="center"/>
      </w:pPr>
      <w:r>
        <w:rPr>
          <w:rFonts w:hint="eastAsia"/>
        </w:rPr>
        <w:t>图1</w:t>
      </w:r>
      <w:r w:rsidR="00477C27">
        <w:t>7</w:t>
      </w:r>
      <w:r>
        <w:rPr>
          <w:rFonts w:hint="eastAsia"/>
        </w:rPr>
        <w:t>：南陈北李塑像</w:t>
      </w:r>
    </w:p>
    <w:p w14:paraId="5ED94FEF" w14:textId="116361C0" w:rsidR="001351C5" w:rsidRDefault="001351C5" w:rsidP="001351C5">
      <w:pPr>
        <w:pStyle w:val="a7"/>
        <w:spacing w:line="520" w:lineRule="exact"/>
        <w:ind w:firstLineChars="200" w:firstLine="480"/>
      </w:pPr>
      <w:r>
        <w:rPr>
          <w:rFonts w:hint="eastAsia"/>
        </w:rPr>
        <w:t>在展厅中展示的多份《共产党宣言》</w:t>
      </w:r>
      <w:r w:rsidR="006333FA">
        <w:rPr>
          <w:rFonts w:hint="eastAsia"/>
        </w:rPr>
        <w:t>译</w:t>
      </w:r>
      <w:r>
        <w:rPr>
          <w:rFonts w:hint="eastAsia"/>
        </w:rPr>
        <w:t>本、信仰文献以及“南陈北李”的人物塑像，生动呈现了早期革命者对理想信念的执着追求。陈独秀挥拳的姿态、李大钊沉稳而坚定的目光，仿佛在向未来宣告</w:t>
      </w:r>
      <w:r w:rsidR="006333FA">
        <w:rPr>
          <w:rFonts w:hint="eastAsia"/>
        </w:rPr>
        <w:t>着决</w:t>
      </w:r>
      <w:r>
        <w:rPr>
          <w:rFonts w:hint="eastAsia"/>
        </w:rPr>
        <w:t>不退让的信念。结合一大代表的生平介绍，他们中</w:t>
      </w:r>
      <w:r w:rsidR="00366D7C">
        <w:rPr>
          <w:rFonts w:hint="eastAsia"/>
        </w:rPr>
        <w:t>有</w:t>
      </w:r>
      <w:r>
        <w:rPr>
          <w:rFonts w:hint="eastAsia"/>
        </w:rPr>
        <w:t>不少人英年早逝，经历</w:t>
      </w:r>
      <w:r w:rsidR="00F0187C">
        <w:rPr>
          <w:rFonts w:hint="eastAsia"/>
        </w:rPr>
        <w:t>了</w:t>
      </w:r>
      <w:r>
        <w:rPr>
          <w:rFonts w:hint="eastAsia"/>
        </w:rPr>
        <w:t>失败、转向、被捕甚至牺牲，</w:t>
      </w:r>
      <w:r w:rsidR="00F0187C">
        <w:rPr>
          <w:rFonts w:hint="eastAsia"/>
        </w:rPr>
        <w:t>但也有人</w:t>
      </w:r>
      <w:r>
        <w:rPr>
          <w:rFonts w:hint="eastAsia"/>
        </w:rPr>
        <w:t>始终没有放弃对理想的坚持。一大代表的平均年龄仅</w:t>
      </w:r>
      <w:r>
        <w:t>28岁，</w:t>
      </w:r>
      <w:r w:rsidR="00F0187C">
        <w:rPr>
          <w:rFonts w:hint="eastAsia"/>
        </w:rPr>
        <w:t>多数人</w:t>
      </w:r>
      <w:r>
        <w:t>与当代大学生年纪相仿，他们也曾是有着日常生活与个人情感的普通青年，却在尚未看到成功确定性的情况下，依然选择投身革命事业。正是这种在理想尚未被历史验证时仍然选择坚持、在挫折</w:t>
      </w:r>
      <w:r>
        <w:rPr>
          <w:rFonts w:hint="eastAsia"/>
        </w:rPr>
        <w:t>与风险中</w:t>
      </w:r>
      <w:r w:rsidR="0056245D">
        <w:rPr>
          <w:rFonts w:hint="eastAsia"/>
        </w:rPr>
        <w:t>咬牙</w:t>
      </w:r>
      <w:r>
        <w:rPr>
          <w:rFonts w:hint="eastAsia"/>
        </w:rPr>
        <w:t>前行的态度，构成了“坚定理想、百折不挠的奋斗精神”的真实内涵。</w:t>
      </w:r>
    </w:p>
    <w:p w14:paraId="1143AEEE" w14:textId="7A8D1C33" w:rsidR="001351C5" w:rsidRDefault="00F81124" w:rsidP="001351C5">
      <w:pPr>
        <w:pStyle w:val="a7"/>
        <w:spacing w:line="520" w:lineRule="exact"/>
        <w:ind w:firstLineChars="200" w:firstLine="480"/>
      </w:pPr>
      <w:r>
        <w:rPr>
          <w:noProof/>
        </w:rPr>
        <w:lastRenderedPageBreak/>
        <w:drawing>
          <wp:anchor distT="0" distB="0" distL="114300" distR="114300" simplePos="0" relativeHeight="251678720" behindDoc="0" locked="0" layoutInCell="1" allowOverlap="1" wp14:anchorId="31887DBF" wp14:editId="127FB9BB">
            <wp:simplePos x="0" y="0"/>
            <wp:positionH relativeFrom="margin">
              <wp:align>center</wp:align>
            </wp:positionH>
            <wp:positionV relativeFrom="paragraph">
              <wp:posOffset>492981</wp:posOffset>
            </wp:positionV>
            <wp:extent cx="3400425" cy="4535805"/>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0800000">
                      <a:off x="0" y="0"/>
                      <a:ext cx="3400425" cy="4535805"/>
                    </a:xfrm>
                    <a:prstGeom prst="rect">
                      <a:avLst/>
                    </a:prstGeom>
                    <a:noFill/>
                    <a:ln>
                      <a:noFill/>
                    </a:ln>
                  </pic:spPr>
                </pic:pic>
              </a:graphicData>
            </a:graphic>
            <wp14:sizeRelH relativeFrom="page">
              <wp14:pctWidth>0</wp14:pctWidth>
            </wp14:sizeRelH>
            <wp14:sizeRelV relativeFrom="page">
              <wp14:pctHeight>0</wp14:pctHeight>
            </wp14:sizeRelV>
          </wp:anchor>
        </w:drawing>
      </w:r>
      <w:r w:rsidR="001351C5">
        <w:rPr>
          <w:rFonts w:hint="eastAsia"/>
        </w:rPr>
        <w:t>（</w:t>
      </w:r>
      <w:r w:rsidR="001351C5">
        <w:t>3）立党为公、忠诚为民的奉献精神</w:t>
      </w:r>
    </w:p>
    <w:p w14:paraId="621FBE2D" w14:textId="5A9614CB" w:rsidR="00F81124" w:rsidRPr="001351C5" w:rsidRDefault="00F81124" w:rsidP="00F81124">
      <w:pPr>
        <w:pStyle w:val="a7"/>
        <w:spacing w:line="520" w:lineRule="exact"/>
        <w:ind w:firstLineChars="200" w:firstLine="480"/>
        <w:jc w:val="center"/>
      </w:pPr>
      <w:r>
        <w:rPr>
          <w:rFonts w:hint="eastAsia"/>
        </w:rPr>
        <w:t>图1</w:t>
      </w:r>
      <w:r>
        <w:t>8</w:t>
      </w:r>
      <w:r>
        <w:rPr>
          <w:rFonts w:hint="eastAsia"/>
        </w:rPr>
        <w:t>：李汉俊结婚时穿的马甲</w:t>
      </w:r>
    </w:p>
    <w:p w14:paraId="425186A9" w14:textId="50B998C2" w:rsidR="004318CF" w:rsidRDefault="001351C5" w:rsidP="001351C5">
      <w:pPr>
        <w:pStyle w:val="a7"/>
        <w:spacing w:line="520" w:lineRule="exact"/>
        <w:ind w:firstLineChars="200" w:firstLine="480"/>
      </w:pPr>
      <w:r>
        <w:rPr>
          <w:rFonts w:hint="eastAsia"/>
        </w:rPr>
        <w:t>展览反复强调</w:t>
      </w:r>
      <w:r w:rsidR="0056245D">
        <w:rPr>
          <w:rFonts w:hint="eastAsia"/>
        </w:rPr>
        <w:t>建党初心与宗旨</w:t>
      </w:r>
      <w:r>
        <w:rPr>
          <w:rFonts w:hint="eastAsia"/>
        </w:rPr>
        <w:t>——“为中国人民谋幸福、为中华民族谋复兴”，为理解奉献精神提供了清晰的价值指向。而烈士遗物、手稿与生活用品的展示，则将这一初心具体化、生活化。李汉俊烈士结婚时所穿的马甲、董必武简朴的帽子、何叔衡的眼镜、陈潭秋的衣物，泛黄的家书与未竟的人生轨迹，都展现出革命者近乎朴素</w:t>
      </w:r>
      <w:r w:rsidR="0056245D">
        <w:rPr>
          <w:rFonts w:hint="eastAsia"/>
        </w:rPr>
        <w:t>而近于常人</w:t>
      </w:r>
      <w:r>
        <w:rPr>
          <w:rFonts w:hint="eastAsia"/>
        </w:rPr>
        <w:t>的生活状态。在个人前途、家庭安稳乃至生命安全都无法保障的情况下，他们依然将人民利益置于首位，作出超越个人得失的选择。正如董必武</w:t>
      </w:r>
      <w:r w:rsidR="00114485">
        <w:rPr>
          <w:rFonts w:hint="eastAsia"/>
        </w:rPr>
        <w:t>后来的题词</w:t>
      </w:r>
      <w:r>
        <w:rPr>
          <w:rFonts w:hint="eastAsia"/>
        </w:rPr>
        <w:t>所言“作始也简，其毕也巨”，正是这种立党为公、忠诚为民的奉献精神，使得</w:t>
      </w:r>
      <w:r w:rsidR="0056245D">
        <w:rPr>
          <w:rFonts w:hint="eastAsia"/>
        </w:rPr>
        <w:t>革命前辈们</w:t>
      </w:r>
      <w:r>
        <w:rPr>
          <w:rFonts w:hint="eastAsia"/>
        </w:rPr>
        <w:t>个体的牺牲最终汇聚成</w:t>
      </w:r>
      <w:r w:rsidR="0056245D">
        <w:rPr>
          <w:rFonts w:hint="eastAsia"/>
        </w:rPr>
        <w:t>为了</w:t>
      </w:r>
      <w:r>
        <w:rPr>
          <w:rFonts w:hint="eastAsia"/>
        </w:rPr>
        <w:t>推动民族复兴的伟大力量。</w:t>
      </w:r>
    </w:p>
    <w:p w14:paraId="290C9519" w14:textId="399DF8BD" w:rsidR="00114485" w:rsidRPr="002B7F13" w:rsidRDefault="00114485" w:rsidP="00B269DB">
      <w:pPr>
        <w:pStyle w:val="a7"/>
        <w:spacing w:line="520" w:lineRule="exact"/>
        <w:ind w:firstLineChars="200" w:firstLine="480"/>
        <w:jc w:val="center"/>
      </w:pPr>
      <w:r>
        <w:rPr>
          <w:rFonts w:hint="eastAsia"/>
        </w:rPr>
        <w:lastRenderedPageBreak/>
        <w:t>图</w:t>
      </w:r>
      <w:r>
        <w:rPr>
          <w:noProof/>
        </w:rPr>
        <w:drawing>
          <wp:anchor distT="0" distB="0" distL="114300" distR="114300" simplePos="0" relativeHeight="251679744" behindDoc="0" locked="0" layoutInCell="1" allowOverlap="1" wp14:anchorId="0BF57D1F" wp14:editId="7E26B707">
            <wp:simplePos x="0" y="0"/>
            <wp:positionH relativeFrom="column">
              <wp:posOffset>227993</wp:posOffset>
            </wp:positionH>
            <wp:positionV relativeFrom="paragraph">
              <wp:posOffset>178822</wp:posOffset>
            </wp:positionV>
            <wp:extent cx="5231765" cy="5454015"/>
            <wp:effectExtent l="0" t="0" r="6985" b="0"/>
            <wp:wrapTopAndBottom/>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2376" r="794" b="10084"/>
                    <a:stretch/>
                  </pic:blipFill>
                  <pic:spPr bwMode="auto">
                    <a:xfrm>
                      <a:off x="0" y="0"/>
                      <a:ext cx="5231765" cy="54540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hint="eastAsia"/>
        </w:rPr>
        <w:t>1</w:t>
      </w:r>
      <w:r>
        <w:t>9</w:t>
      </w:r>
      <w:r>
        <w:rPr>
          <w:rFonts w:hint="eastAsia"/>
        </w:rPr>
        <w:t>：</w:t>
      </w:r>
      <w:r w:rsidR="00B269DB">
        <w:rPr>
          <w:rFonts w:hint="eastAsia"/>
        </w:rPr>
        <w:t>一大会址纪念馆开放后，</w:t>
      </w:r>
      <w:r>
        <w:rPr>
          <w:rFonts w:hint="eastAsia"/>
        </w:rPr>
        <w:t>董必武</w:t>
      </w:r>
      <w:r w:rsidR="00B269DB">
        <w:rPr>
          <w:rFonts w:hint="eastAsia"/>
        </w:rPr>
        <w:t>为其题词</w:t>
      </w:r>
    </w:p>
    <w:p w14:paraId="3768BD32" w14:textId="028BCDF9" w:rsidR="00C6546C" w:rsidRDefault="00C6546C" w:rsidP="000062FA">
      <w:pPr>
        <w:pStyle w:val="a7"/>
        <w:spacing w:line="520" w:lineRule="exact"/>
        <w:ind w:firstLineChars="200" w:firstLine="560"/>
        <w:rPr>
          <w:rFonts w:ascii="楷体" w:eastAsia="楷体" w:hAnsi="楷体" w:cs="楷体"/>
          <w:color w:val="000000"/>
          <w:sz w:val="28"/>
          <w:szCs w:val="28"/>
        </w:rPr>
      </w:pPr>
      <w:r>
        <w:rPr>
          <w:rFonts w:ascii="楷体" w:eastAsia="楷体" w:hAnsi="楷体" w:cs="楷体" w:hint="eastAsia"/>
          <w:color w:val="000000"/>
          <w:sz w:val="28"/>
          <w:szCs w:val="28"/>
        </w:rPr>
        <w:t>（二）</w:t>
      </w:r>
      <w:r w:rsidRPr="00C6546C">
        <w:rPr>
          <w:rFonts w:ascii="楷体" w:eastAsia="楷体" w:hAnsi="楷体" w:cs="楷体" w:hint="eastAsia"/>
          <w:color w:val="000000"/>
          <w:sz w:val="28"/>
          <w:szCs w:val="28"/>
        </w:rPr>
        <w:t>心灵触动</w:t>
      </w:r>
      <w:r w:rsidR="00B01C69">
        <w:rPr>
          <w:rFonts w:ascii="楷体" w:eastAsia="楷体" w:hAnsi="楷体" w:cs="楷体" w:hint="eastAsia"/>
          <w:color w:val="000000"/>
          <w:sz w:val="28"/>
          <w:szCs w:val="28"/>
        </w:rPr>
        <w:t>——历史与现实的碰撞</w:t>
      </w:r>
    </w:p>
    <w:p w14:paraId="02C395BB" w14:textId="00D29084" w:rsidR="004F588A" w:rsidRDefault="004F588A" w:rsidP="004F588A">
      <w:pPr>
        <w:pStyle w:val="a7"/>
        <w:spacing w:line="520" w:lineRule="exact"/>
        <w:ind w:firstLineChars="200" w:firstLine="480"/>
      </w:pPr>
      <w:r>
        <w:rPr>
          <w:rFonts w:hint="eastAsia"/>
        </w:rPr>
        <w:t>在本次调研参观过程中，</w:t>
      </w:r>
      <w:r w:rsidR="00405D34">
        <w:rPr>
          <w:rFonts w:hint="eastAsia"/>
        </w:rPr>
        <w:t>虚拟投像中</w:t>
      </w:r>
      <w:r w:rsidR="0056245D">
        <w:rPr>
          <w:rFonts w:hint="eastAsia"/>
        </w:rPr>
        <w:t>的</w:t>
      </w:r>
      <w:r w:rsidR="00405D34">
        <w:rPr>
          <w:rFonts w:hint="eastAsia"/>
        </w:rPr>
        <w:t>先辈们在</w:t>
      </w:r>
      <w:r>
        <w:rPr>
          <w:rFonts w:hint="eastAsia"/>
        </w:rPr>
        <w:t>逼仄的会议空间</w:t>
      </w:r>
      <w:r w:rsidR="00405D34">
        <w:rPr>
          <w:rFonts w:hint="eastAsia"/>
        </w:rPr>
        <w:t>里商讨党</w:t>
      </w:r>
      <w:r w:rsidR="0056245D">
        <w:rPr>
          <w:rFonts w:hint="eastAsia"/>
        </w:rPr>
        <w:t>规</w:t>
      </w:r>
      <w:r>
        <w:rPr>
          <w:rFonts w:hint="eastAsia"/>
        </w:rPr>
        <w:t>、</w:t>
      </w:r>
      <w:r w:rsidR="00405D34">
        <w:rPr>
          <w:rFonts w:hint="eastAsia"/>
        </w:rPr>
        <w:t>在</w:t>
      </w:r>
      <w:r>
        <w:rPr>
          <w:rFonts w:hint="eastAsia"/>
        </w:rPr>
        <w:t>白色恐怖下转移会场的情景，以及展陈中保存下来的</w:t>
      </w:r>
      <w:r w:rsidR="00405D34">
        <w:rPr>
          <w:rFonts w:hint="eastAsia"/>
        </w:rPr>
        <w:t>他们</w:t>
      </w:r>
      <w:r>
        <w:rPr>
          <w:rFonts w:hint="eastAsia"/>
        </w:rPr>
        <w:t>学生时代</w:t>
      </w:r>
      <w:r w:rsidR="00405D34">
        <w:rPr>
          <w:rFonts w:hint="eastAsia"/>
        </w:rPr>
        <w:t>的</w:t>
      </w:r>
      <w:r>
        <w:rPr>
          <w:rFonts w:hint="eastAsia"/>
        </w:rPr>
        <w:t>信仰报告、社论手稿，都让那段历史从</w:t>
      </w:r>
      <w:r w:rsidR="00A87E80">
        <w:rPr>
          <w:rFonts w:hint="eastAsia"/>
        </w:rPr>
        <w:t>平铺的</w:t>
      </w:r>
      <w:r w:rsidR="00405D34">
        <w:rPr>
          <w:rFonts w:hint="eastAsia"/>
        </w:rPr>
        <w:t>课堂</w:t>
      </w:r>
      <w:r w:rsidR="00A87E80">
        <w:rPr>
          <w:rFonts w:hint="eastAsia"/>
        </w:rPr>
        <w:t>与</w:t>
      </w:r>
      <w:r>
        <w:rPr>
          <w:rFonts w:hint="eastAsia"/>
        </w:rPr>
        <w:t>课本中走</w:t>
      </w:r>
      <w:r w:rsidR="00405D34">
        <w:rPr>
          <w:rFonts w:hint="eastAsia"/>
        </w:rPr>
        <w:t>了</w:t>
      </w:r>
      <w:r>
        <w:rPr>
          <w:rFonts w:hint="eastAsia"/>
        </w:rPr>
        <w:t>出来，变得具体而真实。当我站在百年前中国共产党第一次全国代表大会召开之地，面对高度还原的一大会场场景与人物塑像时，不由得产生强烈的代入感与时空错位感——如果我生活在那个年代，我会如何选择？</w:t>
      </w:r>
    </w:p>
    <w:p w14:paraId="781092F3" w14:textId="27E4B60E" w:rsidR="00B269DB" w:rsidRDefault="00A741E6" w:rsidP="00A741E6">
      <w:pPr>
        <w:pStyle w:val="a7"/>
        <w:spacing w:line="520" w:lineRule="exact"/>
        <w:ind w:firstLineChars="200" w:firstLine="480"/>
        <w:jc w:val="center"/>
      </w:pPr>
      <w:r>
        <w:rPr>
          <w:rFonts w:hint="eastAsia"/>
        </w:rPr>
        <w:lastRenderedPageBreak/>
        <w:t>图</w:t>
      </w:r>
      <w:r>
        <w:rPr>
          <w:noProof/>
        </w:rPr>
        <w:drawing>
          <wp:anchor distT="0" distB="0" distL="114300" distR="114300" simplePos="0" relativeHeight="251680768" behindDoc="0" locked="0" layoutInCell="1" allowOverlap="1" wp14:anchorId="53A2AC9D" wp14:editId="749B12E1">
            <wp:simplePos x="0" y="0"/>
            <wp:positionH relativeFrom="column">
              <wp:posOffset>304137</wp:posOffset>
            </wp:positionH>
            <wp:positionV relativeFrom="paragraph">
              <wp:posOffset>-387</wp:posOffset>
            </wp:positionV>
            <wp:extent cx="5274310" cy="3954145"/>
            <wp:effectExtent l="0" t="0" r="2540" b="8255"/>
            <wp:wrapTopAndBottom/>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9541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rPr>
        <w:t>2</w:t>
      </w:r>
      <w:r>
        <w:t>0</w:t>
      </w:r>
      <w:r>
        <w:rPr>
          <w:rFonts w:hint="eastAsia"/>
        </w:rPr>
        <w:t>：一大会址场馆复原</w:t>
      </w:r>
    </w:p>
    <w:p w14:paraId="3F480752" w14:textId="45018BEA" w:rsidR="004F588A" w:rsidRDefault="004F588A" w:rsidP="004F588A">
      <w:pPr>
        <w:pStyle w:val="a7"/>
        <w:spacing w:line="520" w:lineRule="exact"/>
        <w:ind w:firstLineChars="200" w:firstLine="480"/>
      </w:pPr>
      <w:r>
        <w:rPr>
          <w:rFonts w:hint="eastAsia"/>
        </w:rPr>
        <w:t>彼时的中国正处于民族危亡、道路未明的历史关头，先进思想尚未被普遍理解</w:t>
      </w:r>
      <w:r w:rsidR="00C82CF6">
        <w:rPr>
          <w:rFonts w:hint="eastAsia"/>
        </w:rPr>
        <w:t>和接受</w:t>
      </w:r>
      <w:r>
        <w:rPr>
          <w:rFonts w:hint="eastAsia"/>
        </w:rPr>
        <w:t>，革命前途</w:t>
      </w:r>
      <w:r w:rsidR="00C82CF6">
        <w:rPr>
          <w:rFonts w:hint="eastAsia"/>
        </w:rPr>
        <w:t>尚且</w:t>
      </w:r>
      <w:r>
        <w:rPr>
          <w:rFonts w:hint="eastAsia"/>
        </w:rPr>
        <w:t>充满不确定性。一大代表们多为二十多岁的青年，却已经开始思考民族命运与社会出路的问题。他们在学生时代写下的信仰文章、政论文字，以及在极端危险环境下坚持召开会议的行动，使我</w:t>
      </w:r>
      <w:r w:rsidR="00C82CF6">
        <w:rPr>
          <w:rFonts w:hint="eastAsia"/>
        </w:rPr>
        <w:t>在参展时</w:t>
      </w:r>
      <w:r>
        <w:rPr>
          <w:rFonts w:hint="eastAsia"/>
        </w:rPr>
        <w:t>不断追问自己：我是否也愿意像他们那样，站在时代风险的最前沿，主动接受先进思想，为信仰和理想承担现实甚至生命层面的代价？这种跨越百年的对照，</w:t>
      </w:r>
      <w:r w:rsidR="00EC1F5A">
        <w:rPr>
          <w:rFonts w:hint="eastAsia"/>
        </w:rPr>
        <w:t>使得</w:t>
      </w:r>
      <w:r w:rsidR="00C87191">
        <w:rPr>
          <w:rFonts w:hint="eastAsia"/>
        </w:rPr>
        <w:t>如何传承这份“初心”</w:t>
      </w:r>
      <w:r>
        <w:rPr>
          <w:rFonts w:hint="eastAsia"/>
        </w:rPr>
        <w:t>，</w:t>
      </w:r>
      <w:r w:rsidR="00C87191">
        <w:rPr>
          <w:rFonts w:hint="eastAsia"/>
        </w:rPr>
        <w:t>成为了</w:t>
      </w:r>
      <w:r>
        <w:rPr>
          <w:rFonts w:hint="eastAsia"/>
        </w:rPr>
        <w:t>需要当代青年认真回答的现实问题。</w:t>
      </w:r>
    </w:p>
    <w:p w14:paraId="05439EB7" w14:textId="61F50CF0" w:rsidR="003D1BAC" w:rsidRDefault="003D1BAC" w:rsidP="003D1BAC">
      <w:pPr>
        <w:pStyle w:val="a7"/>
        <w:spacing w:line="520" w:lineRule="exact"/>
        <w:ind w:firstLineChars="200" w:firstLine="480"/>
      </w:pPr>
      <w:r>
        <w:rPr>
          <w:rFonts w:hint="eastAsia"/>
        </w:rPr>
        <w:t>诚然，时过境迁，中国已不再处于百年前那样的民族危亡</w:t>
      </w:r>
      <w:r w:rsidR="00EC1F5A">
        <w:rPr>
          <w:rFonts w:hint="eastAsia"/>
        </w:rPr>
        <w:t>之际</w:t>
      </w:r>
      <w:r>
        <w:rPr>
          <w:rFonts w:hint="eastAsia"/>
        </w:rPr>
        <w:t>与时代困境之中，但一代人有一代人的使命，一代人有一代人的担当。本次参观</w:t>
      </w:r>
      <w:r w:rsidR="00EC1F5A">
        <w:rPr>
          <w:rFonts w:hint="eastAsia"/>
        </w:rPr>
        <w:t>让</w:t>
      </w:r>
      <w:r>
        <w:rPr>
          <w:rFonts w:hint="eastAsia"/>
        </w:rPr>
        <w:t>我更加真切地体会到，红色精神并未随着时代变迁而失去现实意义，反而仍然能够滋养和支撑当代青年</w:t>
      </w:r>
      <w:r w:rsidR="00EC1F5A">
        <w:rPr>
          <w:rFonts w:hint="eastAsia"/>
        </w:rPr>
        <w:t>（以我为例）</w:t>
      </w:r>
      <w:r>
        <w:rPr>
          <w:rFonts w:hint="eastAsia"/>
        </w:rPr>
        <w:t>的精神世界。</w:t>
      </w:r>
    </w:p>
    <w:p w14:paraId="3BA6FC45" w14:textId="79A3948A" w:rsidR="003D1BAC" w:rsidRDefault="003D1BAC" w:rsidP="003D1BAC">
      <w:pPr>
        <w:pStyle w:val="a7"/>
        <w:spacing w:line="520" w:lineRule="exact"/>
        <w:ind w:firstLineChars="200" w:firstLine="480"/>
      </w:pPr>
      <w:r>
        <w:rPr>
          <w:rFonts w:hint="eastAsia"/>
        </w:rPr>
        <w:lastRenderedPageBreak/>
        <w:t>当代青年虽不再需要以生命为代价投身革命斗争，但仍可以通过红色教育与实践活动，在理解历史的过程中逐渐吸收其中所蕴含的首创精神、奋斗精神与奉献精神</w:t>
      </w:r>
      <w:r w:rsidR="00F60295">
        <w:rPr>
          <w:rFonts w:hint="eastAsia"/>
        </w:rPr>
        <w:t>等等</w:t>
      </w:r>
      <w:r>
        <w:rPr>
          <w:rFonts w:hint="eastAsia"/>
        </w:rPr>
        <w:t>，将其转化为面对现实学习、生活与社会责任时的内在力量。唯有如此，红色精神才能真正融入青年一代的价值认同之中，才能不辜负革命前辈的付出，不辜负这段被反复铭记的历史初心。</w:t>
      </w:r>
    </w:p>
    <w:p w14:paraId="4325D430" w14:textId="07EC0B46" w:rsidR="004F588A" w:rsidRDefault="0073773F" w:rsidP="003D1BAC">
      <w:pPr>
        <w:pStyle w:val="a7"/>
        <w:spacing w:line="520" w:lineRule="exact"/>
        <w:ind w:firstLineChars="200" w:firstLine="480"/>
      </w:pPr>
      <w:r>
        <w:rPr>
          <w:noProof/>
        </w:rPr>
        <w:drawing>
          <wp:anchor distT="0" distB="0" distL="114300" distR="114300" simplePos="0" relativeHeight="251681792" behindDoc="0" locked="0" layoutInCell="1" allowOverlap="1" wp14:anchorId="351A20CD" wp14:editId="1F566E83">
            <wp:simplePos x="0" y="0"/>
            <wp:positionH relativeFrom="margin">
              <wp:align>center</wp:align>
            </wp:positionH>
            <wp:positionV relativeFrom="paragraph">
              <wp:posOffset>3522041</wp:posOffset>
            </wp:positionV>
            <wp:extent cx="3991610" cy="2993390"/>
            <wp:effectExtent l="0" t="0" r="8890" b="0"/>
            <wp:wrapTopAndBottom/>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991610" cy="2993390"/>
                    </a:xfrm>
                    <a:prstGeom prst="rect">
                      <a:avLst/>
                    </a:prstGeom>
                    <a:noFill/>
                    <a:ln>
                      <a:noFill/>
                    </a:ln>
                  </pic:spPr>
                </pic:pic>
              </a:graphicData>
            </a:graphic>
            <wp14:sizeRelH relativeFrom="page">
              <wp14:pctWidth>0</wp14:pctWidth>
            </wp14:sizeRelH>
            <wp14:sizeRelV relativeFrom="page">
              <wp14:pctHeight>0</wp14:pctHeight>
            </wp14:sizeRelV>
          </wp:anchor>
        </w:drawing>
      </w:r>
      <w:r w:rsidR="004F588A">
        <w:rPr>
          <w:rFonts w:hint="eastAsia"/>
        </w:rPr>
        <w:t>参观中，讲解员在讲述早期工人运动兴起时，曾对一位正在拍照的小朋友说道：“那个时候的童工连鞋都穿不起，都是光着脚走路的，你要好好学习。”这一轻松的提醒，却</w:t>
      </w:r>
      <w:r w:rsidR="006470C4">
        <w:rPr>
          <w:rFonts w:hint="eastAsia"/>
        </w:rPr>
        <w:t>深深地触动了</w:t>
      </w:r>
      <w:r w:rsidR="004F588A">
        <w:rPr>
          <w:rFonts w:hint="eastAsia"/>
        </w:rPr>
        <w:t>我。今天，观众们能够</w:t>
      </w:r>
      <w:r w:rsidR="006470C4">
        <w:rPr>
          <w:rFonts w:hint="eastAsia"/>
        </w:rPr>
        <w:t>心安</w:t>
      </w:r>
      <w:r w:rsidR="004F588A">
        <w:rPr>
          <w:rFonts w:hint="eastAsia"/>
        </w:rPr>
        <w:t>地站在纪念馆中回望历史，本身正是革命先辈们所追求的“</w:t>
      </w:r>
      <w:r w:rsidR="006470C4">
        <w:rPr>
          <w:rFonts w:hint="eastAsia"/>
        </w:rPr>
        <w:t>中国</w:t>
      </w:r>
      <w:r w:rsidR="004F588A">
        <w:rPr>
          <w:rFonts w:hint="eastAsia"/>
        </w:rPr>
        <w:t>人民</w:t>
      </w:r>
      <w:r w:rsidR="006470C4">
        <w:rPr>
          <w:rFonts w:hint="eastAsia"/>
        </w:rPr>
        <w:t>能过上</w:t>
      </w:r>
      <w:r w:rsidR="004F588A">
        <w:rPr>
          <w:rFonts w:hint="eastAsia"/>
        </w:rPr>
        <w:t>安稳生活”的现实写照。百年前他们所向往的民族独立、人民解放，已经</w:t>
      </w:r>
      <w:r w:rsidR="006470C4">
        <w:rPr>
          <w:rFonts w:hint="eastAsia"/>
        </w:rPr>
        <w:t>具化成了</w:t>
      </w:r>
      <w:r w:rsidR="004F588A">
        <w:rPr>
          <w:rFonts w:hint="eastAsia"/>
        </w:rPr>
        <w:t>当代</w:t>
      </w:r>
      <w:r w:rsidR="006470C4">
        <w:rPr>
          <w:rFonts w:hint="eastAsia"/>
        </w:rPr>
        <w:t>每一位中国人日常</w:t>
      </w:r>
      <w:r w:rsidR="00F60295">
        <w:rPr>
          <w:rFonts w:hint="eastAsia"/>
        </w:rPr>
        <w:t>中</w:t>
      </w:r>
      <w:r w:rsidR="004F588A">
        <w:rPr>
          <w:rFonts w:hint="eastAsia"/>
        </w:rPr>
        <w:t>的安全感与幸福感</w:t>
      </w:r>
      <w:r w:rsidR="00F753B6">
        <w:rPr>
          <w:rFonts w:hint="eastAsia"/>
        </w:rPr>
        <w:t>——他们的理想得以实现，他们的精神</w:t>
      </w:r>
      <w:r w:rsidR="00F60295">
        <w:rPr>
          <w:rFonts w:hint="eastAsia"/>
        </w:rPr>
        <w:t>也需</w:t>
      </w:r>
      <w:r w:rsidR="00F753B6">
        <w:rPr>
          <w:rFonts w:hint="eastAsia"/>
        </w:rPr>
        <w:t>传承</w:t>
      </w:r>
      <w:r w:rsidR="004F588A">
        <w:rPr>
          <w:rFonts w:hint="eastAsia"/>
        </w:rPr>
        <w:t>。《觉醒年代》中，陈独秀曾面对贫苦民众</w:t>
      </w:r>
      <w:r w:rsidR="00194329">
        <w:rPr>
          <w:rFonts w:hint="eastAsia"/>
        </w:rPr>
        <w:t>，对李大钊</w:t>
      </w:r>
      <w:r w:rsidR="004F588A">
        <w:rPr>
          <w:rFonts w:hint="eastAsia"/>
        </w:rPr>
        <w:t>哽咽地说：“我要建一个能让他们幸福生活下去的国家。”而在展览结尾播放的《初心》视频中，当画面切换至今日上海、珠三角等地的繁荣景象时，我仿佛看到了</w:t>
      </w:r>
      <w:r w:rsidR="009D462F">
        <w:rPr>
          <w:rFonts w:hint="eastAsia"/>
        </w:rPr>
        <w:t>他的伟大</w:t>
      </w:r>
      <w:r w:rsidR="004F588A">
        <w:rPr>
          <w:rFonts w:hint="eastAsia"/>
        </w:rPr>
        <w:t>理想在</w:t>
      </w:r>
      <w:r w:rsidR="009D462F">
        <w:rPr>
          <w:rFonts w:hint="eastAsia"/>
        </w:rPr>
        <w:t>他的“未来”的实现</w:t>
      </w:r>
      <w:r w:rsidR="004F588A">
        <w:rPr>
          <w:rFonts w:hint="eastAsia"/>
        </w:rPr>
        <w:t>。</w:t>
      </w:r>
    </w:p>
    <w:p w14:paraId="444C70B0" w14:textId="5E0E2167" w:rsidR="0073773F" w:rsidRDefault="0073773F" w:rsidP="0073773F">
      <w:pPr>
        <w:pStyle w:val="a7"/>
        <w:spacing w:line="520" w:lineRule="exact"/>
        <w:ind w:firstLineChars="200" w:firstLine="480"/>
        <w:jc w:val="center"/>
      </w:pPr>
      <w:r>
        <w:rPr>
          <w:rFonts w:hint="eastAsia"/>
        </w:rPr>
        <w:t>图2</w:t>
      </w:r>
      <w:r>
        <w:t>1</w:t>
      </w:r>
      <w:r>
        <w:rPr>
          <w:rFonts w:hint="eastAsia"/>
        </w:rPr>
        <w:t>：《初心》中闪过的上海陆家嘴</w:t>
      </w:r>
    </w:p>
    <w:p w14:paraId="07EAE580" w14:textId="7336DB70" w:rsidR="00820388" w:rsidRPr="00820388" w:rsidRDefault="004F588A" w:rsidP="004F588A">
      <w:pPr>
        <w:pStyle w:val="a7"/>
        <w:spacing w:line="520" w:lineRule="exact"/>
        <w:ind w:firstLineChars="200" w:firstLine="480"/>
        <w:rPr>
          <w:rFonts w:ascii="楷体" w:eastAsia="楷体" w:hAnsi="楷体" w:cs="楷体"/>
          <w:color w:val="000000"/>
          <w:sz w:val="28"/>
          <w:szCs w:val="28"/>
        </w:rPr>
      </w:pPr>
      <w:r>
        <w:rPr>
          <w:rFonts w:hint="eastAsia"/>
        </w:rPr>
        <w:lastRenderedPageBreak/>
        <w:t>如果让百年前的革命先辈们看到今日中国的</w:t>
      </w:r>
      <w:r w:rsidR="00194329">
        <w:rPr>
          <w:rFonts w:hint="eastAsia"/>
        </w:rPr>
        <w:t>繁荣</w:t>
      </w:r>
      <w:r>
        <w:rPr>
          <w:rFonts w:hint="eastAsia"/>
        </w:rPr>
        <w:t>发展，看到他们的</w:t>
      </w:r>
      <w:r w:rsidR="00023037">
        <w:rPr>
          <w:rFonts w:hint="eastAsia"/>
        </w:rPr>
        <w:t>事迹</w:t>
      </w:r>
      <w:r>
        <w:rPr>
          <w:rFonts w:hint="eastAsia"/>
        </w:rPr>
        <w:t>在讲解员的讲述中被观众认真聆听，看到父母牵着孩子的手向下一代介绍这段历史，</w:t>
      </w:r>
      <w:r w:rsidR="00023037">
        <w:rPr>
          <w:rFonts w:hint="eastAsia"/>
        </w:rPr>
        <w:t>甚至看到他们的精神被代代相承，</w:t>
      </w:r>
      <w:r>
        <w:rPr>
          <w:rFonts w:hint="eastAsia"/>
        </w:rPr>
        <w:t>他们或许会感到一种跨越时空的满足与欣慰。正是在这样的历史与现实的对照中，我更加清晰地意识到，“不忘初心”</w:t>
      </w:r>
      <w:r w:rsidR="007C5D93">
        <w:rPr>
          <w:rFonts w:hint="eastAsia"/>
        </w:rPr>
        <w:t>不能</w:t>
      </w:r>
      <w:r>
        <w:rPr>
          <w:rFonts w:hint="eastAsia"/>
        </w:rPr>
        <w:t>停留在纪念与感动层面，而是</w:t>
      </w:r>
      <w:r w:rsidR="00023037">
        <w:rPr>
          <w:rFonts w:hint="eastAsia"/>
        </w:rPr>
        <w:t>一个</w:t>
      </w:r>
      <w:r>
        <w:rPr>
          <w:rFonts w:hint="eastAsia"/>
        </w:rPr>
        <w:t>需要在当代语境中被重新理解</w:t>
      </w:r>
      <w:r w:rsidR="000561DB">
        <w:rPr>
          <w:rFonts w:hint="eastAsia"/>
        </w:rPr>
        <w:t>且</w:t>
      </w:r>
      <w:r>
        <w:rPr>
          <w:rFonts w:hint="eastAsia"/>
        </w:rPr>
        <w:t>持续践行</w:t>
      </w:r>
      <w:r w:rsidR="00023037">
        <w:rPr>
          <w:rFonts w:hint="eastAsia"/>
        </w:rPr>
        <w:t>的</w:t>
      </w:r>
      <w:r w:rsidR="00375BC7">
        <w:rPr>
          <w:rFonts w:hint="eastAsia"/>
        </w:rPr>
        <w:t>精神</w:t>
      </w:r>
      <w:r>
        <w:rPr>
          <w:rFonts w:hint="eastAsia"/>
        </w:rPr>
        <w:t>。如何让</w:t>
      </w:r>
      <w:r w:rsidR="000561DB">
        <w:rPr>
          <w:rFonts w:hint="eastAsia"/>
        </w:rPr>
        <w:t>伟大建党精神等</w:t>
      </w:r>
      <w:r>
        <w:rPr>
          <w:rFonts w:hint="eastAsia"/>
        </w:rPr>
        <w:t>红色精神真正被青年群体理解、接受并转化为内在认同，正是本次实践在后续问卷调查分析与传承路径反思中试图进一步探讨的问题。</w:t>
      </w:r>
    </w:p>
    <w:p w14:paraId="56EBBD18" w14:textId="03386E80" w:rsidR="004E5654" w:rsidRDefault="004E5654" w:rsidP="000062FA">
      <w:pPr>
        <w:pStyle w:val="a7"/>
        <w:spacing w:line="520" w:lineRule="exact"/>
        <w:ind w:firstLineChars="200" w:firstLine="560"/>
        <w:rPr>
          <w:rFonts w:ascii="楷体" w:eastAsia="楷体" w:hAnsi="楷体" w:cs="楷体"/>
          <w:color w:val="000000"/>
          <w:sz w:val="28"/>
          <w:szCs w:val="28"/>
        </w:rPr>
      </w:pPr>
      <w:r>
        <w:rPr>
          <w:rFonts w:ascii="楷体" w:eastAsia="楷体" w:hAnsi="楷体" w:cs="楷体" w:hint="eastAsia"/>
          <w:color w:val="000000"/>
          <w:sz w:val="28"/>
          <w:szCs w:val="28"/>
        </w:rPr>
        <w:t>（</w:t>
      </w:r>
      <w:r w:rsidR="00C6546C">
        <w:rPr>
          <w:rFonts w:ascii="楷体" w:eastAsia="楷体" w:hAnsi="楷体" w:cs="楷体" w:hint="eastAsia"/>
          <w:color w:val="000000"/>
          <w:sz w:val="28"/>
          <w:szCs w:val="28"/>
        </w:rPr>
        <w:t>三</w:t>
      </w:r>
      <w:r>
        <w:rPr>
          <w:rFonts w:ascii="楷体" w:eastAsia="楷体" w:hAnsi="楷体" w:cs="楷体" w:hint="eastAsia"/>
          <w:color w:val="000000"/>
          <w:sz w:val="28"/>
          <w:szCs w:val="28"/>
        </w:rPr>
        <w:t>）</w:t>
      </w:r>
      <w:r w:rsidR="00B01C69">
        <w:rPr>
          <w:rFonts w:ascii="楷体" w:eastAsia="楷体" w:hAnsi="楷体" w:cs="楷体" w:hint="eastAsia"/>
          <w:color w:val="000000"/>
          <w:sz w:val="28"/>
          <w:szCs w:val="28"/>
        </w:rPr>
        <w:t>问卷</w:t>
      </w:r>
      <w:r w:rsidR="00E02980" w:rsidRPr="00E02980">
        <w:rPr>
          <w:rFonts w:ascii="楷体" w:eastAsia="楷体" w:hAnsi="楷体" w:cs="楷体" w:hint="eastAsia"/>
          <w:color w:val="000000"/>
          <w:sz w:val="28"/>
          <w:szCs w:val="28"/>
        </w:rPr>
        <w:t>调研数据分析</w:t>
      </w:r>
    </w:p>
    <w:p w14:paraId="475D4CD9" w14:textId="4A46B337" w:rsidR="00044BC5" w:rsidRDefault="00044BC5" w:rsidP="00044BC5">
      <w:pPr>
        <w:pStyle w:val="a7"/>
        <w:spacing w:line="520" w:lineRule="exact"/>
        <w:ind w:firstLineChars="200" w:firstLine="480"/>
      </w:pPr>
      <w:r>
        <w:rPr>
          <w:rFonts w:hint="eastAsia"/>
        </w:rPr>
        <w:t>为进一步理解当代大学生对红色精神的认知现状，并与一大会址的实地观察形成对照，本次实践通过问卷形式对同济大学在校大学生进行了小规模调研。问卷共回收有效样本</w:t>
      </w:r>
      <w:r>
        <w:t xml:space="preserve"> 24 份，其中大二学生占 75%，其余为大一、大三及大四学生。尽管样本规模有限，但仍能在一定程度上反映青年群体对红色精神的整体态度与</w:t>
      </w:r>
      <w:r>
        <w:rPr>
          <w:rFonts w:hint="eastAsia"/>
        </w:rPr>
        <w:t>红色教育的</w:t>
      </w:r>
      <w:r>
        <w:t>现实困境</w:t>
      </w:r>
      <w:r>
        <w:rPr>
          <w:rFonts w:hint="eastAsia"/>
        </w:rPr>
        <w:t>.</w:t>
      </w:r>
    </w:p>
    <w:p w14:paraId="56149195" w14:textId="5076EE94" w:rsidR="00044BC5" w:rsidRDefault="00044BC5" w:rsidP="00044BC5">
      <w:pPr>
        <w:pStyle w:val="a7"/>
        <w:spacing w:line="520" w:lineRule="exact"/>
        <w:ind w:firstLineChars="200" w:firstLine="480"/>
      </w:pPr>
      <w:r>
        <w:rPr>
          <w:rFonts w:hint="eastAsia"/>
        </w:rPr>
        <w:t>从认知层面看，多数受访者对“红色基因”或“中国共产党人精神谱系”具有基本印象，但理解深度明显不足。</w:t>
      </w:r>
      <w:r>
        <w:t>91.67% 的同学表示“知道一些关键词”，而自评“理解较深、能具体阐述精神内涵”的仅占 4.17%；在可准确说出的精神数量上，83.33% 的同学集中在“1–3 个”。这表明红色精神在青年群体中已具备一定可识度，但更多停留在概念化、碎片化</w:t>
      </w:r>
      <w:r w:rsidR="00D96984">
        <w:rPr>
          <w:rFonts w:hint="eastAsia"/>
        </w:rPr>
        <w:t>的</w:t>
      </w:r>
      <w:r>
        <w:t>层面，尚未形成系统</w:t>
      </w:r>
      <w:r w:rsidR="00D96984">
        <w:rPr>
          <w:rFonts w:hint="eastAsia"/>
        </w:rPr>
        <w:t>的</w:t>
      </w:r>
      <w:r>
        <w:t>理解。</w:t>
      </w:r>
    </w:p>
    <w:p w14:paraId="272D077D" w14:textId="0782F323" w:rsidR="00044BC5" w:rsidRDefault="00044BC5" w:rsidP="00044BC5">
      <w:pPr>
        <w:pStyle w:val="a7"/>
        <w:spacing w:line="520" w:lineRule="exact"/>
        <w:ind w:firstLineChars="200" w:firstLine="480"/>
      </w:pPr>
      <w:r>
        <w:rPr>
          <w:rFonts w:hint="eastAsia"/>
        </w:rPr>
        <w:t>这一结果与我在一大会址中的现场观察形成了明显呼应。参观过程中，我注意到展馆内观众以中老年群体及其携带的儿童、青少年为主，而与我年龄相近的青年观众数量相对较少。结合问卷中对参观经历的反馈可以发现，</w:t>
      </w:r>
      <w:r>
        <w:t>83.33% 的受访者虽“去过 1–2 个红色旧址”，但在参观感受上，</w:t>
      </w:r>
      <w:r w:rsidR="00D96984">
        <w:rPr>
          <w:rFonts w:hint="eastAsia"/>
        </w:rPr>
        <w:t>也</w:t>
      </w:r>
      <w:r>
        <w:t>仅有少数人认为</w:t>
      </w:r>
      <w:r>
        <w:lastRenderedPageBreak/>
        <w:t>“非常震撼”，更多人表示“有一定触动，但不算强烈”，甚至将参观视为“完成任务式打卡”。这说明，青年并非缺乏接触机会，而是缺乏持续、主动、深度参与的动力。</w:t>
      </w:r>
    </w:p>
    <w:p w14:paraId="5A92BE34" w14:textId="3B2B1827" w:rsidR="00044BC5" w:rsidRDefault="00044BC5" w:rsidP="00044BC5">
      <w:pPr>
        <w:pStyle w:val="a7"/>
        <w:spacing w:line="520" w:lineRule="exact"/>
        <w:ind w:firstLineChars="200" w:firstLine="480"/>
      </w:pPr>
      <w:r>
        <w:rPr>
          <w:rFonts w:hint="eastAsia"/>
        </w:rPr>
        <w:t>在接触渠道方面，红色精神的传播仍高度依赖学校体系。</w:t>
      </w:r>
      <w:r>
        <w:t>83.33% 的同学通过思政课堂或专题讲座接触相关内容，91.67% 通过班级、党团组织活动参与红色主题教育；而通过新媒体、流媒体内容接触红色文化的比例明显偏低。这一</w:t>
      </w:r>
      <w:r w:rsidR="00D96984">
        <w:rPr>
          <w:rFonts w:hint="eastAsia"/>
        </w:rPr>
        <w:t>比例结构</w:t>
      </w:r>
      <w:r>
        <w:t>也在一定程度上解释了青年“知道但不靠近”的状态：红色精神更多以“课程任务”“集体要求”的形式</w:t>
      </w:r>
      <w:r w:rsidR="00D96984">
        <w:rPr>
          <w:rFonts w:hint="eastAsia"/>
        </w:rPr>
        <w:t>强硬地现身于青少年的生活之中</w:t>
      </w:r>
      <w:r>
        <w:t>，而较少以贴近青年日常生活的方式自然进入其视野。</w:t>
      </w:r>
    </w:p>
    <w:p w14:paraId="38E7C950" w14:textId="2BB43F68" w:rsidR="00044BC5" w:rsidRDefault="00044BC5" w:rsidP="00044BC5">
      <w:pPr>
        <w:pStyle w:val="a7"/>
        <w:spacing w:line="520" w:lineRule="exact"/>
        <w:ind w:firstLineChars="200" w:firstLine="480"/>
      </w:pPr>
      <w:r>
        <w:rPr>
          <w:rFonts w:hint="eastAsia"/>
        </w:rPr>
        <w:t>对当前红色教育问题的反馈尤为集中。</w:t>
      </w:r>
      <w:r>
        <w:t>83.33% 的受访者认为红色教育“形式单一，以说教和 PPT 为主，缺乏互动与沉浸式体验”，同样比例指出“展陈方式较为传统，文字板块过多、吸引力不足”，另有 70.83% 的同学明确提到“参与形式偏任务化”。这些判断，与我在一大会址观察到的青年观众稀少、讲解器使用率不高、青年更倾向“</w:t>
      </w:r>
      <w:r w:rsidR="00D96984">
        <w:rPr>
          <w:rFonts w:hint="eastAsia"/>
        </w:rPr>
        <w:t>打卡</w:t>
      </w:r>
      <w:r>
        <w:t>式浏览”的现象高度一致。可以说，问题并不在于红色精神本身是否有价值，而在于其呈现方式尚未完全契合当代青年的生活节奏与媒介</w:t>
      </w:r>
      <w:r w:rsidR="00D96984">
        <w:rPr>
          <w:rFonts w:hint="eastAsia"/>
        </w:rPr>
        <w:t>使用</w:t>
      </w:r>
      <w:r>
        <w:t>习惯。</w:t>
      </w:r>
    </w:p>
    <w:p w14:paraId="643622CD" w14:textId="08352CAF" w:rsidR="00044BC5" w:rsidRDefault="00044BC5" w:rsidP="00044BC5">
      <w:pPr>
        <w:pStyle w:val="a7"/>
        <w:spacing w:line="520" w:lineRule="exact"/>
        <w:ind w:firstLineChars="200" w:firstLine="480"/>
      </w:pPr>
      <w:r>
        <w:rPr>
          <w:rFonts w:hint="eastAsia"/>
        </w:rPr>
        <w:t>值得注意的是，尽管存在体验落差，大部分青年仍然认可红色精神的现实意义。</w:t>
      </w:r>
      <w:r>
        <w:t>75% 的受访者表示“比较认同红色精神对当代青年仍有价值”，仅有极少数认为“影响有限”。在被问及红色精神的启发意义时，多数同学选择了“坚定理想信念”“增强面对压力的韧性”“关心国家发展与社会问题”等选项。这一结果与前文参观体验中所呈现的情感触动形成了呼应：青年并非拒绝红色精神，而是尚未在合适的情境中与其真正</w:t>
      </w:r>
      <w:r w:rsidR="00D96984">
        <w:rPr>
          <w:rFonts w:hint="eastAsia"/>
        </w:rPr>
        <w:t>地</w:t>
      </w:r>
      <w:r>
        <w:t>建立情感连接。</w:t>
      </w:r>
    </w:p>
    <w:p w14:paraId="75954656" w14:textId="28582A29" w:rsidR="00044BC5" w:rsidRPr="00044BC5" w:rsidRDefault="00044BC5" w:rsidP="00044BC5">
      <w:pPr>
        <w:pStyle w:val="a7"/>
        <w:spacing w:line="520" w:lineRule="exact"/>
        <w:ind w:firstLineChars="200" w:firstLine="480"/>
      </w:pPr>
      <w:r>
        <w:rPr>
          <w:rFonts w:hint="eastAsia"/>
        </w:rPr>
        <w:t>但在“是否愿意主动参与红色精神传播”这一问题上，仍有</w:t>
      </w:r>
      <w:r>
        <w:t xml:space="preserve"> 62.5% 的同学表示“暂时没有计划”，呈现出明显的“认同—行动落差”。这与我个人在实</w:t>
      </w:r>
      <w:r>
        <w:lastRenderedPageBreak/>
        <w:t>践前的状态高度相似——即在观念上承认其重要性，但在现实中由于学业压力、时间碎片化以及缺乏合适参与路径，往往难以转化为实际行动。</w:t>
      </w:r>
    </w:p>
    <w:p w14:paraId="5F8F525D" w14:textId="1A984FA8" w:rsidR="00242299" w:rsidRDefault="00044BC5" w:rsidP="00044BC5">
      <w:pPr>
        <w:pStyle w:val="a7"/>
        <w:spacing w:line="520" w:lineRule="exact"/>
        <w:ind w:firstLineChars="200" w:firstLine="480"/>
        <w:rPr>
          <w:rFonts w:ascii="楷体" w:eastAsia="楷体" w:hAnsi="楷体" w:cs="楷体"/>
          <w:color w:val="000000"/>
          <w:sz w:val="28"/>
          <w:szCs w:val="28"/>
        </w:rPr>
      </w:pPr>
      <w:r>
        <w:rPr>
          <w:rFonts w:hint="eastAsia"/>
        </w:rPr>
        <w:t>综合来看，问卷调研与实地参观共同呈现出这样一幅图景：当代大学生并非与红色精神价值对立，而是处在一种“知道其重要性，却与其保持距离”的状态之中。这种距离，既源于教育形式与青年生活方式之间的错位，也源于青年自身在快节奏学习生活中对</w:t>
      </w:r>
      <w:r w:rsidR="00D96984">
        <w:rPr>
          <w:rFonts w:hint="eastAsia"/>
        </w:rPr>
        <w:t>抽象</w:t>
      </w:r>
      <w:r>
        <w:rPr>
          <w:rFonts w:hint="eastAsia"/>
        </w:rPr>
        <w:t>精神性内容的被动取舍。如何缩短这一距离，使红色精神从“被要求了解”转变为“愿意</w:t>
      </w:r>
      <w:r w:rsidR="00B87F57">
        <w:rPr>
          <w:rFonts w:hint="eastAsia"/>
        </w:rPr>
        <w:t>被</w:t>
      </w:r>
      <w:r>
        <w:rPr>
          <w:rFonts w:hint="eastAsia"/>
        </w:rPr>
        <w:t>主动接近”，正是后文将进一步探讨的核心问题。</w:t>
      </w:r>
    </w:p>
    <w:p w14:paraId="21FDEBD2" w14:textId="001BDEB7" w:rsidR="00620617" w:rsidRPr="00990E8F" w:rsidRDefault="00C87945" w:rsidP="00990E8F">
      <w:pPr>
        <w:autoSpaceDE w:val="0"/>
        <w:autoSpaceDN w:val="0"/>
        <w:adjustRightInd w:val="0"/>
        <w:spacing w:line="460" w:lineRule="exact"/>
        <w:rPr>
          <w:rFonts w:ascii="黑体" w:eastAsia="黑体" w:hAnsi="黑体" w:cs="黑体"/>
          <w:color w:val="000000"/>
          <w:kern w:val="0"/>
          <w:sz w:val="28"/>
          <w:szCs w:val="28"/>
        </w:rPr>
      </w:pPr>
      <w:r w:rsidRPr="00C87945">
        <w:rPr>
          <w:rFonts w:ascii="黑体" w:eastAsia="黑体" w:hAnsi="黑体" w:cs="黑体"/>
          <w:color w:val="000000"/>
          <w:kern w:val="0"/>
          <w:sz w:val="28"/>
          <w:szCs w:val="28"/>
        </w:rPr>
        <w:t>五、问题反思与传承路径</w:t>
      </w:r>
    </w:p>
    <w:p w14:paraId="254C9F86" w14:textId="08098B15" w:rsidR="00620617" w:rsidRDefault="00620617" w:rsidP="000062FA">
      <w:pPr>
        <w:pStyle w:val="a7"/>
        <w:spacing w:line="520" w:lineRule="exact"/>
        <w:ind w:firstLineChars="200" w:firstLine="560"/>
        <w:rPr>
          <w:rFonts w:ascii="楷体" w:eastAsia="楷体" w:hAnsi="楷体" w:cs="楷体"/>
          <w:color w:val="000000"/>
          <w:sz w:val="28"/>
          <w:szCs w:val="28"/>
        </w:rPr>
      </w:pPr>
      <w:r w:rsidRPr="005507FC">
        <w:rPr>
          <w:rFonts w:ascii="楷体" w:eastAsia="楷体" w:hAnsi="楷体" w:cs="楷体" w:hint="eastAsia"/>
          <w:color w:val="000000"/>
          <w:sz w:val="28"/>
          <w:szCs w:val="28"/>
        </w:rPr>
        <w:t>（一）</w:t>
      </w:r>
      <w:r w:rsidR="002F1C4C">
        <w:rPr>
          <w:rFonts w:ascii="楷体" w:eastAsia="楷体" w:hAnsi="楷体" w:cs="楷体" w:hint="eastAsia"/>
          <w:color w:val="000000"/>
          <w:sz w:val="28"/>
          <w:szCs w:val="28"/>
        </w:rPr>
        <w:t>教育现存问题和自身学习反思</w:t>
      </w:r>
    </w:p>
    <w:p w14:paraId="55340C15" w14:textId="1AD871C0" w:rsidR="008E758F" w:rsidRDefault="008E758F" w:rsidP="008E758F">
      <w:pPr>
        <w:pStyle w:val="a7"/>
        <w:spacing w:line="520" w:lineRule="exact"/>
        <w:ind w:firstLineChars="200" w:firstLine="480"/>
      </w:pPr>
      <w:r>
        <w:rPr>
          <w:rFonts w:hint="eastAsia"/>
        </w:rPr>
        <w:t>结合问卷调研结果与本次实践体验，可以发现当前高校红色教育在传播方式、情境营造与青年主体参与度等方面仍存在一定不足，制约了红色精神在青年群体中的深入理解与情感共鸣。问卷显示，</w:t>
      </w:r>
      <w:r>
        <w:t>83.33% 的受访同学认为红色教育形式仍以说教式讲授和 PPT 展示为主，缺乏互动性与沉浸式体验；同样比例的同学指出展陈方式偏重文字说明，故事化表达和多元媒介不足。这与多数受访者在参观红色场馆时“有一定触动但不算强烈”甚至“偏任务化打卡”的体验相一致，反映出红色教育在吸引青年、激发情感认同方面仍有提升空间。</w:t>
      </w:r>
    </w:p>
    <w:p w14:paraId="1947DC53" w14:textId="2E104992" w:rsidR="008E758F" w:rsidRDefault="008E758F" w:rsidP="008E758F">
      <w:pPr>
        <w:pStyle w:val="a7"/>
        <w:spacing w:line="520" w:lineRule="exact"/>
        <w:ind w:firstLineChars="200" w:firstLine="480"/>
      </w:pPr>
      <w:r>
        <w:rPr>
          <w:rFonts w:hint="eastAsia"/>
        </w:rPr>
        <w:t>从个人学习经历出发，这一问题同样具有现实映照。在本次实践之前，我对红色精神的学习更多停留在“完成课程任务”的层面，对思政课堂也曾抱有枯燥、抽象、与现实距离较远的刻板印象。受限于学业压力与时间安排，我往往将</w:t>
      </w:r>
      <w:r w:rsidR="00FE205E">
        <w:rPr>
          <w:rFonts w:hint="eastAsia"/>
        </w:rPr>
        <w:t>自身</w:t>
      </w:r>
      <w:r>
        <w:rPr>
          <w:rFonts w:hint="eastAsia"/>
        </w:rPr>
        <w:t>主要</w:t>
      </w:r>
      <w:r w:rsidR="00FE205E">
        <w:rPr>
          <w:rFonts w:hint="eastAsia"/>
        </w:rPr>
        <w:t>的</w:t>
      </w:r>
      <w:r>
        <w:rPr>
          <w:rFonts w:hint="eastAsia"/>
        </w:rPr>
        <w:t>精力投入专业学习，对思政内容缺乏主动投入和深入思考。即便此前</w:t>
      </w:r>
      <w:r w:rsidR="00FE205E">
        <w:rPr>
          <w:rFonts w:hint="eastAsia"/>
        </w:rPr>
        <w:t>两度</w:t>
      </w:r>
      <w:r>
        <w:rPr>
          <w:rFonts w:hint="eastAsia"/>
        </w:rPr>
        <w:t>参观过</w:t>
      </w:r>
      <w:r w:rsidR="00FE205E">
        <w:rPr>
          <w:rFonts w:hint="eastAsia"/>
        </w:rPr>
        <w:t>一大会址</w:t>
      </w:r>
      <w:r>
        <w:rPr>
          <w:rFonts w:hint="eastAsia"/>
        </w:rPr>
        <w:t>，也</w:t>
      </w:r>
      <w:r w:rsidR="00FE205E">
        <w:rPr>
          <w:rFonts w:hint="eastAsia"/>
        </w:rPr>
        <w:t>是</w:t>
      </w:r>
      <w:r>
        <w:rPr>
          <w:rFonts w:hint="eastAsia"/>
        </w:rPr>
        <w:t>以走马观花、拍照打卡的方式</w:t>
      </w:r>
      <w:r w:rsidR="00FE205E">
        <w:rPr>
          <w:rFonts w:hint="eastAsia"/>
        </w:rPr>
        <w:t>浮光掠影</w:t>
      </w:r>
      <w:r>
        <w:rPr>
          <w:rFonts w:hint="eastAsia"/>
        </w:rPr>
        <w:t>，并未真正沉下心去理解历史背后的精神内涵。这种“知道一些关键词，却难以内化为价值认同”的状态，正是问卷中多数青年所呈现的共同困境。</w:t>
      </w:r>
    </w:p>
    <w:p w14:paraId="0BA5ACC5" w14:textId="64E2AB48" w:rsidR="003150AC" w:rsidRPr="005507FC" w:rsidRDefault="008E758F" w:rsidP="008E758F">
      <w:pPr>
        <w:pStyle w:val="a7"/>
        <w:spacing w:line="520" w:lineRule="exact"/>
        <w:ind w:firstLineChars="200" w:firstLine="480"/>
      </w:pPr>
      <w:r>
        <w:rPr>
          <w:rFonts w:hint="eastAsia"/>
        </w:rPr>
        <w:lastRenderedPageBreak/>
        <w:t>本次在一大会址的沉浸式参观，使我直观感受到历史并非冰冷</w:t>
      </w:r>
      <w:r w:rsidR="00472CDB">
        <w:rPr>
          <w:rFonts w:hint="eastAsia"/>
        </w:rPr>
        <w:t>陈列的文字</w:t>
      </w:r>
      <w:r>
        <w:rPr>
          <w:rFonts w:hint="eastAsia"/>
        </w:rPr>
        <w:t>，而是由具体的人、真实的选择与</w:t>
      </w:r>
      <w:r w:rsidR="00472CDB">
        <w:rPr>
          <w:rFonts w:hint="eastAsia"/>
        </w:rPr>
        <w:t>痛苦的</w:t>
      </w:r>
      <w:r>
        <w:rPr>
          <w:rFonts w:hint="eastAsia"/>
        </w:rPr>
        <w:t>牺牲构成的。这种体验在一定程度上改变了我对红色教育“只有形式、缺乏温度”的原有认知，也促使我反思：红色精神难以被青年真正“接住”，并非因为其本身缺乏价值，而在于传播方式与青年之间尚未形成良性</w:t>
      </w:r>
      <w:r w:rsidR="00DD1CFF">
        <w:rPr>
          <w:rFonts w:hint="eastAsia"/>
        </w:rPr>
        <w:t>的</w:t>
      </w:r>
      <w:r>
        <w:rPr>
          <w:rFonts w:hint="eastAsia"/>
        </w:rPr>
        <w:t>互动。</w:t>
      </w:r>
    </w:p>
    <w:p w14:paraId="4FCCC87A" w14:textId="68B536B7" w:rsidR="00620617" w:rsidRDefault="00620617" w:rsidP="000062FA">
      <w:pPr>
        <w:pStyle w:val="a7"/>
        <w:spacing w:line="520" w:lineRule="exact"/>
        <w:ind w:firstLineChars="200" w:firstLine="560"/>
        <w:rPr>
          <w:rFonts w:ascii="楷体" w:eastAsia="楷体" w:hAnsi="楷体" w:cs="楷体"/>
          <w:color w:val="000000"/>
          <w:sz w:val="28"/>
          <w:szCs w:val="28"/>
        </w:rPr>
      </w:pPr>
      <w:r w:rsidRPr="005507FC">
        <w:rPr>
          <w:rFonts w:ascii="楷体" w:eastAsia="楷体" w:hAnsi="楷体" w:cs="楷体" w:hint="eastAsia"/>
          <w:color w:val="000000"/>
          <w:sz w:val="28"/>
          <w:szCs w:val="28"/>
        </w:rPr>
        <w:t>（</w:t>
      </w:r>
      <w:r>
        <w:rPr>
          <w:rFonts w:ascii="楷体" w:eastAsia="楷体" w:hAnsi="楷体" w:cs="楷体" w:hint="eastAsia"/>
          <w:color w:val="000000"/>
          <w:sz w:val="28"/>
          <w:szCs w:val="28"/>
        </w:rPr>
        <w:t>二</w:t>
      </w:r>
      <w:r w:rsidRPr="005507FC">
        <w:rPr>
          <w:rFonts w:ascii="楷体" w:eastAsia="楷体" w:hAnsi="楷体" w:cs="楷体" w:hint="eastAsia"/>
          <w:color w:val="000000"/>
          <w:sz w:val="28"/>
          <w:szCs w:val="28"/>
        </w:rPr>
        <w:t>）</w:t>
      </w:r>
      <w:r w:rsidR="00CD6AFD" w:rsidRPr="00CD6AFD">
        <w:rPr>
          <w:rFonts w:ascii="楷体" w:eastAsia="楷体" w:hAnsi="楷体" w:cs="楷体"/>
          <w:color w:val="000000"/>
          <w:sz w:val="28"/>
          <w:szCs w:val="28"/>
        </w:rPr>
        <w:t>传承与弘扬：新时代大学生的责任与红色教育的改进方向</w:t>
      </w:r>
    </w:p>
    <w:p w14:paraId="7213E8CC" w14:textId="1D76C0F8" w:rsidR="00493D34" w:rsidRPr="00493D34" w:rsidRDefault="00493D34" w:rsidP="00493D34">
      <w:pPr>
        <w:pStyle w:val="a7"/>
        <w:spacing w:line="520" w:lineRule="exact"/>
        <w:ind w:firstLineChars="200" w:firstLine="480"/>
      </w:pPr>
      <w:r>
        <w:rPr>
          <w:rFonts w:hint="eastAsia"/>
        </w:rPr>
        <w:t>在认清现实问题的基础上，红色精神的传承需要从青年接收端与教育供给端两个层面协同推进。</w:t>
      </w:r>
    </w:p>
    <w:p w14:paraId="4E2E8497" w14:textId="4D37B0D9" w:rsidR="00493D34" w:rsidRDefault="00493D34" w:rsidP="00493D34">
      <w:pPr>
        <w:pStyle w:val="a7"/>
        <w:spacing w:line="520" w:lineRule="exact"/>
        <w:ind w:firstLineChars="200" w:firstLine="480"/>
      </w:pPr>
      <w:r>
        <w:rPr>
          <w:rFonts w:hint="eastAsia"/>
        </w:rPr>
        <w:t>从青年接收端来看，当代大学生普遍面临学习节奏快、时间碎片化的现实，红色教育往往以“被动接受”的方式进入青年生活，容易停留在浅层理解。问卷结果显示，尽管多数青年认可红色精神的现实意义，但在“愿意主动传播”与“实际行动”之间仍存在明显落差。对此，青年自身需要逐步完成认知转变：从将红色教育视为外在要求，转向将其视为理解历史、应对现实压力、建立价值坐标的精神资源；从记忆概念，转向将首创精神、奋斗精神等</w:t>
      </w:r>
      <w:r w:rsidR="00DD1CFF">
        <w:rPr>
          <w:rFonts w:hint="eastAsia"/>
        </w:rPr>
        <w:t>红色精神</w:t>
      </w:r>
      <w:r>
        <w:rPr>
          <w:rFonts w:hint="eastAsia"/>
        </w:rPr>
        <w:t>与自身学习、成长与未来发展相联系。与此同时，青年也应结合自身专业优势参与红色文化的新表达，例如通过数字化叙事、可视化设计、互动体验等方式，让红色精神以更贴近同龄人的形式呈现。</w:t>
      </w:r>
    </w:p>
    <w:p w14:paraId="6F62F3D8" w14:textId="3F6BA283" w:rsidR="00493D34" w:rsidRDefault="00493D34" w:rsidP="00493D34">
      <w:pPr>
        <w:pStyle w:val="a7"/>
        <w:spacing w:line="520" w:lineRule="exact"/>
        <w:ind w:firstLineChars="200" w:firstLine="480"/>
      </w:pPr>
      <w:r>
        <w:rPr>
          <w:rFonts w:hint="eastAsia"/>
        </w:rPr>
        <w:t>从教育供给端来看，本次参观的一大会址在展陈形式上已进行了积极探索，如多媒体展示、场景复原及</w:t>
      </w:r>
      <w:r>
        <w:t xml:space="preserve"> VR 沉浸式体验等，整体呈现出现代化趋势。然而，在实际参观中，这些新形式并未被所有青年充分使用——例如场馆内已提供 VR 体验项目，但青年观众对其了解和使用率并不高。这在一定程度上反映出，红色教育不仅需要“有新形式”，还需要在宣传引导、体验设计和参与门槛上进一步贴近青年群体。未来可通过轻量化讲解、数字导览、与专业课程</w:t>
      </w:r>
      <w:r>
        <w:lastRenderedPageBreak/>
        <w:t>和项目式学习相结合等方式，降低参与成本，增强青年参与的主动性与持续性。</w:t>
      </w:r>
    </w:p>
    <w:p w14:paraId="21D1EAF8" w14:textId="77832565" w:rsidR="00900DFF" w:rsidRPr="00900DFF" w:rsidRDefault="00493D34" w:rsidP="00493D34">
      <w:pPr>
        <w:pStyle w:val="a7"/>
        <w:spacing w:line="520" w:lineRule="exact"/>
        <w:ind w:firstLineChars="200" w:firstLine="480"/>
      </w:pPr>
      <w:r>
        <w:rPr>
          <w:rFonts w:hint="eastAsia"/>
        </w:rPr>
        <w:t>总体而言，红色精神的传承</w:t>
      </w:r>
      <w:r w:rsidR="00095322">
        <w:rPr>
          <w:rFonts w:hint="eastAsia"/>
        </w:rPr>
        <w:t>不该是</w:t>
      </w:r>
      <w:r>
        <w:rPr>
          <w:rFonts w:hint="eastAsia"/>
        </w:rPr>
        <w:t>单向灌输，而是青年主动理解与教育端持续优化的双向过</w:t>
      </w:r>
      <w:r w:rsidR="00095322">
        <w:rPr>
          <w:rFonts w:hint="eastAsia"/>
        </w:rPr>
        <w:t>奔赴</w:t>
      </w:r>
      <w:r>
        <w:rPr>
          <w:rFonts w:hint="eastAsia"/>
        </w:rPr>
        <w:t>。只有当红色教育真正融入青年</w:t>
      </w:r>
      <w:r w:rsidR="00095322">
        <w:rPr>
          <w:rFonts w:hint="eastAsia"/>
        </w:rPr>
        <w:t>人的</w:t>
      </w:r>
      <w:r>
        <w:rPr>
          <w:rFonts w:hint="eastAsia"/>
        </w:rPr>
        <w:t>生活语境，青年</w:t>
      </w:r>
      <w:r w:rsidR="00095322">
        <w:rPr>
          <w:rFonts w:hint="eastAsia"/>
        </w:rPr>
        <w:t>人</w:t>
      </w:r>
      <w:r>
        <w:rPr>
          <w:rFonts w:hint="eastAsia"/>
        </w:rPr>
        <w:t>也愿意以自</w:t>
      </w:r>
      <w:r w:rsidR="00095322">
        <w:rPr>
          <w:rFonts w:hint="eastAsia"/>
        </w:rPr>
        <w:t>愿的</w:t>
      </w:r>
      <w:r>
        <w:rPr>
          <w:rFonts w:hint="eastAsia"/>
        </w:rPr>
        <w:t>方式参与其中，红色精神才能</w:t>
      </w:r>
      <w:r w:rsidR="00095322">
        <w:rPr>
          <w:rFonts w:hint="eastAsia"/>
        </w:rPr>
        <w:t>被</w:t>
      </w:r>
      <w:r>
        <w:rPr>
          <w:rFonts w:hint="eastAsia"/>
        </w:rPr>
        <w:t>自觉</w:t>
      </w:r>
      <w:r w:rsidR="00095322">
        <w:rPr>
          <w:rFonts w:hint="eastAsia"/>
        </w:rPr>
        <w:t>地</w:t>
      </w:r>
      <w:r>
        <w:rPr>
          <w:rFonts w:hint="eastAsia"/>
        </w:rPr>
        <w:t>认同与传承。这既是新时代红色教育面临的现实课题，也是当代大学生在民族复兴进程中应当承担的重要责任。</w:t>
      </w:r>
    </w:p>
    <w:p w14:paraId="512595F0" w14:textId="4EC7B1FC" w:rsidR="00620617" w:rsidRPr="00C87945" w:rsidRDefault="00620617" w:rsidP="000062FA">
      <w:pPr>
        <w:autoSpaceDE w:val="0"/>
        <w:autoSpaceDN w:val="0"/>
        <w:adjustRightInd w:val="0"/>
        <w:spacing w:line="360" w:lineRule="exact"/>
        <w:rPr>
          <w:rFonts w:ascii="黑体" w:eastAsia="黑体" w:hAnsi="黑体" w:cs="黑体"/>
          <w:color w:val="000000"/>
          <w:kern w:val="0"/>
          <w:sz w:val="28"/>
          <w:szCs w:val="28"/>
        </w:rPr>
      </w:pPr>
      <w:r w:rsidRPr="00114AF8">
        <w:rPr>
          <w:rFonts w:ascii="黑体" w:eastAsia="黑体" w:hAnsi="黑体" w:cs="黑体"/>
          <w:color w:val="000000"/>
          <w:kern w:val="0"/>
          <w:sz w:val="28"/>
          <w:szCs w:val="28"/>
        </w:rPr>
        <w:t>六、</w:t>
      </w:r>
      <w:r w:rsidR="00C87945" w:rsidRPr="00C87945">
        <w:rPr>
          <w:rFonts w:ascii="黑体" w:eastAsia="黑体" w:hAnsi="黑体" w:cs="黑体"/>
          <w:color w:val="000000"/>
          <w:kern w:val="0"/>
          <w:sz w:val="28"/>
          <w:szCs w:val="28"/>
        </w:rPr>
        <w:t>实践调研的不足与反</w:t>
      </w:r>
      <w:r w:rsidR="00C87945">
        <w:rPr>
          <w:rFonts w:ascii="黑体" w:eastAsia="黑体" w:hAnsi="黑体" w:cs="黑体" w:hint="eastAsia"/>
          <w:color w:val="000000"/>
          <w:kern w:val="0"/>
          <w:sz w:val="28"/>
          <w:szCs w:val="28"/>
        </w:rPr>
        <w:t>思</w:t>
      </w:r>
    </w:p>
    <w:p w14:paraId="5E72C3FF" w14:textId="70F66AD2" w:rsidR="00620617" w:rsidRPr="00A8761F" w:rsidRDefault="00F5793D" w:rsidP="00A01DD8">
      <w:pPr>
        <w:pStyle w:val="a7"/>
        <w:spacing w:line="520" w:lineRule="exact"/>
        <w:ind w:firstLineChars="200" w:firstLine="480"/>
        <w:rPr>
          <w:color w:val="000000"/>
        </w:rPr>
      </w:pPr>
      <w:r w:rsidRPr="00F5793D">
        <w:rPr>
          <w:rFonts w:hint="eastAsia"/>
        </w:rPr>
        <w:t>本次实践调研仍存在一定局限。首先，在问卷调研方面，由于时间与传播渠道有限，本次共回收有效样本</w:t>
      </w:r>
      <w:r w:rsidRPr="00F5793D">
        <w:t xml:space="preserve"> 24 份，样本规模偏小，难以进行统计</w:t>
      </w:r>
      <w:r w:rsidR="00BC364E">
        <w:rPr>
          <w:rFonts w:hint="eastAsia"/>
        </w:rPr>
        <w:t>与</w:t>
      </w:r>
      <w:r w:rsidRPr="00F5793D">
        <w:t>推断，相关结论更多用于描述现象与辅助分析，而非普遍性判断。其次，在参观过程中，为了在有限时间内尽可能完整地了解纪念馆整体展陈结构</w:t>
      </w:r>
      <w:r w:rsidR="00BC364E">
        <w:rPr>
          <w:rFonts w:hint="eastAsia"/>
        </w:rPr>
        <w:t>和精神内涵</w:t>
      </w:r>
      <w:r w:rsidRPr="00F5793D">
        <w:t>，我选择跟随讲解员进行集中参观。讲解员讲解节奏较快，信息密度较高，</w:t>
      </w:r>
      <w:r w:rsidR="00BC364E">
        <w:rPr>
          <w:rFonts w:hint="eastAsia"/>
        </w:rPr>
        <w:t>虽</w:t>
      </w:r>
      <w:r w:rsidRPr="00F5793D">
        <w:t>有助于系统把握历史脉络，但也在一定程度上压缩了我对部分展品进行自主、细致观看与反复体会的时间。理性来看，这种取舍并非完全负面——集中讲解强化了对整体逻辑和关键节点的理解，而</w:t>
      </w:r>
      <w:r w:rsidR="00583873">
        <w:rPr>
          <w:rFonts w:hint="eastAsia"/>
        </w:rPr>
        <w:t>本</w:t>
      </w:r>
      <w:r w:rsidRPr="00F5793D">
        <w:t>实践报告的重点也</w:t>
      </w:r>
      <w:r w:rsidRPr="00F5793D">
        <w:rPr>
          <w:rFonts w:hint="eastAsia"/>
        </w:rPr>
        <w:t>并非对所有展陈细节的逐一复述，而是对核心精神与整体体验的把握。但若条件允许，未来实践仍可通过多次分段参观、结合自主导览与深度停留的方式，进一步提升</w:t>
      </w:r>
      <w:r w:rsidR="00583873">
        <w:rPr>
          <w:rFonts w:hint="eastAsia"/>
        </w:rPr>
        <w:t>沉浸式学习</w:t>
      </w:r>
      <w:r w:rsidRPr="00F5793D">
        <w:rPr>
          <w:rFonts w:hint="eastAsia"/>
        </w:rPr>
        <w:t>的完整性与反思深度。</w:t>
      </w:r>
    </w:p>
    <w:p w14:paraId="768BC81E" w14:textId="6C4C366B" w:rsidR="0084089B" w:rsidRDefault="00620617" w:rsidP="000062FA">
      <w:pPr>
        <w:autoSpaceDE w:val="0"/>
        <w:autoSpaceDN w:val="0"/>
        <w:adjustRightInd w:val="0"/>
        <w:spacing w:line="360" w:lineRule="exact"/>
        <w:rPr>
          <w:rFonts w:ascii="黑体" w:eastAsia="黑体" w:hAnsi="黑体" w:cs="黑体"/>
          <w:color w:val="000000"/>
          <w:kern w:val="0"/>
          <w:sz w:val="28"/>
          <w:szCs w:val="28"/>
        </w:rPr>
      </w:pPr>
      <w:r>
        <w:rPr>
          <w:rFonts w:ascii="黑体" w:eastAsia="黑体" w:hAnsi="黑体" w:cs="黑体" w:hint="eastAsia"/>
          <w:color w:val="000000"/>
          <w:kern w:val="0"/>
          <w:sz w:val="28"/>
          <w:szCs w:val="28"/>
        </w:rPr>
        <w:t>七、</w:t>
      </w:r>
      <w:r w:rsidR="00062DC1">
        <w:rPr>
          <w:rFonts w:ascii="黑体" w:eastAsia="黑体" w:hAnsi="黑体" w:cs="黑体" w:hint="eastAsia"/>
          <w:color w:val="000000"/>
          <w:kern w:val="0"/>
          <w:sz w:val="28"/>
          <w:szCs w:val="28"/>
        </w:rPr>
        <w:t>总结与实践启示</w:t>
      </w:r>
    </w:p>
    <w:p w14:paraId="01774EB4" w14:textId="2CBD6CC7" w:rsidR="002E0658" w:rsidRDefault="002E0658" w:rsidP="000062FA">
      <w:pPr>
        <w:autoSpaceDE w:val="0"/>
        <w:autoSpaceDN w:val="0"/>
        <w:adjustRightInd w:val="0"/>
        <w:spacing w:line="360" w:lineRule="exact"/>
        <w:rPr>
          <w:rFonts w:ascii="黑体" w:eastAsia="黑体" w:hAnsi="黑体" w:cs="黑体"/>
          <w:color w:val="000000"/>
          <w:kern w:val="0"/>
          <w:sz w:val="28"/>
          <w:szCs w:val="28"/>
        </w:rPr>
      </w:pPr>
    </w:p>
    <w:p w14:paraId="1283C045" w14:textId="77777777" w:rsidR="002E0658" w:rsidRDefault="002E0658" w:rsidP="00A01DD8">
      <w:pPr>
        <w:autoSpaceDE w:val="0"/>
        <w:autoSpaceDN w:val="0"/>
        <w:adjustRightInd w:val="0"/>
        <w:spacing w:before="100" w:beforeAutospacing="1" w:after="100" w:afterAutospacing="1" w:line="520" w:lineRule="exact"/>
        <w:ind w:firstLine="420"/>
        <w:rPr>
          <w:rFonts w:ascii="宋体" w:eastAsia="宋体" w:hAnsi="宋体" w:cs="宋体"/>
          <w:kern w:val="0"/>
          <w:sz w:val="24"/>
          <w:szCs w:val="24"/>
        </w:rPr>
      </w:pPr>
    </w:p>
    <w:p w14:paraId="6C2B284B" w14:textId="77777777" w:rsidR="002E0658" w:rsidRDefault="002E0658" w:rsidP="00A01DD8">
      <w:pPr>
        <w:autoSpaceDE w:val="0"/>
        <w:autoSpaceDN w:val="0"/>
        <w:adjustRightInd w:val="0"/>
        <w:spacing w:before="100" w:beforeAutospacing="1" w:after="100" w:afterAutospacing="1" w:line="520" w:lineRule="exact"/>
        <w:ind w:firstLine="420"/>
        <w:rPr>
          <w:rFonts w:ascii="宋体" w:eastAsia="宋体" w:hAnsi="宋体" w:cs="宋体"/>
          <w:kern w:val="0"/>
          <w:sz w:val="24"/>
          <w:szCs w:val="24"/>
        </w:rPr>
      </w:pPr>
    </w:p>
    <w:p w14:paraId="2EF1781D" w14:textId="744E56EE" w:rsidR="002E0658" w:rsidRDefault="002E0658" w:rsidP="008758BF">
      <w:pPr>
        <w:autoSpaceDE w:val="0"/>
        <w:autoSpaceDN w:val="0"/>
        <w:adjustRightInd w:val="0"/>
        <w:spacing w:before="100" w:beforeAutospacing="1" w:after="100" w:afterAutospacing="1" w:line="520" w:lineRule="exact"/>
        <w:ind w:firstLine="420"/>
        <w:jc w:val="center"/>
        <w:rPr>
          <w:rFonts w:ascii="宋体" w:eastAsia="宋体" w:hAnsi="宋体" w:cs="宋体"/>
          <w:kern w:val="0"/>
          <w:sz w:val="24"/>
          <w:szCs w:val="24"/>
        </w:rPr>
      </w:pPr>
      <w:r>
        <w:rPr>
          <w:rFonts w:ascii="宋体" w:eastAsia="宋体" w:hAnsi="宋体" w:cs="宋体" w:hint="eastAsia"/>
          <w:kern w:val="0"/>
          <w:sz w:val="24"/>
          <w:szCs w:val="24"/>
        </w:rPr>
        <w:lastRenderedPageBreak/>
        <w:t>图</w:t>
      </w:r>
      <w:r>
        <w:rPr>
          <w:noProof/>
        </w:rPr>
        <w:drawing>
          <wp:anchor distT="0" distB="0" distL="114300" distR="114300" simplePos="0" relativeHeight="251683840" behindDoc="0" locked="0" layoutInCell="1" allowOverlap="1" wp14:anchorId="7F8B4A3D" wp14:editId="7A85A1DE">
            <wp:simplePos x="0" y="0"/>
            <wp:positionH relativeFrom="margin">
              <wp:posOffset>83461</wp:posOffset>
            </wp:positionH>
            <wp:positionV relativeFrom="paragraph">
              <wp:posOffset>83296</wp:posOffset>
            </wp:positionV>
            <wp:extent cx="5274310" cy="3954145"/>
            <wp:effectExtent l="0" t="0" r="2540" b="8255"/>
            <wp:wrapTopAndBottom/>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39541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宋体" w:eastAsia="宋体" w:hAnsi="宋体" w:cs="宋体" w:hint="eastAsia"/>
          <w:kern w:val="0"/>
          <w:sz w:val="24"/>
          <w:szCs w:val="24"/>
        </w:rPr>
        <w:t>2</w:t>
      </w:r>
      <w:r>
        <w:rPr>
          <w:rFonts w:ascii="宋体" w:eastAsia="宋体" w:hAnsi="宋体" w:cs="宋体"/>
          <w:kern w:val="0"/>
          <w:sz w:val="24"/>
          <w:szCs w:val="24"/>
        </w:rPr>
        <w:t>2</w:t>
      </w:r>
      <w:r>
        <w:rPr>
          <w:rFonts w:ascii="宋体" w:eastAsia="宋体" w:hAnsi="宋体" w:cs="宋体" w:hint="eastAsia"/>
          <w:kern w:val="0"/>
          <w:sz w:val="24"/>
          <w:szCs w:val="24"/>
        </w:rPr>
        <w:t>：</w:t>
      </w:r>
      <w:r w:rsidR="008758BF">
        <w:rPr>
          <w:rFonts w:ascii="宋体" w:eastAsia="宋体" w:hAnsi="宋体" w:cs="宋体" w:hint="eastAsia"/>
          <w:kern w:val="0"/>
          <w:sz w:val="24"/>
          <w:szCs w:val="24"/>
        </w:rPr>
        <w:t>“始终把为人民谋幸福，为中华民族谋复兴作为初心和使命”</w:t>
      </w:r>
    </w:p>
    <w:p w14:paraId="0D740E04" w14:textId="44482B46" w:rsidR="00A01DD8" w:rsidRPr="00A01DD8" w:rsidRDefault="00A01DD8" w:rsidP="00583873">
      <w:pPr>
        <w:autoSpaceDE w:val="0"/>
        <w:autoSpaceDN w:val="0"/>
        <w:adjustRightInd w:val="0"/>
        <w:spacing w:before="100" w:beforeAutospacing="1" w:after="100" w:afterAutospacing="1" w:line="520" w:lineRule="exact"/>
        <w:ind w:firstLine="420"/>
        <w:rPr>
          <w:rFonts w:ascii="宋体" w:eastAsia="宋体" w:hAnsi="宋体" w:cs="宋体"/>
          <w:kern w:val="0"/>
          <w:sz w:val="24"/>
          <w:szCs w:val="24"/>
        </w:rPr>
      </w:pPr>
      <w:r w:rsidRPr="00A01DD8">
        <w:rPr>
          <w:rFonts w:ascii="宋体" w:eastAsia="宋体" w:hAnsi="宋体" w:cs="宋体" w:hint="eastAsia"/>
          <w:kern w:val="0"/>
          <w:sz w:val="24"/>
          <w:szCs w:val="24"/>
        </w:rPr>
        <w:t>通过对中共一大会址的实地参观、问卷调研以及个人反思，本次实践围绕“追寻革命足迹、传承红色基因”这一主题，对红色精神在当代青年中的认知现状与传承路径进行了系统梳理。一大会址所呈现的历史现场，使我更加直观地理解了中国共产党人</w:t>
      </w:r>
      <w:r w:rsidR="003C241D">
        <w:rPr>
          <w:rFonts w:ascii="宋体" w:eastAsia="宋体" w:hAnsi="宋体" w:cs="宋体" w:hint="eastAsia"/>
          <w:kern w:val="0"/>
          <w:sz w:val="24"/>
          <w:szCs w:val="24"/>
        </w:rPr>
        <w:t>的伟大建党精神，</w:t>
      </w:r>
      <w:r w:rsidRPr="00A01DD8">
        <w:rPr>
          <w:rFonts w:ascii="宋体" w:eastAsia="宋体" w:hAnsi="宋体" w:cs="宋体" w:hint="eastAsia"/>
          <w:kern w:val="0"/>
          <w:sz w:val="24"/>
          <w:szCs w:val="24"/>
        </w:rPr>
        <w:t>“开天辟地、敢为人先”的首创精神，“坚定理想、百折不挠”的奋斗精神，以及“立党为公、忠诚为民”的奉献精神</w:t>
      </w:r>
      <w:r w:rsidR="007B51E2">
        <w:rPr>
          <w:rFonts w:ascii="宋体" w:eastAsia="宋体" w:hAnsi="宋体" w:cs="宋体" w:hint="eastAsia"/>
          <w:kern w:val="0"/>
          <w:sz w:val="24"/>
          <w:szCs w:val="24"/>
        </w:rPr>
        <w:t>。它们都</w:t>
      </w:r>
      <w:r w:rsidRPr="00A01DD8">
        <w:rPr>
          <w:rFonts w:ascii="宋体" w:eastAsia="宋体" w:hAnsi="宋体" w:cs="宋体" w:hint="eastAsia"/>
          <w:kern w:val="0"/>
          <w:sz w:val="24"/>
          <w:szCs w:val="24"/>
        </w:rPr>
        <w:t>是</w:t>
      </w:r>
      <w:r w:rsidR="007B51E2">
        <w:rPr>
          <w:rFonts w:ascii="宋体" w:eastAsia="宋体" w:hAnsi="宋体" w:cs="宋体" w:hint="eastAsia"/>
          <w:kern w:val="0"/>
          <w:sz w:val="24"/>
          <w:szCs w:val="24"/>
        </w:rPr>
        <w:t>能够</w:t>
      </w:r>
      <w:r w:rsidRPr="00A01DD8">
        <w:rPr>
          <w:rFonts w:ascii="宋体" w:eastAsia="宋体" w:hAnsi="宋体" w:cs="宋体" w:hint="eastAsia"/>
          <w:kern w:val="0"/>
          <w:sz w:val="24"/>
          <w:szCs w:val="24"/>
        </w:rPr>
        <w:t>在不同时代条件下持续发挥引领作用的精神力量。</w:t>
      </w:r>
    </w:p>
    <w:p w14:paraId="1C3A4E2C" w14:textId="02B458C7" w:rsidR="00A01DD8" w:rsidRPr="00A01DD8" w:rsidRDefault="00A01DD8" w:rsidP="00A01DD8">
      <w:pPr>
        <w:autoSpaceDE w:val="0"/>
        <w:autoSpaceDN w:val="0"/>
        <w:adjustRightInd w:val="0"/>
        <w:spacing w:before="100" w:beforeAutospacing="1" w:after="100" w:afterAutospacing="1" w:line="520" w:lineRule="exact"/>
        <w:ind w:firstLine="420"/>
        <w:rPr>
          <w:rFonts w:ascii="宋体" w:eastAsia="宋体" w:hAnsi="宋体" w:cs="宋体"/>
          <w:kern w:val="0"/>
          <w:sz w:val="24"/>
          <w:szCs w:val="24"/>
        </w:rPr>
      </w:pPr>
      <w:r w:rsidRPr="00A01DD8">
        <w:rPr>
          <w:rFonts w:ascii="宋体" w:eastAsia="宋体" w:hAnsi="宋体" w:cs="宋体" w:hint="eastAsia"/>
          <w:kern w:val="0"/>
          <w:sz w:val="24"/>
          <w:szCs w:val="24"/>
        </w:rPr>
        <w:t>问卷调研与参观体验表明，当代大学生普遍认可红色精神的价值，但在理解深度与主动参与</w:t>
      </w:r>
      <w:r w:rsidR="007B51E2">
        <w:rPr>
          <w:rFonts w:ascii="宋体" w:eastAsia="宋体" w:hAnsi="宋体" w:cs="宋体" w:hint="eastAsia"/>
          <w:kern w:val="0"/>
          <w:sz w:val="24"/>
          <w:szCs w:val="24"/>
        </w:rPr>
        <w:t>积极性</w:t>
      </w:r>
      <w:r w:rsidRPr="00A01DD8">
        <w:rPr>
          <w:rFonts w:ascii="宋体" w:eastAsia="宋体" w:hAnsi="宋体" w:cs="宋体" w:hint="eastAsia"/>
          <w:kern w:val="0"/>
          <w:sz w:val="24"/>
          <w:szCs w:val="24"/>
        </w:rPr>
        <w:t>上仍存在一定</w:t>
      </w:r>
      <w:r w:rsidR="007B51E2">
        <w:rPr>
          <w:rFonts w:ascii="宋体" w:eastAsia="宋体" w:hAnsi="宋体" w:cs="宋体" w:hint="eastAsia"/>
          <w:kern w:val="0"/>
          <w:sz w:val="24"/>
          <w:szCs w:val="24"/>
        </w:rPr>
        <w:t>提升空间</w:t>
      </w:r>
      <w:r w:rsidRPr="00A01DD8">
        <w:rPr>
          <w:rFonts w:ascii="宋体" w:eastAsia="宋体" w:hAnsi="宋体" w:cs="宋体" w:hint="eastAsia"/>
          <w:kern w:val="0"/>
          <w:sz w:val="24"/>
          <w:szCs w:val="24"/>
        </w:rPr>
        <w:t>。这既与</w:t>
      </w:r>
      <w:r w:rsidR="007B51E2">
        <w:rPr>
          <w:rFonts w:ascii="宋体" w:eastAsia="宋体" w:hAnsi="宋体" w:cs="宋体" w:hint="eastAsia"/>
          <w:kern w:val="0"/>
          <w:sz w:val="24"/>
          <w:szCs w:val="24"/>
        </w:rPr>
        <w:t>现有</w:t>
      </w:r>
      <w:r w:rsidRPr="00A01DD8">
        <w:rPr>
          <w:rFonts w:ascii="宋体" w:eastAsia="宋体" w:hAnsi="宋体" w:cs="宋体" w:hint="eastAsia"/>
          <w:kern w:val="0"/>
          <w:sz w:val="24"/>
          <w:szCs w:val="24"/>
        </w:rPr>
        <w:t>红色教育的传播方式有关，也与青年自身的学习节奏和认知方式密切相关。红色精神的传承，既需要教育供给端不断创新表达形式，也需要青年在实践中主动理解、内化并转化为</w:t>
      </w:r>
      <w:r w:rsidR="007B51E2">
        <w:rPr>
          <w:rFonts w:ascii="宋体" w:eastAsia="宋体" w:hAnsi="宋体" w:cs="宋体" w:hint="eastAsia"/>
          <w:kern w:val="0"/>
          <w:sz w:val="24"/>
          <w:szCs w:val="24"/>
        </w:rPr>
        <w:t>自觉的</w:t>
      </w:r>
      <w:r w:rsidRPr="00A01DD8">
        <w:rPr>
          <w:rFonts w:ascii="宋体" w:eastAsia="宋体" w:hAnsi="宋体" w:cs="宋体" w:hint="eastAsia"/>
          <w:kern w:val="0"/>
          <w:sz w:val="24"/>
          <w:szCs w:val="24"/>
        </w:rPr>
        <w:t>行动。</w:t>
      </w:r>
    </w:p>
    <w:p w14:paraId="01BD2F85" w14:textId="6DA518E6" w:rsidR="00A01DD8" w:rsidRDefault="00A01DD8" w:rsidP="00A01DD8">
      <w:pPr>
        <w:autoSpaceDE w:val="0"/>
        <w:autoSpaceDN w:val="0"/>
        <w:adjustRightInd w:val="0"/>
        <w:spacing w:before="100" w:beforeAutospacing="1" w:after="100" w:afterAutospacing="1" w:line="520" w:lineRule="exact"/>
        <w:ind w:firstLine="420"/>
        <w:rPr>
          <w:rFonts w:ascii="宋体" w:eastAsia="宋体" w:hAnsi="宋体" w:cs="宋体"/>
          <w:kern w:val="0"/>
          <w:sz w:val="24"/>
          <w:szCs w:val="24"/>
        </w:rPr>
      </w:pPr>
      <w:r>
        <w:rPr>
          <w:rFonts w:ascii="宋体" w:eastAsia="宋体" w:hAnsi="宋体" w:cs="宋体" w:hint="eastAsia"/>
          <w:kern w:val="0"/>
          <w:sz w:val="24"/>
          <w:szCs w:val="24"/>
        </w:rPr>
        <w:lastRenderedPageBreak/>
        <w:t>于</w:t>
      </w:r>
      <w:r w:rsidRPr="00A01DD8">
        <w:rPr>
          <w:rFonts w:ascii="宋体" w:eastAsia="宋体" w:hAnsi="宋体" w:cs="宋体" w:hint="eastAsia"/>
          <w:kern w:val="0"/>
          <w:sz w:val="24"/>
          <w:szCs w:val="24"/>
        </w:rPr>
        <w:t>个人而言，本次实践改变了我此前对思政教育“枯燥、抽象”的刻板印象，让我真切感受到历史的温度与</w:t>
      </w:r>
      <w:r>
        <w:rPr>
          <w:rFonts w:ascii="宋体" w:eastAsia="宋体" w:hAnsi="宋体" w:cs="宋体" w:hint="eastAsia"/>
          <w:kern w:val="0"/>
          <w:sz w:val="24"/>
          <w:szCs w:val="24"/>
        </w:rPr>
        <w:t>红色</w:t>
      </w:r>
      <w:r w:rsidRPr="00A01DD8">
        <w:rPr>
          <w:rFonts w:ascii="宋体" w:eastAsia="宋体" w:hAnsi="宋体" w:cs="宋体" w:hint="eastAsia"/>
          <w:kern w:val="0"/>
          <w:sz w:val="24"/>
          <w:szCs w:val="24"/>
        </w:rPr>
        <w:t>精神的现实意义。站在“初心之地”回望百年历史，也促使我重新思考自身定位：当代青年虽身处和平与发展时期，但同样肩负着属于这一代人的使命与责任。唯有将个人理想融入民族复兴的时代进程，在学习、实践与未来工作中持续践行红色精神，才能真正做到不负时代、不负前辈、不负初心。</w:t>
      </w:r>
    </w:p>
    <w:p w14:paraId="7CF66FB8" w14:textId="540C9501" w:rsidR="001D4338" w:rsidRDefault="00062DC1" w:rsidP="00A01DD8">
      <w:pPr>
        <w:autoSpaceDE w:val="0"/>
        <w:autoSpaceDN w:val="0"/>
        <w:adjustRightInd w:val="0"/>
        <w:spacing w:line="360" w:lineRule="exact"/>
        <w:rPr>
          <w:rFonts w:ascii="黑体" w:eastAsia="黑体" w:hAnsi="黑体" w:cs="黑体"/>
          <w:color w:val="000000"/>
          <w:kern w:val="0"/>
          <w:sz w:val="28"/>
          <w:szCs w:val="28"/>
        </w:rPr>
      </w:pPr>
      <w:r>
        <w:rPr>
          <w:rFonts w:ascii="黑体" w:eastAsia="黑体" w:hAnsi="黑体" w:cs="黑体" w:hint="eastAsia"/>
          <w:color w:val="000000"/>
          <w:kern w:val="0"/>
          <w:sz w:val="28"/>
          <w:szCs w:val="28"/>
        </w:rPr>
        <w:t>八、</w:t>
      </w:r>
      <w:r w:rsidRPr="00062DC1">
        <w:rPr>
          <w:rFonts w:ascii="黑体" w:eastAsia="黑体" w:hAnsi="黑体" w:cs="黑体"/>
          <w:color w:val="000000"/>
          <w:kern w:val="0"/>
          <w:sz w:val="28"/>
          <w:szCs w:val="28"/>
        </w:rPr>
        <w:t>附录</w:t>
      </w:r>
      <w:r>
        <w:rPr>
          <w:rFonts w:ascii="黑体" w:eastAsia="黑体" w:hAnsi="黑体" w:cs="黑体" w:hint="eastAsia"/>
          <w:color w:val="000000"/>
          <w:kern w:val="0"/>
          <w:sz w:val="28"/>
          <w:szCs w:val="28"/>
        </w:rPr>
        <w:t>与</w:t>
      </w:r>
      <w:r w:rsidRPr="00062DC1">
        <w:rPr>
          <w:rFonts w:ascii="黑体" w:eastAsia="黑体" w:hAnsi="黑体" w:cs="黑体"/>
          <w:color w:val="000000"/>
          <w:kern w:val="0"/>
          <w:sz w:val="28"/>
          <w:szCs w:val="28"/>
        </w:rPr>
        <w:t>参考文献</w:t>
      </w:r>
    </w:p>
    <w:p w14:paraId="370F9C9D" w14:textId="77777777" w:rsidR="00E032E3" w:rsidRPr="00C9216B" w:rsidRDefault="00E032E3" w:rsidP="00C9216B">
      <w:pPr>
        <w:autoSpaceDE w:val="0"/>
        <w:autoSpaceDN w:val="0"/>
        <w:adjustRightInd w:val="0"/>
        <w:spacing w:line="360" w:lineRule="exact"/>
        <w:rPr>
          <w:rFonts w:ascii="黑体" w:eastAsia="黑体" w:hAnsi="黑体" w:cs="黑体"/>
          <w:color w:val="000000"/>
          <w:kern w:val="0"/>
          <w:sz w:val="28"/>
          <w:szCs w:val="28"/>
        </w:rPr>
      </w:pPr>
    </w:p>
    <w:p w14:paraId="7029FE84" w14:textId="6C76C787" w:rsidR="00E032E3" w:rsidRPr="00195D72" w:rsidRDefault="00C9216B" w:rsidP="00195D72">
      <w:pPr>
        <w:autoSpaceDE w:val="0"/>
        <w:autoSpaceDN w:val="0"/>
        <w:adjustRightInd w:val="0"/>
        <w:spacing w:line="360" w:lineRule="exact"/>
        <w:ind w:firstLineChars="200" w:firstLine="560"/>
        <w:jc w:val="left"/>
        <w:rPr>
          <w:rFonts w:ascii="楷体" w:eastAsia="楷体" w:hAnsi="楷体" w:cs="楷体" w:hint="eastAsia"/>
          <w:color w:val="000000"/>
          <w:kern w:val="0"/>
          <w:sz w:val="28"/>
          <w:szCs w:val="28"/>
        </w:rPr>
      </w:pPr>
      <w:r w:rsidRPr="00C9216B">
        <w:rPr>
          <w:rFonts w:ascii="楷体" w:eastAsia="楷体" w:hAnsi="楷体" w:cs="楷体" w:hint="eastAsia"/>
          <w:color w:val="000000"/>
          <w:kern w:val="0"/>
          <w:sz w:val="28"/>
          <w:szCs w:val="28"/>
        </w:rPr>
        <w:t>（一）</w:t>
      </w:r>
      <w:r w:rsidR="00077A69" w:rsidRPr="00077A69">
        <w:rPr>
          <w:rFonts w:ascii="楷体" w:eastAsia="楷体" w:hAnsi="楷体" w:cs="楷体" w:hint="eastAsia"/>
          <w:color w:val="000000"/>
          <w:kern w:val="0"/>
          <w:sz w:val="28"/>
          <w:szCs w:val="28"/>
        </w:rPr>
        <w:t>一大会址调研</w:t>
      </w:r>
      <w:r w:rsidR="001020E0">
        <w:rPr>
          <w:rFonts w:ascii="楷体" w:eastAsia="楷体" w:hAnsi="楷体" w:cs="楷体" w:hint="eastAsia"/>
          <w:color w:val="000000"/>
          <w:kern w:val="0"/>
          <w:sz w:val="28"/>
          <w:szCs w:val="28"/>
        </w:rPr>
        <w:t>全部</w:t>
      </w:r>
      <w:r w:rsidR="00077A69" w:rsidRPr="00077A69">
        <w:rPr>
          <w:rFonts w:ascii="楷体" w:eastAsia="楷体" w:hAnsi="楷体" w:cs="楷体" w:hint="eastAsia"/>
          <w:color w:val="000000"/>
          <w:kern w:val="0"/>
          <w:sz w:val="28"/>
          <w:szCs w:val="28"/>
        </w:rPr>
        <w:t>现场照片</w:t>
      </w:r>
      <w:r w:rsidR="00BA12BC">
        <w:rPr>
          <w:rFonts w:ascii="楷体" w:eastAsia="楷体" w:hAnsi="楷体" w:cs="楷体" w:hint="eastAsia"/>
          <w:color w:val="000000"/>
          <w:kern w:val="0"/>
          <w:sz w:val="28"/>
          <w:szCs w:val="28"/>
        </w:rPr>
        <w:t>（原始</w:t>
      </w:r>
      <w:r w:rsidR="001020E0">
        <w:rPr>
          <w:rFonts w:ascii="楷体" w:eastAsia="楷体" w:hAnsi="楷体" w:cs="楷体" w:hint="eastAsia"/>
          <w:color w:val="000000"/>
          <w:kern w:val="0"/>
          <w:sz w:val="28"/>
          <w:szCs w:val="28"/>
        </w:rPr>
        <w:t>链接</w:t>
      </w:r>
      <w:r w:rsidR="00BA12BC">
        <w:rPr>
          <w:rFonts w:ascii="楷体" w:eastAsia="楷体" w:hAnsi="楷体" w:cs="楷体" w:hint="eastAsia"/>
          <w:color w:val="000000"/>
          <w:kern w:val="0"/>
          <w:sz w:val="28"/>
          <w:szCs w:val="28"/>
        </w:rPr>
        <w:t>）</w:t>
      </w:r>
    </w:p>
    <w:p w14:paraId="67D93E50" w14:textId="2B54C0D9" w:rsidR="00E032E3" w:rsidRPr="00195D72" w:rsidRDefault="00195D72" w:rsidP="00195D72">
      <w:pPr>
        <w:autoSpaceDE w:val="0"/>
        <w:autoSpaceDN w:val="0"/>
        <w:adjustRightInd w:val="0"/>
        <w:spacing w:before="100" w:beforeAutospacing="1" w:after="100" w:afterAutospacing="1" w:line="520" w:lineRule="exact"/>
        <w:ind w:firstLineChars="200" w:firstLine="480"/>
        <w:jc w:val="left"/>
        <w:rPr>
          <w:rFonts w:ascii="宋体" w:eastAsia="宋体" w:hAnsi="宋体" w:cs="宋体"/>
          <w:kern w:val="0"/>
          <w:sz w:val="24"/>
          <w:szCs w:val="24"/>
        </w:rPr>
      </w:pPr>
      <w:r>
        <w:rPr>
          <w:rFonts w:ascii="宋体" w:eastAsia="宋体" w:hAnsi="宋体" w:cs="宋体" w:hint="eastAsia"/>
          <w:kern w:val="0"/>
          <w:sz w:val="24"/>
          <w:szCs w:val="24"/>
        </w:rPr>
        <w:t>注：</w:t>
      </w:r>
      <w:r w:rsidRPr="00195D72">
        <w:rPr>
          <w:rFonts w:ascii="宋体" w:eastAsia="宋体" w:hAnsi="宋体" w:cs="宋体" w:hint="eastAsia"/>
          <w:kern w:val="0"/>
          <w:sz w:val="24"/>
          <w:szCs w:val="24"/>
        </w:rPr>
        <w:t>本报告</w:t>
      </w:r>
      <w:r w:rsidR="007826A0">
        <w:rPr>
          <w:rFonts w:ascii="宋体" w:eastAsia="宋体" w:hAnsi="宋体" w:cs="宋体" w:hint="eastAsia"/>
          <w:kern w:val="0"/>
          <w:sz w:val="24"/>
          <w:szCs w:val="24"/>
        </w:rPr>
        <w:t>于</w:t>
      </w:r>
      <w:r w:rsidRPr="00195D72">
        <w:rPr>
          <w:rFonts w:ascii="宋体" w:eastAsia="宋体" w:hAnsi="宋体" w:cs="宋体" w:hint="eastAsia"/>
          <w:kern w:val="0"/>
          <w:sz w:val="24"/>
          <w:szCs w:val="24"/>
        </w:rPr>
        <w:t>正文中已插入并标注了多张一大会址实地参观照片，用于支撑</w:t>
      </w:r>
      <w:r w:rsidR="00CA346B">
        <w:rPr>
          <w:rFonts w:ascii="宋体" w:eastAsia="宋体" w:hAnsi="宋体" w:cs="宋体" w:hint="eastAsia"/>
          <w:kern w:val="0"/>
          <w:sz w:val="24"/>
          <w:szCs w:val="24"/>
        </w:rPr>
        <w:t>报告的分析撰写</w:t>
      </w:r>
      <w:r w:rsidRPr="00195D72">
        <w:rPr>
          <w:rFonts w:ascii="宋体" w:eastAsia="宋体" w:hAnsi="宋体" w:cs="宋体" w:hint="eastAsia"/>
          <w:kern w:val="0"/>
          <w:sz w:val="24"/>
          <w:szCs w:val="24"/>
        </w:rPr>
        <w:t>。相关照片均为本人于实地调研过程中</w:t>
      </w:r>
      <w:r w:rsidR="00791CE6">
        <w:rPr>
          <w:rFonts w:ascii="宋体" w:eastAsia="宋体" w:hAnsi="宋体" w:cs="宋体" w:hint="eastAsia"/>
          <w:kern w:val="0"/>
          <w:sz w:val="24"/>
          <w:szCs w:val="24"/>
        </w:rPr>
        <w:t>的</w:t>
      </w:r>
      <w:r w:rsidRPr="00195D72">
        <w:rPr>
          <w:rFonts w:ascii="宋体" w:eastAsia="宋体" w:hAnsi="宋体" w:cs="宋体" w:hint="eastAsia"/>
          <w:kern w:val="0"/>
          <w:sz w:val="24"/>
          <w:szCs w:val="24"/>
        </w:rPr>
        <w:t>拍摄</w:t>
      </w:r>
      <w:r w:rsidR="00CA346B">
        <w:rPr>
          <w:rFonts w:ascii="宋体" w:eastAsia="宋体" w:hAnsi="宋体" w:cs="宋体" w:hint="eastAsia"/>
          <w:kern w:val="0"/>
          <w:sz w:val="24"/>
          <w:szCs w:val="24"/>
        </w:rPr>
        <w:t>成果</w:t>
      </w:r>
      <w:r w:rsidRPr="00195D72">
        <w:rPr>
          <w:rFonts w:ascii="宋体" w:eastAsia="宋体" w:hAnsi="宋体" w:cs="宋体" w:hint="eastAsia"/>
          <w:kern w:val="0"/>
          <w:sz w:val="24"/>
          <w:szCs w:val="24"/>
        </w:rPr>
        <w:t>。</w:t>
      </w:r>
      <w:r w:rsidR="007826A0">
        <w:rPr>
          <w:rFonts w:ascii="宋体" w:eastAsia="宋体" w:hAnsi="宋体" w:cs="宋体" w:hint="eastAsia"/>
          <w:kern w:val="0"/>
          <w:sz w:val="24"/>
          <w:szCs w:val="24"/>
        </w:rPr>
        <w:t>因照片数量较</w:t>
      </w:r>
      <w:r w:rsidR="00791CE6">
        <w:rPr>
          <w:rFonts w:ascii="宋体" w:eastAsia="宋体" w:hAnsi="宋体" w:cs="宋体" w:hint="eastAsia"/>
          <w:kern w:val="0"/>
          <w:sz w:val="24"/>
          <w:szCs w:val="24"/>
        </w:rPr>
        <w:t>多</w:t>
      </w:r>
      <w:r w:rsidR="007826A0">
        <w:rPr>
          <w:rFonts w:ascii="宋体" w:eastAsia="宋体" w:hAnsi="宋体" w:cs="宋体" w:hint="eastAsia"/>
          <w:kern w:val="0"/>
          <w:sz w:val="24"/>
          <w:szCs w:val="24"/>
        </w:rPr>
        <w:t>且正文内容已较为完整，</w:t>
      </w:r>
      <w:r w:rsidRPr="00195D72">
        <w:rPr>
          <w:rFonts w:ascii="宋体" w:eastAsia="宋体" w:hAnsi="宋体" w:cs="宋体" w:hint="eastAsia"/>
          <w:kern w:val="0"/>
          <w:sz w:val="24"/>
          <w:szCs w:val="24"/>
        </w:rPr>
        <w:t>完整</w:t>
      </w:r>
      <w:r w:rsidR="006255E7">
        <w:rPr>
          <w:rFonts w:ascii="宋体" w:eastAsia="宋体" w:hAnsi="宋体" w:cs="宋体" w:hint="eastAsia"/>
          <w:kern w:val="0"/>
          <w:sz w:val="24"/>
          <w:szCs w:val="24"/>
        </w:rPr>
        <w:t>的</w:t>
      </w:r>
      <w:r w:rsidRPr="00195D72">
        <w:rPr>
          <w:rFonts w:ascii="宋体" w:eastAsia="宋体" w:hAnsi="宋体" w:cs="宋体" w:hint="eastAsia"/>
          <w:kern w:val="0"/>
          <w:sz w:val="24"/>
          <w:szCs w:val="24"/>
        </w:rPr>
        <w:t>原始照片文件</w:t>
      </w:r>
      <w:r w:rsidR="006255E7">
        <w:rPr>
          <w:rFonts w:ascii="宋体" w:eastAsia="宋体" w:hAnsi="宋体" w:cs="宋体" w:hint="eastAsia"/>
          <w:kern w:val="0"/>
          <w:sz w:val="24"/>
          <w:szCs w:val="24"/>
        </w:rPr>
        <w:t>夹</w:t>
      </w:r>
      <w:r>
        <w:rPr>
          <w:rFonts w:ascii="宋体" w:eastAsia="宋体" w:hAnsi="宋体" w:cs="宋体" w:hint="eastAsia"/>
          <w:kern w:val="0"/>
          <w:sz w:val="24"/>
          <w:szCs w:val="24"/>
        </w:rPr>
        <w:t>不</w:t>
      </w:r>
      <w:r w:rsidRPr="00195D72">
        <w:rPr>
          <w:rFonts w:ascii="宋体" w:eastAsia="宋体" w:hAnsi="宋体" w:cs="宋体" w:hint="eastAsia"/>
          <w:kern w:val="0"/>
          <w:sz w:val="24"/>
          <w:szCs w:val="24"/>
        </w:rPr>
        <w:t>再单独作为附件提交，如评阅需要可另行提供。</w:t>
      </w:r>
    </w:p>
    <w:p w14:paraId="2672FC00" w14:textId="008D2D21" w:rsidR="00E032E3" w:rsidRPr="00E032E3" w:rsidRDefault="00E032E3" w:rsidP="00E032E3">
      <w:pPr>
        <w:autoSpaceDE w:val="0"/>
        <w:autoSpaceDN w:val="0"/>
        <w:adjustRightInd w:val="0"/>
        <w:spacing w:line="360" w:lineRule="exact"/>
        <w:ind w:firstLineChars="200" w:firstLine="560"/>
        <w:jc w:val="left"/>
        <w:rPr>
          <w:rFonts w:ascii="黑体" w:eastAsia="黑体" w:hAnsi="Times New Roman" w:cs="黑体"/>
          <w:color w:val="000000"/>
          <w:spacing w:val="1"/>
          <w:kern w:val="0"/>
          <w:sz w:val="26"/>
          <w:szCs w:val="26"/>
        </w:rPr>
      </w:pPr>
      <w:r w:rsidRPr="00C9216B">
        <w:rPr>
          <w:rFonts w:ascii="楷体" w:eastAsia="楷体" w:hAnsi="楷体" w:cs="楷体" w:hint="eastAsia"/>
          <w:color w:val="000000"/>
          <w:kern w:val="0"/>
          <w:sz w:val="28"/>
          <w:szCs w:val="28"/>
        </w:rPr>
        <w:t>（</w:t>
      </w:r>
      <w:r>
        <w:rPr>
          <w:rFonts w:ascii="楷体" w:eastAsia="楷体" w:hAnsi="楷体" w:cs="楷体" w:hint="eastAsia"/>
          <w:color w:val="000000"/>
          <w:kern w:val="0"/>
          <w:sz w:val="28"/>
          <w:szCs w:val="28"/>
        </w:rPr>
        <w:t>二</w:t>
      </w:r>
      <w:r w:rsidRPr="00C9216B">
        <w:rPr>
          <w:rFonts w:ascii="楷体" w:eastAsia="楷体" w:hAnsi="楷体" w:cs="楷体" w:hint="eastAsia"/>
          <w:color w:val="000000"/>
          <w:kern w:val="0"/>
          <w:sz w:val="28"/>
          <w:szCs w:val="28"/>
        </w:rPr>
        <w:t>）</w:t>
      </w:r>
      <w:r>
        <w:rPr>
          <w:rFonts w:ascii="楷体" w:eastAsia="楷体" w:hAnsi="楷体" w:cs="楷体" w:hint="eastAsia"/>
          <w:color w:val="000000"/>
          <w:kern w:val="0"/>
          <w:sz w:val="28"/>
          <w:szCs w:val="28"/>
        </w:rPr>
        <w:t>调研问卷及其数据</w:t>
      </w:r>
    </w:p>
    <w:p w14:paraId="745C0F01" w14:textId="77777777" w:rsidR="001D4338" w:rsidRPr="00E032E3" w:rsidRDefault="001D4338" w:rsidP="000062FA">
      <w:pPr>
        <w:autoSpaceDE w:val="0"/>
        <w:autoSpaceDN w:val="0"/>
        <w:adjustRightInd w:val="0"/>
        <w:spacing w:line="360" w:lineRule="exact"/>
        <w:ind w:firstLineChars="100" w:firstLine="262"/>
        <w:jc w:val="left"/>
        <w:rPr>
          <w:rFonts w:ascii="黑体" w:eastAsia="黑体" w:hAnsi="Times New Roman" w:cs="黑体"/>
          <w:color w:val="000000"/>
          <w:spacing w:val="1"/>
          <w:kern w:val="0"/>
          <w:sz w:val="26"/>
          <w:szCs w:val="26"/>
        </w:rPr>
      </w:pPr>
    </w:p>
    <w:bookmarkStart w:id="0" w:name="_MON_1827243472"/>
    <w:bookmarkEnd w:id="0"/>
    <w:p w14:paraId="0AB886C3" w14:textId="4F30FEB0" w:rsidR="001D4338" w:rsidRDefault="00E032E3" w:rsidP="000062FA">
      <w:pPr>
        <w:autoSpaceDE w:val="0"/>
        <w:autoSpaceDN w:val="0"/>
        <w:adjustRightInd w:val="0"/>
        <w:spacing w:line="360" w:lineRule="exact"/>
        <w:ind w:firstLineChars="100" w:firstLine="260"/>
        <w:jc w:val="left"/>
        <w:rPr>
          <w:rFonts w:ascii="黑体" w:eastAsia="黑体" w:hAnsi="Times New Roman" w:cs="黑体"/>
          <w:color w:val="000000"/>
          <w:spacing w:val="1"/>
          <w:kern w:val="0"/>
          <w:sz w:val="26"/>
          <w:szCs w:val="26"/>
        </w:rPr>
      </w:pPr>
      <w:r>
        <w:rPr>
          <w:rFonts w:ascii="黑体" w:eastAsia="黑体" w:hAnsi="Times New Roman" w:cs="黑体"/>
          <w:color w:val="000000"/>
          <w:spacing w:val="1"/>
          <w:kern w:val="0"/>
          <w:sz w:val="26"/>
          <w:szCs w:val="26"/>
        </w:rPr>
        <w:object w:dxaOrig="1475" w:dyaOrig="982" w14:anchorId="25A775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73.9pt;height:49.15pt" o:ole="">
            <v:imagedata r:id="rId32" o:title=""/>
          </v:shape>
          <o:OLEObject Type="Embed" ProgID="Word.Document.12" ShapeID="_x0000_i1026" DrawAspect="Icon" ObjectID="_1827301380" r:id="rId33">
            <o:FieldCodes>\s</o:FieldCodes>
          </o:OLEObject>
        </w:object>
      </w:r>
    </w:p>
    <w:p w14:paraId="6416A1CE" w14:textId="77777777" w:rsidR="001D4338" w:rsidRDefault="001D4338" w:rsidP="000062FA">
      <w:pPr>
        <w:autoSpaceDE w:val="0"/>
        <w:autoSpaceDN w:val="0"/>
        <w:adjustRightInd w:val="0"/>
        <w:spacing w:line="360" w:lineRule="exact"/>
        <w:ind w:firstLineChars="100" w:firstLine="262"/>
        <w:jc w:val="left"/>
        <w:rPr>
          <w:rFonts w:ascii="黑体" w:eastAsia="黑体" w:hAnsi="Times New Roman" w:cs="黑体"/>
          <w:color w:val="000000"/>
          <w:spacing w:val="1"/>
          <w:kern w:val="0"/>
          <w:sz w:val="26"/>
          <w:szCs w:val="26"/>
        </w:rPr>
      </w:pPr>
    </w:p>
    <w:p w14:paraId="534A5A2A" w14:textId="77777777" w:rsidR="001D4338" w:rsidRDefault="001D4338" w:rsidP="000062FA">
      <w:pPr>
        <w:autoSpaceDE w:val="0"/>
        <w:autoSpaceDN w:val="0"/>
        <w:adjustRightInd w:val="0"/>
        <w:spacing w:line="360" w:lineRule="exact"/>
        <w:ind w:firstLineChars="100" w:firstLine="262"/>
        <w:jc w:val="left"/>
        <w:rPr>
          <w:rFonts w:ascii="黑体" w:eastAsia="黑体" w:hAnsi="Times New Roman" w:cs="黑体"/>
          <w:color w:val="000000"/>
          <w:spacing w:val="1"/>
          <w:kern w:val="0"/>
          <w:sz w:val="26"/>
          <w:szCs w:val="26"/>
        </w:rPr>
      </w:pPr>
    </w:p>
    <w:p w14:paraId="6671E089" w14:textId="77777777" w:rsidR="001D4338" w:rsidRDefault="001D4338" w:rsidP="000062FA">
      <w:pPr>
        <w:autoSpaceDE w:val="0"/>
        <w:autoSpaceDN w:val="0"/>
        <w:adjustRightInd w:val="0"/>
        <w:spacing w:line="360" w:lineRule="exact"/>
        <w:ind w:firstLineChars="100" w:firstLine="262"/>
        <w:jc w:val="left"/>
        <w:rPr>
          <w:rFonts w:ascii="黑体" w:eastAsia="黑体" w:hAnsi="Times New Roman" w:cs="黑体"/>
          <w:color w:val="000000"/>
          <w:spacing w:val="1"/>
          <w:kern w:val="0"/>
          <w:sz w:val="26"/>
          <w:szCs w:val="26"/>
        </w:rPr>
      </w:pPr>
    </w:p>
    <w:p w14:paraId="39BFDB76" w14:textId="77777777" w:rsidR="001D4338" w:rsidRDefault="001D4338" w:rsidP="000062FA">
      <w:pPr>
        <w:autoSpaceDE w:val="0"/>
        <w:autoSpaceDN w:val="0"/>
        <w:adjustRightInd w:val="0"/>
        <w:spacing w:line="360" w:lineRule="exact"/>
        <w:ind w:firstLineChars="100" w:firstLine="262"/>
        <w:jc w:val="left"/>
        <w:rPr>
          <w:rFonts w:ascii="黑体" w:eastAsia="黑体" w:hAnsi="Times New Roman" w:cs="黑体"/>
          <w:color w:val="000000"/>
          <w:spacing w:val="1"/>
          <w:kern w:val="0"/>
          <w:sz w:val="26"/>
          <w:szCs w:val="26"/>
        </w:rPr>
      </w:pPr>
    </w:p>
    <w:p w14:paraId="105302BB" w14:textId="77777777" w:rsidR="001D4338" w:rsidRDefault="001D4338" w:rsidP="000062FA">
      <w:pPr>
        <w:autoSpaceDE w:val="0"/>
        <w:autoSpaceDN w:val="0"/>
        <w:adjustRightInd w:val="0"/>
        <w:spacing w:line="360" w:lineRule="exact"/>
        <w:ind w:firstLineChars="100" w:firstLine="262"/>
        <w:jc w:val="left"/>
        <w:rPr>
          <w:rFonts w:ascii="黑体" w:eastAsia="黑体" w:hAnsi="Times New Roman" w:cs="黑体"/>
          <w:color w:val="000000"/>
          <w:spacing w:val="1"/>
          <w:kern w:val="0"/>
          <w:sz w:val="26"/>
          <w:szCs w:val="26"/>
        </w:rPr>
      </w:pPr>
    </w:p>
    <w:p w14:paraId="5B9C70A3" w14:textId="77777777" w:rsidR="001D4338" w:rsidRDefault="001D4338" w:rsidP="000062FA">
      <w:pPr>
        <w:autoSpaceDE w:val="0"/>
        <w:autoSpaceDN w:val="0"/>
        <w:adjustRightInd w:val="0"/>
        <w:spacing w:line="360" w:lineRule="exact"/>
        <w:ind w:firstLineChars="100" w:firstLine="262"/>
        <w:jc w:val="left"/>
        <w:rPr>
          <w:rFonts w:ascii="黑体" w:eastAsia="黑体" w:hAnsi="Times New Roman" w:cs="黑体"/>
          <w:color w:val="000000"/>
          <w:spacing w:val="1"/>
          <w:kern w:val="0"/>
          <w:sz w:val="26"/>
          <w:szCs w:val="26"/>
        </w:rPr>
      </w:pPr>
    </w:p>
    <w:p w14:paraId="2334EA09" w14:textId="0CF8F34F" w:rsidR="001D4338" w:rsidRPr="00CF3504" w:rsidRDefault="001D4338" w:rsidP="0073773F">
      <w:pPr>
        <w:spacing w:line="520" w:lineRule="atLeast"/>
        <w:rPr>
          <w:rFonts w:ascii="仿宋" w:eastAsia="仿宋" w:hAnsi="仿宋"/>
          <w:b/>
          <w:bCs/>
          <w:color w:val="FF0000"/>
        </w:rPr>
      </w:pPr>
    </w:p>
    <w:sectPr w:rsidR="001D4338" w:rsidRPr="00CF350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6DAFAB" w14:textId="77777777" w:rsidR="007A45FD" w:rsidRDefault="007A45FD" w:rsidP="00F356C9">
      <w:r>
        <w:separator/>
      </w:r>
    </w:p>
  </w:endnote>
  <w:endnote w:type="continuationSeparator" w:id="0">
    <w:p w14:paraId="398987A0" w14:textId="77777777" w:rsidR="007A45FD" w:rsidRDefault="007A45FD" w:rsidP="00F356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方正姚体">
    <w:panose1 w:val="02010601030101010101"/>
    <w:charset w:val="86"/>
    <w:family w:val="auto"/>
    <w:pitch w:val="variable"/>
    <w:sig w:usb0="00000003" w:usb1="080E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方正楷体_GBK">
    <w:altName w:val="微软雅黑"/>
    <w:charset w:val="86"/>
    <w:family w:val="auto"/>
    <w:pitch w:val="default"/>
    <w:sig w:usb0="800002BF" w:usb1="38CF7CFA" w:usb2="00000016" w:usb3="00000000" w:csb0="00040000" w:csb1="00000000"/>
  </w:font>
  <w:font w:name="仿宋_GB2312">
    <w:altName w:val="微软雅黑"/>
    <w:charset w:val="86"/>
    <w:family w:val="modern"/>
    <w:pitch w:val="default"/>
    <w:sig w:usb0="00000000" w:usb1="00000000" w:usb2="00000000" w:usb3="00000000" w:csb0="00040000"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5B026A" w14:textId="77777777" w:rsidR="007A45FD" w:rsidRDefault="007A45FD" w:rsidP="00F356C9">
      <w:r>
        <w:separator/>
      </w:r>
    </w:p>
  </w:footnote>
  <w:footnote w:type="continuationSeparator" w:id="0">
    <w:p w14:paraId="124A328D" w14:textId="77777777" w:rsidR="007A45FD" w:rsidRDefault="007A45FD" w:rsidP="00F356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C43E20"/>
    <w:multiLevelType w:val="multilevel"/>
    <w:tmpl w:val="2BD84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C67BBC"/>
    <w:multiLevelType w:val="multilevel"/>
    <w:tmpl w:val="5CD6D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4097"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jBmMjdjYWVlMmJlYTMyZGI2MDdjNWJkYTcyYTdhNWEifQ=="/>
  </w:docVars>
  <w:rsids>
    <w:rsidRoot w:val="000572DE"/>
    <w:rsid w:val="000062FA"/>
    <w:rsid w:val="00023037"/>
    <w:rsid w:val="00025EEA"/>
    <w:rsid w:val="00044BC5"/>
    <w:rsid w:val="0005180B"/>
    <w:rsid w:val="000561DB"/>
    <w:rsid w:val="000572DE"/>
    <w:rsid w:val="00062DC1"/>
    <w:rsid w:val="00072528"/>
    <w:rsid w:val="00077A69"/>
    <w:rsid w:val="00095322"/>
    <w:rsid w:val="000A1172"/>
    <w:rsid w:val="000C1A6E"/>
    <w:rsid w:val="000D130F"/>
    <w:rsid w:val="000D2E0B"/>
    <w:rsid w:val="000E35BC"/>
    <w:rsid w:val="000F2C7B"/>
    <w:rsid w:val="000F382D"/>
    <w:rsid w:val="000F3916"/>
    <w:rsid w:val="001020E0"/>
    <w:rsid w:val="00114485"/>
    <w:rsid w:val="001351C5"/>
    <w:rsid w:val="00140E68"/>
    <w:rsid w:val="0015708E"/>
    <w:rsid w:val="00183E7B"/>
    <w:rsid w:val="00194329"/>
    <w:rsid w:val="00195D72"/>
    <w:rsid w:val="001A50C7"/>
    <w:rsid w:val="001B2EA0"/>
    <w:rsid w:val="001B6942"/>
    <w:rsid w:val="001C21D5"/>
    <w:rsid w:val="001C647B"/>
    <w:rsid w:val="001D1F68"/>
    <w:rsid w:val="001D4338"/>
    <w:rsid w:val="001D553F"/>
    <w:rsid w:val="001D7CFB"/>
    <w:rsid w:val="001E46A1"/>
    <w:rsid w:val="0020758B"/>
    <w:rsid w:val="002140CB"/>
    <w:rsid w:val="00217F0C"/>
    <w:rsid w:val="00222AFF"/>
    <w:rsid w:val="00230276"/>
    <w:rsid w:val="00241360"/>
    <w:rsid w:val="00242299"/>
    <w:rsid w:val="002570E5"/>
    <w:rsid w:val="00277E4E"/>
    <w:rsid w:val="00287F1B"/>
    <w:rsid w:val="00290334"/>
    <w:rsid w:val="002A4135"/>
    <w:rsid w:val="002B7F13"/>
    <w:rsid w:val="002D7C82"/>
    <w:rsid w:val="002E0658"/>
    <w:rsid w:val="002F0F4B"/>
    <w:rsid w:val="002F12B8"/>
    <w:rsid w:val="002F185B"/>
    <w:rsid w:val="002F1C4C"/>
    <w:rsid w:val="002F3C28"/>
    <w:rsid w:val="00307D05"/>
    <w:rsid w:val="003150AC"/>
    <w:rsid w:val="0033374A"/>
    <w:rsid w:val="00340A40"/>
    <w:rsid w:val="00345EFC"/>
    <w:rsid w:val="00366D7C"/>
    <w:rsid w:val="00375BC7"/>
    <w:rsid w:val="00375F7B"/>
    <w:rsid w:val="00384B55"/>
    <w:rsid w:val="0039199B"/>
    <w:rsid w:val="003A2886"/>
    <w:rsid w:val="003B37B0"/>
    <w:rsid w:val="003C241D"/>
    <w:rsid w:val="003D0263"/>
    <w:rsid w:val="003D0825"/>
    <w:rsid w:val="003D1BAC"/>
    <w:rsid w:val="003D2367"/>
    <w:rsid w:val="003E243F"/>
    <w:rsid w:val="003F1F59"/>
    <w:rsid w:val="003F7273"/>
    <w:rsid w:val="00404826"/>
    <w:rsid w:val="004053D2"/>
    <w:rsid w:val="00405D34"/>
    <w:rsid w:val="0041656D"/>
    <w:rsid w:val="004318CF"/>
    <w:rsid w:val="00433A2C"/>
    <w:rsid w:val="00453D2D"/>
    <w:rsid w:val="00455411"/>
    <w:rsid w:val="00472CDB"/>
    <w:rsid w:val="00477C27"/>
    <w:rsid w:val="004856DE"/>
    <w:rsid w:val="00487BB7"/>
    <w:rsid w:val="00487EED"/>
    <w:rsid w:val="00493D34"/>
    <w:rsid w:val="004C309E"/>
    <w:rsid w:val="004E5654"/>
    <w:rsid w:val="004F588A"/>
    <w:rsid w:val="0051065E"/>
    <w:rsid w:val="00532451"/>
    <w:rsid w:val="00543D54"/>
    <w:rsid w:val="00544E08"/>
    <w:rsid w:val="005528A4"/>
    <w:rsid w:val="0055693B"/>
    <w:rsid w:val="0056245D"/>
    <w:rsid w:val="00583873"/>
    <w:rsid w:val="0058468A"/>
    <w:rsid w:val="005A2D93"/>
    <w:rsid w:val="005C0D5C"/>
    <w:rsid w:val="005C7078"/>
    <w:rsid w:val="005C7423"/>
    <w:rsid w:val="006202FF"/>
    <w:rsid w:val="00620617"/>
    <w:rsid w:val="006255E7"/>
    <w:rsid w:val="00626260"/>
    <w:rsid w:val="006268F7"/>
    <w:rsid w:val="00630202"/>
    <w:rsid w:val="00630C9B"/>
    <w:rsid w:val="006333FA"/>
    <w:rsid w:val="00633729"/>
    <w:rsid w:val="00644F03"/>
    <w:rsid w:val="006470C4"/>
    <w:rsid w:val="0066276A"/>
    <w:rsid w:val="00676966"/>
    <w:rsid w:val="00680213"/>
    <w:rsid w:val="006B0D3A"/>
    <w:rsid w:val="006C2304"/>
    <w:rsid w:val="006C7452"/>
    <w:rsid w:val="006D6BA5"/>
    <w:rsid w:val="006E03A6"/>
    <w:rsid w:val="0070151D"/>
    <w:rsid w:val="00717303"/>
    <w:rsid w:val="00717389"/>
    <w:rsid w:val="007238E3"/>
    <w:rsid w:val="00726325"/>
    <w:rsid w:val="00727CA4"/>
    <w:rsid w:val="0073773F"/>
    <w:rsid w:val="007631AE"/>
    <w:rsid w:val="00763915"/>
    <w:rsid w:val="00764616"/>
    <w:rsid w:val="007661B9"/>
    <w:rsid w:val="0076741A"/>
    <w:rsid w:val="0077270A"/>
    <w:rsid w:val="00774BB8"/>
    <w:rsid w:val="007826A0"/>
    <w:rsid w:val="00783DB3"/>
    <w:rsid w:val="00791CE6"/>
    <w:rsid w:val="007A45FD"/>
    <w:rsid w:val="007A6AEE"/>
    <w:rsid w:val="007B51E2"/>
    <w:rsid w:val="007C0E09"/>
    <w:rsid w:val="007C5D93"/>
    <w:rsid w:val="007E549C"/>
    <w:rsid w:val="00802257"/>
    <w:rsid w:val="00807258"/>
    <w:rsid w:val="00820388"/>
    <w:rsid w:val="00830D79"/>
    <w:rsid w:val="008340A1"/>
    <w:rsid w:val="008355DF"/>
    <w:rsid w:val="0084089B"/>
    <w:rsid w:val="00846880"/>
    <w:rsid w:val="0086551A"/>
    <w:rsid w:val="00874AD5"/>
    <w:rsid w:val="008758BF"/>
    <w:rsid w:val="00876E1A"/>
    <w:rsid w:val="00881862"/>
    <w:rsid w:val="00883780"/>
    <w:rsid w:val="00886A70"/>
    <w:rsid w:val="008A10BB"/>
    <w:rsid w:val="008B160B"/>
    <w:rsid w:val="008B7515"/>
    <w:rsid w:val="008C271C"/>
    <w:rsid w:val="008C32DF"/>
    <w:rsid w:val="008D47C5"/>
    <w:rsid w:val="008E255B"/>
    <w:rsid w:val="008E758F"/>
    <w:rsid w:val="008F3F0E"/>
    <w:rsid w:val="00900DFF"/>
    <w:rsid w:val="00901E99"/>
    <w:rsid w:val="00915032"/>
    <w:rsid w:val="00920770"/>
    <w:rsid w:val="0092103B"/>
    <w:rsid w:val="009266CA"/>
    <w:rsid w:val="00935DF1"/>
    <w:rsid w:val="009455E2"/>
    <w:rsid w:val="0094603A"/>
    <w:rsid w:val="00956140"/>
    <w:rsid w:val="00960C6A"/>
    <w:rsid w:val="0097353A"/>
    <w:rsid w:val="00984393"/>
    <w:rsid w:val="00990E8F"/>
    <w:rsid w:val="009A6625"/>
    <w:rsid w:val="009A6EB4"/>
    <w:rsid w:val="009B4086"/>
    <w:rsid w:val="009B4224"/>
    <w:rsid w:val="009C2BC3"/>
    <w:rsid w:val="009D462F"/>
    <w:rsid w:val="009D66BF"/>
    <w:rsid w:val="009F2132"/>
    <w:rsid w:val="009F4863"/>
    <w:rsid w:val="00A01DD8"/>
    <w:rsid w:val="00A20285"/>
    <w:rsid w:val="00A5421A"/>
    <w:rsid w:val="00A665DD"/>
    <w:rsid w:val="00A741E6"/>
    <w:rsid w:val="00A76275"/>
    <w:rsid w:val="00A868EF"/>
    <w:rsid w:val="00A87E80"/>
    <w:rsid w:val="00AE0454"/>
    <w:rsid w:val="00AE05E4"/>
    <w:rsid w:val="00AE58E5"/>
    <w:rsid w:val="00AF704B"/>
    <w:rsid w:val="00AF723E"/>
    <w:rsid w:val="00B01C69"/>
    <w:rsid w:val="00B04A22"/>
    <w:rsid w:val="00B10D44"/>
    <w:rsid w:val="00B167B8"/>
    <w:rsid w:val="00B269DB"/>
    <w:rsid w:val="00B34558"/>
    <w:rsid w:val="00B57B7A"/>
    <w:rsid w:val="00B60EE8"/>
    <w:rsid w:val="00B710BB"/>
    <w:rsid w:val="00B87F57"/>
    <w:rsid w:val="00B970C8"/>
    <w:rsid w:val="00B97561"/>
    <w:rsid w:val="00BA12BC"/>
    <w:rsid w:val="00BA3C99"/>
    <w:rsid w:val="00BA5462"/>
    <w:rsid w:val="00BB0A98"/>
    <w:rsid w:val="00BB233A"/>
    <w:rsid w:val="00BB4FD3"/>
    <w:rsid w:val="00BB7075"/>
    <w:rsid w:val="00BC1E22"/>
    <w:rsid w:val="00BC364E"/>
    <w:rsid w:val="00BD166B"/>
    <w:rsid w:val="00BD23D4"/>
    <w:rsid w:val="00BD6068"/>
    <w:rsid w:val="00BE0ADD"/>
    <w:rsid w:val="00BE0B4F"/>
    <w:rsid w:val="00BF424D"/>
    <w:rsid w:val="00C06CC9"/>
    <w:rsid w:val="00C24B08"/>
    <w:rsid w:val="00C277E6"/>
    <w:rsid w:val="00C305FD"/>
    <w:rsid w:val="00C31BD2"/>
    <w:rsid w:val="00C34B92"/>
    <w:rsid w:val="00C45F7E"/>
    <w:rsid w:val="00C60A15"/>
    <w:rsid w:val="00C6546C"/>
    <w:rsid w:val="00C750F3"/>
    <w:rsid w:val="00C76F8A"/>
    <w:rsid w:val="00C82CF6"/>
    <w:rsid w:val="00C83566"/>
    <w:rsid w:val="00C87191"/>
    <w:rsid w:val="00C87945"/>
    <w:rsid w:val="00C9216B"/>
    <w:rsid w:val="00C9396A"/>
    <w:rsid w:val="00CA346B"/>
    <w:rsid w:val="00CB215D"/>
    <w:rsid w:val="00CD6AFD"/>
    <w:rsid w:val="00CF2622"/>
    <w:rsid w:val="00CF3504"/>
    <w:rsid w:val="00D0180C"/>
    <w:rsid w:val="00D0488A"/>
    <w:rsid w:val="00D061E8"/>
    <w:rsid w:val="00D07761"/>
    <w:rsid w:val="00D51E97"/>
    <w:rsid w:val="00D52EC6"/>
    <w:rsid w:val="00D574E0"/>
    <w:rsid w:val="00D66629"/>
    <w:rsid w:val="00D94B2A"/>
    <w:rsid w:val="00D95526"/>
    <w:rsid w:val="00D9616D"/>
    <w:rsid w:val="00D96984"/>
    <w:rsid w:val="00D97DA2"/>
    <w:rsid w:val="00DA162C"/>
    <w:rsid w:val="00DA5416"/>
    <w:rsid w:val="00DA7663"/>
    <w:rsid w:val="00DB7951"/>
    <w:rsid w:val="00DC1898"/>
    <w:rsid w:val="00DC3FB4"/>
    <w:rsid w:val="00DD1CFF"/>
    <w:rsid w:val="00DF0076"/>
    <w:rsid w:val="00E02980"/>
    <w:rsid w:val="00E032E3"/>
    <w:rsid w:val="00E216E0"/>
    <w:rsid w:val="00E27559"/>
    <w:rsid w:val="00E417B2"/>
    <w:rsid w:val="00E548D1"/>
    <w:rsid w:val="00E64E5C"/>
    <w:rsid w:val="00E7129F"/>
    <w:rsid w:val="00E74E5B"/>
    <w:rsid w:val="00E87850"/>
    <w:rsid w:val="00EB1E4A"/>
    <w:rsid w:val="00EB641D"/>
    <w:rsid w:val="00EB6903"/>
    <w:rsid w:val="00EC1F5A"/>
    <w:rsid w:val="00EC2C5E"/>
    <w:rsid w:val="00EC328B"/>
    <w:rsid w:val="00ED1F17"/>
    <w:rsid w:val="00ED2F08"/>
    <w:rsid w:val="00EE36EA"/>
    <w:rsid w:val="00EE72FA"/>
    <w:rsid w:val="00EF2E8E"/>
    <w:rsid w:val="00F0187C"/>
    <w:rsid w:val="00F03D00"/>
    <w:rsid w:val="00F256C6"/>
    <w:rsid w:val="00F356C9"/>
    <w:rsid w:val="00F53FE8"/>
    <w:rsid w:val="00F5793D"/>
    <w:rsid w:val="00F60295"/>
    <w:rsid w:val="00F65DDF"/>
    <w:rsid w:val="00F66915"/>
    <w:rsid w:val="00F753B6"/>
    <w:rsid w:val="00F81124"/>
    <w:rsid w:val="00FC15F7"/>
    <w:rsid w:val="00FC6B29"/>
    <w:rsid w:val="00FD76A5"/>
    <w:rsid w:val="00FE205E"/>
    <w:rsid w:val="00FF0799"/>
    <w:rsid w:val="00FF336B"/>
    <w:rsid w:val="05DB7642"/>
    <w:rsid w:val="4CE36CA7"/>
    <w:rsid w:val="77BB19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fillcolor="white">
      <v:fill color="white"/>
    </o:shapedefaults>
    <o:shapelayout v:ext="edit">
      <o:idmap v:ext="edit" data="1"/>
    </o:shapelayout>
  </w:shapeDefaults>
  <w:decimalSymbol w:val="."/>
  <w:listSeparator w:val=","/>
  <w14:docId w14:val="75E90A5C"/>
  <w15:docId w15:val="{81AD8F45-4553-4AF6-B649-9D86FB355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58E5"/>
    <w:pPr>
      <w:widowControl w:val="0"/>
      <w:jc w:val="both"/>
    </w:pPr>
    <w:rPr>
      <w:kern w:val="2"/>
      <w:sz w:val="21"/>
      <w:szCs w:val="22"/>
    </w:rPr>
  </w:style>
  <w:style w:type="paragraph" w:styleId="3">
    <w:name w:val="heading 3"/>
    <w:basedOn w:val="a"/>
    <w:link w:val="30"/>
    <w:uiPriority w:val="9"/>
    <w:qFormat/>
    <w:rsid w:val="004318CF"/>
    <w:pPr>
      <w:widowControl/>
      <w:spacing w:before="100" w:beforeAutospacing="1" w:after="100" w:afterAutospacing="1"/>
      <w:jc w:val="left"/>
      <w:outlineLvl w:val="2"/>
    </w:pPr>
    <w:rPr>
      <w:rFonts w:ascii="宋体" w:eastAsia="宋体" w:hAnsi="宋体" w:cs="宋体"/>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56C9"/>
    <w:pPr>
      <w:tabs>
        <w:tab w:val="center" w:pos="4153"/>
        <w:tab w:val="right" w:pos="8306"/>
      </w:tabs>
      <w:snapToGrid w:val="0"/>
      <w:jc w:val="center"/>
    </w:pPr>
    <w:rPr>
      <w:sz w:val="18"/>
      <w:szCs w:val="18"/>
    </w:rPr>
  </w:style>
  <w:style w:type="character" w:customStyle="1" w:styleId="a4">
    <w:name w:val="页眉 字符"/>
    <w:basedOn w:val="a0"/>
    <w:link w:val="a3"/>
    <w:uiPriority w:val="99"/>
    <w:rsid w:val="00F356C9"/>
    <w:rPr>
      <w:kern w:val="2"/>
      <w:sz w:val="18"/>
      <w:szCs w:val="18"/>
    </w:rPr>
  </w:style>
  <w:style w:type="paragraph" w:styleId="a5">
    <w:name w:val="footer"/>
    <w:basedOn w:val="a"/>
    <w:link w:val="a6"/>
    <w:uiPriority w:val="99"/>
    <w:unhideWhenUsed/>
    <w:rsid w:val="00F356C9"/>
    <w:pPr>
      <w:tabs>
        <w:tab w:val="center" w:pos="4153"/>
        <w:tab w:val="right" w:pos="8306"/>
      </w:tabs>
      <w:snapToGrid w:val="0"/>
      <w:jc w:val="left"/>
    </w:pPr>
    <w:rPr>
      <w:sz w:val="18"/>
      <w:szCs w:val="18"/>
    </w:rPr>
  </w:style>
  <w:style w:type="character" w:customStyle="1" w:styleId="a6">
    <w:name w:val="页脚 字符"/>
    <w:basedOn w:val="a0"/>
    <w:link w:val="a5"/>
    <w:uiPriority w:val="99"/>
    <w:rsid w:val="00F356C9"/>
    <w:rPr>
      <w:kern w:val="2"/>
      <w:sz w:val="18"/>
      <w:szCs w:val="18"/>
    </w:rPr>
  </w:style>
  <w:style w:type="character" w:customStyle="1" w:styleId="30">
    <w:name w:val="标题 3 字符"/>
    <w:basedOn w:val="a0"/>
    <w:link w:val="3"/>
    <w:uiPriority w:val="9"/>
    <w:rsid w:val="004318CF"/>
    <w:rPr>
      <w:rFonts w:ascii="宋体" w:eastAsia="宋体" w:hAnsi="宋体" w:cs="宋体"/>
      <w:b/>
      <w:bCs/>
      <w:sz w:val="27"/>
      <w:szCs w:val="27"/>
    </w:rPr>
  </w:style>
  <w:style w:type="paragraph" w:styleId="a7">
    <w:name w:val="Normal (Web)"/>
    <w:basedOn w:val="a"/>
    <w:uiPriority w:val="99"/>
    <w:unhideWhenUsed/>
    <w:rsid w:val="004318CF"/>
    <w:pPr>
      <w:widowControl/>
      <w:spacing w:before="100" w:beforeAutospacing="1" w:after="100" w:afterAutospacing="1"/>
      <w:jc w:val="left"/>
    </w:pPr>
    <w:rPr>
      <w:rFonts w:ascii="宋体" w:eastAsia="宋体" w:hAnsi="宋体" w:cs="宋体"/>
      <w:kern w:val="0"/>
      <w:sz w:val="24"/>
      <w:szCs w:val="24"/>
    </w:rPr>
  </w:style>
  <w:style w:type="character" w:styleId="a8">
    <w:name w:val="Strong"/>
    <w:basedOn w:val="a0"/>
    <w:uiPriority w:val="22"/>
    <w:qFormat/>
    <w:rsid w:val="004318C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93234">
      <w:bodyDiv w:val="1"/>
      <w:marLeft w:val="0"/>
      <w:marRight w:val="0"/>
      <w:marTop w:val="0"/>
      <w:marBottom w:val="0"/>
      <w:divBdr>
        <w:top w:val="none" w:sz="0" w:space="0" w:color="auto"/>
        <w:left w:val="none" w:sz="0" w:space="0" w:color="auto"/>
        <w:bottom w:val="none" w:sz="0" w:space="0" w:color="auto"/>
        <w:right w:val="none" w:sz="0" w:space="0" w:color="auto"/>
      </w:divBdr>
    </w:div>
    <w:div w:id="38937653">
      <w:bodyDiv w:val="1"/>
      <w:marLeft w:val="0"/>
      <w:marRight w:val="0"/>
      <w:marTop w:val="0"/>
      <w:marBottom w:val="0"/>
      <w:divBdr>
        <w:top w:val="none" w:sz="0" w:space="0" w:color="auto"/>
        <w:left w:val="none" w:sz="0" w:space="0" w:color="auto"/>
        <w:bottom w:val="none" w:sz="0" w:space="0" w:color="auto"/>
        <w:right w:val="none" w:sz="0" w:space="0" w:color="auto"/>
      </w:divBdr>
    </w:div>
    <w:div w:id="254872075">
      <w:bodyDiv w:val="1"/>
      <w:marLeft w:val="0"/>
      <w:marRight w:val="0"/>
      <w:marTop w:val="0"/>
      <w:marBottom w:val="0"/>
      <w:divBdr>
        <w:top w:val="none" w:sz="0" w:space="0" w:color="auto"/>
        <w:left w:val="none" w:sz="0" w:space="0" w:color="auto"/>
        <w:bottom w:val="none" w:sz="0" w:space="0" w:color="auto"/>
        <w:right w:val="none" w:sz="0" w:space="0" w:color="auto"/>
      </w:divBdr>
    </w:div>
    <w:div w:id="340740980">
      <w:bodyDiv w:val="1"/>
      <w:marLeft w:val="0"/>
      <w:marRight w:val="0"/>
      <w:marTop w:val="0"/>
      <w:marBottom w:val="0"/>
      <w:divBdr>
        <w:top w:val="none" w:sz="0" w:space="0" w:color="auto"/>
        <w:left w:val="none" w:sz="0" w:space="0" w:color="auto"/>
        <w:bottom w:val="none" w:sz="0" w:space="0" w:color="auto"/>
        <w:right w:val="none" w:sz="0" w:space="0" w:color="auto"/>
      </w:divBdr>
    </w:div>
    <w:div w:id="1183934160">
      <w:bodyDiv w:val="1"/>
      <w:marLeft w:val="0"/>
      <w:marRight w:val="0"/>
      <w:marTop w:val="0"/>
      <w:marBottom w:val="0"/>
      <w:divBdr>
        <w:top w:val="none" w:sz="0" w:space="0" w:color="auto"/>
        <w:left w:val="none" w:sz="0" w:space="0" w:color="auto"/>
        <w:bottom w:val="none" w:sz="0" w:space="0" w:color="auto"/>
        <w:right w:val="none" w:sz="0" w:space="0" w:color="auto"/>
      </w:divBdr>
    </w:div>
    <w:div w:id="1502356135">
      <w:bodyDiv w:val="1"/>
      <w:marLeft w:val="0"/>
      <w:marRight w:val="0"/>
      <w:marTop w:val="0"/>
      <w:marBottom w:val="0"/>
      <w:divBdr>
        <w:top w:val="none" w:sz="0" w:space="0" w:color="auto"/>
        <w:left w:val="none" w:sz="0" w:space="0" w:color="auto"/>
        <w:bottom w:val="none" w:sz="0" w:space="0" w:color="auto"/>
        <w:right w:val="none" w:sz="0" w:space="0" w:color="auto"/>
      </w:divBdr>
    </w:div>
    <w:div w:id="1740446111">
      <w:bodyDiv w:val="1"/>
      <w:marLeft w:val="0"/>
      <w:marRight w:val="0"/>
      <w:marTop w:val="0"/>
      <w:marBottom w:val="0"/>
      <w:divBdr>
        <w:top w:val="none" w:sz="0" w:space="0" w:color="auto"/>
        <w:left w:val="none" w:sz="0" w:space="0" w:color="auto"/>
        <w:bottom w:val="none" w:sz="0" w:space="0" w:color="auto"/>
        <w:right w:val="none" w:sz="0" w:space="0" w:color="auto"/>
      </w:divBdr>
    </w:div>
    <w:div w:id="1773356207">
      <w:bodyDiv w:val="1"/>
      <w:marLeft w:val="0"/>
      <w:marRight w:val="0"/>
      <w:marTop w:val="0"/>
      <w:marBottom w:val="0"/>
      <w:divBdr>
        <w:top w:val="none" w:sz="0" w:space="0" w:color="auto"/>
        <w:left w:val="none" w:sz="0" w:space="0" w:color="auto"/>
        <w:bottom w:val="none" w:sz="0" w:space="0" w:color="auto"/>
        <w:right w:val="none" w:sz="0" w:space="0" w:color="auto"/>
      </w:divBdr>
    </w:div>
    <w:div w:id="20184580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package" Target="embeddings/Microsoft_Word_Document.docx"/><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emf"/><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B04787-671B-4BE2-BFB7-9CE5584B89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31</Pages>
  <Words>11819</Words>
  <Characters>618</Characters>
  <Application>Microsoft Office Word</Application>
  <DocSecurity>0</DocSecurity>
  <Lines>23</Lines>
  <Paragraphs>123</Paragraphs>
  <ScaleCrop>false</ScaleCrop>
  <Company/>
  <LinksUpToDate>false</LinksUpToDate>
  <CharactersWithSpaces>12314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Championship Roy</dc:creator>
  <cp:lastModifiedBy>可函 幸</cp:lastModifiedBy>
  <cp:revision>295</cp:revision>
  <dcterms:created xsi:type="dcterms:W3CDTF">2025-12-02T16:07:00Z</dcterms:created>
  <dcterms:modified xsi:type="dcterms:W3CDTF">2025-12-15T02:56:00Z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2052-12.1.0.15374</vt:lpwstr>
  </property>
  <property fmtid="{D5CDD505-2E9C-101B-9397-08002B2CF9AE}" pid="3" name="ICV">
    <vt:lpwstr>1801B567A84544A0A21F4ACE617B519A_13</vt:lpwstr>
  </property>
</Properties>
</file>