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42F414" wp14:paraId="37377C3A" wp14:textId="136A3237">
      <w:pPr>
        <w:pStyle w:val="Heading4"/>
        <w:jc w:val="center"/>
        <w:rPr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</w:pPr>
      <w:r w:rsidRPr="7042F414" w:rsidR="337D52F8">
        <w:rPr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ООО "Пионер Консалтинг"</w:t>
      </w:r>
    </w:p>
    <w:p xmlns:wp14="http://schemas.microsoft.com/office/word/2010/wordml" w:rsidP="7042F414" wp14:paraId="501817AE" wp14:textId="4298A928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81B14"/>
    <w:rsid w:val="337D52F8"/>
    <w:rsid w:val="64581B14"/>
    <w:rsid w:val="7042F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1B14"/>
  <w15:chartTrackingRefBased/>
  <w15:docId w15:val="{7B988E00-CBDC-435D-847E-BD0EEF6AF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2023-12-30T12:28:32.3619696Z</dcterms:created>
  <dcterms:modified xsi:type="dcterms:W3CDTF">2023-12-30T12:28:52.1549220Z</dcterms:modified>
  <dc:creator>kirill kolesnikov</dc:creator>
  <lastModifiedBy>kirill kolesnikov</lastModifiedBy>
</coreProperties>
</file>