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7.svgz" ContentType="image/svg+xml"/>
  <Override PartName="/word/media/rId51.png" ContentType="image/png"/>
  <Override PartName="/word/media/rId145.svgz" ContentType="image/svg+xml"/>
  <Override PartName="/word/media/rId153.svgz" ContentType="image/svg+xml"/>
  <Override PartName="/word/media/rId175.svgz" ContentType="image/svg+xml"/>
  <Override PartName="/word/media/rId35.png" ContentType="image/png"/>
  <Override PartName="/word/media/rId88.svgz" ContentType="image/svg+xml"/>
  <Override PartName="/word/media/rId96.svgz" ContentType="image/svg+xml"/>
  <Override PartName="/word/media/rId85.png" ContentType="image/png"/>
  <Override PartName="/word/media/rId148.png" ContentType="image/png"/>
  <Override PartName="/word/media/rId156.png" ContentType="image/png"/>
  <Override PartName="/word/media/rId178.png" ContentType="image/png"/>
  <Override PartName="/word/media/rId50.png" ContentType="image/png"/>
  <Override PartName="/word/media/rId9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58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2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Class dialog for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Row</w:t>
      </w:r>
      <w:r>
        <w:rPr>
          <w:iCs/>
          <w:i/>
        </w:rPr>
        <w:t xml:space="preserve">”</w:t>
      </w:r>
      <w:r>
        <w:rPr>
          <w:iCs/>
          <w:i/>
        </w:rPr>
        <w:t xml:space="preserve">: Class Name, Source/Include File fields, the Properties group (Replace / Dll Export / Serialize / Struct / Relation Macros Last), Member Prefix,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 dialog. With Serialize ticked, the class inherits the model’s document-object root automatically.</w:t>
      </w:r>
      <w:r>
        <w:rPr>
          <w:iCs/>
          <w:i/>
        </w:rPr>
        <w:t xml:space="preserve">”</w:t>
      </w:r>
    </w:p>
    <w:bookmarkEnd w:id="42"/>
    <w:bookmarkStart w:id="43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Member dialog for Row.id: Type combo, Name, the type-property checkboxes (Const/Reference/Pointer/Array/Bit Field…), Access radio group, Get/Set method groups, Initial Value, Serialize checkbox, Note.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Member dialog. Getter/setter generation and the serialize flag are per-member choices.</w:t>
      </w:r>
      <w:r>
        <w:rPr>
          <w:iCs/>
          <w:i/>
        </w:rPr>
        <w:t xml:space="preserve">”</w:t>
      </w:r>
    </w:p>
    <w:bookmarkEnd w:id="43"/>
    <w:bookmarkStart w:id="44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Relation dialog for Row→Cell: From/To class combos and role names, Association Type radio group (Single / Multi / Static Multi), Association Properties (Aggregation / Critical / Filter), Implementation group (Standard / Value Tree / AVL Tree, Unique).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relation: kind, ownership, thread-safety, and container implementation are all declared here — the code is generated.</w:t>
      </w:r>
      <w:r>
        <w:rPr>
          <w:iCs/>
          <w:i/>
        </w:rPr>
        <w:t xml:space="preserve">”</w:t>
      </w:r>
    </w:p>
    <w:bookmarkEnd w:id="44"/>
    <w:bookmarkStart w:id="45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NormalTok"/>
        </w:rPr>
        <w:t xml:space="preserve">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model version written into every save (chapter 13)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45"/>
    <w:bookmarkStart w:id="46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46"/>
    <w:bookmarkStart w:id="54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212933"/>
            <wp:effectExtent b="0" l="0" r="0" t="0"/>
            <wp:docPr descr="The Matrix Overview class diagram as exported by ClassBuilder (Export SVG). Diamonds mark owned (aggregation) relations; 1/* are the multiplicities." title="" id="48" name="Picture"/>
            <a:graphic>
              <a:graphicData uri="http://schemas.openxmlformats.org/drawingml/2006/picture">
                <pic:pic>
                  <pic:nvPicPr>
                    <pic:cNvPr descr="images/cd-matrix-overview.sv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52" name="Picture"/>
            <a:graphic>
              <a:graphicData uri="http://schemas.openxmlformats.org/drawingml/2006/picture">
                <pic:pic>
                  <pic:nvPicPr>
                    <pic:cNvPr descr="images/cd-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54"/>
    <w:bookmarkStart w:id="55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55"/>
    <w:bookmarkStart w:id="56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56"/>
    <w:bookmarkStart w:id="57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57"/>
    <w:bookmarkEnd w:id="58"/>
    <w:bookmarkStart w:id="63" w:name="reference-the-application-shell"/>
    <w:p>
      <w:pPr>
        <w:pStyle w:val="Heading1"/>
      </w:pPr>
      <w:r>
        <w:t xml:space="preserve">Reference: the application shell</w:t>
      </w:r>
    </w:p>
    <w:bookmarkStart w:id="59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59"/>
    <w:bookmarkStart w:id="60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60"/>
    <w:bookmarkStart w:id="61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61"/>
    <w:bookmarkStart w:id="62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62"/>
    <w:bookmarkEnd w:id="63"/>
    <w:bookmarkStart w:id="70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64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64"/>
    <w:bookmarkStart w:id="65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65"/>
    <w:bookmarkStart w:id="66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66"/>
    <w:bookmarkStart w:id="67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67"/>
    <w:bookmarkStart w:id="68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68"/>
    <w:bookmarkStart w:id="69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69"/>
    <w:bookmarkEnd w:id="70"/>
    <w:bookmarkStart w:id="84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71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71"/>
    <w:bookmarkStart w:id="72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72"/>
    <w:bookmarkStart w:id="73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73"/>
    <w:bookmarkStart w:id="74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74"/>
    <w:bookmarkStart w:id="75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75"/>
    <w:bookmarkStart w:id="76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76"/>
    <w:bookmarkStart w:id="77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77"/>
    <w:bookmarkStart w:id="78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78"/>
    <w:bookmarkStart w:id="79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79"/>
    <w:bookmarkStart w:id="80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80"/>
    <w:bookmarkStart w:id="81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81"/>
    <w:bookmarkStart w:id="82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82"/>
    <w:bookmarkStart w:id="83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83"/>
    <w:bookmarkEnd w:id="84"/>
    <w:bookmarkStart w:id="101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86" name="Picture"/>
            <a:graphic>
              <a:graphicData uri="http://schemas.openxmlformats.org/drawingml/2006/picture">
                <pic:pic>
                  <pic:nvPicPr>
                    <pic:cNvPr descr="images/sd-vie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89" name="Picture"/>
            <a:graphic>
              <a:graphicData uri="http://schemas.openxmlformats.org/drawingml/2006/picture">
                <pic:pic>
                  <pic:nvPicPr>
                    <pic:cNvPr descr="images/sd-create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92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92"/>
    <w:bookmarkStart w:id="93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93"/>
    <w:bookmarkStart w:id="94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94"/>
    <w:bookmarkStart w:id="95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95"/>
    <w:bookmarkStart w:id="100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97" name="Picture"/>
            <a:graphic>
              <a:graphicData uri="http://schemas.openxmlformats.org/drawingml/2006/picture">
                <pic:pic>
                  <pic:nvPicPr>
                    <pic:cNvPr descr="images/sd-ctor-walkthrough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00"/>
    <w:bookmarkEnd w:id="101"/>
    <w:bookmarkStart w:id="134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02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02"/>
    <w:bookmarkStart w:id="103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03"/>
    <w:bookmarkStart w:id="104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04"/>
    <w:bookmarkStart w:id="105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05"/>
    <w:bookmarkStart w:id="106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06"/>
    <w:bookmarkStart w:id="107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07"/>
    <w:bookmarkStart w:id="108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08"/>
    <w:bookmarkStart w:id="109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09"/>
    <w:bookmarkStart w:id="110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10"/>
    <w:bookmarkStart w:id="111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11"/>
    <w:bookmarkStart w:id="112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12"/>
    <w:bookmarkStart w:id="113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13"/>
    <w:bookmarkStart w:id="114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14"/>
    <w:bookmarkStart w:id="115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15"/>
    <w:bookmarkStart w:id="116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16"/>
    <w:bookmarkStart w:id="117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17"/>
    <w:bookmarkStart w:id="118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18"/>
    <w:bookmarkStart w:id="119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19"/>
    <w:bookmarkStart w:id="120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20"/>
    <w:bookmarkStart w:id="121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21"/>
    <w:bookmarkStart w:id="122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22"/>
    <w:bookmarkStart w:id="123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23"/>
    <w:bookmarkStart w:id="124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24"/>
    <w:bookmarkStart w:id="125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25"/>
    <w:bookmarkStart w:id="126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26"/>
    <w:bookmarkStart w:id="127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27"/>
    <w:bookmarkStart w:id="128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28"/>
    <w:bookmarkStart w:id="129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29"/>
    <w:bookmarkStart w:id="130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30"/>
    <w:bookmarkStart w:id="131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31"/>
    <w:bookmarkStart w:id="132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32"/>
    <w:bookmarkStart w:id="133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33"/>
    <w:bookmarkEnd w:id="134"/>
    <w:bookmarkStart w:id="138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35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35"/>
    <w:bookmarkStart w:id="136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36"/>
    <w:bookmarkStart w:id="137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37"/>
    <w:bookmarkEnd w:id="138"/>
    <w:bookmarkStart w:id="144" w:name="code-generation-in-depth"/>
    <w:p>
      <w:pPr>
        <w:pStyle w:val="Heading1"/>
      </w:pPr>
      <w:r>
        <w:t xml:space="preserve">Code generation in depth</w:t>
      </w:r>
    </w:p>
    <w:bookmarkStart w:id="139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39"/>
    <w:bookmarkStart w:id="140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40"/>
    <w:bookmarkStart w:id="141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41"/>
    <w:bookmarkStart w:id="142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42"/>
    <w:bookmarkStart w:id="143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43"/>
    <w:bookmarkEnd w:id="144"/>
    <w:bookmarkStart w:id="163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49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46" name="Picture"/>
            <a:graphic>
              <a:graphicData uri="http://schemas.openxmlformats.org/drawingml/2006/picture">
                <pic:pic>
                  <pic:nvPicPr>
                    <pic:cNvPr descr="images/fig-intrusive-lists.sv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49"/>
    <w:bookmarkStart w:id="150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50"/>
    <w:bookmarkStart w:id="151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51"/>
    <w:bookmarkStart w:id="152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52"/>
    <w:bookmarkStart w:id="157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54" name="Picture"/>
            <a:graphic>
              <a:graphicData uri="http://schemas.openxmlformats.org/drawingml/2006/picture">
                <pic:pic>
                  <pic:nvPicPr>
                    <pic:cNvPr descr="images/fig-ownership-cascade.sv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57"/>
    <w:bookmarkStart w:id="158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58"/>
    <w:bookmarkStart w:id="159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59"/>
    <w:bookmarkStart w:id="160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60"/>
    <w:bookmarkStart w:id="161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61"/>
    <w:bookmarkStart w:id="162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62"/>
    <w:bookmarkEnd w:id="163"/>
    <w:bookmarkStart w:id="170" w:name="serialization"/>
    <w:p>
      <w:pPr>
        <w:pStyle w:val="Heading1"/>
      </w:pPr>
      <w:r>
        <w:t xml:space="preserve">Serialization</w:t>
      </w:r>
    </w:p>
    <w:bookmarkStart w:id="164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64"/>
    <w:bookmarkStart w:id="165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65"/>
    <w:bookmarkStart w:id="166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66"/>
    <w:bookmarkStart w:id="167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has an</w:t>
      </w:r>
      <w:r>
        <w:t xml:space="preserve"> </w:t>
      </w:r>
      <w:r>
        <w:rPr>
          <w:rStyle w:val="VerbatimChar"/>
        </w:rPr>
        <w:t xml:space="preserve">int _version</w:t>
      </w:r>
      <w:r>
        <w:t xml:space="preserve"> </w:t>
      </w:r>
      <w:r>
        <w:t xml:space="preserve">member, stored first. Set it (constructor initialization) to the model’s current schema version; bump it when the schema grows. On load it is read back and published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carries a version (member dialog).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member; set its</w:t>
      </w:r>
      <w:r>
        <w:t xml:space="preserve"> </w:t>
      </w:r>
      <w:r>
        <w:rPr>
          <w:bCs/>
          <w:b/>
        </w:rPr>
        <w:t xml:space="preserve">version to (current document version + 1)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Bump the document version (the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 </w:t>
      </w:r>
      <w:r>
        <w:t xml:space="preserve">initialization) to the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(smaller stored</w:t>
      </w:r>
      <w:r>
        <w:t xml:space="preserve"> </w:t>
      </w:r>
      <w:r>
        <w:rPr>
          <w:rStyle w:val="VerbatimChar"/>
        </w:rPr>
        <w:t xml:space="preserve">_version</w:t>
      </w:r>
      <w:r>
        <w:t xml:space="preserve">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gate is wrong (e.g. left at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(Project Settings) renumbers a long version history down to the minimal equivalent scheme (max used + 1) — cosmetic, but keeps gates readable. Only compact when files older than the compacted scheme no longer need to load.</w:t>
      </w:r>
    </w:p>
    <w:bookmarkEnd w:id="167"/>
    <w:bookmarkStart w:id="168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68"/>
    <w:bookmarkStart w:id="169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69"/>
    <w:bookmarkEnd w:id="170"/>
    <w:bookmarkStart w:id="174" w:name="the-generated-undoredo-framework"/>
    <w:p>
      <w:pPr>
        <w:pStyle w:val="Heading1"/>
      </w:pPr>
      <w:r>
        <w:t xml:space="preserve">The generated Undo/Redo framework</w:t>
      </w:r>
    </w:p>
    <w:bookmarkStart w:id="171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71"/>
    <w:bookmarkStart w:id="172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72"/>
    <w:bookmarkStart w:id="173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73"/>
    <w:bookmarkEnd w:id="174"/>
    <w:bookmarkStart w:id="182" w:name="the-replace-constructor"/>
    <w:p>
      <w:pPr>
        <w:pStyle w:val="Heading1"/>
      </w:pPr>
      <w:r>
        <w:t xml:space="preserve">The replace constructor</w:t>
      </w:r>
    </w:p>
    <w:bookmarkStart w:id="179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76" name="Picture"/>
            <a:graphic>
              <a:graphicData uri="http://schemas.openxmlformats.org/drawingml/2006/picture">
                <pic:pic>
                  <pic:nvPicPr>
                    <pic:cNvPr descr="images/fig-replace-constructor.sv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79"/>
    <w:bookmarkStart w:id="180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80"/>
    <w:bookmarkStart w:id="181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81"/>
    <w:bookmarkEnd w:id="182"/>
    <w:bookmarkStart w:id="188" w:name="the-command-interface"/>
    <w:p>
      <w:pPr>
        <w:pStyle w:val="Heading1"/>
      </w:pPr>
      <w:r>
        <w:t xml:space="preserve">The command interface</w:t>
      </w:r>
    </w:p>
    <w:bookmarkStart w:id="183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83"/>
    <w:bookmarkStart w:id="184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84"/>
    <w:bookmarkStart w:id="185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85"/>
    <w:bookmarkStart w:id="186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_version = 2;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86"/>
    <w:bookmarkStart w:id="187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87"/>
    <w:bookmarkEnd w:id="188"/>
    <w:bookmarkStart w:id="189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189"/>
    <w:bookmarkStart w:id="193" w:name="appendix"/>
    <w:p>
      <w:pPr>
        <w:pStyle w:val="Heading1"/>
      </w:pPr>
      <w:r>
        <w:t xml:space="preserve">Appendix</w:t>
      </w:r>
    </w:p>
    <w:bookmarkStart w:id="190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190"/>
    <w:bookmarkStart w:id="191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191"/>
    <w:bookmarkStart w:id="192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7" Target="media/rId47.svgz" /><Relationship Type="http://schemas.openxmlformats.org/officeDocument/2006/relationships/image" Id="rId51" Target="media/rId51.png" /><Relationship Type="http://schemas.openxmlformats.org/officeDocument/2006/relationships/image" Id="rId145" Target="media/rId145.svgz" /><Relationship Type="http://schemas.openxmlformats.org/officeDocument/2006/relationships/image" Id="rId153" Target="media/rId153.svgz" /><Relationship Type="http://schemas.openxmlformats.org/officeDocument/2006/relationships/image" Id="rId175" Target="media/rId175.svgz" /><Relationship Type="http://schemas.openxmlformats.org/officeDocument/2006/relationships/image" Id="rId35" Target="media/rId35.png" /><Relationship Type="http://schemas.openxmlformats.org/officeDocument/2006/relationships/image" Id="rId88" Target="media/rId88.svgz" /><Relationship Type="http://schemas.openxmlformats.org/officeDocument/2006/relationships/image" Id="rId96" Target="media/rId96.svgz" /><Relationship Type="http://schemas.openxmlformats.org/officeDocument/2006/relationships/image" Id="rId85" Target="media/rId85.png" /><Relationship Type="http://schemas.openxmlformats.org/officeDocument/2006/relationships/image" Id="rId148" Target="media/rId148.png" /><Relationship Type="http://schemas.openxmlformats.org/officeDocument/2006/relationships/image" Id="rId156" Target="media/rId156.png" /><Relationship Type="http://schemas.openxmlformats.org/officeDocument/2006/relationships/image" Id="rId178" Target="media/rId178.png" /><Relationship Type="http://schemas.openxmlformats.org/officeDocument/2006/relationships/image" Id="rId50" Target="media/rId50.png" /><Relationship Type="http://schemas.openxmlformats.org/officeDocument/2006/relationships/image" Id="rId91" Target="media/rId91.png" /><Relationship Type="http://schemas.openxmlformats.org/officeDocument/2006/relationships/image" Id="rId99" Target="media/rId9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2026-07-12T14:28:46Z</dcterms:created>
  <dcterms:modified xsi:type="dcterms:W3CDTF">2026-07-12T14:28:46Z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