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EC40A" w14:textId="77777777" w:rsidR="003B61C4" w:rsidRDefault="008F4E21">
      <w:pPr>
        <w:pStyle w:val="Title"/>
      </w:pPr>
      <w:r>
        <w:t>ClassBuilder User Manual</w:t>
      </w:r>
    </w:p>
    <w:p w14:paraId="7D836B87" w14:textId="77777777" w:rsidR="003B61C4" w:rsidRDefault="008F4E21">
      <w:pPr>
        <w:pStyle w:val="Author"/>
      </w:pPr>
      <w:r>
        <w:t>Jimmy Venema</w:t>
      </w:r>
    </w:p>
    <w:p w14:paraId="35C10737" w14:textId="77777777" w:rsidR="003B61C4" w:rsidRDefault="008F4E21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53530985"/>
        <w:docPartObj>
          <w:docPartGallery w:val="Table of Contents"/>
          <w:docPartUnique/>
        </w:docPartObj>
      </w:sdtPr>
      <w:sdtEndPr/>
      <w:sdtContent>
        <w:p w14:paraId="493E957B" w14:textId="77777777" w:rsidR="003B61C4" w:rsidRDefault="008F4E21">
          <w:pPr>
            <w:pStyle w:val="TOCHeading"/>
          </w:pPr>
          <w:r>
            <w:t>Table of Contents</w:t>
          </w:r>
        </w:p>
        <w:p w14:paraId="7E4C8906" w14:textId="0CC510E9" w:rsidR="00230521" w:rsidRDefault="008F4E2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36736" w:history="1">
            <w:r w:rsidR="00230521" w:rsidRPr="00E25978">
              <w:rPr>
                <w:rStyle w:val="Hyperlink"/>
                <w:noProof/>
              </w:rPr>
              <w:t>1</w:t>
            </w:r>
            <w:r w:rsidR="00230521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230521" w:rsidRPr="00E25978">
              <w:rPr>
                <w:rStyle w:val="Hyperlink"/>
                <w:noProof/>
              </w:rPr>
              <w:t>Introduction</w:t>
            </w:r>
            <w:r w:rsidR="00230521">
              <w:rPr>
                <w:noProof/>
                <w:webHidden/>
              </w:rPr>
              <w:tab/>
            </w:r>
            <w:r w:rsidR="00230521">
              <w:rPr>
                <w:noProof/>
                <w:webHidden/>
              </w:rPr>
              <w:fldChar w:fldCharType="begin"/>
            </w:r>
            <w:r w:rsidR="00230521">
              <w:rPr>
                <w:noProof/>
                <w:webHidden/>
              </w:rPr>
              <w:instrText xml:space="preserve"> PAGEREF _Toc234836736 \h </w:instrText>
            </w:r>
            <w:r w:rsidR="00230521">
              <w:rPr>
                <w:noProof/>
                <w:webHidden/>
              </w:rPr>
            </w:r>
            <w:r w:rsidR="00230521">
              <w:rPr>
                <w:noProof/>
                <w:webHidden/>
              </w:rPr>
              <w:fldChar w:fldCharType="separate"/>
            </w:r>
            <w:r w:rsidR="00230521">
              <w:rPr>
                <w:noProof/>
                <w:webHidden/>
              </w:rPr>
              <w:t>5</w:t>
            </w:r>
            <w:r w:rsidR="00230521">
              <w:rPr>
                <w:noProof/>
                <w:webHidden/>
              </w:rPr>
              <w:fldChar w:fldCharType="end"/>
            </w:r>
          </w:hyperlink>
        </w:p>
        <w:p w14:paraId="59319607" w14:textId="01C87C83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37" w:history="1">
            <w:r w:rsidRPr="00E25978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56548" w14:textId="326143D5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38" w:history="1">
            <w:r w:rsidRPr="00E25978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B53BA" w14:textId="765A4958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39" w:history="1">
            <w:r w:rsidRPr="00E25978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7AE81" w14:textId="61A1D4C3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40" w:history="1">
            <w:r w:rsidRPr="00E25978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E83F2" w14:textId="0943E518" w:rsidR="00230521" w:rsidRDefault="0023052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41" w:history="1">
            <w:r w:rsidRPr="00E25978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8C922" w14:textId="1F98D6F4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42" w:history="1">
            <w:r w:rsidRPr="00E25978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8FE9B" w14:textId="1FE6D2B4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43" w:history="1">
            <w:r w:rsidRPr="00E25978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C77AB" w14:textId="02BD0DC9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44" w:history="1">
            <w:r w:rsidRPr="00E25978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7C285" w14:textId="40BFDA5D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45" w:history="1">
            <w:r w:rsidRPr="00E25978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E5BA2" w14:textId="0D94E2F3" w:rsidR="00230521" w:rsidRDefault="0023052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46" w:history="1">
            <w:r w:rsidRPr="00E25978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E1E3C" w14:textId="77A768F3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47" w:history="1">
            <w:r w:rsidRPr="00E25978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AA91C" w14:textId="70ABF105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48" w:history="1">
            <w:r w:rsidRPr="00E25978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64B52" w14:textId="311A8352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49" w:history="1">
            <w:r w:rsidRPr="00E25978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472D0" w14:textId="0CE399F2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50" w:history="1">
            <w:r w:rsidRPr="00E25978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5703A" w14:textId="111A68C4" w:rsidR="00230521" w:rsidRDefault="0023052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51" w:history="1">
            <w:r w:rsidRPr="00E25978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F32AB" w14:textId="3ECF9DAA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52" w:history="1">
            <w:r w:rsidRPr="00E25978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79C8B" w14:textId="63898889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53" w:history="1">
            <w:r w:rsidRPr="00E25978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D52D8" w14:textId="174426D9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54" w:history="1">
            <w:r w:rsidRPr="00E25978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FF3D8" w14:textId="237387B0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55" w:history="1">
            <w:r w:rsidRPr="00E25978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A9B55" w14:textId="1FB42C58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56" w:history="1">
            <w:r w:rsidRPr="00E25978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5DB14" w14:textId="0B01295F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57" w:history="1">
            <w:r w:rsidRPr="00E25978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267E2" w14:textId="088CEC21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58" w:history="1">
            <w:r w:rsidRPr="00E25978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805DE" w14:textId="663FA8DF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59" w:history="1">
            <w:r w:rsidRPr="00E25978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5FB67" w14:textId="7B2D954D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60" w:history="1">
            <w:r w:rsidRPr="00E25978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A6B85" w14:textId="1D17339F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61" w:history="1">
            <w:r w:rsidRPr="00E25978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BA3A2" w14:textId="6A7F1218" w:rsidR="00230521" w:rsidRDefault="0023052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62" w:history="1">
            <w:r w:rsidRPr="00E25978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16148" w14:textId="409A8324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63" w:history="1">
            <w:r w:rsidRPr="00E25978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DE26B" w14:textId="3125F1DC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64" w:history="1">
            <w:r w:rsidRPr="00E25978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405DA" w14:textId="2FF9AE1D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65" w:history="1">
            <w:r w:rsidRPr="00E25978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15403" w14:textId="4BD96F80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66" w:history="1">
            <w:r w:rsidRPr="00E25978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0CC6F" w14:textId="1E63D596" w:rsidR="00230521" w:rsidRDefault="0023052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67" w:history="1">
            <w:r w:rsidRPr="00E25978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F93E5" w14:textId="2FEADC7C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68" w:history="1">
            <w:r w:rsidRPr="00E25978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97C4E" w14:textId="463999BA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69" w:history="1">
            <w:r w:rsidRPr="00E25978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27415" w14:textId="523BBE75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70" w:history="1">
            <w:r w:rsidRPr="00E25978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C28DC" w14:textId="668A41E1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71" w:history="1">
            <w:r w:rsidRPr="00E25978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87AF4" w14:textId="7B3CD17B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72" w:history="1">
            <w:r w:rsidRPr="00E25978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1C639" w14:textId="38B2DCEF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73" w:history="1">
            <w:r w:rsidRPr="00E25978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E3B8C" w14:textId="6B9CD5E6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74" w:history="1">
            <w:r w:rsidRPr="00E25978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F1E3C" w14:textId="38204B8A" w:rsidR="00230521" w:rsidRDefault="0023052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75" w:history="1">
            <w:r w:rsidRPr="00E25978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7BC5C" w14:textId="4CD69F21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76" w:history="1">
            <w:r w:rsidRPr="00E25978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20A15" w14:textId="00404EF2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77" w:history="1">
            <w:r w:rsidRPr="00E25978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9C0CA" w14:textId="2040B461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78" w:history="1">
            <w:r w:rsidRPr="00E25978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5D435" w14:textId="67CAE2EB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79" w:history="1">
            <w:r w:rsidRPr="00E25978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AD263" w14:textId="07BFD40C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80" w:history="1">
            <w:r w:rsidRPr="00E25978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617B4" w14:textId="75169550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81" w:history="1">
            <w:r w:rsidRPr="00E25978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8120E" w14:textId="6A9DD4AD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82" w:history="1">
            <w:r w:rsidRPr="00E25978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98FBD" w14:textId="264C1758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83" w:history="1">
            <w:r w:rsidRPr="00E25978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BF850" w14:textId="3848AF87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84" w:history="1">
            <w:r w:rsidRPr="00E25978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1E6CF" w14:textId="499AA458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85" w:history="1">
            <w:r w:rsidRPr="00E25978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0738E" w14:textId="2219E403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86" w:history="1">
            <w:r w:rsidRPr="00E25978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DFF0E" w14:textId="64A80227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87" w:history="1">
            <w:r w:rsidRPr="00E25978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E8837" w14:textId="49EEB4A3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88" w:history="1">
            <w:r w:rsidRPr="00E25978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C6E70" w14:textId="114562DA" w:rsidR="00230521" w:rsidRDefault="0023052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89" w:history="1">
            <w:r w:rsidRPr="00E25978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58AF6" w14:textId="1C6CBB8A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90" w:history="1">
            <w:r w:rsidRPr="00E25978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0FC20" w14:textId="09A1E51F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91" w:history="1">
            <w:r w:rsidRPr="00E25978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51BA8" w14:textId="730A7C78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92" w:history="1">
            <w:r w:rsidRPr="00E25978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2F989" w14:textId="22CF365C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93" w:history="1">
            <w:r w:rsidRPr="00E25978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BE033" w14:textId="7E15E095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94" w:history="1">
            <w:r w:rsidRPr="00E25978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4DFDE" w14:textId="7A2512DD" w:rsidR="00230521" w:rsidRDefault="0023052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95" w:history="1">
            <w:r w:rsidRPr="00E25978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D0B3B" w14:textId="03C59719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96" w:history="1">
            <w:r w:rsidRPr="00E25978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4D07E" w14:textId="620AA895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97" w:history="1">
            <w:r w:rsidRPr="00E25978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F4791" w14:textId="63E45089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98" w:history="1">
            <w:r w:rsidRPr="00E25978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95EB2" w14:textId="196D2ECB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799" w:history="1">
            <w:r w:rsidRPr="00E25978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27E0C" w14:textId="45676D9A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00" w:history="1">
            <w:r w:rsidRPr="00E25978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A72B7" w14:textId="78672673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01" w:history="1">
            <w:r w:rsidRPr="00E25978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FC6F3" w14:textId="78B9196F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02" w:history="1">
            <w:r w:rsidRPr="00E25978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02469" w14:textId="6ED51497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03" w:history="1">
            <w:r w:rsidRPr="00E25978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1723C" w14:textId="7DBE72D2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04" w:history="1">
            <w:r w:rsidRPr="00E25978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85A70" w14:textId="7444EA7D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05" w:history="1">
            <w:r w:rsidRPr="00E25978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26828" w14:textId="67E154AE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06" w:history="1">
            <w:r w:rsidRPr="00E25978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2AEE9" w14:textId="59944BC2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07" w:history="1">
            <w:r w:rsidRPr="00E25978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CD518" w14:textId="7C59C3DB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08" w:history="1">
            <w:r w:rsidRPr="00E25978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7D940" w14:textId="2BD037F7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09" w:history="1">
            <w:r w:rsidRPr="00E25978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65CCB" w14:textId="09BCDAE1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10" w:history="1">
            <w:r w:rsidRPr="00E25978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2AAFD" w14:textId="19743CFB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11" w:history="1">
            <w:r w:rsidRPr="00E25978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6A48C" w14:textId="04DC5112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12" w:history="1">
            <w:r w:rsidRPr="00E25978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3536C" w14:textId="2080D2E7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13" w:history="1">
            <w:r w:rsidRPr="00E25978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4116E" w14:textId="53249976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14" w:history="1">
            <w:r w:rsidRPr="00E25978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D6F78" w14:textId="722EAE44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15" w:history="1">
            <w:r w:rsidRPr="00E25978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Class Shape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A2583" w14:textId="5237AB45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16" w:history="1">
            <w:r w:rsidRPr="00E25978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DE10A" w14:textId="20C15CAB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17" w:history="1">
            <w:r w:rsidRPr="00E25978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F1D4B" w14:textId="499FCE65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18" w:history="1">
            <w:r w:rsidRPr="00E25978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385DC" w14:textId="16C122E7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19" w:history="1">
            <w:r w:rsidRPr="00E25978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32AEE" w14:textId="520A7F22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20" w:history="1">
            <w:r w:rsidRPr="00E25978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2B66B" w14:textId="0429FA20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21" w:history="1">
            <w:r w:rsidRPr="00E25978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CE50F" w14:textId="51BBE4E4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22" w:history="1">
            <w:r w:rsidRPr="00E25978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C6782" w14:textId="79503FE3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23" w:history="1">
            <w:r w:rsidRPr="00E25978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BD831" w14:textId="766590B5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24" w:history="1">
            <w:r w:rsidRPr="00E25978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1B434" w14:textId="4ED736E4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25" w:history="1">
            <w:r w:rsidRPr="00E25978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Virtual Methods / IsClass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B1804" w14:textId="09BE6AE4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26" w:history="1">
            <w:r w:rsidRPr="00E25978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5254D" w14:textId="4232325C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27" w:history="1">
            <w:r w:rsidRPr="00E25978">
              <w:rPr>
                <w:rStyle w:val="Hyperlink"/>
                <w:noProof/>
              </w:rPr>
              <w:t>9.32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4B843" w14:textId="3E3AF5A9" w:rsidR="00230521" w:rsidRDefault="0023052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28" w:history="1">
            <w:r w:rsidRPr="00E25978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DD282" w14:textId="4E1304E5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29" w:history="1">
            <w:r w:rsidRPr="00E25978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19BEB" w14:textId="4EFEC15F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30" w:history="1">
            <w:r w:rsidRPr="00E25978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76647" w14:textId="11C0A07E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31" w:history="1">
            <w:r w:rsidRPr="00E25978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B9ED0" w14:textId="2D589AEC" w:rsidR="00230521" w:rsidRDefault="0023052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32" w:history="1">
            <w:r w:rsidRPr="00E25978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8767E" w14:textId="0B5C1D60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33" w:history="1">
            <w:r w:rsidRPr="00E25978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68CF3" w14:textId="08DA1268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34" w:history="1">
            <w:r w:rsidRPr="00E25978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A2390" w14:textId="06D526BD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35" w:history="1">
            <w:r w:rsidRPr="00E25978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32AA0" w14:textId="26627C13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36" w:history="1">
            <w:r w:rsidRPr="00E25978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6F167" w14:textId="1FF79E68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37" w:history="1">
            <w:r w:rsidRPr="00E25978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7B584" w14:textId="746C2FD1" w:rsidR="00230521" w:rsidRDefault="0023052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38" w:history="1">
            <w:r w:rsidRPr="00E25978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B4C2A" w14:textId="63581EA3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39" w:history="1">
            <w:r w:rsidRPr="00E25978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5BE79" w14:textId="7056C54F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40" w:history="1">
            <w:r w:rsidRPr="00E25978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91248" w14:textId="5D634A84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41" w:history="1">
            <w:r w:rsidRPr="00E25978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F2455" w14:textId="240739FB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42" w:history="1">
            <w:r w:rsidRPr="00E25978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191FE" w14:textId="1D8BEDD9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43" w:history="1">
            <w:r w:rsidRPr="00E25978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A9132" w14:textId="0801CEF7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44" w:history="1">
            <w:r w:rsidRPr="00E25978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1066D" w14:textId="2E4A965E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45" w:history="1">
            <w:r w:rsidRPr="00E25978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06694" w14:textId="4322DE5B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46" w:history="1">
            <w:r w:rsidRPr="00E25978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C13A8" w14:textId="76B0B7EA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47" w:history="1">
            <w:r w:rsidRPr="00E25978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AF058" w14:textId="4FEE79B9" w:rsidR="00230521" w:rsidRDefault="00230521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48" w:history="1">
            <w:r w:rsidRPr="00E25978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3316A" w14:textId="1A15A4AB" w:rsidR="00230521" w:rsidRDefault="0023052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49" w:history="1">
            <w:r w:rsidRPr="00E25978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B9A5B" w14:textId="7B061825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50" w:history="1">
            <w:r w:rsidRPr="00E25978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6FCC" w14:textId="30BA260D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51" w:history="1">
            <w:r w:rsidRPr="00E25978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6BDAC" w14:textId="2BC9BA71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52" w:history="1">
            <w:r w:rsidRPr="00E25978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76426" w14:textId="7693AC6E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53" w:history="1">
            <w:r w:rsidRPr="00E25978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9D89A" w14:textId="44F1E51D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54" w:history="1">
            <w:r w:rsidRPr="00E25978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75AC6" w14:textId="1184C2E3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55" w:history="1">
            <w:r w:rsidRPr="00E25978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214B4" w14:textId="6B962A0F" w:rsidR="00230521" w:rsidRDefault="0023052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56" w:history="1">
            <w:r w:rsidRPr="00E25978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10EC3" w14:textId="5BF8F7C2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57" w:history="1">
            <w:r w:rsidRPr="00E25978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032B8" w14:textId="04E7E9C9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58" w:history="1">
            <w:r w:rsidRPr="00E25978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69B8E" w14:textId="3C3D1D16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59" w:history="1">
            <w:r w:rsidRPr="00E25978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A60D6" w14:textId="6223BC1A" w:rsidR="00230521" w:rsidRDefault="0023052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60" w:history="1">
            <w:r w:rsidRPr="00E25978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1F22C" w14:textId="234D1F92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61" w:history="1">
            <w:r w:rsidRPr="00E25978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44258" w14:textId="616EF0BE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62" w:history="1">
            <w:r w:rsidRPr="00E25978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22B4B" w14:textId="170DF744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63" w:history="1">
            <w:r w:rsidRPr="00E25978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3C9DE" w14:textId="09E20125" w:rsidR="00230521" w:rsidRDefault="0023052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64" w:history="1">
            <w:r w:rsidRPr="00E25978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41986" w14:textId="04B27B56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65" w:history="1">
            <w:r w:rsidRPr="00E25978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3F548" w14:textId="7A786C33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66" w:history="1">
            <w:r w:rsidRPr="00E25978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5AF8F" w14:textId="27BEE6DF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67" w:history="1">
            <w:r w:rsidRPr="00E25978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CEA13" w14:textId="1335BB60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68" w:history="1">
            <w:r w:rsidRPr="00E25978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CAEAC" w14:textId="41E97789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69" w:history="1">
            <w:r w:rsidRPr="00E25978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5D92B" w14:textId="504424CF" w:rsidR="00230521" w:rsidRDefault="0023052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70" w:history="1">
            <w:r w:rsidRPr="00E25978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93AEA" w14:textId="2F3D8083" w:rsidR="00230521" w:rsidRDefault="0023052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71" w:history="1">
            <w:r w:rsidRPr="00E25978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5D2E2" w14:textId="427D701B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72" w:history="1">
            <w:r w:rsidRPr="00E25978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82AED" w14:textId="50F8640C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73" w:history="1">
            <w:r w:rsidRPr="00E25978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3A5A1" w14:textId="2DDC7D14" w:rsidR="00230521" w:rsidRDefault="0023052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6874" w:history="1">
            <w:r w:rsidRPr="00E25978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E25978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_Toc234836874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31CC8" w14:textId="15660209" w:rsidR="003B61C4" w:rsidRDefault="008F4E21">
          <w:r>
            <w:fldChar w:fldCharType="end"/>
          </w:r>
        </w:p>
      </w:sdtContent>
    </w:sdt>
    <w:p w14:paraId="28C423F6" w14:textId="77777777" w:rsidR="003B61C4" w:rsidRDefault="008F4E21">
      <w:pPr>
        <w:pStyle w:val="Heading1"/>
      </w:pPr>
      <w:bookmarkStart w:id="0" w:name="introduction"/>
      <w:bookmarkStart w:id="1" w:name="_Toc234836736"/>
      <w:r>
        <w:rPr>
          <w:rStyle w:val="SectionNumber"/>
        </w:rPr>
        <w:t>1</w:t>
      </w:r>
      <w:r>
        <w:tab/>
        <w:t>Introduction</w:t>
      </w:r>
      <w:bookmarkEnd w:id="1"/>
    </w:p>
    <w:p w14:paraId="07A45F26" w14:textId="77777777" w:rsidR="003B61C4" w:rsidRDefault="008F4E21">
      <w:pPr>
        <w:pStyle w:val="Heading2"/>
      </w:pPr>
      <w:bookmarkStart w:id="2" w:name="what-classbuilder-is"/>
      <w:bookmarkStart w:id="3" w:name="_Toc234836737"/>
      <w:r>
        <w:rPr>
          <w:rStyle w:val="SectionNumber"/>
        </w:rPr>
        <w:t>1.1</w:t>
      </w:r>
      <w:r>
        <w:tab/>
        <w:t>What ClassBuilder is</w:t>
      </w:r>
      <w:bookmarkEnd w:id="3"/>
    </w:p>
    <w:p w14:paraId="47E2F2EC" w14:textId="77777777" w:rsidR="003B61C4" w:rsidRDefault="008F4E21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688E1176" w14:textId="77777777" w:rsidR="003B61C4" w:rsidRDefault="008F4E21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2D40D1E1" w14:textId="77777777" w:rsidR="003B61C4" w:rsidRDefault="008F4E21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2AC081CD" w14:textId="77777777" w:rsidR="003B61C4" w:rsidRDefault="008F4E21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36405FE1" w14:textId="77777777" w:rsidR="003B61C4" w:rsidRDefault="008F4E21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5EAAFC60" w14:textId="77777777" w:rsidR="003B61C4" w:rsidRDefault="008F4E21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60A0CD35" w14:textId="77777777" w:rsidR="003B61C4" w:rsidRDefault="008F4E21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13ED5E65" w14:textId="77777777" w:rsidR="003B61C4" w:rsidRDefault="008F4E21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144B1100" w14:textId="77777777" w:rsidR="003B61C4" w:rsidRDefault="008F4E21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1ED7EB58" w14:textId="77777777" w:rsidR="003B61C4" w:rsidRDefault="008F4E21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5C6C473D" w14:textId="77777777" w:rsidR="003B61C4" w:rsidRDefault="008F4E21">
      <w:pPr>
        <w:pStyle w:val="Heading2"/>
      </w:pPr>
      <w:bookmarkStart w:id="4" w:name="the-pieces"/>
      <w:bookmarkStart w:id="5" w:name="_Toc234836738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3B61C4" w14:paraId="273DA4CE" w14:textId="77777777" w:rsidTr="003B6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F5D8CF" w14:textId="77777777" w:rsidR="003B61C4" w:rsidRDefault="008F4E21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328B5B63" w14:textId="77777777" w:rsidR="003B61C4" w:rsidRDefault="008F4E21">
            <w:pPr>
              <w:pStyle w:val="Compact"/>
            </w:pPr>
            <w:r>
              <w:t>What it is</w:t>
            </w:r>
          </w:p>
        </w:tc>
      </w:tr>
      <w:tr w:rsidR="003B61C4" w14:paraId="4ACC2F44" w14:textId="77777777">
        <w:tc>
          <w:tcPr>
            <w:tcW w:w="0" w:type="auto"/>
          </w:tcPr>
          <w:p w14:paraId="02E84363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236DEA8F" w14:textId="77777777" w:rsidR="003B61C4" w:rsidRDefault="008F4E21">
            <w:pPr>
              <w:pStyle w:val="Compact"/>
            </w:pPr>
            <w:r>
              <w:t>The GUI application (Qt-based; Windows, macOS and Linux).</w:t>
            </w:r>
          </w:p>
        </w:tc>
      </w:tr>
      <w:tr w:rsidR="003B61C4" w14:paraId="5E389133" w14:textId="77777777">
        <w:tc>
          <w:tcPr>
            <w:tcW w:w="0" w:type="auto"/>
          </w:tcPr>
          <w:p w14:paraId="163E20D8" w14:textId="77777777" w:rsidR="003B61C4" w:rsidRDefault="008F4E21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687EA97A" w14:textId="77777777" w:rsidR="003B61C4" w:rsidRDefault="008F4E21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3B61C4" w14:paraId="639CE292" w14:textId="77777777">
        <w:tc>
          <w:tcPr>
            <w:tcW w:w="0" w:type="auto"/>
          </w:tcPr>
          <w:p w14:paraId="3B27303D" w14:textId="77777777" w:rsidR="003B61C4" w:rsidRDefault="008F4E21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69725E69" w14:textId="77777777" w:rsidR="003B61C4" w:rsidRDefault="008F4E21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3B61C4" w14:paraId="1E531FF3" w14:textId="77777777">
        <w:tc>
          <w:tcPr>
            <w:tcW w:w="0" w:type="auto"/>
          </w:tcPr>
          <w:p w14:paraId="14ACE19E" w14:textId="77777777" w:rsidR="003B61C4" w:rsidRDefault="008F4E21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4758376D" w14:textId="77777777" w:rsidR="003B61C4" w:rsidRDefault="008F4E21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3B61C4" w14:paraId="5388B379" w14:textId="77777777">
        <w:tc>
          <w:tcPr>
            <w:tcW w:w="0" w:type="auto"/>
          </w:tcPr>
          <w:p w14:paraId="75FD6E76" w14:textId="77777777" w:rsidR="003B61C4" w:rsidRDefault="008F4E21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1683A61F" w14:textId="77777777" w:rsidR="003B61C4" w:rsidRDefault="008F4E21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3E5A1C59" w14:textId="77777777" w:rsidR="003B61C4" w:rsidRDefault="008F4E21">
      <w:pPr>
        <w:pStyle w:val="Heading2"/>
      </w:pPr>
      <w:bookmarkStart w:id="6" w:name="about-this-manual"/>
      <w:bookmarkStart w:id="7" w:name="_Toc234836739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21FE51AF" w14:textId="77777777" w:rsidR="003B61C4" w:rsidRDefault="008F4E21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349067C3" w14:textId="77777777" w:rsidR="003B61C4" w:rsidRDefault="008F4E21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22E97EBB" w14:textId="77777777" w:rsidR="003B61C4" w:rsidRDefault="008F4E21">
      <w:pPr>
        <w:pStyle w:val="Heading2"/>
      </w:pPr>
      <w:bookmarkStart w:id="8" w:name="notation-keyboard-shortcuts-per-platform"/>
      <w:bookmarkStart w:id="9" w:name="_Toc234836740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72AF8C12" w14:textId="77777777" w:rsidR="003B61C4" w:rsidRDefault="008F4E21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3B61C4" w14:paraId="25F329AC" w14:textId="77777777" w:rsidTr="003B6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9D7AF6" w14:textId="77777777" w:rsidR="003B61C4" w:rsidRDefault="008F4E21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5B8302E9" w14:textId="77777777" w:rsidR="003B61C4" w:rsidRDefault="008F4E21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4C1392CA" w14:textId="77777777" w:rsidR="003B61C4" w:rsidRDefault="008F4E21">
            <w:pPr>
              <w:pStyle w:val="Compact"/>
            </w:pPr>
            <w:r>
              <w:t>macOS</w:t>
            </w:r>
          </w:p>
        </w:tc>
      </w:tr>
      <w:tr w:rsidR="003B61C4" w14:paraId="34D6D152" w14:textId="77777777">
        <w:tc>
          <w:tcPr>
            <w:tcW w:w="0" w:type="auto"/>
          </w:tcPr>
          <w:p w14:paraId="7C928099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1B5C7AF9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45E67301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3B61C4" w14:paraId="0D246EF8" w14:textId="77777777">
        <w:tc>
          <w:tcPr>
            <w:tcW w:w="0" w:type="auto"/>
          </w:tcPr>
          <w:p w14:paraId="3028F61B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2E762FF1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071A0AFE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3B61C4" w14:paraId="47431AD6" w14:textId="77777777">
        <w:tc>
          <w:tcPr>
            <w:tcW w:w="0" w:type="auto"/>
          </w:tcPr>
          <w:p w14:paraId="49C1D884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2C9C112D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7A4BC14A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3B61C4" w14:paraId="42C98B74" w14:textId="77777777">
        <w:tc>
          <w:tcPr>
            <w:tcW w:w="0" w:type="auto"/>
          </w:tcPr>
          <w:p w14:paraId="74694D65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06CB0ABD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3667AFA1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3B61C4" w14:paraId="4D88740D" w14:textId="77777777">
        <w:tc>
          <w:tcPr>
            <w:tcW w:w="0" w:type="auto"/>
          </w:tcPr>
          <w:p w14:paraId="48F7C46C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6437308F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344EC92C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06D8F31D" w14:textId="77777777" w:rsidR="003B61C4" w:rsidRDefault="008F4E21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4BF35196" w14:textId="77777777" w:rsidR="003B61C4" w:rsidRDefault="008F4E21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 xml:space="preserve">, chapter 16). Where a figure is not yet captured, a boxed </w:t>
      </w:r>
      <w:r>
        <w:rPr>
          <w:b/>
          <w:bCs/>
        </w:rPr>
        <w:t>[FIGURE]</w:t>
      </w:r>
      <w:r>
        <w:t xml:space="preserve"> note describes exactly what to capture and the intended caption.</w:t>
      </w:r>
    </w:p>
    <w:p w14:paraId="508DCE38" w14:textId="77777777" w:rsidR="003B61C4" w:rsidRDefault="008F4E21">
      <w:pPr>
        <w:pStyle w:val="Heading1"/>
      </w:pPr>
      <w:bookmarkStart w:id="10" w:name="concepts-and-terminology"/>
      <w:bookmarkStart w:id="11" w:name="_Toc234836741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6B2D154E" w14:textId="77777777" w:rsidR="003B61C4" w:rsidRDefault="008F4E21">
      <w:pPr>
        <w:pStyle w:val="Heading2"/>
      </w:pPr>
      <w:bookmarkStart w:id="12" w:name="the-model"/>
      <w:bookmarkStart w:id="13" w:name="_Toc234836742"/>
      <w:r>
        <w:rPr>
          <w:rStyle w:val="SectionNumber"/>
        </w:rPr>
        <w:t>2.1</w:t>
      </w:r>
      <w:r>
        <w:tab/>
        <w:t>The model</w:t>
      </w:r>
      <w:bookmarkEnd w:id="13"/>
    </w:p>
    <w:p w14:paraId="3B973ECF" w14:textId="77777777" w:rsidR="003B61C4" w:rsidRDefault="008F4E21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34514D36" w14:textId="77777777" w:rsidR="003B61C4" w:rsidRDefault="008F4E21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2E0BEB6F" w14:textId="77777777" w:rsidR="003B61C4" w:rsidRDefault="008F4E21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1A53BA7F" w14:textId="77777777" w:rsidR="003B61C4" w:rsidRDefault="008F4E21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19266452" w14:textId="77777777" w:rsidR="003B61C4" w:rsidRDefault="008F4E21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70E34A85" w14:textId="77777777" w:rsidR="003B61C4" w:rsidRDefault="008F4E21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</w:t>
      </w:r>
      <w:r>
        <w:t xml:space="preserve">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5AAEBB03" w14:textId="77777777" w:rsidR="003B61C4" w:rsidRDefault="008F4E21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7C49551A" w14:textId="77777777" w:rsidR="003B61C4" w:rsidRDefault="008F4E21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— graphical views onto the model.</w:t>
      </w:r>
    </w:p>
    <w:p w14:paraId="2452BFAE" w14:textId="77777777" w:rsidR="003B61C4" w:rsidRDefault="008F4E21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15904C28" w14:textId="77777777" w:rsidR="003B61C4" w:rsidRDefault="008F4E21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5BC65B1E" w14:textId="77777777" w:rsidR="003B61C4" w:rsidRDefault="008F4E21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63A27DC4" w14:textId="77777777" w:rsidR="003B61C4" w:rsidRDefault="008F4E21">
      <w:pPr>
        <w:pStyle w:val="Heading2"/>
      </w:pPr>
      <w:bookmarkStart w:id="14" w:name="class-features"/>
      <w:bookmarkStart w:id="15" w:name="_Toc234836743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6BBFA94F" w14:textId="77777777" w:rsidR="003B61C4" w:rsidRDefault="008F4E21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32CF2520" w14:textId="77777777" w:rsidR="003B61C4" w:rsidRDefault="008F4E21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4FD005FB" w14:textId="77777777" w:rsidR="003B61C4" w:rsidRDefault="008F4E21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7A82415A" w14:textId="77777777" w:rsidR="003B61C4" w:rsidRDefault="008F4E21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72120B5C" w14:textId="77777777" w:rsidR="003B61C4" w:rsidRDefault="008F4E21">
      <w:pPr>
        <w:pStyle w:val="Heading2"/>
      </w:pPr>
      <w:bookmarkStart w:id="16" w:name="phases"/>
      <w:bookmarkStart w:id="17" w:name="_Toc234836744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394AB764" w14:textId="77777777" w:rsidR="003B61C4" w:rsidRDefault="008F4E21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— shown as a second icon in the tree and usable as a tree filter. Purely organizational, no effect on generated code.</w:t>
      </w:r>
    </w:p>
    <w:p w14:paraId="026A519F" w14:textId="77777777" w:rsidR="003B61C4" w:rsidRDefault="008F4E21">
      <w:pPr>
        <w:pStyle w:val="Heading2"/>
      </w:pPr>
      <w:bookmarkStart w:id="18" w:name="generated-vs.-user-code"/>
      <w:bookmarkStart w:id="19" w:name="_Toc234836745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43C9EF84" w14:textId="77777777" w:rsidR="003B61C4" w:rsidRDefault="008F4E21">
      <w:pPr>
        <w:pStyle w:val="FirstParagraph"/>
      </w:pPr>
      <w:r>
        <w:t>Generated files are divided into regions (chapter 11). Only three kinds of places are yours to edit on disk:</w:t>
      </w:r>
    </w:p>
    <w:p w14:paraId="34F681FC" w14:textId="77777777" w:rsidR="003B61C4" w:rsidRDefault="008F4E21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6FE561A8" w14:textId="77777777" w:rsidR="003B61C4" w:rsidRDefault="008F4E21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4DE06450" w14:textId="77777777" w:rsidR="003B61C4" w:rsidRDefault="008F4E21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34753BB0" w14:textId="77777777" w:rsidR="003B61C4" w:rsidRDefault="008F4E21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parses your on-disk edits in those regions back into the model.</w:t>
      </w:r>
    </w:p>
    <w:p w14:paraId="107F94A0" w14:textId="77777777" w:rsidR="003B61C4" w:rsidRDefault="008F4E21">
      <w:pPr>
        <w:pStyle w:val="Heading1"/>
      </w:pPr>
      <w:bookmarkStart w:id="20" w:name="installation-and-project-files"/>
      <w:bookmarkStart w:id="21" w:name="_Toc234836746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09756EC2" w14:textId="77777777" w:rsidR="003B61C4" w:rsidRDefault="008F4E21">
      <w:pPr>
        <w:pStyle w:val="Heading2"/>
      </w:pPr>
      <w:bookmarkStart w:id="22" w:name="the-application"/>
      <w:bookmarkStart w:id="23" w:name="_Toc234836747"/>
      <w:r>
        <w:rPr>
          <w:rStyle w:val="SectionNumber"/>
        </w:rPr>
        <w:t>3.1</w:t>
      </w:r>
      <w:r>
        <w:tab/>
        <w:t>The application</w:t>
      </w:r>
      <w:bookmarkEnd w:id="23"/>
    </w:p>
    <w:p w14:paraId="7926B787" w14:textId="77777777" w:rsidR="003B61C4" w:rsidRDefault="008F4E21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5D5BB8F1" w14:textId="77777777" w:rsidR="003B61C4" w:rsidRDefault="008F4E21">
      <w:pPr>
        <w:pStyle w:val="Heading2"/>
      </w:pPr>
      <w:bookmarkStart w:id="24" w:name="X3666ad84e793a543abb57792ece33f71c988788"/>
      <w:bookmarkStart w:id="25" w:name="_Toc234836748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22D2DBFB" w14:textId="77777777" w:rsidR="003B61C4" w:rsidRDefault="008F4E21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3B61C4" w14:paraId="37EE3155" w14:textId="77777777" w:rsidTr="003B6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4DEB47" w14:textId="77777777" w:rsidR="003B61C4" w:rsidRDefault="008F4E21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5E47B405" w14:textId="77777777" w:rsidR="003B61C4" w:rsidRDefault="008F4E21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7FD20A9D" w14:textId="77777777" w:rsidR="003B61C4" w:rsidRDefault="008F4E21">
            <w:pPr>
              <w:pStyle w:val="Compact"/>
            </w:pPr>
            <w:r>
              <w:t>Needed</w:t>
            </w:r>
          </w:p>
        </w:tc>
      </w:tr>
      <w:tr w:rsidR="003B61C4" w14:paraId="69A2B08D" w14:textId="77777777">
        <w:tc>
          <w:tcPr>
            <w:tcW w:w="0" w:type="auto"/>
          </w:tcPr>
          <w:p w14:paraId="47E74CF1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0F7F82D5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29CAF195" w14:textId="77777777" w:rsidR="003B61C4" w:rsidRDefault="008F4E21">
            <w:pPr>
              <w:pStyle w:val="Compact"/>
            </w:pPr>
            <w:r>
              <w:t>always</w:t>
            </w:r>
          </w:p>
        </w:tc>
      </w:tr>
      <w:tr w:rsidR="003B61C4" w14:paraId="5913CAE0" w14:textId="77777777">
        <w:tc>
          <w:tcPr>
            <w:tcW w:w="0" w:type="auto"/>
          </w:tcPr>
          <w:p w14:paraId="215BFFBE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616EF2CA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78651642" w14:textId="77777777" w:rsidR="003B61C4" w:rsidRDefault="008F4E21">
            <w:pPr>
              <w:pStyle w:val="Compact"/>
            </w:pPr>
            <w:r>
              <w:t>when used by your model</w:t>
            </w:r>
          </w:p>
        </w:tc>
      </w:tr>
      <w:tr w:rsidR="003B61C4" w14:paraId="78EAD47E" w14:textId="77777777">
        <w:tc>
          <w:tcPr>
            <w:tcW w:w="0" w:type="auto"/>
          </w:tcPr>
          <w:p w14:paraId="675AD89A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233474FF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</w:t>
            </w:r>
            <w:r>
              <w:t>+ the zstd library</w:t>
            </w:r>
          </w:p>
        </w:tc>
        <w:tc>
          <w:tcPr>
            <w:tcW w:w="0" w:type="auto"/>
          </w:tcPr>
          <w:p w14:paraId="2E792771" w14:textId="77777777" w:rsidR="003B61C4" w:rsidRDefault="008F4E21">
            <w:pPr>
              <w:pStyle w:val="Compact"/>
            </w:pPr>
            <w:r>
              <w:t>only with Serialize on</w:t>
            </w:r>
          </w:p>
        </w:tc>
      </w:tr>
    </w:tbl>
    <w:p w14:paraId="63E6D9B0" w14:textId="77777777" w:rsidR="003B61C4" w:rsidRDefault="008F4E21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2A3A0EC7" w14:textId="77777777" w:rsidR="003B61C4" w:rsidRDefault="008F4E21">
      <w:pPr>
        <w:pStyle w:val="Heading2"/>
      </w:pPr>
      <w:bookmarkStart w:id="26" w:name="stdafx.h-the-one-file-you-write"/>
      <w:bookmarkStart w:id="27" w:name="_Toc234836749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1055B9F8" w14:textId="77777777" w:rsidR="003B61C4" w:rsidRDefault="008F4E21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43CC121F" w14:textId="77777777" w:rsidR="003B61C4" w:rsidRDefault="008F4E21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06DFFD7E" w14:textId="77777777" w:rsidR="003B61C4" w:rsidRDefault="008F4E21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5A0C7029" w14:textId="77777777" w:rsidR="003B61C4" w:rsidRDefault="008F4E21">
      <w:pPr>
        <w:pStyle w:val="Heading2"/>
      </w:pPr>
      <w:bookmarkStart w:id="28" w:name="output-locations"/>
      <w:bookmarkStart w:id="29" w:name="_Toc234836750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2A37C73D" w14:textId="77777777" w:rsidR="003B61C4" w:rsidRDefault="008F4E21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38E329AE" w14:textId="77777777" w:rsidR="003B61C4" w:rsidRDefault="008F4E21">
      <w:pPr>
        <w:pStyle w:val="Heading1"/>
      </w:pPr>
      <w:bookmarkStart w:id="30" w:name="quick-start-the-matrix-model"/>
      <w:bookmarkStart w:id="31" w:name="_Toc234836751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7DC2CCBA" w14:textId="77777777" w:rsidR="003B61C4" w:rsidRDefault="008F4E21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3534F794" w14:textId="77777777" w:rsidR="003B61C4" w:rsidRDefault="008F4E21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4C0AB3EB" w14:textId="77777777" w:rsidR="003B61C4" w:rsidRDefault="008F4E21">
      <w:pPr>
        <w:pStyle w:val="CaptionedFigure"/>
      </w:pPr>
      <w:r>
        <w:rPr>
          <w:noProof/>
        </w:rPr>
        <w:drawing>
          <wp:inline distT="0" distB="0" distL="0" distR="0" wp14:anchorId="04AAA8A2" wp14:editId="22140E9E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A51F54" w14:textId="77777777" w:rsidR="003B61C4" w:rsidRDefault="008F4E21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46AFB501" w14:textId="77777777" w:rsidR="003B61C4" w:rsidRDefault="008F4E21">
      <w:pPr>
        <w:pStyle w:val="Heading2"/>
      </w:pPr>
      <w:bookmarkStart w:id="32" w:name="step-1-create-the-model"/>
      <w:bookmarkStart w:id="33" w:name="_Toc234836752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5DBFB8E2" w14:textId="77777777" w:rsidR="003B61C4" w:rsidRDefault="008F4E21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1F24A7EC" w14:textId="77777777" w:rsidR="003B61C4" w:rsidRDefault="008F4E21">
      <w:pPr>
        <w:pStyle w:val="CaptionedFigure"/>
      </w:pPr>
      <w:r>
        <w:rPr>
          <w:noProof/>
        </w:rPr>
        <w:drawing>
          <wp:inline distT="0" distB="0" distL="0" distR="0" wp14:anchorId="76818CFA" wp14:editId="630A3AE5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4AB8D6" w14:textId="77777777" w:rsidR="003B61C4" w:rsidRDefault="008F4E21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39A1DB1C" w14:textId="77777777" w:rsidR="003B61C4" w:rsidRDefault="008F4E21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115F9432" w14:textId="77777777" w:rsidR="003B61C4" w:rsidRDefault="008F4E21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1AC4FF88" w14:textId="77777777" w:rsidR="003B61C4" w:rsidRDefault="008F4E21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128BD52F" w14:textId="77777777" w:rsidR="003B61C4" w:rsidRDefault="008F4E21">
      <w:pPr>
        <w:pStyle w:val="Heading2"/>
      </w:pPr>
      <w:bookmarkStart w:id="34" w:name="step-2-add-the-classes"/>
      <w:bookmarkStart w:id="35" w:name="_Toc234836753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197E1836" w14:textId="77777777" w:rsidR="003B61C4" w:rsidRDefault="008F4E21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15738292" w14:textId="77777777" w:rsidR="003B61C4" w:rsidRDefault="008F4E21">
      <w:pPr>
        <w:pStyle w:val="CaptionedFigure"/>
      </w:pPr>
      <w:r>
        <w:rPr>
          <w:noProof/>
        </w:rPr>
        <w:drawing>
          <wp:inline distT="0" distB="0" distL="0" distR="0" wp14:anchorId="1A824892" wp14:editId="1326D9AA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64E24D" w14:textId="77777777" w:rsidR="003B61C4" w:rsidRDefault="008F4E21">
      <w:pPr>
        <w:pStyle w:val="ImageCaption"/>
      </w:pPr>
      <w:r>
        <w:t>The Class dialog. With Serialize ticked, the class inherits the model’s document-object root automatically.</w:t>
      </w:r>
    </w:p>
    <w:p w14:paraId="384A4D7C" w14:textId="77777777" w:rsidR="003B61C4" w:rsidRDefault="008F4E21">
      <w:pPr>
        <w:pStyle w:val="Heading2"/>
      </w:pPr>
      <w:bookmarkStart w:id="36" w:name="step-3-add-members"/>
      <w:bookmarkStart w:id="37" w:name="_Toc234836754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158B59A7" w14:textId="77777777" w:rsidR="003B61C4" w:rsidRDefault="008F4E21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1DFB19B6" w14:textId="77777777" w:rsidR="003B61C4" w:rsidRDefault="008F4E21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45161DE1" w14:textId="77777777" w:rsidR="003B61C4" w:rsidRDefault="008F4E21">
      <w:pPr>
        <w:pStyle w:val="CaptionedFigure"/>
      </w:pPr>
      <w:r>
        <w:rPr>
          <w:noProof/>
        </w:rPr>
        <w:drawing>
          <wp:inline distT="0" distB="0" distL="0" distR="0" wp14:anchorId="54791351" wp14:editId="43E6EBFC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851481" w14:textId="77777777" w:rsidR="003B61C4" w:rsidRDefault="008F4E21">
      <w:pPr>
        <w:pStyle w:val="ImageCaption"/>
      </w:pPr>
      <w:r>
        <w:t>The Member dialog. Getter/setter generation and the serialize flag are per-member choices.</w:t>
      </w:r>
    </w:p>
    <w:p w14:paraId="18709BEA" w14:textId="77777777" w:rsidR="003B61C4" w:rsidRDefault="008F4E21">
      <w:pPr>
        <w:pStyle w:val="Heading2"/>
      </w:pPr>
      <w:bookmarkStart w:id="38" w:name="step-4-add-the-relations"/>
      <w:bookmarkStart w:id="39" w:name="_Toc234836755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331A2E02" w14:textId="77777777" w:rsidR="003B61C4" w:rsidRDefault="008F4E21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3B61C4" w14:paraId="4E5EEB8E" w14:textId="77777777" w:rsidTr="003B6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63DFF1" w14:textId="77777777" w:rsidR="003B61C4" w:rsidRDefault="008F4E21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2892D288" w14:textId="77777777" w:rsidR="003B61C4" w:rsidRDefault="008F4E21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23A364CE" w14:textId="77777777" w:rsidR="003B61C4" w:rsidRDefault="008F4E21">
            <w:pPr>
              <w:pStyle w:val="Compact"/>
            </w:pPr>
            <w:r>
              <w:t>Meaning</w:t>
            </w:r>
          </w:p>
        </w:tc>
      </w:tr>
      <w:tr w:rsidR="003B61C4" w14:paraId="0C7369FE" w14:textId="77777777">
        <w:tc>
          <w:tcPr>
            <w:tcW w:w="0" w:type="auto"/>
          </w:tcPr>
          <w:p w14:paraId="2A7F93AF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7B516608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7CC4295A" w14:textId="77777777" w:rsidR="003B61C4" w:rsidRDefault="008F4E21">
            <w:pPr>
              <w:pStyle w:val="Compact"/>
            </w:pPr>
            <w:r>
              <w:t>the matrix owns its rows</w:t>
            </w:r>
          </w:p>
        </w:tc>
      </w:tr>
      <w:tr w:rsidR="003B61C4" w14:paraId="45D1F187" w14:textId="77777777">
        <w:tc>
          <w:tcPr>
            <w:tcW w:w="0" w:type="auto"/>
          </w:tcPr>
          <w:p w14:paraId="42B5F856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5A04C485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03F414E3" w14:textId="77777777" w:rsidR="003B61C4" w:rsidRDefault="008F4E21">
            <w:pPr>
              <w:pStyle w:val="Compact"/>
            </w:pPr>
            <w:r>
              <w:t>the matrix owns its columns</w:t>
            </w:r>
          </w:p>
        </w:tc>
      </w:tr>
      <w:tr w:rsidR="003B61C4" w14:paraId="126C053D" w14:textId="77777777">
        <w:tc>
          <w:tcPr>
            <w:tcW w:w="0" w:type="auto"/>
          </w:tcPr>
          <w:p w14:paraId="222B9033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7C47CB4A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694EE31F" w14:textId="77777777" w:rsidR="003B61C4" w:rsidRDefault="008F4E21">
            <w:pPr>
              <w:pStyle w:val="Compact"/>
            </w:pPr>
            <w:r>
              <w:t>a row owns its cells</w:t>
            </w:r>
          </w:p>
        </w:tc>
      </w:tr>
      <w:tr w:rsidR="003B61C4" w14:paraId="15A6A077" w14:textId="77777777">
        <w:tc>
          <w:tcPr>
            <w:tcW w:w="0" w:type="auto"/>
          </w:tcPr>
          <w:p w14:paraId="5511BAFE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243F8734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3432A311" w14:textId="77777777" w:rsidR="003B61C4" w:rsidRDefault="008F4E21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3466AE2D" w14:textId="77777777" w:rsidR="003B61C4" w:rsidRDefault="008F4E21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6234CFFC" w14:textId="77777777" w:rsidR="003B61C4" w:rsidRDefault="008F4E21">
      <w:pPr>
        <w:pStyle w:val="CaptionedFigure"/>
      </w:pPr>
      <w:r>
        <w:rPr>
          <w:noProof/>
        </w:rPr>
        <w:drawing>
          <wp:inline distT="0" distB="0" distL="0" distR="0" wp14:anchorId="0CF7E90F" wp14:editId="1DB49501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1BD602" w14:textId="77777777" w:rsidR="003B61C4" w:rsidRDefault="008F4E21">
      <w:pPr>
        <w:pStyle w:val="ImageCaption"/>
      </w:pPr>
      <w:r>
        <w:t>A relation: kind, ownership, thread-safety, and container implementation are all declared here — the code is generated.</w:t>
      </w:r>
    </w:p>
    <w:p w14:paraId="09EDCDF1" w14:textId="77777777" w:rsidR="003B61C4" w:rsidRDefault="008F4E21">
      <w:pPr>
        <w:pStyle w:val="Heading2"/>
      </w:pPr>
      <w:bookmarkStart w:id="40" w:name="X267736c760e32dc6d865ac46fc2c6b29b8f25a5"/>
      <w:bookmarkStart w:id="41" w:name="_Toc234836756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03024768" w14:textId="77777777" w:rsidR="003B61C4" w:rsidRDefault="008F4E21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097A24BF" w14:textId="77777777" w:rsidR="003B61C4" w:rsidRDefault="008F4E21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2DE05D33" w14:textId="77777777" w:rsidR="003B61C4" w:rsidRDefault="008F4E21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136445A3" w14:textId="77777777" w:rsidR="003B61C4" w:rsidRDefault="008F4E21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08D039D3" w14:textId="77777777" w:rsidR="003B61C4" w:rsidRDefault="008F4E21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374706F1" w14:textId="77777777" w:rsidR="003B61C4" w:rsidRDefault="008F4E21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3AE21EFC" w14:textId="77777777" w:rsidR="003B61C4" w:rsidRDefault="008F4E21">
      <w:pPr>
        <w:pStyle w:val="Heading2"/>
      </w:pPr>
      <w:bookmarkStart w:id="42" w:name="step-6-a-find-method"/>
      <w:bookmarkStart w:id="43" w:name="_Toc234836757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0FCB7A06" w14:textId="77777777" w:rsidR="003B61C4" w:rsidRDefault="008F4E21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0C14EECE" w14:textId="77777777" w:rsidR="003B61C4" w:rsidRDefault="008F4E21">
      <w:pPr>
        <w:pStyle w:val="CaptionedFigure"/>
      </w:pPr>
      <w:r>
        <w:rPr>
          <w:noProof/>
        </w:rPr>
        <w:drawing>
          <wp:inline distT="0" distB="0" distL="0" distR="0" wp14:anchorId="33C515D0" wp14:editId="2AE2AD39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1A1846" w14:textId="77777777" w:rsidR="003B61C4" w:rsidRDefault="008F4E21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7621FB2F" w14:textId="77777777" w:rsidR="003B61C4" w:rsidRDefault="008F4E21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10AE3E67" w14:textId="77777777" w:rsidR="003B61C4" w:rsidRDefault="008F4E21">
      <w:pPr>
        <w:pStyle w:val="Heading2"/>
      </w:pPr>
      <w:bookmarkStart w:id="44" w:name="step-7-a-class-diagram"/>
      <w:bookmarkStart w:id="45" w:name="_Toc234836758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079CA081" w14:textId="77777777" w:rsidR="003B61C4" w:rsidRDefault="008F4E21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1EC6395A" w14:textId="77777777" w:rsidR="003B61C4" w:rsidRDefault="008F4E21">
      <w:pPr>
        <w:pStyle w:val="CaptionedFigure"/>
      </w:pPr>
      <w:r>
        <w:rPr>
          <w:noProof/>
        </w:rPr>
        <w:drawing>
          <wp:inline distT="0" distB="0" distL="0" distR="0" wp14:anchorId="551C2352" wp14:editId="3383E2CC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92E5EC" w14:textId="77777777" w:rsidR="003B61C4" w:rsidRDefault="008F4E21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5F8B595D" w14:textId="77777777" w:rsidR="003B61C4" w:rsidRDefault="008F4E21">
      <w:pPr>
        <w:pStyle w:val="CaptionedFigure"/>
      </w:pPr>
      <w:r>
        <w:rPr>
          <w:noProof/>
        </w:rPr>
        <w:drawing>
          <wp:inline distT="0" distB="0" distL="0" distR="0" wp14:anchorId="65A07610" wp14:editId="57DE285D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F01B53" w14:textId="77777777" w:rsidR="003B61C4" w:rsidRDefault="008F4E21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3955377D" w14:textId="77777777" w:rsidR="003B61C4" w:rsidRDefault="008F4E21">
      <w:pPr>
        <w:pStyle w:val="CaptionedFigure"/>
      </w:pPr>
      <w:r>
        <w:rPr>
          <w:noProof/>
        </w:rPr>
        <w:drawing>
          <wp:inline distT="0" distB="0" distL="0" distR="0" wp14:anchorId="00BF6EDA" wp14:editId="4B0C465C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3E8576" w14:textId="77777777" w:rsidR="003B61C4" w:rsidRDefault="008F4E21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1A92CB8C" w14:textId="77777777" w:rsidR="003B61C4" w:rsidRDefault="008F4E21">
      <w:pPr>
        <w:pStyle w:val="CaptionedFigure"/>
      </w:pPr>
      <w:r>
        <w:rPr>
          <w:noProof/>
        </w:rPr>
        <w:drawing>
          <wp:inline distT="0" distB="0" distL="0" distR="0" wp14:anchorId="30F414DC" wp14:editId="1ED10E45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977EDF" w14:textId="77777777" w:rsidR="003B61C4" w:rsidRDefault="008F4E21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2AEAEFA7" w14:textId="77777777" w:rsidR="003B61C4" w:rsidRDefault="008F4E21">
      <w:pPr>
        <w:pStyle w:val="Heading2"/>
      </w:pPr>
      <w:bookmarkStart w:id="46" w:name="step-8-generate-the-source"/>
      <w:bookmarkStart w:id="47" w:name="_Toc234836759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11F8ADD1" w14:textId="77777777" w:rsidR="003B61C4" w:rsidRDefault="008F4E21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0C30DDBB" w14:textId="77777777" w:rsidR="003B61C4" w:rsidRDefault="008F4E21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49B70841" w14:textId="77777777" w:rsidR="003B61C4" w:rsidRDefault="008F4E21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0DC47DBB" w14:textId="77777777" w:rsidR="003B61C4" w:rsidRDefault="008F4E21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461839C9" w14:textId="77777777" w:rsidR="003B61C4" w:rsidRDefault="008F4E21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2A6DBF78" w14:textId="77777777" w:rsidR="003B61C4" w:rsidRDefault="008F4E21">
      <w:pPr>
        <w:pStyle w:val="Heading2"/>
      </w:pPr>
      <w:bookmarkStart w:id="48" w:name="step-9-compile-and-run"/>
      <w:bookmarkStart w:id="49" w:name="_Toc234836760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4F572434" w14:textId="77777777" w:rsidR="003B61C4" w:rsidRDefault="008F4E21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5D14AEEA" w14:textId="77777777" w:rsidR="003B61C4" w:rsidRDefault="008F4E21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7D87208B" w14:textId="77777777" w:rsidR="003B61C4" w:rsidRDefault="008F4E21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43F87705" w14:textId="77777777" w:rsidR="003B61C4" w:rsidRDefault="008F4E21">
      <w:pPr>
        <w:pStyle w:val="BodyText"/>
      </w:pPr>
      <w:r>
        <w:t>Compiled with the generated files + runtime headers (here with GCC; MSVC works identically):</w:t>
      </w:r>
    </w:p>
    <w:p w14:paraId="2DFAE4D7" w14:textId="77777777" w:rsidR="003B61C4" w:rsidRDefault="008F4E21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0D29E6C6" w14:textId="77777777" w:rsidR="003B61C4" w:rsidRDefault="008F4E21">
      <w:pPr>
        <w:pStyle w:val="FirstParagraph"/>
      </w:pPr>
      <w:r>
        <w:t>The actual run:</w:t>
      </w:r>
    </w:p>
    <w:p w14:paraId="1B86E52A" w14:textId="77777777" w:rsidR="003B61C4" w:rsidRDefault="008F4E21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21124EAE" w14:textId="77777777" w:rsidR="003B61C4" w:rsidRDefault="008F4E21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56613B8E" w14:textId="77777777" w:rsidR="003B61C4" w:rsidRDefault="008F4E21">
      <w:pPr>
        <w:pStyle w:val="Heading2"/>
      </w:pPr>
      <w:bookmarkStart w:id="50" w:name="step-10-the-round-trip"/>
      <w:bookmarkStart w:id="51" w:name="_Toc234836761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6B36A853" w14:textId="77777777" w:rsidR="003B61C4" w:rsidRDefault="008F4E21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2AE46E04" w14:textId="77777777" w:rsidR="003B61C4" w:rsidRDefault="008F4E21">
      <w:pPr>
        <w:pStyle w:val="Heading1"/>
      </w:pPr>
      <w:bookmarkStart w:id="52" w:name="reference-the-application-shell"/>
      <w:bookmarkStart w:id="53" w:name="_Toc234836762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185D5EA8" w14:textId="77777777" w:rsidR="003B61C4" w:rsidRDefault="008F4E21">
      <w:pPr>
        <w:pStyle w:val="Heading2"/>
      </w:pPr>
      <w:bookmarkStart w:id="54" w:name="menus"/>
      <w:bookmarkStart w:id="55" w:name="_Toc234836763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3B61C4" w14:paraId="42BF6546" w14:textId="77777777" w:rsidTr="003B6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050648" w14:textId="77777777" w:rsidR="003B61C4" w:rsidRDefault="008F4E21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48CEDB49" w14:textId="77777777" w:rsidR="003B61C4" w:rsidRDefault="008F4E21">
            <w:pPr>
              <w:pStyle w:val="Compact"/>
            </w:pPr>
            <w:r>
              <w:t>Items</w:t>
            </w:r>
          </w:p>
        </w:tc>
      </w:tr>
      <w:tr w:rsidR="003B61C4" w14:paraId="24F3AAA4" w14:textId="77777777">
        <w:tc>
          <w:tcPr>
            <w:tcW w:w="0" w:type="auto"/>
          </w:tcPr>
          <w:p w14:paraId="439CFB88" w14:textId="77777777" w:rsidR="003B61C4" w:rsidRDefault="008F4E21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786A66B8" w14:textId="77777777" w:rsidR="003B61C4" w:rsidRDefault="008F4E21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3B61C4" w14:paraId="461344AE" w14:textId="77777777">
        <w:tc>
          <w:tcPr>
            <w:tcW w:w="0" w:type="auto"/>
          </w:tcPr>
          <w:p w14:paraId="32E60A8E" w14:textId="77777777" w:rsidR="003B61C4" w:rsidRDefault="008F4E21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3E2FAD2C" w14:textId="77777777" w:rsidR="003B61C4" w:rsidRDefault="008F4E21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3B61C4" w14:paraId="4879D92B" w14:textId="77777777">
        <w:tc>
          <w:tcPr>
            <w:tcW w:w="0" w:type="auto"/>
          </w:tcPr>
          <w:p w14:paraId="6C3E9CED" w14:textId="77777777" w:rsidR="003B61C4" w:rsidRDefault="008F4E21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39172882" w14:textId="77777777" w:rsidR="003B61C4" w:rsidRDefault="008F4E21">
            <w:pPr>
              <w:pStyle w:val="Compact"/>
            </w:pPr>
            <w:r>
              <w:t>Settings… · Add Serialize… · Refresh Object IDs</w:t>
            </w:r>
          </w:p>
        </w:tc>
      </w:tr>
      <w:tr w:rsidR="003B61C4" w14:paraId="4AC68A63" w14:textId="77777777">
        <w:tc>
          <w:tcPr>
            <w:tcW w:w="0" w:type="auto"/>
          </w:tcPr>
          <w:p w14:paraId="058D2D94" w14:textId="77777777" w:rsidR="003B61C4" w:rsidRDefault="008F4E21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141A29E9" w14:textId="77777777" w:rsidR="003B61C4" w:rsidRDefault="008F4E21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3B61C4" w14:paraId="28F566E0" w14:textId="77777777">
        <w:tc>
          <w:tcPr>
            <w:tcW w:w="0" w:type="auto"/>
          </w:tcPr>
          <w:p w14:paraId="3DB7E164" w14:textId="77777777" w:rsidR="003B61C4" w:rsidRDefault="008F4E21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524E829B" w14:textId="77777777" w:rsidR="003B61C4" w:rsidRDefault="008F4E21">
            <w:pPr>
              <w:pStyle w:val="Compact"/>
            </w:pPr>
            <w:r>
              <w:t>About ClassBuilder…</w:t>
            </w:r>
          </w:p>
        </w:tc>
      </w:tr>
    </w:tbl>
    <w:p w14:paraId="69786ECC" w14:textId="77777777" w:rsidR="003B61C4" w:rsidRDefault="008F4E21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4C3F76A1" w14:textId="77777777" w:rsidR="003B61C4" w:rsidRDefault="008F4E21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39B6D542" w14:textId="77777777" w:rsidR="003B61C4" w:rsidRDefault="008F4E21">
      <w:pPr>
        <w:pStyle w:val="Heading2"/>
      </w:pPr>
      <w:bookmarkStart w:id="56" w:name="the-main-toolbar"/>
      <w:bookmarkStart w:id="57" w:name="_Toc234836764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3B61C4" w14:paraId="54623925" w14:textId="77777777" w:rsidTr="003B6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20057E" w14:textId="77777777" w:rsidR="003B61C4" w:rsidRDefault="008F4E21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057F7550" w14:textId="77777777" w:rsidR="003B61C4" w:rsidRDefault="008F4E21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05C43CEE" w14:textId="77777777" w:rsidR="003B61C4" w:rsidRDefault="008F4E21">
            <w:pPr>
              <w:pStyle w:val="Compact"/>
            </w:pPr>
            <w:r>
              <w:t>Enabled when</w:t>
            </w:r>
          </w:p>
        </w:tc>
      </w:tr>
      <w:tr w:rsidR="003B61C4" w14:paraId="7AE2E39D" w14:textId="77777777">
        <w:tc>
          <w:tcPr>
            <w:tcW w:w="0" w:type="auto"/>
          </w:tcPr>
          <w:p w14:paraId="5737339B" w14:textId="77777777" w:rsidR="003B61C4" w:rsidRDefault="008F4E21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7BC3A21D" w14:textId="77777777" w:rsidR="003B61C4" w:rsidRDefault="008F4E21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1B2F2674" w14:textId="77777777" w:rsidR="003B61C4" w:rsidRDefault="008F4E21">
            <w:pPr>
              <w:pStyle w:val="Compact"/>
            </w:pPr>
            <w:r>
              <w:t>always</w:t>
            </w:r>
          </w:p>
        </w:tc>
      </w:tr>
      <w:tr w:rsidR="003B61C4" w14:paraId="2C746858" w14:textId="77777777">
        <w:tc>
          <w:tcPr>
            <w:tcW w:w="0" w:type="auto"/>
          </w:tcPr>
          <w:p w14:paraId="6D42F611" w14:textId="77777777" w:rsidR="003B61C4" w:rsidRDefault="008F4E21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3CE6EA14" w14:textId="77777777" w:rsidR="003B61C4" w:rsidRDefault="008F4E21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01AEDD82" w14:textId="77777777" w:rsidR="003B61C4" w:rsidRDefault="008F4E21">
            <w:pPr>
              <w:pStyle w:val="Compact"/>
            </w:pPr>
            <w:r>
              <w:t>always</w:t>
            </w:r>
          </w:p>
        </w:tc>
      </w:tr>
      <w:tr w:rsidR="003B61C4" w14:paraId="67B7FA70" w14:textId="77777777">
        <w:tc>
          <w:tcPr>
            <w:tcW w:w="0" w:type="auto"/>
          </w:tcPr>
          <w:p w14:paraId="08D3C095" w14:textId="77777777" w:rsidR="003B61C4" w:rsidRDefault="008F4E21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3E8FB89F" w14:textId="77777777" w:rsidR="003B61C4" w:rsidRDefault="008F4E21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2AAA70D9" w14:textId="77777777" w:rsidR="003B61C4" w:rsidRDefault="008F4E21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3B61C4" w14:paraId="295C577E" w14:textId="77777777">
        <w:tc>
          <w:tcPr>
            <w:tcW w:w="0" w:type="auto"/>
          </w:tcPr>
          <w:p w14:paraId="180F9114" w14:textId="77777777" w:rsidR="003B61C4" w:rsidRDefault="008F4E21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283D5F72" w14:textId="77777777" w:rsidR="003B61C4" w:rsidRDefault="008F4E21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55834E36" w14:textId="77777777" w:rsidR="003B61C4" w:rsidRDefault="008F4E21">
            <w:pPr>
              <w:pStyle w:val="Compact"/>
            </w:pPr>
            <w:r>
              <w:t>the model has been saved to a path</w:t>
            </w:r>
          </w:p>
        </w:tc>
      </w:tr>
      <w:tr w:rsidR="003B61C4" w14:paraId="30FEC12F" w14:textId="77777777">
        <w:tc>
          <w:tcPr>
            <w:tcW w:w="0" w:type="auto"/>
          </w:tcPr>
          <w:p w14:paraId="56954980" w14:textId="77777777" w:rsidR="003B61C4" w:rsidRDefault="008F4E21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38318D57" w14:textId="77777777" w:rsidR="003B61C4" w:rsidRDefault="008F4E21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60081447" w14:textId="77777777" w:rsidR="003B61C4" w:rsidRDefault="008F4E21">
            <w:pPr>
              <w:pStyle w:val="Compact"/>
            </w:pPr>
            <w:r>
              <w:t>the model has been saved to a path</w:t>
            </w:r>
          </w:p>
        </w:tc>
      </w:tr>
    </w:tbl>
    <w:p w14:paraId="3845F64D" w14:textId="77777777" w:rsidR="003B61C4" w:rsidRDefault="008F4E21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6F06B3B9" w14:textId="77777777" w:rsidR="003B61C4" w:rsidRDefault="008F4E21">
      <w:pPr>
        <w:pStyle w:val="CaptionedFigure"/>
      </w:pPr>
      <w:r>
        <w:rPr>
          <w:noProof/>
        </w:rPr>
        <w:drawing>
          <wp:inline distT="0" distB="0" distL="0" distR="0" wp14:anchorId="551D3871" wp14:editId="5D0B3CE9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29B28C" w14:textId="77777777" w:rsidR="003B61C4" w:rsidRDefault="008F4E21">
      <w:pPr>
        <w:pStyle w:val="ImageCaption"/>
      </w:pPr>
      <w:r>
        <w:t>The main toolbar: New, Open, Save, then Read Source and Write Source.</w:t>
      </w:r>
    </w:p>
    <w:p w14:paraId="2DB385E5" w14:textId="77777777" w:rsidR="003B61C4" w:rsidRDefault="008F4E21">
      <w:pPr>
        <w:pStyle w:val="Heading2"/>
      </w:pPr>
      <w:bookmarkStart w:id="58" w:name="docking"/>
      <w:bookmarkStart w:id="59" w:name="_Toc234836765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5B245E5C" w14:textId="77777777" w:rsidR="003B61C4" w:rsidRDefault="008F4E21">
      <w:pPr>
        <w:pStyle w:val="FirstParagraph"/>
      </w:pPr>
      <w:r>
        <w:t>Every view — model trees, class diagrams, sequence diagrams, scoped sub-window trees — lives in the same docking system:</w:t>
      </w:r>
    </w:p>
    <w:p w14:paraId="1D44C3CB" w14:textId="77777777" w:rsidR="003B61C4" w:rsidRDefault="008F4E21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72180A73" w14:textId="77777777" w:rsidR="003B61C4" w:rsidRDefault="008F4E21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1F55D777" w14:textId="77777777" w:rsidR="003B61C4" w:rsidRDefault="008F4E21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3B37A31B" w14:textId="77777777" w:rsidR="003B61C4" w:rsidRDefault="008F4E21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60792975" w14:textId="77777777" w:rsidR="003B61C4" w:rsidRDefault="008F4E21">
      <w:pPr>
        <w:pStyle w:val="Heading2"/>
      </w:pPr>
      <w:bookmarkStart w:id="60" w:name="platforms-and-keys"/>
      <w:bookmarkStart w:id="61" w:name="_Toc234836766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233867DD" w14:textId="77777777" w:rsidR="003B61C4" w:rsidRDefault="008F4E21">
      <w:pPr>
        <w:pStyle w:val="FirstParagraph"/>
      </w:pPr>
      <w:r>
        <w:t>One binary behavior set on Windows, macOS and Linux, with these platform notes:</w:t>
      </w:r>
    </w:p>
    <w:p w14:paraId="45F55483" w14:textId="77777777" w:rsidR="003B61C4" w:rsidRDefault="008F4E21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6FB80D83" w14:textId="77777777" w:rsidR="003B61C4" w:rsidRDefault="008F4E21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02EB5853" w14:textId="77777777" w:rsidR="003B61C4" w:rsidRDefault="008F4E21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19A813D7" w14:textId="77777777" w:rsidR="003B61C4" w:rsidRDefault="008F4E21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600DCE9C" w14:textId="77777777" w:rsidR="003B61C4" w:rsidRDefault="008F4E21">
      <w:pPr>
        <w:pStyle w:val="Heading1"/>
      </w:pPr>
      <w:bookmarkStart w:id="62" w:name="reference-the-main-tree-view"/>
      <w:bookmarkStart w:id="63" w:name="_Toc234836767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0CBC2DA9" w14:textId="77777777" w:rsidR="003B61C4" w:rsidRDefault="008F4E21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2A3070F5" w14:textId="77777777" w:rsidR="003B61C4" w:rsidRDefault="008F4E21">
      <w:pPr>
        <w:pStyle w:val="Heading2"/>
      </w:pPr>
      <w:bookmarkStart w:id="64" w:name="what-the-tree-shows"/>
      <w:bookmarkStart w:id="65" w:name="_Toc234836768"/>
      <w:r>
        <w:rPr>
          <w:rStyle w:val="SectionNumber"/>
        </w:rPr>
        <w:t>6.1</w:t>
      </w:r>
      <w:r>
        <w:tab/>
        <w:t>What the tree shows</w:t>
      </w:r>
      <w:bookmarkEnd w:id="65"/>
    </w:p>
    <w:p w14:paraId="1F6A2233" w14:textId="77777777" w:rsidR="003B61C4" w:rsidRDefault="008F4E21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45AEC509" w14:textId="77777777" w:rsidR="003B61C4" w:rsidRDefault="008F4E21">
      <w:pPr>
        <w:pStyle w:val="Heading2"/>
      </w:pPr>
      <w:bookmarkStart w:id="66" w:name="the-tree-toolbar"/>
      <w:bookmarkStart w:id="67" w:name="_Toc234836769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5CC9C12F" w14:textId="77777777" w:rsidR="003B61C4" w:rsidRDefault="008F4E21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3B61C4" w14:paraId="3DF3DE2B" w14:textId="77777777" w:rsidTr="003B6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051CE3" w14:textId="77777777" w:rsidR="003B61C4" w:rsidRDefault="008F4E21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36321120" w14:textId="77777777" w:rsidR="003B61C4" w:rsidRDefault="008F4E21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39C7B83D" w14:textId="77777777" w:rsidR="003B61C4" w:rsidRDefault="008F4E21">
            <w:pPr>
              <w:pStyle w:val="Compact"/>
            </w:pPr>
            <w:r>
              <w:t>Icon glyph</w:t>
            </w:r>
          </w:p>
        </w:tc>
      </w:tr>
      <w:tr w:rsidR="003B61C4" w14:paraId="61FBB7EB" w14:textId="77777777">
        <w:tc>
          <w:tcPr>
            <w:tcW w:w="0" w:type="auto"/>
          </w:tcPr>
          <w:p w14:paraId="4F9EE193" w14:textId="77777777" w:rsidR="003B61C4" w:rsidRDefault="008F4E21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1D40A8F5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549E8FB3" w14:textId="77777777" w:rsidR="003B61C4" w:rsidRDefault="008F4E21">
            <w:pPr>
              <w:pStyle w:val="Compact"/>
            </w:pPr>
            <w:r>
              <w:t>class box</w:t>
            </w:r>
          </w:p>
        </w:tc>
      </w:tr>
      <w:tr w:rsidR="003B61C4" w14:paraId="66823276" w14:textId="77777777">
        <w:tc>
          <w:tcPr>
            <w:tcW w:w="0" w:type="auto"/>
          </w:tcPr>
          <w:p w14:paraId="10CB8FCF" w14:textId="77777777" w:rsidR="003B61C4" w:rsidRDefault="008F4E21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6C58BF14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23A75C07" w14:textId="77777777" w:rsidR="003B61C4" w:rsidRDefault="008F4E21">
            <w:pPr>
              <w:pStyle w:val="Compact"/>
            </w:pPr>
            <w:r>
              <w:t>inheritance triangle</w:t>
            </w:r>
          </w:p>
        </w:tc>
      </w:tr>
      <w:tr w:rsidR="003B61C4" w14:paraId="65789B83" w14:textId="77777777">
        <w:tc>
          <w:tcPr>
            <w:tcW w:w="0" w:type="auto"/>
          </w:tcPr>
          <w:p w14:paraId="2BD6C25E" w14:textId="77777777" w:rsidR="003B61C4" w:rsidRDefault="008F4E21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68EB6065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28DDF123" w14:textId="77777777" w:rsidR="003B61C4" w:rsidRDefault="008F4E21">
            <w:pPr>
              <w:pStyle w:val="Compact"/>
            </w:pPr>
            <w:r>
              <w:t>relation line</w:t>
            </w:r>
          </w:p>
        </w:tc>
      </w:tr>
      <w:tr w:rsidR="003B61C4" w14:paraId="52FEDE2E" w14:textId="77777777">
        <w:tc>
          <w:tcPr>
            <w:tcW w:w="0" w:type="auto"/>
          </w:tcPr>
          <w:p w14:paraId="5EF2DB96" w14:textId="77777777" w:rsidR="003B61C4" w:rsidRDefault="008F4E21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25DEF205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74F76C33" w14:textId="77777777" w:rsidR="003B61C4" w:rsidRDefault="008F4E21">
            <w:pPr>
              <w:pStyle w:val="Compact"/>
            </w:pPr>
            <w:r>
              <w:t>member diamond</w:t>
            </w:r>
          </w:p>
        </w:tc>
      </w:tr>
      <w:tr w:rsidR="003B61C4" w14:paraId="0DA4BA07" w14:textId="77777777">
        <w:tc>
          <w:tcPr>
            <w:tcW w:w="0" w:type="auto"/>
          </w:tcPr>
          <w:p w14:paraId="169E7C15" w14:textId="77777777" w:rsidR="003B61C4" w:rsidRDefault="008F4E21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590ADE49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10FE7A41" w14:textId="77777777" w:rsidR="003B61C4" w:rsidRDefault="008F4E21">
            <w:pPr>
              <w:pStyle w:val="Compact"/>
            </w:pPr>
            <w:r>
              <w:t>method diamond</w:t>
            </w:r>
          </w:p>
        </w:tc>
      </w:tr>
      <w:tr w:rsidR="003B61C4" w14:paraId="02B009D5" w14:textId="77777777">
        <w:tc>
          <w:tcPr>
            <w:tcW w:w="0" w:type="auto"/>
          </w:tcPr>
          <w:p w14:paraId="03814AAE" w14:textId="77777777" w:rsidR="003B61C4" w:rsidRDefault="008F4E21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121AA82A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23B21A84" w14:textId="77777777" w:rsidR="003B61C4" w:rsidRDefault="008F4E21">
            <w:pPr>
              <w:pStyle w:val="Compact"/>
            </w:pPr>
            <w:r>
              <w:t>constructor diamond</w:t>
            </w:r>
          </w:p>
        </w:tc>
      </w:tr>
      <w:tr w:rsidR="003B61C4" w14:paraId="22CDB8A7" w14:textId="77777777">
        <w:tc>
          <w:tcPr>
            <w:tcW w:w="0" w:type="auto"/>
          </w:tcPr>
          <w:p w14:paraId="3675D59F" w14:textId="77777777" w:rsidR="003B61C4" w:rsidRDefault="008F4E21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6190F2CE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10BFA29A" w14:textId="77777777" w:rsidR="003B61C4" w:rsidRDefault="008F4E21">
            <w:pPr>
              <w:pStyle w:val="Compact"/>
            </w:pPr>
            <w:r>
              <w:t>type block</w:t>
            </w:r>
          </w:p>
        </w:tc>
      </w:tr>
      <w:tr w:rsidR="003B61C4" w14:paraId="506C5842" w14:textId="77777777">
        <w:tc>
          <w:tcPr>
            <w:tcW w:w="0" w:type="auto"/>
          </w:tcPr>
          <w:p w14:paraId="493195D1" w14:textId="77777777" w:rsidR="003B61C4" w:rsidRDefault="008F4E21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0E4D40C8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44BAE191" w14:textId="77777777" w:rsidR="003B61C4" w:rsidRDefault="008F4E21">
            <w:pPr>
              <w:pStyle w:val="Compact"/>
            </w:pPr>
            <w:r>
              <w:t>paired diamonds</w:t>
            </w:r>
          </w:p>
        </w:tc>
      </w:tr>
      <w:tr w:rsidR="003B61C4" w14:paraId="049AAEAD" w14:textId="77777777">
        <w:tc>
          <w:tcPr>
            <w:tcW w:w="0" w:type="auto"/>
          </w:tcPr>
          <w:p w14:paraId="6782BAFC" w14:textId="77777777" w:rsidR="003B61C4" w:rsidRDefault="008F4E21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1D4C3BAD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109A256E" w14:textId="77777777" w:rsidR="003B61C4" w:rsidRDefault="008F4E21">
            <w:pPr>
              <w:pStyle w:val="Compact"/>
            </w:pPr>
            <w:r>
              <w:t>paired diamonds (Is)</w:t>
            </w:r>
          </w:p>
        </w:tc>
      </w:tr>
      <w:tr w:rsidR="003B61C4" w14:paraId="4A7E323F" w14:textId="77777777">
        <w:tc>
          <w:tcPr>
            <w:tcW w:w="0" w:type="auto"/>
          </w:tcPr>
          <w:p w14:paraId="3D2BE1CA" w14:textId="77777777" w:rsidR="003B61C4" w:rsidRDefault="008F4E21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5781CC09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297D6451" w14:textId="77777777" w:rsidR="003B61C4" w:rsidRDefault="008F4E21">
            <w:pPr>
              <w:pStyle w:val="Compact"/>
            </w:pPr>
            <w:r>
              <w:t>argument</w:t>
            </w:r>
          </w:p>
        </w:tc>
      </w:tr>
      <w:tr w:rsidR="003B61C4" w14:paraId="368AB873" w14:textId="77777777">
        <w:tc>
          <w:tcPr>
            <w:tcW w:w="0" w:type="auto"/>
          </w:tcPr>
          <w:p w14:paraId="665A64EA" w14:textId="77777777" w:rsidR="003B61C4" w:rsidRDefault="008F4E21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34DE5088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4FC43DFB" w14:textId="77777777" w:rsidR="003B61C4" w:rsidRDefault="008F4E21">
            <w:pPr>
              <w:pStyle w:val="Compact"/>
            </w:pPr>
            <w:r>
              <w:t>stick figure</w:t>
            </w:r>
          </w:p>
        </w:tc>
      </w:tr>
      <w:tr w:rsidR="003B61C4" w14:paraId="7275B6F7" w14:textId="77777777">
        <w:tc>
          <w:tcPr>
            <w:tcW w:w="0" w:type="auto"/>
          </w:tcPr>
          <w:p w14:paraId="02D2EDB2" w14:textId="77777777" w:rsidR="003B61C4" w:rsidRDefault="008F4E21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70F577F0" w14:textId="77777777" w:rsidR="003B61C4" w:rsidRDefault="008F4E21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14072DD3" w14:textId="77777777" w:rsidR="003B61C4" w:rsidRDefault="008F4E21">
            <w:pPr>
              <w:pStyle w:val="Compact"/>
            </w:pPr>
            <w:r>
              <w:t>class-diagram thumbnail</w:t>
            </w:r>
          </w:p>
        </w:tc>
      </w:tr>
      <w:tr w:rsidR="003B61C4" w14:paraId="0E243818" w14:textId="77777777">
        <w:tc>
          <w:tcPr>
            <w:tcW w:w="0" w:type="auto"/>
          </w:tcPr>
          <w:p w14:paraId="28F90E3A" w14:textId="77777777" w:rsidR="003B61C4" w:rsidRDefault="008F4E21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75A3A181" w14:textId="77777777" w:rsidR="003B61C4" w:rsidRDefault="008F4E21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177DB49" w14:textId="77777777" w:rsidR="003B61C4" w:rsidRDefault="008F4E21">
            <w:pPr>
              <w:pStyle w:val="Compact"/>
            </w:pPr>
            <w:r>
              <w:t>sequence-diagram thumbnail</w:t>
            </w:r>
          </w:p>
        </w:tc>
      </w:tr>
      <w:tr w:rsidR="003B61C4" w14:paraId="467FBEF9" w14:textId="77777777">
        <w:tc>
          <w:tcPr>
            <w:tcW w:w="0" w:type="auto"/>
          </w:tcPr>
          <w:p w14:paraId="1E88A984" w14:textId="77777777" w:rsidR="003B61C4" w:rsidRDefault="008F4E21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7BDBFAA7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412BC05E" w14:textId="77777777" w:rsidR="003B61C4" w:rsidRDefault="008F4E21">
            <w:pPr>
              <w:pStyle w:val="Compact"/>
            </w:pPr>
            <w:r>
              <w:t>cross</w:t>
            </w:r>
          </w:p>
        </w:tc>
      </w:tr>
      <w:tr w:rsidR="003B61C4" w14:paraId="722A090C" w14:textId="77777777">
        <w:tc>
          <w:tcPr>
            <w:tcW w:w="0" w:type="auto"/>
          </w:tcPr>
          <w:p w14:paraId="2DCE34B8" w14:textId="77777777" w:rsidR="003B61C4" w:rsidRDefault="008F4E21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5AC93DA6" w14:textId="77777777" w:rsidR="003B61C4" w:rsidRDefault="008F4E21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54EFC18" w14:textId="77777777" w:rsidR="003B61C4" w:rsidRDefault="008F4E21">
            <w:pPr>
              <w:pStyle w:val="Compact"/>
            </w:pPr>
            <w:r>
              <w:t>wrench</w:t>
            </w:r>
          </w:p>
        </w:tc>
      </w:tr>
      <w:tr w:rsidR="003B61C4" w14:paraId="4CF12C59" w14:textId="77777777">
        <w:tc>
          <w:tcPr>
            <w:tcW w:w="0" w:type="auto"/>
          </w:tcPr>
          <w:p w14:paraId="51A9F397" w14:textId="77777777" w:rsidR="003B61C4" w:rsidRDefault="008F4E21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7FF2C6C9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1FC1128B" w14:textId="77777777" w:rsidR="003B61C4" w:rsidRDefault="008F4E21">
            <w:pPr>
              <w:pStyle w:val="Compact"/>
            </w:pPr>
            <w:r>
              <w:t>magnifier / arrow</w:t>
            </w:r>
          </w:p>
        </w:tc>
      </w:tr>
      <w:tr w:rsidR="003B61C4" w14:paraId="20274BDF" w14:textId="77777777">
        <w:tc>
          <w:tcPr>
            <w:tcW w:w="0" w:type="auto"/>
          </w:tcPr>
          <w:p w14:paraId="5B3F219B" w14:textId="77777777" w:rsidR="003B61C4" w:rsidRDefault="008F4E21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1FF917E5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321664D7" w14:textId="77777777" w:rsidR="003B61C4" w:rsidRDefault="008F4E21">
            <w:pPr>
              <w:pStyle w:val="Compact"/>
            </w:pPr>
            <w:r>
              <w:t>arrows (per-view, act on this model)</w:t>
            </w:r>
          </w:p>
        </w:tc>
      </w:tr>
    </w:tbl>
    <w:p w14:paraId="1E967398" w14:textId="77777777" w:rsidR="003B61C4" w:rsidRDefault="008F4E21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0CDD4FEF" w14:textId="77777777" w:rsidR="003B61C4" w:rsidRDefault="008F4E21">
      <w:pPr>
        <w:pStyle w:val="CaptionedFigure"/>
      </w:pPr>
      <w:r>
        <w:rPr>
          <w:noProof/>
        </w:rPr>
        <w:drawing>
          <wp:inline distT="0" distB="0" distL="0" distR="0" wp14:anchorId="132CAC23" wp14:editId="33D46700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5042C4" w14:textId="77777777" w:rsidR="003B61C4" w:rsidRDefault="008F4E21">
      <w:pPr>
        <w:pStyle w:val="ImageCaption"/>
      </w:pPr>
      <w:r>
        <w:t>The tree toolbar, in the order of the table above: the Add buttons, then Delete, Filters, Find/Next, and the per-view Undo/Redo.</w:t>
      </w:r>
    </w:p>
    <w:p w14:paraId="1F1E22DC" w14:textId="77777777" w:rsidR="003B61C4" w:rsidRDefault="008F4E21">
      <w:pPr>
        <w:pStyle w:val="Heading2"/>
      </w:pPr>
      <w:bookmarkStart w:id="68" w:name="the-element-icons"/>
      <w:bookmarkStart w:id="69" w:name="_Toc234836770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622C1A9A" w14:textId="77777777" w:rsidR="003B61C4" w:rsidRDefault="008F4E21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51056720" w14:textId="77777777" w:rsidR="003B61C4" w:rsidRDefault="008F4E21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3B61C4" w14:paraId="2C70DAEB" w14:textId="77777777" w:rsidTr="003B6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522704" w14:textId="77777777" w:rsidR="003B61C4" w:rsidRDefault="008F4E21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05AFAFFB" w14:textId="77777777" w:rsidR="003B61C4" w:rsidRDefault="008F4E21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3FFED666" w14:textId="77777777" w:rsidR="003B61C4" w:rsidRDefault="008F4E21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2E73D2F5" w14:textId="77777777" w:rsidR="003B61C4" w:rsidRDefault="008F4E21">
            <w:pPr>
              <w:pStyle w:val="Compact"/>
            </w:pPr>
            <w:r>
              <w:t>Element</w:t>
            </w:r>
          </w:p>
        </w:tc>
      </w:tr>
      <w:tr w:rsidR="003B61C4" w14:paraId="4380FDD6" w14:textId="77777777">
        <w:tc>
          <w:tcPr>
            <w:tcW w:w="0" w:type="auto"/>
          </w:tcPr>
          <w:p w14:paraId="008B4204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6802BE3" wp14:editId="2E2088D8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970425B" w14:textId="77777777" w:rsidR="003B61C4" w:rsidRDefault="008F4E21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62AE9205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12E972B" wp14:editId="636A1826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E24C406" w14:textId="77777777" w:rsidR="003B61C4" w:rsidRDefault="008F4E21">
            <w:pPr>
              <w:pStyle w:val="Compact"/>
            </w:pPr>
            <w:r>
              <w:t>class</w:t>
            </w:r>
          </w:p>
        </w:tc>
      </w:tr>
      <w:tr w:rsidR="003B61C4" w14:paraId="3BABC687" w14:textId="77777777">
        <w:tc>
          <w:tcPr>
            <w:tcW w:w="0" w:type="auto"/>
          </w:tcPr>
          <w:p w14:paraId="4696C48C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82D473D" wp14:editId="7C12DC67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0FF057B" w14:textId="77777777" w:rsidR="003B61C4" w:rsidRDefault="008F4E21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7281F242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A9E5553" wp14:editId="273C3F60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E37BF1D" w14:textId="77777777" w:rsidR="003B61C4" w:rsidRDefault="008F4E21">
            <w:pPr>
              <w:pStyle w:val="Compact"/>
            </w:pPr>
            <w:r>
              <w:t>type</w:t>
            </w:r>
          </w:p>
        </w:tc>
      </w:tr>
      <w:tr w:rsidR="003B61C4" w14:paraId="10D408E1" w14:textId="77777777">
        <w:tc>
          <w:tcPr>
            <w:tcW w:w="0" w:type="auto"/>
          </w:tcPr>
          <w:p w14:paraId="47EC00C9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D5800D8" wp14:editId="4425366F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3E6ED65" w14:textId="77777777" w:rsidR="003B61C4" w:rsidRDefault="008F4E21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0D2E1562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2A6239A" wp14:editId="1AB0BEA3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BF71456" w14:textId="77777777" w:rsidR="003B61C4" w:rsidRDefault="008F4E21">
            <w:pPr>
              <w:pStyle w:val="Compact"/>
            </w:pPr>
            <w:r>
              <w:t>argument</w:t>
            </w:r>
          </w:p>
        </w:tc>
      </w:tr>
      <w:tr w:rsidR="003B61C4" w14:paraId="1D3D8FB8" w14:textId="77777777">
        <w:tc>
          <w:tcPr>
            <w:tcW w:w="0" w:type="auto"/>
          </w:tcPr>
          <w:p w14:paraId="316546DA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98E3814" wp14:editId="300A07F8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55BEBFE" w14:textId="77777777" w:rsidR="003B61C4" w:rsidRDefault="008F4E21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02793E1A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BE0917C" wp14:editId="4139F419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0502239" w14:textId="77777777" w:rsidR="003B61C4" w:rsidRDefault="008F4E21">
            <w:pPr>
              <w:pStyle w:val="Compact"/>
            </w:pPr>
            <w:r>
              <w:t>sequence diagram</w:t>
            </w:r>
          </w:p>
        </w:tc>
      </w:tr>
      <w:tr w:rsidR="003B61C4" w14:paraId="2384B68E" w14:textId="77777777">
        <w:tc>
          <w:tcPr>
            <w:tcW w:w="0" w:type="auto"/>
          </w:tcPr>
          <w:p w14:paraId="5DBF5A5B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75649CF" wp14:editId="745A6529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0FA40CF" w14:textId="77777777" w:rsidR="003B61C4" w:rsidRDefault="008F4E21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6B950051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AE7C35D" wp14:editId="383EAF29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E3A0954" w14:textId="77777777" w:rsidR="003B61C4" w:rsidRDefault="008F4E21">
            <w:pPr>
              <w:pStyle w:val="Compact"/>
            </w:pPr>
            <w:r>
              <w:t>group (folder)</w:t>
            </w:r>
          </w:p>
        </w:tc>
      </w:tr>
    </w:tbl>
    <w:p w14:paraId="355C33AA" w14:textId="77777777" w:rsidR="003B61C4" w:rsidRDefault="008F4E21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57D292B5" wp14:editId="4453094A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40982610" wp14:editId="27F906E9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178ADCFB" wp14:editId="454C55D6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2D36BE93" w14:textId="77777777" w:rsidR="003B61C4" w:rsidRDefault="008F4E21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3B61C4" w14:paraId="2944F1A4" w14:textId="77777777" w:rsidTr="003B6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39E1A0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C85C59E" wp14:editId="52FAEDD4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F9170E5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F82B707" wp14:editId="54B47FA7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9A4DCC2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B920A1A" wp14:editId="1C9A5885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4B5B09A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842AE52" wp14:editId="61266EFB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61C4" w14:paraId="5E76264B" w14:textId="77777777">
        <w:tc>
          <w:tcPr>
            <w:tcW w:w="0" w:type="auto"/>
          </w:tcPr>
          <w:p w14:paraId="54F6F76B" w14:textId="77777777" w:rsidR="003B61C4" w:rsidRDefault="008F4E21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217EB1B8" w14:textId="77777777" w:rsidR="003B61C4" w:rsidRDefault="008F4E21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14749E43" w14:textId="77777777" w:rsidR="003B61C4" w:rsidRDefault="008F4E21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58E82F94" w14:textId="77777777" w:rsidR="003B61C4" w:rsidRDefault="008F4E21">
            <w:pPr>
              <w:pStyle w:val="Compact"/>
            </w:pPr>
            <w:r>
              <w:t>destructor</w:t>
            </w:r>
          </w:p>
        </w:tc>
      </w:tr>
    </w:tbl>
    <w:p w14:paraId="75A7E9CD" w14:textId="77777777" w:rsidR="003B61C4" w:rsidRDefault="008F4E21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3B61C4" w14:paraId="092D99CD" w14:textId="77777777" w:rsidTr="003B6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C16684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A7C824E" wp14:editId="359FAC20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786B856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99B0D88" wp14:editId="5C63064D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65A81AC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DF5A764" wp14:editId="342384FD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61C4" w14:paraId="61D004F4" w14:textId="77777777">
        <w:tc>
          <w:tcPr>
            <w:tcW w:w="0" w:type="auto"/>
          </w:tcPr>
          <w:p w14:paraId="3571F9C2" w14:textId="77777777" w:rsidR="003B61C4" w:rsidRDefault="008F4E21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7087485D" w14:textId="77777777" w:rsidR="003B61C4" w:rsidRDefault="008F4E21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10EFFD2B" w14:textId="77777777" w:rsidR="003B61C4" w:rsidRDefault="008F4E21">
            <w:pPr>
              <w:pStyle w:val="Compact"/>
            </w:pPr>
            <w:r>
              <w:t>private (padlock)</w:t>
            </w:r>
          </w:p>
        </w:tc>
      </w:tr>
    </w:tbl>
    <w:p w14:paraId="045AF689" w14:textId="77777777" w:rsidR="003B61C4" w:rsidRDefault="008F4E21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3B61C4" w14:paraId="5BB23CD8" w14:textId="77777777" w:rsidTr="003B6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B09CD8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1B1B9B2" wp14:editId="2A2DCF10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27DD15B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A6D53C8" wp14:editId="0F33F7A0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FD53D18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7AF720A" wp14:editId="00B6DD54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2957B91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2557E04" wp14:editId="24D01029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61C4" w14:paraId="67242388" w14:textId="77777777">
        <w:tc>
          <w:tcPr>
            <w:tcW w:w="0" w:type="auto"/>
          </w:tcPr>
          <w:p w14:paraId="5FD51C22" w14:textId="77777777" w:rsidR="003B61C4" w:rsidRDefault="008F4E21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0DA53340" w14:textId="77777777" w:rsidR="003B61C4" w:rsidRDefault="008F4E21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15ABCB23" w14:textId="77777777" w:rsidR="003B61C4" w:rsidRDefault="008F4E21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7A9CA99F" w14:textId="77777777" w:rsidR="003B61C4" w:rsidRDefault="008F4E21">
            <w:pPr>
              <w:pStyle w:val="Compact"/>
            </w:pPr>
            <w:r>
              <w:t>inline, no code yet</w:t>
            </w:r>
          </w:p>
        </w:tc>
      </w:tr>
    </w:tbl>
    <w:p w14:paraId="70741276" w14:textId="77777777" w:rsidR="003B61C4" w:rsidRDefault="008F4E21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2FF534F3" w14:textId="77777777" w:rsidR="003B61C4" w:rsidRDefault="008F4E21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3B61C4" w14:paraId="5983FFAD" w14:textId="77777777" w:rsidTr="003B6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FD2052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D08B66A" wp14:editId="324AF6EF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0EFF8B5" wp14:editId="1124EEFB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5CDE605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0F0C1A4" wp14:editId="3F41873C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FEDD213" wp14:editId="71A11577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6FE2DF4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BC16C04" wp14:editId="5659C3F9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CBFFE39" wp14:editId="7C88B795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0359ED7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3F7B808" wp14:editId="715BC9C5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958739D" wp14:editId="0158415B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41B769A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1CFE214" wp14:editId="0F20DE94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B07936A" wp14:editId="6CAF422D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CA192EA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A8AB9E7" wp14:editId="570A88A4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A28DE7C" wp14:editId="1CEC0BE6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D8DF1D9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69129A8" wp14:editId="29F7E73A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66E63B4" wp14:editId="73F3BCBD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61C4" w14:paraId="348AC7B1" w14:textId="77777777">
        <w:tc>
          <w:tcPr>
            <w:tcW w:w="0" w:type="auto"/>
          </w:tcPr>
          <w:p w14:paraId="37F474A1" w14:textId="77777777" w:rsidR="003B61C4" w:rsidRDefault="008F4E21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382B03BB" w14:textId="77777777" w:rsidR="003B61C4" w:rsidRDefault="008F4E21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653ADC19" w14:textId="77777777" w:rsidR="003B61C4" w:rsidRDefault="008F4E21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1E1A89A5" w14:textId="77777777" w:rsidR="003B61C4" w:rsidRDefault="008F4E21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7B1F3B41" w14:textId="77777777" w:rsidR="003B61C4" w:rsidRDefault="008F4E21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78313548" w14:textId="77777777" w:rsidR="003B61C4" w:rsidRDefault="008F4E21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12D5F0FD" w14:textId="77777777" w:rsidR="003B61C4" w:rsidRDefault="008F4E21">
            <w:pPr>
              <w:pStyle w:val="Compact"/>
            </w:pPr>
            <w:r>
              <w:t>static + owned</w:t>
            </w:r>
          </w:p>
        </w:tc>
      </w:tr>
    </w:tbl>
    <w:p w14:paraId="4B1BAA77" w14:textId="77777777" w:rsidR="003B61C4" w:rsidRDefault="008F4E21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3B61C4" w14:paraId="428D3D5F" w14:textId="77777777" w:rsidTr="003B6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F6776E9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89CA262" wp14:editId="5C0E7007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F49C720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0ECA1FF" wp14:editId="010F8B3B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C68E17B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C5D16DF" wp14:editId="2A434AF2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E9EF0C5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29EF45C" wp14:editId="57117471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2877B2D" w14:textId="77777777" w:rsidR="003B61C4" w:rsidRDefault="008F4E2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3ACF92D" wp14:editId="2DE0234B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61C4" w14:paraId="393A1FFF" w14:textId="77777777">
        <w:tc>
          <w:tcPr>
            <w:tcW w:w="0" w:type="auto"/>
          </w:tcPr>
          <w:p w14:paraId="3F783F0D" w14:textId="77777777" w:rsidR="003B61C4" w:rsidRDefault="008F4E21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0317B1E3" w14:textId="77777777" w:rsidR="003B61C4" w:rsidRDefault="008F4E21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3F1014FA" w14:textId="77777777" w:rsidR="003B61C4" w:rsidRDefault="008F4E21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6701878C" w14:textId="77777777" w:rsidR="003B61C4" w:rsidRDefault="008F4E21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40B9F6B4" w14:textId="77777777" w:rsidR="003B61C4" w:rsidRDefault="008F4E21">
            <w:pPr>
              <w:pStyle w:val="Compact"/>
            </w:pPr>
            <w:r>
              <w:t>Complete</w:t>
            </w:r>
          </w:p>
        </w:tc>
      </w:tr>
    </w:tbl>
    <w:p w14:paraId="05EA53DB" w14:textId="77777777" w:rsidR="003B61C4" w:rsidRDefault="008F4E21">
      <w:pPr>
        <w:pStyle w:val="Heading2"/>
      </w:pPr>
      <w:bookmarkStart w:id="70" w:name="the-context-menu"/>
      <w:bookmarkStart w:id="71" w:name="_Toc234836771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099FA059" w14:textId="77777777" w:rsidR="003B61C4" w:rsidRDefault="008F4E21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4BD73B1E" w14:textId="77777777" w:rsidR="003B61C4" w:rsidRDefault="008F4E21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1B03BE00" w14:textId="77777777" w:rsidR="003B61C4" w:rsidRDefault="008F4E21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799CC024" w14:textId="77777777" w:rsidR="003B61C4" w:rsidRDefault="008F4E21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0D84237C" w14:textId="77777777" w:rsidR="003B61C4" w:rsidRDefault="008F4E21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21521002" w14:textId="77777777" w:rsidR="003B61C4" w:rsidRDefault="008F4E21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643CECE6" w14:textId="77777777" w:rsidR="003B61C4" w:rsidRDefault="008F4E21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10591B09" w14:textId="77777777" w:rsidR="003B61C4" w:rsidRDefault="008F4E21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456ED5D3" w14:textId="77777777" w:rsidR="003B61C4" w:rsidRDefault="008F4E21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480DEA46" w14:textId="77777777" w:rsidR="003B61C4" w:rsidRDefault="008F4E21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58E16B7A" w14:textId="77777777" w:rsidR="003B61C4" w:rsidRDefault="008F4E21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5AE4FE50" w14:textId="77777777" w:rsidR="003B61C4" w:rsidRDefault="008F4E21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1DFD187C" w14:textId="77777777" w:rsidR="003B61C4" w:rsidRDefault="008F4E21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11A10339" w14:textId="77777777" w:rsidR="003B61C4" w:rsidRDefault="008F4E21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690561B2" w14:textId="77777777" w:rsidR="003B61C4" w:rsidRDefault="008F4E21">
      <w:pPr>
        <w:pStyle w:val="BodyText"/>
      </w:pPr>
      <w:r>
        <w:rPr>
          <w:noProof/>
        </w:rPr>
        <w:drawing>
          <wp:inline distT="0" distB="0" distL="0" distR="0" wp14:anchorId="0AB6B5F6" wp14:editId="1E6F5D4F">
            <wp:extent cx="5334000" cy="5999971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81C827" w14:textId="77777777" w:rsidR="003B61C4" w:rsidRDefault="008F4E21">
      <w:pPr>
        <w:pStyle w:val="Heading2"/>
      </w:pPr>
      <w:bookmarkStart w:id="72" w:name="filters"/>
      <w:bookmarkStart w:id="73" w:name="_Toc234836772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23E83585" w14:textId="77777777" w:rsidR="003B61C4" w:rsidRDefault="008F4E21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1E59EF62" w14:textId="77777777" w:rsidR="003B61C4" w:rsidRDefault="008F4E21">
      <w:pPr>
        <w:pStyle w:val="CaptionedFigure"/>
      </w:pPr>
      <w:r>
        <w:rPr>
          <w:noProof/>
        </w:rPr>
        <w:drawing>
          <wp:inline distT="0" distB="0" distL="0" distR="0" wp14:anchorId="315B695B" wp14:editId="1AE590BE">
            <wp:extent cx="2611356" cy="6800584"/>
            <wp:effectExtent l="0" t="0" r="0" b="0"/>
            <wp:docPr id="22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4141B0" w14:textId="77777777" w:rsidR="003B61C4" w:rsidRDefault="008F4E21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1181FAE5" w14:textId="77777777" w:rsidR="003B61C4" w:rsidRDefault="008F4E21">
      <w:pPr>
        <w:pStyle w:val="Heading2"/>
      </w:pPr>
      <w:bookmarkStart w:id="74" w:name="delete-multiple"/>
      <w:bookmarkStart w:id="75" w:name="_Toc234836773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4282E3B4" w14:textId="77777777" w:rsidR="003B61C4" w:rsidRDefault="008F4E21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3266594B" w14:textId="77777777" w:rsidR="003B61C4" w:rsidRDefault="008F4E21">
      <w:pPr>
        <w:pStyle w:val="CaptionedFigure"/>
      </w:pPr>
      <w:r>
        <w:rPr>
          <w:noProof/>
        </w:rPr>
        <w:drawing>
          <wp:inline distT="0" distB="0" distL="0" distR="0" wp14:anchorId="73EE83D7" wp14:editId="2044BF80">
            <wp:extent cx="5334000" cy="4034433"/>
            <wp:effectExtent l="0" t="0" r="0" b="0"/>
            <wp:docPr id="22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7C511D" w14:textId="77777777" w:rsidR="003B61C4" w:rsidRDefault="008F4E21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0B40883A" w14:textId="77777777" w:rsidR="003B61C4" w:rsidRDefault="008F4E21">
      <w:pPr>
        <w:pStyle w:val="Heading2"/>
      </w:pPr>
      <w:bookmarkStart w:id="76" w:name="drag-and-copy-drag"/>
      <w:bookmarkStart w:id="77" w:name="_Toc234836774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45B6BF82" w14:textId="77777777" w:rsidR="003B61C4" w:rsidRDefault="008F4E21">
      <w:pPr>
        <w:pStyle w:val="FirstParagraph"/>
      </w:pPr>
      <w:r>
        <w:t>Dragging in the tree is move-or-copy:</w:t>
      </w:r>
    </w:p>
    <w:p w14:paraId="0EDDBF0A" w14:textId="77777777" w:rsidR="003B61C4" w:rsidRDefault="008F4E21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6BF689D1" w14:textId="77777777" w:rsidR="003B61C4" w:rsidRDefault="008F4E21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6C12170D" w14:textId="77777777" w:rsidR="003B61C4" w:rsidRDefault="008F4E21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0D0B3EF1" w14:textId="77777777" w:rsidR="003B61C4" w:rsidRDefault="008F4E21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037A68B7" w14:textId="77777777" w:rsidR="003B61C4" w:rsidRDefault="008F4E21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0A0FDAB3" w14:textId="77777777" w:rsidR="003B61C4" w:rsidRDefault="008F4E21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1D45AA92" w14:textId="77777777" w:rsidR="003B61C4" w:rsidRDefault="008F4E21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14AD5698" w14:textId="77777777" w:rsidR="003B61C4" w:rsidRDefault="008F4E21">
      <w:pPr>
        <w:pStyle w:val="Heading1"/>
      </w:pPr>
      <w:bookmarkStart w:id="78" w:name="reference-class-diagrams"/>
      <w:bookmarkStart w:id="79" w:name="_Toc234836775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58DFB77F" w14:textId="77777777" w:rsidR="003B61C4" w:rsidRDefault="008F4E21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198F5868" w14:textId="77777777" w:rsidR="003B61C4" w:rsidRDefault="008F4E21">
      <w:pPr>
        <w:pStyle w:val="CaptionedFigure"/>
      </w:pPr>
      <w:r>
        <w:rPr>
          <w:noProof/>
        </w:rPr>
        <w:drawing>
          <wp:inline distT="0" distB="0" distL="0" distR="0" wp14:anchorId="087356AA" wp14:editId="4BD05DF9">
            <wp:extent cx="5334000" cy="4666357"/>
            <wp:effectExtent l="0" t="0" r="0" b="0"/>
            <wp:docPr id="232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3F5C62" w14:textId="77777777" w:rsidR="003B61C4" w:rsidRDefault="008F4E21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38C7E3D5" w14:textId="77777777" w:rsidR="003B61C4" w:rsidRDefault="008F4E21">
      <w:pPr>
        <w:pStyle w:val="Heading2"/>
      </w:pPr>
      <w:bookmarkStart w:id="80" w:name="reading-the-diagram"/>
      <w:bookmarkStart w:id="81" w:name="_Toc234836776"/>
      <w:r>
        <w:rPr>
          <w:rStyle w:val="SectionNumber"/>
        </w:rPr>
        <w:t>7.1</w:t>
      </w:r>
      <w:r>
        <w:tab/>
        <w:t>Reading the diagram</w:t>
      </w:r>
      <w:bookmarkEnd w:id="81"/>
    </w:p>
    <w:p w14:paraId="677C401D" w14:textId="77777777" w:rsidR="003B61C4" w:rsidRDefault="008F4E21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 (which access levels appear is a per-diagram setting; which individual features appear is per-shape via </w:t>
      </w:r>
      <w:r>
        <w:rPr>
          <w:rStyle w:val="VerbatimChar"/>
        </w:rPr>
        <w:t>Select Members &amp; Methods...</w:t>
      </w:r>
      <w:r>
        <w:t>).</w:t>
      </w:r>
    </w:p>
    <w:p w14:paraId="24B47B4B" w14:textId="77777777" w:rsidR="003B61C4" w:rsidRDefault="008F4E21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3AEAAF28" w14:textId="77777777" w:rsidR="003B61C4" w:rsidRDefault="008F4E21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584E733D" w14:textId="77777777" w:rsidR="003B61C4" w:rsidRDefault="008F4E21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 xml:space="preserve">-style) — a modeled “uses” </w:t>
      </w:r>
      <w:r>
        <w:t>link that affects only includes/forward declarations in the generated code, not object structure.</w:t>
      </w:r>
    </w:p>
    <w:p w14:paraId="54A7BF9A" w14:textId="77777777" w:rsidR="003B61C4" w:rsidRDefault="008F4E21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426E6BFC" w14:textId="77777777" w:rsidR="003B61C4" w:rsidRDefault="008F4E21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213171C0" w14:textId="77777777" w:rsidR="003B61C4" w:rsidRDefault="008F4E21">
      <w:pPr>
        <w:pStyle w:val="Heading2"/>
      </w:pPr>
      <w:bookmarkStart w:id="82" w:name="selection"/>
      <w:bookmarkStart w:id="83" w:name="_Toc234836777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00E58601" w14:textId="77777777" w:rsidR="003B61C4" w:rsidRDefault="008F4E21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00529122" w14:textId="77777777" w:rsidR="003B61C4" w:rsidRDefault="008F4E21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7A9684BD" w14:textId="77777777" w:rsidR="003B61C4" w:rsidRDefault="008F4E21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7B6F459F" w14:textId="77777777" w:rsidR="003B61C4" w:rsidRDefault="008F4E21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76CEDBF8" w14:textId="77777777" w:rsidR="003B61C4" w:rsidRDefault="008F4E21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78D9B8FE" w14:textId="77777777" w:rsidR="003B61C4" w:rsidRDefault="008F4E21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539AEADF" w14:textId="77777777" w:rsidR="003B61C4" w:rsidRDefault="008F4E21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79315DED" w14:textId="77777777" w:rsidR="003B61C4" w:rsidRDefault="008F4E21">
      <w:pPr>
        <w:pStyle w:val="Heading2"/>
      </w:pPr>
      <w:bookmarkStart w:id="84" w:name="moving-and-resizing"/>
      <w:bookmarkStart w:id="85" w:name="_Toc234836778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75ED4308" w14:textId="77777777" w:rsidR="003B61C4" w:rsidRDefault="008F4E21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2A318683" w14:textId="77777777" w:rsidR="003B61C4" w:rsidRDefault="008F4E21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49022C20" w14:textId="77777777" w:rsidR="003B61C4" w:rsidRDefault="008F4E21">
      <w:pPr>
        <w:pStyle w:val="Heading2"/>
      </w:pPr>
      <w:bookmarkStart w:id="86" w:name="editing-connection-routing"/>
      <w:bookmarkStart w:id="87" w:name="_Toc234836779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7363ADF9" w14:textId="77777777" w:rsidR="003B61C4" w:rsidRDefault="008F4E21">
      <w:pPr>
        <w:pStyle w:val="FirstParagraph"/>
      </w:pPr>
      <w:r>
        <w:t>Connections are orthogonal poly-lines that you can reshape — select the connection first:</w:t>
      </w:r>
    </w:p>
    <w:p w14:paraId="52162E4E" w14:textId="77777777" w:rsidR="003B61C4" w:rsidRDefault="008F4E21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37FB4220" w14:textId="77777777" w:rsidR="003B61C4" w:rsidRDefault="008F4E21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3D248CA8" w14:textId="77777777" w:rsidR="003B61C4" w:rsidRDefault="008F4E21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3E34EA5D" w14:textId="77777777" w:rsidR="003B61C4" w:rsidRDefault="008F4E21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0F0FC9C1" w14:textId="77777777" w:rsidR="003B61C4" w:rsidRDefault="008F4E21">
      <w:pPr>
        <w:pStyle w:val="Heading2"/>
      </w:pPr>
      <w:bookmarkStart w:id="88" w:name="members-and-methods-inside-the-box"/>
      <w:bookmarkStart w:id="89" w:name="_Toc234836780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6BBBAE07" w14:textId="77777777" w:rsidR="003B61C4" w:rsidRDefault="008F4E21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1A10363C" w14:textId="77777777" w:rsidR="003B61C4" w:rsidRDefault="008F4E21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7AFD60A7" w14:textId="77777777" w:rsidR="003B61C4" w:rsidRDefault="008F4E21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6571E419" w14:textId="77777777" w:rsidR="003B61C4" w:rsidRDefault="008F4E21">
      <w:pPr>
        <w:pStyle w:val="Heading2"/>
      </w:pPr>
      <w:bookmarkStart w:id="90" w:name="notes-and-their-connection-points"/>
      <w:bookmarkStart w:id="91" w:name="_Toc234836781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5D486F9E" w14:textId="77777777" w:rsidR="003B61C4" w:rsidRDefault="008F4E21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3EEEE6C0" w14:textId="77777777" w:rsidR="003B61C4" w:rsidRDefault="008F4E21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6E17323B" w14:textId="77777777" w:rsidR="003B61C4" w:rsidRDefault="008F4E21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0AEF0383" w14:textId="77777777" w:rsidR="003B61C4" w:rsidRDefault="008F4E21">
      <w:pPr>
        <w:pStyle w:val="Heading2"/>
      </w:pPr>
      <w:bookmarkStart w:id="92" w:name="creating-elements-on-the-canvas"/>
      <w:bookmarkStart w:id="93" w:name="_Toc234836782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0E6678A8" w14:textId="77777777" w:rsidR="003B61C4" w:rsidRDefault="008F4E21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0C2F8420" w14:textId="77777777" w:rsidR="003B61C4" w:rsidRDefault="008F4E21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15EC70DB" w14:textId="77777777" w:rsidR="003B61C4" w:rsidRDefault="008F4E21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2AB24200" w14:textId="77777777" w:rsidR="003B61C4" w:rsidRDefault="008F4E21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139AB592" w14:textId="77777777" w:rsidR="003B61C4" w:rsidRDefault="008F4E21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31346507" w14:textId="77777777" w:rsidR="003B61C4" w:rsidRDefault="008F4E21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42147FDB" w14:textId="77777777" w:rsidR="003B61C4" w:rsidRDefault="008F4E21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2779C4E2" w14:textId="77777777" w:rsidR="003B61C4" w:rsidRDefault="008F4E21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0582E128" w14:textId="77777777" w:rsidR="003B61C4" w:rsidRDefault="008F4E21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090460D9" w14:textId="77777777" w:rsidR="003B61C4" w:rsidRDefault="008F4E21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080429D8" w14:textId="77777777" w:rsidR="003B61C4" w:rsidRDefault="008F4E21">
      <w:pPr>
        <w:pStyle w:val="Heading2"/>
      </w:pPr>
      <w:bookmarkStart w:id="94" w:name="align"/>
      <w:bookmarkStart w:id="95" w:name="_Toc234836783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22C6021C" w14:textId="77777777" w:rsidR="003B61C4" w:rsidRDefault="008F4E21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214BC052" w14:textId="77777777" w:rsidR="003B61C4" w:rsidRDefault="008F4E21">
      <w:pPr>
        <w:pStyle w:val="Heading2"/>
      </w:pPr>
      <w:bookmarkStart w:id="96" w:name="hiding-per-shape-toggles-colors"/>
      <w:bookmarkStart w:id="97" w:name="_Toc234836784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721DBC96" w14:textId="77777777" w:rsidR="003B61C4" w:rsidRDefault="008F4E21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79D8CC89" w14:textId="77777777" w:rsidR="003B61C4" w:rsidRDefault="008F4E21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0D2BA254" w14:textId="77777777" w:rsidR="003B61C4" w:rsidRDefault="008F4E21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5DFF1C0C" w14:textId="77777777" w:rsidR="003B61C4" w:rsidRDefault="008F4E21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1EE3E6A8" w14:textId="77777777" w:rsidR="003B61C4" w:rsidRDefault="008F4E21">
      <w:pPr>
        <w:pStyle w:val="Heading2"/>
      </w:pPr>
      <w:bookmarkStart w:id="98" w:name="zoom-and-pan"/>
      <w:bookmarkStart w:id="99" w:name="_Toc234836785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3B61C4" w14:paraId="1542B5F4" w14:textId="77777777" w:rsidTr="003B6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147CE5" w14:textId="77777777" w:rsidR="003B61C4" w:rsidRDefault="008F4E21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35082A12" w14:textId="77777777" w:rsidR="003B61C4" w:rsidRDefault="008F4E21">
            <w:pPr>
              <w:pStyle w:val="Compact"/>
            </w:pPr>
            <w:r>
              <w:t>Effect</w:t>
            </w:r>
          </w:p>
        </w:tc>
      </w:tr>
      <w:tr w:rsidR="003B61C4" w14:paraId="647BE964" w14:textId="77777777">
        <w:tc>
          <w:tcPr>
            <w:tcW w:w="0" w:type="auto"/>
          </w:tcPr>
          <w:p w14:paraId="3B4B1B12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4B5A5BAD" w14:textId="77777777" w:rsidR="003B61C4" w:rsidRDefault="008F4E21">
            <w:pPr>
              <w:pStyle w:val="Compact"/>
            </w:pPr>
            <w:r>
              <w:t>zoom in/out, anchored at the cursor</w:t>
            </w:r>
          </w:p>
        </w:tc>
      </w:tr>
      <w:tr w:rsidR="003B61C4" w14:paraId="4F004D5E" w14:textId="77777777">
        <w:tc>
          <w:tcPr>
            <w:tcW w:w="0" w:type="auto"/>
          </w:tcPr>
          <w:p w14:paraId="00B5909A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50790D4E" w14:textId="77777777" w:rsidR="003B61C4" w:rsidRDefault="008F4E21">
            <w:pPr>
              <w:pStyle w:val="Compact"/>
            </w:pPr>
            <w:r>
              <w:t>zoom one step in/out</w:t>
            </w:r>
          </w:p>
        </w:tc>
      </w:tr>
      <w:tr w:rsidR="003B61C4" w14:paraId="38609854" w14:textId="77777777">
        <w:tc>
          <w:tcPr>
            <w:tcW w:w="0" w:type="auto"/>
          </w:tcPr>
          <w:p w14:paraId="59A4E0E5" w14:textId="77777777" w:rsidR="003B61C4" w:rsidRDefault="008F4E21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2554918D" w14:textId="77777777" w:rsidR="003B61C4" w:rsidRDefault="008F4E21">
            <w:pPr>
              <w:pStyle w:val="Compact"/>
            </w:pPr>
            <w:r>
              <w:t>reset to fit-to-window</w:t>
            </w:r>
          </w:p>
        </w:tc>
      </w:tr>
      <w:tr w:rsidR="003B61C4" w14:paraId="03F33969" w14:textId="77777777">
        <w:tc>
          <w:tcPr>
            <w:tcW w:w="0" w:type="auto"/>
          </w:tcPr>
          <w:p w14:paraId="6CC09AA4" w14:textId="77777777" w:rsidR="003B61C4" w:rsidRDefault="008F4E21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33F97466" w14:textId="77777777" w:rsidR="003B61C4" w:rsidRDefault="008F4E21">
            <w:pPr>
              <w:pStyle w:val="Compact"/>
            </w:pPr>
            <w:r>
              <w:t>pan</w:t>
            </w:r>
          </w:p>
        </w:tc>
      </w:tr>
      <w:tr w:rsidR="003B61C4" w14:paraId="52672193" w14:textId="77777777">
        <w:tc>
          <w:tcPr>
            <w:tcW w:w="0" w:type="auto"/>
          </w:tcPr>
          <w:p w14:paraId="24EE2825" w14:textId="77777777" w:rsidR="003B61C4" w:rsidRDefault="008F4E21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5F86D35B" w14:textId="77777777" w:rsidR="003B61C4" w:rsidRDefault="008F4E21">
            <w:pPr>
              <w:pStyle w:val="Compact"/>
            </w:pPr>
            <w:r>
              <w:t>pan (closed-hand cursor)</w:t>
            </w:r>
          </w:p>
        </w:tc>
      </w:tr>
      <w:tr w:rsidR="003B61C4" w14:paraId="7E90E8CE" w14:textId="77777777">
        <w:tc>
          <w:tcPr>
            <w:tcW w:w="0" w:type="auto"/>
          </w:tcPr>
          <w:p w14:paraId="597FE43C" w14:textId="77777777" w:rsidR="003B61C4" w:rsidRDefault="008F4E21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1A63B7DA" w14:textId="77777777" w:rsidR="003B61C4" w:rsidRDefault="008F4E21">
            <w:pPr>
              <w:pStyle w:val="Compact"/>
            </w:pPr>
            <w:r>
              <w:t>pan</w:t>
            </w:r>
          </w:p>
        </w:tc>
      </w:tr>
    </w:tbl>
    <w:p w14:paraId="18401309" w14:textId="77777777" w:rsidR="003B61C4" w:rsidRDefault="008F4E21">
      <w:pPr>
        <w:pStyle w:val="BodyText"/>
      </w:pPr>
      <w:r>
        <w:t>Zoom ranges from 0.1× to 32×; the status bar’s X/Y fields track the model coordinates under the cursor.</w:t>
      </w:r>
    </w:p>
    <w:p w14:paraId="6D26FED5" w14:textId="77777777" w:rsidR="003B61C4" w:rsidRDefault="008F4E21">
      <w:pPr>
        <w:pStyle w:val="Heading2"/>
      </w:pPr>
      <w:bookmarkStart w:id="100" w:name="the-cd-toolbar"/>
      <w:bookmarkStart w:id="101" w:name="_Toc234836786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0C0B24EC" w14:textId="77777777" w:rsidR="003B61C4" w:rsidRDefault="008F4E21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229428CF" w14:textId="77777777" w:rsidR="003B61C4" w:rsidRDefault="008F4E21">
      <w:pPr>
        <w:pStyle w:val="CaptionedFigure"/>
      </w:pPr>
      <w:r>
        <w:rPr>
          <w:noProof/>
        </w:rPr>
        <w:drawing>
          <wp:inline distT="0" distB="0" distL="0" distR="0" wp14:anchorId="13B1E55D" wp14:editId="2AB8D456">
            <wp:extent cx="5334000" cy="232022"/>
            <wp:effectExtent l="0" t="0" r="0" b="0"/>
            <wp:docPr id="245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EE5415" w14:textId="77777777" w:rsidR="003B61C4" w:rsidRDefault="008F4E21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5A1C7D06" w14:textId="77777777" w:rsidR="003B61C4" w:rsidRDefault="008F4E21">
      <w:pPr>
        <w:pStyle w:val="Heading2"/>
      </w:pPr>
      <w:bookmarkStart w:id="102" w:name="the-cd-context-menu"/>
      <w:bookmarkStart w:id="103" w:name="_Toc234836787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11F52F64" w14:textId="77777777" w:rsidR="003B61C4" w:rsidRDefault="008F4E21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0627CB80" w14:textId="77777777" w:rsidR="003B61C4" w:rsidRDefault="008F4E21">
      <w:pPr>
        <w:pStyle w:val="BodyText"/>
      </w:pPr>
      <w:r>
        <w:rPr>
          <w:noProof/>
        </w:rPr>
        <w:drawing>
          <wp:inline distT="0" distB="0" distL="0" distR="0" wp14:anchorId="0FB6BFE3" wp14:editId="70EC165E">
            <wp:extent cx="5334000" cy="5760720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B69B82" w14:textId="77777777" w:rsidR="003B61C4" w:rsidRDefault="008F4E21">
      <w:pPr>
        <w:pStyle w:val="Heading2"/>
      </w:pPr>
      <w:bookmarkStart w:id="104" w:name="canvas-keys"/>
      <w:bookmarkStart w:id="105" w:name="_Toc234836788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3B61C4" w14:paraId="37CCD1AF" w14:textId="77777777" w:rsidTr="003B6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7891EE" w14:textId="77777777" w:rsidR="003B61C4" w:rsidRDefault="008F4E21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3B835125" w14:textId="77777777" w:rsidR="003B61C4" w:rsidRDefault="008F4E21">
            <w:pPr>
              <w:pStyle w:val="Compact"/>
            </w:pPr>
            <w:r>
              <w:t>Action</w:t>
            </w:r>
          </w:p>
        </w:tc>
      </w:tr>
      <w:tr w:rsidR="003B61C4" w14:paraId="086B1563" w14:textId="77777777">
        <w:tc>
          <w:tcPr>
            <w:tcW w:w="0" w:type="auto"/>
          </w:tcPr>
          <w:p w14:paraId="4794E6DD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36698048" w14:textId="77777777" w:rsidR="003B61C4" w:rsidRDefault="008F4E21">
            <w:pPr>
              <w:pStyle w:val="Compact"/>
            </w:pPr>
            <w:r>
              <w:t>create relation / inheritance / dependency / diagram-only</w:t>
            </w:r>
          </w:p>
        </w:tc>
      </w:tr>
      <w:tr w:rsidR="003B61C4" w14:paraId="5070100A" w14:textId="77777777">
        <w:tc>
          <w:tcPr>
            <w:tcW w:w="0" w:type="auto"/>
          </w:tcPr>
          <w:p w14:paraId="0F203888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62256A68" w14:textId="77777777" w:rsidR="003B61C4" w:rsidRDefault="008F4E21">
            <w:pPr>
              <w:pStyle w:val="Compact"/>
            </w:pPr>
            <w:r>
              <w:t>arm Add Class / Add Note placement</w:t>
            </w:r>
          </w:p>
        </w:tc>
      </w:tr>
      <w:tr w:rsidR="003B61C4" w14:paraId="32355E1B" w14:textId="77777777">
        <w:tc>
          <w:tcPr>
            <w:tcW w:w="0" w:type="auto"/>
          </w:tcPr>
          <w:p w14:paraId="76243DED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67689552" w14:textId="77777777" w:rsidR="003B61C4" w:rsidRDefault="008F4E21">
            <w:pPr>
              <w:pStyle w:val="Compact"/>
            </w:pPr>
            <w:r>
              <w:t>the Add actions (as on the tree)</w:t>
            </w:r>
          </w:p>
        </w:tc>
      </w:tr>
      <w:tr w:rsidR="003B61C4" w14:paraId="6CE2DFAF" w14:textId="77777777">
        <w:tc>
          <w:tcPr>
            <w:tcW w:w="0" w:type="auto"/>
          </w:tcPr>
          <w:p w14:paraId="4467FA30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63F5EF1C" w14:textId="77777777" w:rsidR="003B61C4" w:rsidRDefault="008F4E21">
            <w:pPr>
              <w:pStyle w:val="Compact"/>
            </w:pPr>
            <w:r>
              <w:t>walk the rows of the selected class</w:t>
            </w:r>
          </w:p>
        </w:tc>
      </w:tr>
      <w:tr w:rsidR="003B61C4" w14:paraId="4600A05B" w14:textId="77777777">
        <w:tc>
          <w:tcPr>
            <w:tcW w:w="0" w:type="auto"/>
          </w:tcPr>
          <w:p w14:paraId="56AC2699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25519652" w14:textId="77777777" w:rsidR="003B61C4" w:rsidRDefault="008F4E21">
            <w:pPr>
              <w:pStyle w:val="Compact"/>
            </w:pPr>
            <w:r>
              <w:t>delete selection</w:t>
            </w:r>
          </w:p>
        </w:tc>
      </w:tr>
      <w:tr w:rsidR="003B61C4" w14:paraId="3E17D84C" w14:textId="77777777">
        <w:tc>
          <w:tcPr>
            <w:tcW w:w="0" w:type="auto"/>
          </w:tcPr>
          <w:p w14:paraId="2114915C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2D194925" w14:textId="77777777" w:rsidR="003B61C4" w:rsidRDefault="008F4E21">
            <w:pPr>
              <w:pStyle w:val="Compact"/>
            </w:pPr>
            <w:r>
              <w:t>cancel placement/drag/rubber-band, else clear selection</w:t>
            </w:r>
          </w:p>
        </w:tc>
      </w:tr>
      <w:tr w:rsidR="003B61C4" w14:paraId="1D79DE58" w14:textId="77777777">
        <w:tc>
          <w:tcPr>
            <w:tcW w:w="0" w:type="auto"/>
          </w:tcPr>
          <w:p w14:paraId="33D1BCDE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104761A6" w14:textId="77777777" w:rsidR="003B61C4" w:rsidRDefault="008F4E21">
            <w:pPr>
              <w:pStyle w:val="Compact"/>
            </w:pPr>
            <w:r>
              <w:t>select all</w:t>
            </w:r>
          </w:p>
        </w:tc>
      </w:tr>
    </w:tbl>
    <w:p w14:paraId="6753A2EB" w14:textId="77777777" w:rsidR="003B61C4" w:rsidRDefault="008F4E21">
      <w:pPr>
        <w:pStyle w:val="Heading1"/>
      </w:pPr>
      <w:bookmarkStart w:id="106" w:name="reference-sequence-diagrams"/>
      <w:bookmarkStart w:id="107" w:name="_Toc234836789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0E9E001E" w14:textId="77777777" w:rsidR="003B61C4" w:rsidRDefault="008F4E21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5E774435" w14:textId="77777777" w:rsidR="003B61C4" w:rsidRDefault="008F4E21">
      <w:pPr>
        <w:pStyle w:val="CaptionedFigure"/>
      </w:pPr>
      <w:r>
        <w:rPr>
          <w:noProof/>
        </w:rPr>
        <w:drawing>
          <wp:inline distT="0" distB="0" distL="0" distR="0" wp14:anchorId="2C23091D" wp14:editId="572165D7">
            <wp:extent cx="5334000" cy="3482788"/>
            <wp:effectExtent l="0" t="0" r="0" b="0"/>
            <wp:docPr id="255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807FC5" w14:textId="77777777" w:rsidR="003B61C4" w:rsidRDefault="008F4E21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7CB26C39" w14:textId="77777777" w:rsidR="003B61C4" w:rsidRDefault="008F4E21">
      <w:pPr>
        <w:pStyle w:val="Heading2"/>
      </w:pPr>
      <w:bookmarkStart w:id="108" w:name="building-one"/>
      <w:bookmarkStart w:id="109" w:name="_Toc234836790"/>
      <w:r>
        <w:rPr>
          <w:rStyle w:val="SectionNumber"/>
        </w:rPr>
        <w:t>8.1</w:t>
      </w:r>
      <w:r>
        <w:tab/>
        <w:t>Building one</w:t>
      </w:r>
      <w:bookmarkEnd w:id="109"/>
    </w:p>
    <w:p w14:paraId="63EEC7BB" w14:textId="77777777" w:rsidR="003B61C4" w:rsidRDefault="008F4E21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5A71490B" w14:textId="77777777" w:rsidR="003B61C4" w:rsidRDefault="008F4E21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374CCDCF" wp14:editId="18805CD6">
            <wp:extent cx="5334000" cy="3999784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0C0B5B" w14:textId="77777777" w:rsidR="003B61C4" w:rsidRDefault="008F4E21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341C6C2A" w14:textId="77777777" w:rsidR="003B61C4" w:rsidRDefault="008F4E21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416E5363" w14:textId="77777777" w:rsidR="003B61C4" w:rsidRDefault="008F4E21">
      <w:pPr>
        <w:numPr>
          <w:ilvl w:val="0"/>
          <w:numId w:val="21"/>
        </w:numPr>
      </w:pPr>
      <w:r>
        <w:t>Notes: free boxes with attach-lines — see below.</w:t>
      </w:r>
    </w:p>
    <w:p w14:paraId="4081C56C" w14:textId="77777777" w:rsidR="003B61C4" w:rsidRDefault="008F4E21">
      <w:pPr>
        <w:pStyle w:val="Heading2"/>
      </w:pPr>
      <w:bookmarkStart w:id="110" w:name="what-moves-and-how"/>
      <w:bookmarkStart w:id="111" w:name="_Toc234836791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3B61C4" w14:paraId="16BE6146" w14:textId="77777777" w:rsidTr="003B6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D7F8C83" w14:textId="77777777" w:rsidR="003B61C4" w:rsidRDefault="008F4E21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313E53FC" w14:textId="77777777" w:rsidR="003B61C4" w:rsidRDefault="008F4E21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3F28AE95" w14:textId="77777777" w:rsidR="003B61C4" w:rsidRDefault="008F4E21">
            <w:pPr>
              <w:pStyle w:val="Compact"/>
            </w:pPr>
            <w:r>
              <w:t>Notes</w:t>
            </w:r>
          </w:p>
        </w:tc>
      </w:tr>
      <w:tr w:rsidR="003B61C4" w14:paraId="185E6AE3" w14:textId="77777777">
        <w:tc>
          <w:tcPr>
            <w:tcW w:w="0" w:type="auto"/>
          </w:tcPr>
          <w:p w14:paraId="20A6776C" w14:textId="77777777" w:rsidR="003B61C4" w:rsidRDefault="008F4E21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2D403E88" w14:textId="77777777" w:rsidR="003B61C4" w:rsidRDefault="008F4E21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14ABA826" w14:textId="77777777" w:rsidR="003B61C4" w:rsidRDefault="008F4E21">
            <w:pPr>
              <w:pStyle w:val="Compact"/>
            </w:pPr>
            <w:r>
              <w:t>vertical only; clamped to its container; dashed ghost</w:t>
            </w:r>
          </w:p>
        </w:tc>
      </w:tr>
      <w:tr w:rsidR="003B61C4" w14:paraId="3C4B728B" w14:textId="77777777">
        <w:tc>
          <w:tcPr>
            <w:tcW w:w="0" w:type="auto"/>
          </w:tcPr>
          <w:p w14:paraId="793738F7" w14:textId="77777777" w:rsidR="003B61C4" w:rsidRDefault="008F4E21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569145E7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1E339798" w14:textId="77777777" w:rsidR="003B61C4" w:rsidRDefault="008F4E21">
            <w:pPr>
              <w:pStyle w:val="Compact"/>
            </w:pPr>
            <w:r>
              <w:t>same drag, other end</w:t>
            </w:r>
          </w:p>
        </w:tc>
      </w:tr>
      <w:tr w:rsidR="003B61C4" w14:paraId="6073C814" w14:textId="77777777">
        <w:tc>
          <w:tcPr>
            <w:tcW w:w="0" w:type="auto"/>
          </w:tcPr>
          <w:p w14:paraId="35760D8C" w14:textId="77777777" w:rsidR="003B61C4" w:rsidRDefault="008F4E21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0CF27F8A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4E139624" w14:textId="77777777" w:rsidR="003B61C4" w:rsidRDefault="008F4E21">
            <w:pPr>
              <w:pStyle w:val="Compact"/>
            </w:pPr>
            <w:r>
              <w:t>reorders the call sequence</w:t>
            </w:r>
          </w:p>
        </w:tc>
      </w:tr>
      <w:tr w:rsidR="003B61C4" w14:paraId="66517188" w14:textId="77777777">
        <w:tc>
          <w:tcPr>
            <w:tcW w:w="0" w:type="auto"/>
          </w:tcPr>
          <w:p w14:paraId="54CFA1C6" w14:textId="77777777" w:rsidR="003B61C4" w:rsidRDefault="008F4E21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3C7E0218" w14:textId="77777777" w:rsidR="003B61C4" w:rsidRDefault="008F4E21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49233267" w14:textId="77777777" w:rsidR="003B61C4" w:rsidRDefault="008F4E21">
            <w:pPr>
              <w:pStyle w:val="Compact"/>
            </w:pPr>
            <w:r>
              <w:t>horizontal only; siblings shift aside</w:t>
            </w:r>
          </w:p>
        </w:tc>
      </w:tr>
      <w:tr w:rsidR="003B61C4" w14:paraId="0EFF9C19" w14:textId="77777777">
        <w:tc>
          <w:tcPr>
            <w:tcW w:w="0" w:type="auto"/>
          </w:tcPr>
          <w:p w14:paraId="5D7D5F9F" w14:textId="77777777" w:rsidR="003B61C4" w:rsidRDefault="008F4E21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2DCA4236" w14:textId="77777777" w:rsidR="003B61C4" w:rsidRDefault="008F4E21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435AD73A" w14:textId="77777777" w:rsidR="003B61C4" w:rsidRDefault="008F4E21">
            <w:pPr>
              <w:pStyle w:val="Compact"/>
            </w:pPr>
            <w:r>
              <w:t>free 2-D offset, grid-snapped</w:t>
            </w:r>
          </w:p>
        </w:tc>
      </w:tr>
      <w:tr w:rsidR="003B61C4" w14:paraId="60230B52" w14:textId="77777777">
        <w:tc>
          <w:tcPr>
            <w:tcW w:w="0" w:type="auto"/>
          </w:tcPr>
          <w:p w14:paraId="7F141E41" w14:textId="77777777" w:rsidR="003B61C4" w:rsidRDefault="008F4E21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41D9A623" w14:textId="77777777" w:rsidR="003B61C4" w:rsidRDefault="008F4E21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55C776BD" w14:textId="77777777" w:rsidR="003B61C4" w:rsidRDefault="008F4E21">
            <w:pPr>
              <w:pStyle w:val="Compact"/>
            </w:pPr>
            <w:r>
              <w:t>move / resize</w:t>
            </w:r>
          </w:p>
        </w:tc>
      </w:tr>
      <w:tr w:rsidR="003B61C4" w14:paraId="0F12A243" w14:textId="77777777">
        <w:tc>
          <w:tcPr>
            <w:tcW w:w="0" w:type="auto"/>
          </w:tcPr>
          <w:p w14:paraId="3B7640C0" w14:textId="77777777" w:rsidR="003B61C4" w:rsidRDefault="008F4E21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429ED82C" w14:textId="77777777" w:rsidR="003B61C4" w:rsidRDefault="008F4E21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62D7E254" w14:textId="77777777" w:rsidR="003B61C4" w:rsidRDefault="008F4E21">
            <w:pPr>
              <w:pStyle w:val="Compact"/>
            </w:pPr>
            <w:r>
              <w:t>see below</w:t>
            </w:r>
          </w:p>
        </w:tc>
      </w:tr>
    </w:tbl>
    <w:p w14:paraId="58E78D79" w14:textId="77777777" w:rsidR="003B61C4" w:rsidRDefault="008F4E21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462B5072" w14:textId="77777777" w:rsidR="003B61C4" w:rsidRDefault="008F4E21">
      <w:pPr>
        <w:pStyle w:val="Heading2"/>
      </w:pPr>
      <w:bookmarkStart w:id="112" w:name="keeping-it-readable"/>
      <w:bookmarkStart w:id="113" w:name="_Toc234836792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06B9F810" w14:textId="77777777" w:rsidR="003B61C4" w:rsidRDefault="008F4E21">
      <w:pPr>
        <w:pStyle w:val="FirstParagraph"/>
      </w:pPr>
      <w:r>
        <w:t>Three context-menu layout commands (each one undo step):</w:t>
      </w:r>
    </w:p>
    <w:p w14:paraId="276E3EB4" w14:textId="77777777" w:rsidR="003B61C4" w:rsidRDefault="008F4E21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4B683E68" w14:textId="77777777" w:rsidR="003B61C4" w:rsidRDefault="008F4E21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792EEC67" w14:textId="77777777" w:rsidR="003B61C4" w:rsidRDefault="008F4E21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18301658" w14:textId="77777777" w:rsidR="003B61C4" w:rsidRDefault="008F4E21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07D5E93E" w14:textId="77777777" w:rsidR="003B61C4" w:rsidRDefault="008F4E21">
      <w:pPr>
        <w:pStyle w:val="Heading2"/>
      </w:pPr>
      <w:bookmarkStart w:id="114" w:name="toolbar-colors-zoom"/>
      <w:bookmarkStart w:id="115" w:name="_Toc234836793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346196A3" w14:textId="77777777" w:rsidR="003B61C4" w:rsidRDefault="008F4E21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1EDCBE03" w14:textId="77777777" w:rsidR="003B61C4" w:rsidRDefault="008F4E21">
      <w:pPr>
        <w:pStyle w:val="FirstParagraph"/>
      </w:pPr>
      <w:r>
        <w:rPr>
          <w:noProof/>
        </w:rPr>
        <w:drawing>
          <wp:inline distT="0" distB="0" distL="0" distR="0" wp14:anchorId="0F764108" wp14:editId="46A987BA">
            <wp:extent cx="4648554" cy="429555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7247EB" w14:textId="77777777" w:rsidR="003B61C4" w:rsidRDefault="008F4E21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5C3DB924" w14:textId="77777777" w:rsidR="003B61C4" w:rsidRDefault="008F4E21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46F491D0" w14:textId="77777777" w:rsidR="003B61C4" w:rsidRDefault="008F4E21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2F8ABC71" w14:textId="77777777" w:rsidR="003B61C4" w:rsidRDefault="008F4E21">
      <w:pPr>
        <w:pStyle w:val="BodyText"/>
      </w:pPr>
      <w:r>
        <w:rPr>
          <w:noProof/>
        </w:rPr>
        <w:drawing>
          <wp:inline distT="0" distB="0" distL="0" distR="0" wp14:anchorId="70C8D0C5" wp14:editId="62FE0C7A">
            <wp:extent cx="5334000" cy="3813757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6C19C2" w14:textId="77777777" w:rsidR="003B61C4" w:rsidRDefault="008F4E21">
      <w:pPr>
        <w:pStyle w:val="Heading2"/>
      </w:pPr>
      <w:bookmarkStart w:id="116" w:name="canvas-keys-1"/>
      <w:bookmarkStart w:id="117" w:name="_Toc234836794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3B61C4" w14:paraId="5EEB011A" w14:textId="77777777" w:rsidTr="003B6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251817" w14:textId="77777777" w:rsidR="003B61C4" w:rsidRDefault="008F4E21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381A2ADC" w14:textId="77777777" w:rsidR="003B61C4" w:rsidRDefault="008F4E21">
            <w:pPr>
              <w:pStyle w:val="Compact"/>
            </w:pPr>
            <w:r>
              <w:t>Action</w:t>
            </w:r>
          </w:p>
        </w:tc>
      </w:tr>
      <w:tr w:rsidR="003B61C4" w14:paraId="10B3F3EC" w14:textId="77777777">
        <w:tc>
          <w:tcPr>
            <w:tcW w:w="0" w:type="auto"/>
          </w:tcPr>
          <w:p w14:paraId="789631B6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34FE0935" w14:textId="77777777" w:rsidR="003B61C4" w:rsidRDefault="008F4E21">
            <w:pPr>
              <w:pStyle w:val="Compact"/>
            </w:pPr>
            <w:r>
              <w:t>arm Add Lifeline / Add Note placement</w:t>
            </w:r>
          </w:p>
        </w:tc>
      </w:tr>
      <w:tr w:rsidR="003B61C4" w14:paraId="61F67FD4" w14:textId="77777777">
        <w:tc>
          <w:tcPr>
            <w:tcW w:w="0" w:type="auto"/>
          </w:tcPr>
          <w:p w14:paraId="62A16B04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659360D4" w14:textId="77777777" w:rsidR="003B61C4" w:rsidRDefault="008F4E21">
            <w:pPr>
              <w:pStyle w:val="Compact"/>
            </w:pPr>
            <w:r>
              <w:t>Add Class (dialog; lifeline auto-placed)</w:t>
            </w:r>
          </w:p>
        </w:tc>
      </w:tr>
      <w:tr w:rsidR="003B61C4" w14:paraId="5079E083" w14:textId="77777777">
        <w:tc>
          <w:tcPr>
            <w:tcW w:w="0" w:type="auto"/>
          </w:tcPr>
          <w:p w14:paraId="4892C78D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41FE3667" w14:textId="77777777" w:rsidR="003B61C4" w:rsidRDefault="008F4E21">
            <w:pPr>
              <w:pStyle w:val="Compact"/>
            </w:pPr>
            <w:r>
              <w:t>move activation up/down among siblings</w:t>
            </w:r>
          </w:p>
        </w:tc>
      </w:tr>
      <w:tr w:rsidR="003B61C4" w14:paraId="2FCC1DB7" w14:textId="77777777">
        <w:tc>
          <w:tcPr>
            <w:tcW w:w="0" w:type="auto"/>
          </w:tcPr>
          <w:p w14:paraId="6EA6EC49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14C39F8A" w14:textId="77777777" w:rsidR="003B61C4" w:rsidRDefault="008F4E21">
            <w:pPr>
              <w:pStyle w:val="Compact"/>
            </w:pPr>
            <w:r>
              <w:t>move lifeline left/right</w:t>
            </w:r>
          </w:p>
        </w:tc>
      </w:tr>
      <w:tr w:rsidR="003B61C4" w14:paraId="0EEAFFFF" w14:textId="77777777">
        <w:tc>
          <w:tcPr>
            <w:tcW w:w="0" w:type="auto"/>
          </w:tcPr>
          <w:p w14:paraId="449CD23E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4F3A696B" w14:textId="77777777" w:rsidR="003B61C4" w:rsidRDefault="008F4E21">
            <w:pPr>
              <w:pStyle w:val="Compact"/>
            </w:pPr>
            <w:r>
              <w:t>navigate between related shapes / along a lifeline</w:t>
            </w:r>
          </w:p>
        </w:tc>
      </w:tr>
      <w:tr w:rsidR="003B61C4" w14:paraId="4E184D45" w14:textId="77777777">
        <w:tc>
          <w:tcPr>
            <w:tcW w:w="0" w:type="auto"/>
          </w:tcPr>
          <w:p w14:paraId="686B901C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01845E0A" w14:textId="77777777" w:rsidR="003B61C4" w:rsidRDefault="008F4E21">
            <w:pPr>
              <w:pStyle w:val="Compact"/>
            </w:pPr>
            <w:r>
              <w:t>open the selected shape (as double-click)</w:t>
            </w:r>
          </w:p>
        </w:tc>
      </w:tr>
      <w:tr w:rsidR="003B61C4" w14:paraId="1CF72553" w14:textId="77777777">
        <w:tc>
          <w:tcPr>
            <w:tcW w:w="0" w:type="auto"/>
          </w:tcPr>
          <w:p w14:paraId="15592D48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192AE09A" w14:textId="77777777" w:rsidR="003B61C4" w:rsidRDefault="008F4E21">
            <w:pPr>
              <w:pStyle w:val="Compact"/>
            </w:pPr>
            <w:r>
              <w:t>delete / cancel-or-clear / select all</w:t>
            </w:r>
          </w:p>
        </w:tc>
      </w:tr>
    </w:tbl>
    <w:p w14:paraId="505FAF87" w14:textId="77777777" w:rsidR="003B61C4" w:rsidRDefault="008F4E21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01DDA7BC" w14:textId="77777777" w:rsidR="003B61C4" w:rsidRDefault="008F4E21">
      <w:pPr>
        <w:pStyle w:val="Heading1"/>
      </w:pPr>
      <w:bookmarkStart w:id="118" w:name="reference-dialogs"/>
      <w:bookmarkStart w:id="119" w:name="_Toc234836795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2F789B09" w14:textId="77777777" w:rsidR="003B61C4" w:rsidRDefault="008F4E21">
      <w:pPr>
        <w:pStyle w:val="FirstParagraph"/>
      </w:pPr>
      <w:r>
        <w:t>Every dialog, what it edits, and the fields that need explanation. (All dialogs end with OK/Cancel; changes are undoable model edits.)</w:t>
      </w:r>
    </w:p>
    <w:p w14:paraId="40E0638A" w14:textId="77777777" w:rsidR="003B61C4" w:rsidRDefault="008F4E21">
      <w:pPr>
        <w:pStyle w:val="BodyText"/>
      </w:pPr>
      <w:r>
        <w:rPr>
          <w:b/>
          <w:bCs/>
        </w:rPr>
        <w:t>Screenshot convention.</w:t>
      </w:r>
      <w:r>
        <w:t xml:space="preserve"> Every section below starts with a marker of the form </w:t>
      </w:r>
      <w:r>
        <w:rPr>
          <w:b/>
          <w:bCs/>
        </w:rPr>
        <w:t xml:space="preserve">[FIGURE: </w:t>
      </w:r>
      <w:r>
        <w:rPr>
          <w:b/>
          <w:bCs/>
          <w:i/>
          <w:iCs/>
        </w:rPr>
        <w:t>Title</w:t>
      </w:r>
      <w:r>
        <w:rPr>
          <w:b/>
          <w:bCs/>
        </w:rPr>
        <w:t xml:space="preserve"> dialog]</w:t>
      </w:r>
      <w:r>
        <w:t xml:space="preserve">, where </w:t>
      </w:r>
      <w:r>
        <w:rPr>
          <w:i/>
          <w:iCs/>
        </w:rPr>
        <w:t>Title</w:t>
      </w:r>
      <w:r>
        <w:t xml:space="preserve"> is the exact text in the dialog’s </w:t>
      </w:r>
      <w:r>
        <w:rPr>
          <w:b/>
          <w:bCs/>
        </w:rPr>
        <w:t>title bar</w:t>
      </w:r>
      <w:r>
        <w:t xml:space="preserve"> — capture that dialog (preferably filled with Matrix-model content) and insert the screenshot at the marker.</w:t>
      </w:r>
    </w:p>
    <w:p w14:paraId="7B57899C" w14:textId="77777777" w:rsidR="003B61C4" w:rsidRDefault="008F4E21">
      <w:pPr>
        <w:pStyle w:val="BodyText"/>
      </w:pPr>
      <w:r>
        <w:t>The dialog is shown in the quick start (4.2).</w:t>
      </w:r>
    </w:p>
    <w:p w14:paraId="684715C3" w14:textId="77777777" w:rsidR="003B61C4" w:rsidRDefault="008F4E21">
      <w:pPr>
        <w:pStyle w:val="BlockText"/>
      </w:pPr>
      <w:r>
        <w:rPr>
          <w:b/>
          <w:bCs/>
        </w:rPr>
        <w:t>[FIGURE]</w:t>
      </w:r>
      <w:r>
        <w:t xml:space="preserve"> </w:t>
      </w:r>
      <w:r>
        <w:rPr>
          <w:i/>
          <w:iCs/>
        </w:rPr>
        <w:t>One screenshot per dialog in this chapter, captured on Windows at 100% scale with realistic content from the Matrix model. Captions are given per dialog below.</w:t>
      </w:r>
    </w:p>
    <w:p w14:paraId="0A1ACFDB" w14:textId="77777777" w:rsidR="003B61C4" w:rsidRDefault="008F4E21">
      <w:pPr>
        <w:pStyle w:val="Heading2"/>
      </w:pPr>
      <w:bookmarkStart w:id="120" w:name="class"/>
      <w:bookmarkStart w:id="121" w:name="_Toc234836796"/>
      <w:r>
        <w:rPr>
          <w:rStyle w:val="SectionNumber"/>
        </w:rPr>
        <w:t>9.1</w:t>
      </w:r>
      <w:r>
        <w:tab/>
        <w:t>Class</w:t>
      </w:r>
      <w:bookmarkEnd w:id="121"/>
    </w:p>
    <w:p w14:paraId="41A4BB42" w14:textId="77777777" w:rsidR="003B61C4" w:rsidRDefault="008F4E21">
      <w:pPr>
        <w:pStyle w:val="FirstParagraph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</w:t>
      </w:r>
      <w:r>
        <w:t xml:space="preserve">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67B09D61" w14:textId="77777777" w:rsidR="003B61C4" w:rsidRDefault="008F4E21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7D927A3C" w14:textId="77777777" w:rsidR="003B61C4" w:rsidRDefault="008F4E21">
      <w:pPr>
        <w:pStyle w:val="Heading2"/>
      </w:pPr>
      <w:bookmarkStart w:id="122" w:name="external-class"/>
      <w:bookmarkStart w:id="123" w:name="_Toc234836797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7768547E" w14:textId="77777777" w:rsidR="003B61C4" w:rsidRDefault="008F4E21">
      <w:pPr>
        <w:pStyle w:val="BlockText"/>
      </w:pPr>
      <w:r>
        <w:rPr>
          <w:b/>
          <w:bCs/>
        </w:rPr>
        <w:t>[FIGURE: Extern Class dialog]</w:t>
      </w:r>
      <w:r>
        <w:t xml:space="preserve"> — the dialog titled “Extern Class”.</w:t>
      </w:r>
    </w:p>
    <w:p w14:paraId="787E59FC" w14:textId="77777777" w:rsidR="003B61C4" w:rsidRDefault="008F4E21">
      <w:pPr>
        <w:pStyle w:val="FirstParagraph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</w:t>
      </w:r>
      <w:r>
        <w:t>(for types that must not be forward-declared, e.g. typedefs), member prefix (used when generated code calls its getters/setters).</w:t>
      </w:r>
    </w:p>
    <w:p w14:paraId="224F0E43" w14:textId="77777777" w:rsidR="003B61C4" w:rsidRDefault="008F4E21">
      <w:pPr>
        <w:pStyle w:val="Heading2"/>
      </w:pPr>
      <w:bookmarkStart w:id="124" w:name="member"/>
      <w:bookmarkStart w:id="125" w:name="_Toc234836798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4DE2E19A" w14:textId="77777777" w:rsidR="003B61C4" w:rsidRDefault="008F4E21">
      <w:pPr>
        <w:pStyle w:val="FirstParagraph"/>
      </w:pPr>
      <w:r>
        <w:t>The dialog is shown in the quick start (4.3).</w:t>
      </w:r>
    </w:p>
    <w:p w14:paraId="13F5B2CE" w14:textId="77777777" w:rsidR="003B61C4" w:rsidRDefault="008F4E21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</w:t>
      </w:r>
      <w:r>
        <w:t xml:space="preserve">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53D944DA" w14:textId="77777777" w:rsidR="003B61C4" w:rsidRDefault="008F4E21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</w:t>
      </w:r>
      <w:r>
        <w:t xml:space="preserve">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12.7 for the generated code.</w:t>
      </w:r>
    </w:p>
    <w:p w14:paraId="51334BFE" w14:textId="77777777" w:rsidR="003B61C4" w:rsidRDefault="008F4E21">
      <w:pPr>
        <w:pStyle w:val="Heading2"/>
      </w:pPr>
      <w:bookmarkStart w:id="126" w:name="method"/>
      <w:bookmarkStart w:id="127" w:name="_Toc234836799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37F71F39" w14:textId="77777777" w:rsidR="003B61C4" w:rsidRDefault="008F4E21">
      <w:pPr>
        <w:pStyle w:val="BlockText"/>
      </w:pPr>
      <w:r>
        <w:rPr>
          <w:b/>
          <w:bCs/>
        </w:rPr>
        <w:t>[FIGURE: Method dialog]</w:t>
      </w:r>
      <w:r>
        <w:t xml:space="preserve"> — the dialog titled “Method”.</w:t>
      </w:r>
    </w:p>
    <w:p w14:paraId="1E75A048" w14:textId="77777777" w:rsidR="003B61C4" w:rsidRDefault="008F4E21">
      <w:pPr>
        <w:pStyle w:val="FirstParagraph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</w:t>
      </w:r>
      <w:r>
        <w:t xml:space="preserve">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2192A414" w14:textId="77777777" w:rsidR="003B61C4" w:rsidRDefault="008F4E21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</w:t>
      </w:r>
      <w:r>
        <w:t>— every hit listed with its class/method location; select which to rename, and view any hit’s code directly from the dialog before deciding. This makes model-wide renames safe without a text editor.</w:t>
      </w:r>
    </w:p>
    <w:p w14:paraId="11AD5668" w14:textId="77777777" w:rsidR="003B61C4" w:rsidRDefault="008F4E21">
      <w:pPr>
        <w:pStyle w:val="BlockText"/>
      </w:pPr>
      <w:r>
        <w:rPr>
          <w:b/>
          <w:bCs/>
        </w:rPr>
        <w:t>[FIGURE: Replace dialog]</w:t>
      </w:r>
      <w:r>
        <w:t xml:space="preserve"> — the occurrences dialog (titled “Replace”) after renaming a method that is called in several bodies: the hit list with checkboxes (Select All / Unselect All) and the code preview. Caption: “</w:t>
      </w:r>
      <w:r>
        <w:t>Renaming a method offers to update every call site stored in the model — with code preview per hit.”</w:t>
      </w:r>
    </w:p>
    <w:p w14:paraId="41D87DAB" w14:textId="77777777" w:rsidR="003B61C4" w:rsidRDefault="008F4E21">
      <w:pPr>
        <w:pStyle w:val="Heading2"/>
      </w:pPr>
      <w:bookmarkStart w:id="128" w:name="constructor-destructor"/>
      <w:bookmarkStart w:id="129" w:name="_Toc234836800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2959D134" w14:textId="77777777" w:rsidR="003B61C4" w:rsidRDefault="008F4E21">
      <w:pPr>
        <w:pStyle w:val="BlockText"/>
      </w:pPr>
      <w:r>
        <w:rPr>
          <w:b/>
          <w:bCs/>
        </w:rPr>
        <w:t>[FIGURE: Constructor dialog]</w:t>
      </w:r>
      <w:r>
        <w:t xml:space="preserve"> — the dialog titled “Constructor”. </w:t>
      </w:r>
      <w:r>
        <w:rPr>
          <w:b/>
          <w:bCs/>
        </w:rPr>
        <w:t>[FIGURE: Destructor dialog]</w:t>
      </w:r>
      <w:r>
        <w:t xml:space="preserve"> — the dialog titled “Destructor”.</w:t>
      </w:r>
    </w:p>
    <w:p w14:paraId="75BB87B0" w14:textId="77777777" w:rsidR="003B61C4" w:rsidRDefault="008F4E21">
      <w:pPr>
        <w:pStyle w:val="FirstParagraph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365155F0" w14:textId="77777777" w:rsidR="003B61C4" w:rsidRDefault="008F4E21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695A9A59" w14:textId="77777777" w:rsidR="003B61C4" w:rsidRDefault="008F4E21">
      <w:pPr>
        <w:pStyle w:val="Heading2"/>
      </w:pPr>
      <w:bookmarkStart w:id="130" w:name="exception-specification"/>
      <w:bookmarkStart w:id="131" w:name="_Toc234836801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53E03115" w14:textId="77777777" w:rsidR="003B61C4" w:rsidRDefault="008F4E21">
      <w:pPr>
        <w:pStyle w:val="BlockText"/>
      </w:pPr>
      <w:r>
        <w:rPr>
          <w:b/>
          <w:bCs/>
        </w:rPr>
        <w:t>[FIGURE: Exception Specification dialog]</w:t>
      </w:r>
      <w:r>
        <w:t xml:space="preserve"> — the dialog titled “</w:t>
      </w:r>
      <w:r>
        <w:t>Exception Specification”.</w:t>
      </w:r>
    </w:p>
    <w:p w14:paraId="5AC7C9EB" w14:textId="77777777" w:rsidR="003B61C4" w:rsidRDefault="008F4E21">
      <w:pPr>
        <w:pStyle w:val="FirstParagraph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3D9A2DAA" w14:textId="77777777" w:rsidR="003B61C4" w:rsidRDefault="008F4E21">
      <w:pPr>
        <w:pStyle w:val="Heading2"/>
      </w:pPr>
      <w:bookmarkStart w:id="132" w:name="argument"/>
      <w:bookmarkStart w:id="133" w:name="_Toc234836802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5ED69ECF" w14:textId="77777777" w:rsidR="003B61C4" w:rsidRDefault="008F4E21">
      <w:pPr>
        <w:pStyle w:val="BlockText"/>
      </w:pPr>
      <w:r>
        <w:rPr>
          <w:b/>
          <w:bCs/>
        </w:rPr>
        <w:t>[FIGURE: Argument dialog]</w:t>
      </w:r>
      <w:r>
        <w:t xml:space="preserve"> — the dialog titled “Argument”.</w:t>
      </w:r>
    </w:p>
    <w:p w14:paraId="6A97530C" w14:textId="77777777" w:rsidR="003B61C4" w:rsidRDefault="008F4E21">
      <w:pPr>
        <w:pStyle w:val="FirstParagraph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4A59EA1F" w14:textId="77777777" w:rsidR="003B61C4" w:rsidRDefault="008F4E21">
      <w:pPr>
        <w:pStyle w:val="Heading2"/>
      </w:pPr>
      <w:bookmarkStart w:id="134" w:name="inheritance"/>
      <w:bookmarkStart w:id="135" w:name="_Toc234836803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76777D47" w14:textId="77777777" w:rsidR="003B61C4" w:rsidRDefault="008F4E21">
      <w:pPr>
        <w:pStyle w:val="BlockText"/>
      </w:pPr>
      <w:r>
        <w:rPr>
          <w:b/>
          <w:bCs/>
        </w:rPr>
        <w:t>[FIGURE: Inherit dialog]</w:t>
      </w:r>
      <w:r>
        <w:t xml:space="preserve"> — the dialog titled “Inherit”.</w:t>
      </w:r>
    </w:p>
    <w:p w14:paraId="610DFAB6" w14:textId="77777777" w:rsidR="003B61C4" w:rsidRDefault="008F4E21">
      <w:pPr>
        <w:pStyle w:val="FirstParagraph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705803F0" w14:textId="77777777" w:rsidR="003B61C4" w:rsidRDefault="008F4E21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p w14:paraId="7B9BF6A2" w14:textId="77777777" w:rsidR="003B61C4" w:rsidRDefault="008F4E21">
      <w:pPr>
        <w:pStyle w:val="BlockText"/>
      </w:pPr>
      <w:r>
        <w:rPr>
          <w:b/>
          <w:bCs/>
        </w:rPr>
        <w:t>[FIGURE: Base Classes dialog]</w:t>
      </w:r>
      <w:r>
        <w:t xml:space="preserve"> — the “Base Classes of class …” browser.</w:t>
      </w:r>
    </w:p>
    <w:p w14:paraId="2951AD26" w14:textId="77777777" w:rsidR="003B61C4" w:rsidRDefault="008F4E21">
      <w:pPr>
        <w:pStyle w:val="Heading2"/>
      </w:pPr>
      <w:bookmarkStart w:id="136" w:name="relation"/>
      <w:bookmarkStart w:id="137" w:name="_Toc234836804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3D6C4DDE" w14:textId="77777777" w:rsidR="003B61C4" w:rsidRDefault="008F4E21">
      <w:pPr>
        <w:pStyle w:val="FirstParagraph"/>
      </w:pPr>
      <w:r>
        <w:t>The dialog is shown in the quick start (4.4).</w:t>
      </w:r>
    </w:p>
    <w:p w14:paraId="7EF406ED" w14:textId="77777777" w:rsidR="003B61C4" w:rsidRDefault="008F4E21">
      <w:pPr>
        <w:pStyle w:val="BodyText"/>
      </w:pPr>
      <w:r>
        <w:t>Chapter 12 is the background; the dialog fields:</w:t>
      </w:r>
    </w:p>
    <w:p w14:paraId="72BAA4A9" w14:textId="77777777" w:rsidR="003B61C4" w:rsidRDefault="008F4E21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7D4BDD41" w14:textId="77777777" w:rsidR="003B61C4" w:rsidRDefault="008F4E21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6273FC2D" w14:textId="77777777" w:rsidR="003B61C4" w:rsidRDefault="008F4E21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</w:t>
      </w:r>
      <w:r>
        <w:t xml:space="preserve">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169E240A" w14:textId="77777777" w:rsidR="003B61C4" w:rsidRDefault="008F4E21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4BD9575E" w14:textId="77777777" w:rsidR="003B61C4" w:rsidRDefault="008F4E21">
      <w:pPr>
        <w:pStyle w:val="Heading2"/>
      </w:pPr>
      <w:bookmarkStart w:id="138" w:name="find-method-on-a-relation"/>
      <w:bookmarkStart w:id="139" w:name="_Toc234836805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6BF992C7" w14:textId="77777777" w:rsidR="003B61C4" w:rsidRDefault="008F4E21">
      <w:pPr>
        <w:pStyle w:val="FirstParagraph"/>
      </w:pPr>
      <w:r>
        <w:t>The dialog is shown in the quick start (4.6).</w:t>
      </w:r>
    </w:p>
    <w:p w14:paraId="6080D021" w14:textId="77777777" w:rsidR="003B61C4" w:rsidRDefault="008F4E21">
      <w:pPr>
        <w:pStyle w:val="BodyText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body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48BD7B4C" w14:textId="77777777" w:rsidR="003B61C4" w:rsidRDefault="008F4E21">
      <w:pPr>
        <w:pStyle w:val="Heading2"/>
      </w:pPr>
      <w:bookmarkStart w:id="140" w:name="dependency"/>
      <w:bookmarkStart w:id="141" w:name="_Toc234836806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282FEF5F" w14:textId="77777777" w:rsidR="003B61C4" w:rsidRDefault="008F4E21">
      <w:pPr>
        <w:pStyle w:val="BlockText"/>
      </w:pPr>
      <w:r>
        <w:rPr>
          <w:b/>
          <w:bCs/>
        </w:rPr>
        <w:t>[FIGURE: Dependency dialog]</w:t>
      </w:r>
      <w:r>
        <w:t xml:space="preserve"> — the dialog titled “Dependency”.</w:t>
      </w:r>
    </w:p>
    <w:p w14:paraId="51FEE468" w14:textId="77777777" w:rsidR="003B61C4" w:rsidRDefault="008F4E21">
      <w:pPr>
        <w:pStyle w:val="FirstParagraph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A dependency is modeled — it affects the include/forward-declaration emission for the client — but adds no members or relation code.</w:t>
      </w:r>
    </w:p>
    <w:p w14:paraId="3A8D3BE7" w14:textId="77777777" w:rsidR="003B61C4" w:rsidRDefault="008F4E21">
      <w:pPr>
        <w:pStyle w:val="Heading2"/>
      </w:pPr>
      <w:bookmarkStart w:id="142" w:name="relation-diagram-only"/>
      <w:bookmarkStart w:id="143" w:name="_Toc234836807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573FE9C1" w14:textId="77777777" w:rsidR="003B61C4" w:rsidRDefault="008F4E21">
      <w:pPr>
        <w:pStyle w:val="BlockText"/>
      </w:pPr>
      <w:r>
        <w:rPr>
          <w:b/>
          <w:bCs/>
        </w:rPr>
        <w:t>[FIGURE: Relation ClassDiagram Only dialog]</w:t>
      </w:r>
      <w:r>
        <w:t xml:space="preserve"> — the dialog titled “Relation ClassDiagram Only”.</w:t>
      </w:r>
    </w:p>
    <w:p w14:paraId="49F76CFA" w14:textId="77777777" w:rsidR="003B61C4" w:rsidRDefault="008F4E21">
      <w:pPr>
        <w:pStyle w:val="FirstParagraph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341C80D2" w14:textId="77777777" w:rsidR="003B61C4" w:rsidRDefault="008F4E21">
      <w:pPr>
        <w:pStyle w:val="Heading2"/>
      </w:pPr>
      <w:bookmarkStart w:id="144" w:name="type"/>
      <w:bookmarkStart w:id="145" w:name="_Toc234836808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4486D580" w14:textId="77777777" w:rsidR="003B61C4" w:rsidRDefault="008F4E21">
      <w:pPr>
        <w:pStyle w:val="BlockText"/>
      </w:pPr>
      <w:r>
        <w:rPr>
          <w:b/>
          <w:bCs/>
        </w:rPr>
        <w:t>[FIGURE: Type dialog]</w:t>
      </w:r>
      <w:r>
        <w:t xml:space="preserve"> — the dialog titled “Type”.</w:t>
      </w:r>
    </w:p>
    <w:p w14:paraId="03B967D8" w14:textId="77777777" w:rsidR="003B61C4" w:rsidRDefault="008F4E21">
      <w:pPr>
        <w:pStyle w:val="FirstParagraph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7AD182DC" w14:textId="77777777" w:rsidR="003B61C4" w:rsidRDefault="008F4E21">
      <w:pPr>
        <w:pStyle w:val="Heading2"/>
      </w:pPr>
      <w:bookmarkStart w:id="146" w:name="group-meta-group"/>
      <w:bookmarkStart w:id="147" w:name="_Toc234836809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5296375E" w14:textId="77777777" w:rsidR="003B61C4" w:rsidRDefault="008F4E21">
      <w:pPr>
        <w:pStyle w:val="BlockText"/>
      </w:pPr>
      <w:r>
        <w:rPr>
          <w:b/>
          <w:bCs/>
        </w:rPr>
        <w:t>[FIGURE: Group dialog]</w:t>
      </w:r>
      <w:r>
        <w:t xml:space="preserve"> </w:t>
      </w:r>
      <w:r>
        <w:t>— the dialog titled “Group”.</w:t>
      </w:r>
    </w:p>
    <w:p w14:paraId="67D6FE51" w14:textId="77777777" w:rsidR="003B61C4" w:rsidRDefault="008F4E21">
      <w:pPr>
        <w:pStyle w:val="FirstParagraph"/>
      </w:pPr>
      <w:r>
        <w:t>Name + note. (MemberAndMethodGroups — in-class folders — are created from the class context menu.)</w:t>
      </w:r>
    </w:p>
    <w:p w14:paraId="3DE75C37" w14:textId="77777777" w:rsidR="003B61C4" w:rsidRDefault="008F4E21">
      <w:pPr>
        <w:pStyle w:val="Heading2"/>
      </w:pPr>
      <w:bookmarkStart w:id="148" w:name="context-define-and-assign"/>
      <w:bookmarkStart w:id="149" w:name="_Toc234836810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6FC98E4F" w14:textId="77777777" w:rsidR="003B61C4" w:rsidRDefault="008F4E21">
      <w:pPr>
        <w:pStyle w:val="BlockText"/>
      </w:pPr>
      <w:r>
        <w:rPr>
          <w:b/>
          <w:bCs/>
        </w:rPr>
        <w:t>[FIGURE: Edit Context dialog]</w:t>
      </w:r>
      <w:r>
        <w:t xml:space="preserve"> — the context-declaration editor, opened on the model node.</w:t>
      </w:r>
    </w:p>
    <w:p w14:paraId="22654EDC" w14:textId="77777777" w:rsidR="003B61C4" w:rsidRDefault="008F4E21">
      <w:pPr>
        <w:pStyle w:val="FirstParagraph"/>
      </w:pPr>
      <w:r>
        <w:t xml:space="preserve">A </w:t>
      </w:r>
      <w:r>
        <w:rPr>
          <w:b/>
          <w:bCs/>
        </w:rPr>
        <w:t>context</w:t>
      </w:r>
      <w:r>
        <w:t xml:space="preserve"> is a named preprocessor wrapper: generated code for the elements assigned to it is emitted inside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blocks, so whole classes or individual methods can be compiled in or out of a build. Two dialogs:</w:t>
      </w:r>
    </w:p>
    <w:p w14:paraId="238EFF9A" w14:textId="77777777" w:rsidR="003B61C4" w:rsidRDefault="008F4E21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</w:t>
      </w:r>
      <w:r>
        <w:t xml:space="preserve">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3FF07AD5" w14:textId="77777777" w:rsidR="003B61C4" w:rsidRDefault="008F4E21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07A50696" w14:textId="77777777" w:rsidR="003B61C4" w:rsidRDefault="008F4E21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 xml:space="preserve">), platform sections, or debug-only helpers — modeled once, consistently emitted, instead of hand-maintained </w:t>
      </w:r>
      <w:r>
        <w:rPr>
          <w:rStyle w:val="VerbatimChar"/>
        </w:rPr>
        <w:t>#ifdef</w:t>
      </w:r>
      <w:r>
        <w:t>s scattered through user regions.</w:t>
      </w:r>
    </w:p>
    <w:p w14:paraId="60FA6DB9" w14:textId="77777777" w:rsidR="003B61C4" w:rsidRDefault="008F4E21">
      <w:pPr>
        <w:pStyle w:val="BlockText"/>
      </w:pPr>
      <w:r>
        <w:rPr>
          <w:b/>
          <w:bCs/>
        </w:rPr>
        <w:t>[FIGURE: Assign Context dialog]</w:t>
      </w:r>
      <w:r>
        <w:t xml:space="preserve"> — on a class: assigned list left, available declarations right, Add/Remove between. Caption: “Contexts wrap the generated code of assigned elements in #ifdef blocks.”</w:t>
      </w:r>
    </w:p>
    <w:p w14:paraId="02504C1F" w14:textId="77777777" w:rsidR="003B61C4" w:rsidRDefault="008F4E21">
      <w:pPr>
        <w:pStyle w:val="Heading2"/>
      </w:pPr>
      <w:bookmarkStart w:id="150" w:name="actor"/>
      <w:bookmarkStart w:id="151" w:name="_Toc234836811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5D84E2AE" w14:textId="77777777" w:rsidR="003B61C4" w:rsidRDefault="008F4E21">
      <w:pPr>
        <w:pStyle w:val="BlockText"/>
      </w:pPr>
      <w:r>
        <w:rPr>
          <w:b/>
          <w:bCs/>
        </w:rPr>
        <w:t>[FIGURE: Actor dialog]</w:t>
      </w:r>
      <w:r>
        <w:t xml:space="preserve"> — the dialog titled “Actor”.</w:t>
      </w:r>
    </w:p>
    <w:p w14:paraId="4DF90780" w14:textId="77777777" w:rsidR="003B61C4" w:rsidRDefault="008F4E21">
      <w:pPr>
        <w:pStyle w:val="FirstParagraph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</w:t>
      </w:r>
      <w:r>
        <w:t>and go on sequence diagrams as stick figures.</w:t>
      </w:r>
    </w:p>
    <w:p w14:paraId="65A1A59F" w14:textId="77777777" w:rsidR="003B61C4" w:rsidRDefault="008F4E21">
      <w:pPr>
        <w:pStyle w:val="Heading2"/>
      </w:pPr>
      <w:bookmarkStart w:id="152" w:name="class-diagram"/>
      <w:bookmarkStart w:id="153" w:name="_Toc234836812"/>
      <w:bookmarkEnd w:id="150"/>
      <w:r>
        <w:rPr>
          <w:rStyle w:val="SectionNumber"/>
        </w:rPr>
        <w:t>9.17</w:t>
      </w:r>
      <w:r>
        <w:tab/>
        <w:t>Class Diagram</w:t>
      </w:r>
      <w:bookmarkEnd w:id="153"/>
    </w:p>
    <w:p w14:paraId="055BA2BA" w14:textId="77777777" w:rsidR="003B61C4" w:rsidRDefault="008F4E21">
      <w:pPr>
        <w:pStyle w:val="FirstParagraph"/>
      </w:pPr>
      <w:r>
        <w:rPr>
          <w:noProof/>
        </w:rPr>
        <w:drawing>
          <wp:inline distT="0" distB="0" distL="0" distR="0" wp14:anchorId="47318859" wp14:editId="5248AAFA">
            <wp:extent cx="5334000" cy="3838614"/>
            <wp:effectExtent l="0" t="0" r="0" b="0"/>
            <wp:docPr id="2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7E6482" w14:textId="77777777" w:rsidR="003B61C4" w:rsidRDefault="008F4E21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36E285C6" w14:textId="77777777" w:rsidR="003B61C4" w:rsidRDefault="008F4E21">
      <w:pPr>
        <w:pStyle w:val="Heading2"/>
      </w:pPr>
      <w:bookmarkStart w:id="154" w:name="sequence-diagram"/>
      <w:bookmarkStart w:id="155" w:name="_Toc234836813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2B32DFC3" w14:textId="77777777" w:rsidR="003B61C4" w:rsidRDefault="008F4E21">
      <w:pPr>
        <w:pStyle w:val="FirstParagraph"/>
      </w:pPr>
      <w:r>
        <w:t>The dialog itself is shown in the sequence-diagram chapter (8.1).</w:t>
      </w:r>
    </w:p>
    <w:p w14:paraId="59BF05B8" w14:textId="77777777" w:rsidR="003B61C4" w:rsidRDefault="008F4E21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>);</w:t>
      </w:r>
      <w:r>
        <w:t xml:space="preserve">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104B416F" w14:textId="77777777" w:rsidR="003B61C4" w:rsidRDefault="008F4E21">
      <w:pPr>
        <w:pStyle w:val="Heading2"/>
      </w:pPr>
      <w:bookmarkStart w:id="156" w:name="select-classes"/>
      <w:bookmarkStart w:id="157" w:name="_Toc234836814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3219EDC8" w14:textId="77777777" w:rsidR="003B61C4" w:rsidRDefault="008F4E21">
      <w:pPr>
        <w:pStyle w:val="BlockText"/>
      </w:pPr>
      <w:r>
        <w:rPr>
          <w:b/>
          <w:bCs/>
        </w:rPr>
        <w:t>[FIGURE: Select Classes dialog]</w:t>
      </w:r>
      <w:r>
        <w:t xml:space="preserve"> — opened from a class diagram’s context menu.</w:t>
      </w:r>
    </w:p>
    <w:p w14:paraId="27C3DCD0" w14:textId="77777777" w:rsidR="003B61C4" w:rsidRDefault="008F4E21">
      <w:pPr>
        <w:pStyle w:val="FirstParagraph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1FFAD229" w14:textId="77777777" w:rsidR="003B61C4" w:rsidRDefault="008F4E21">
      <w:pPr>
        <w:pStyle w:val="Heading2"/>
      </w:pPr>
      <w:bookmarkStart w:id="158" w:name="class-shape"/>
      <w:bookmarkStart w:id="159" w:name="_Toc234836815"/>
      <w:bookmarkEnd w:id="156"/>
      <w:r>
        <w:rPr>
          <w:rStyle w:val="SectionNumber"/>
        </w:rPr>
        <w:t>9.20</w:t>
      </w:r>
      <w:r>
        <w:tab/>
        <w:t>Class Shape</w:t>
      </w:r>
      <w:bookmarkEnd w:id="159"/>
    </w:p>
    <w:p w14:paraId="745D2404" w14:textId="77777777" w:rsidR="003B61C4" w:rsidRDefault="008F4E21">
      <w:pPr>
        <w:pStyle w:val="BlockText"/>
      </w:pPr>
      <w:r>
        <w:rPr>
          <w:b/>
          <w:bCs/>
        </w:rPr>
        <w:t>[FIGURE: Class Shape dialog]</w:t>
      </w:r>
      <w:r>
        <w:t xml:space="preserve"> </w:t>
      </w:r>
      <w:r>
        <w:t xml:space="preserve">— the dialog titled “Class Shape”, opened with </w:t>
      </w:r>
      <w:r>
        <w:rPr>
          <w:rStyle w:val="VerbatimChar"/>
        </w:rPr>
        <w:t>Open</w:t>
      </w:r>
      <w:r>
        <w:t xml:space="preserve"> on a class shape.</w:t>
      </w:r>
    </w:p>
    <w:p w14:paraId="343BA557" w14:textId="77777777" w:rsidR="003B61C4" w:rsidRDefault="008F4E21">
      <w:pPr>
        <w:pStyle w:val="FirstParagraph"/>
      </w:pPr>
      <w:r>
        <w:t xml:space="preserve">The per-shape feature picker: two checkbox lists — the class’s </w:t>
      </w:r>
      <w:r>
        <w:rPr>
          <w:b/>
          <w:bCs/>
        </w:rPr>
        <w:t>members</w:t>
      </w:r>
      <w:r>
        <w:t xml:space="preserve"> and </w:t>
      </w:r>
      <w:r>
        <w:rPr>
          <w:b/>
          <w:bCs/>
        </w:rPr>
        <w:t>methods</w:t>
      </w:r>
      <w:r>
        <w:t xml:space="preserve"> — each with Select All / Unselect All; ticked items are shown on </w:t>
      </w:r>
      <w:r>
        <w:rPr>
          <w:i/>
          <w:iCs/>
        </w:rPr>
        <w:t>this</w:t>
      </w:r>
      <w:r>
        <w:t xml:space="preserve"> shape. The same class can show different features on different diagrams.</w:t>
      </w:r>
    </w:p>
    <w:p w14:paraId="6F42C60E" w14:textId="77777777" w:rsidR="003B61C4" w:rsidRDefault="008F4E21">
      <w:pPr>
        <w:pStyle w:val="Heading2"/>
      </w:pPr>
      <w:bookmarkStart w:id="160" w:name="select-members-methods"/>
      <w:bookmarkStart w:id="161" w:name="_Toc234836816"/>
      <w:bookmarkEnd w:id="158"/>
      <w:r>
        <w:rPr>
          <w:rStyle w:val="SectionNumber"/>
        </w:rPr>
        <w:t>9.21</w:t>
      </w:r>
      <w:r>
        <w:tab/>
        <w:t>Select Members &amp; Methods</w:t>
      </w:r>
      <w:bookmarkEnd w:id="161"/>
    </w:p>
    <w:p w14:paraId="6FB503EA" w14:textId="77777777" w:rsidR="003B61C4" w:rsidRDefault="008F4E21">
      <w:pPr>
        <w:pStyle w:val="BlockText"/>
      </w:pPr>
      <w:r>
        <w:rPr>
          <w:b/>
          <w:bCs/>
        </w:rPr>
        <w:t>[FIGURE: Select Members &amp; Methods dialog]</w:t>
      </w:r>
      <w:r>
        <w:t xml:space="preserve"> — opened from a class shape or the diagram context menu.</w:t>
      </w:r>
    </w:p>
    <w:p w14:paraId="0E641987" w14:textId="77777777" w:rsidR="003B61C4" w:rsidRDefault="008F4E21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</w:t>
      </w:r>
      <w:r>
        <w:t>on a class shape (within what the diagram’s access-level flags allow). Checkbox lists per section, with Select All / Unselect All. Diagram-wide or per-class, depending on where it was opened.</w:t>
      </w:r>
    </w:p>
    <w:p w14:paraId="31340AB7" w14:textId="77777777" w:rsidR="003B61C4" w:rsidRDefault="008F4E21">
      <w:pPr>
        <w:pStyle w:val="Heading2"/>
      </w:pPr>
      <w:bookmarkStart w:id="162" w:name="reorder-members-methods"/>
      <w:bookmarkStart w:id="163" w:name="_Toc234836817"/>
      <w:bookmarkEnd w:id="160"/>
      <w:r>
        <w:rPr>
          <w:rStyle w:val="SectionNumber"/>
        </w:rPr>
        <w:t>9.22</w:t>
      </w:r>
      <w:r>
        <w:tab/>
        <w:t>Reorder Members &amp; Methods</w:t>
      </w:r>
      <w:bookmarkEnd w:id="163"/>
    </w:p>
    <w:p w14:paraId="348BCA93" w14:textId="77777777" w:rsidR="003B61C4" w:rsidRDefault="008F4E21">
      <w:pPr>
        <w:pStyle w:val="BlockText"/>
      </w:pPr>
      <w:r>
        <w:rPr>
          <w:b/>
          <w:bCs/>
        </w:rPr>
        <w:t>[FIGURE: Reorder Members &amp; Methods dialog]</w:t>
      </w:r>
      <w:r>
        <w:t xml:space="preserve"> — opened from the class-diagram context menu.</w:t>
      </w:r>
    </w:p>
    <w:p w14:paraId="71E736CD" w14:textId="77777777" w:rsidR="003B61C4" w:rsidRDefault="008F4E21"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4E2E48AA" w14:textId="77777777" w:rsidR="003B61C4" w:rsidRDefault="008F4E21">
      <w:pPr>
        <w:pStyle w:val="Heading2"/>
      </w:pPr>
      <w:bookmarkStart w:id="164" w:name="signal-message"/>
      <w:bookmarkStart w:id="165" w:name="_Toc234836818"/>
      <w:bookmarkEnd w:id="162"/>
      <w:r>
        <w:rPr>
          <w:rStyle w:val="SectionNumber"/>
        </w:rPr>
        <w:t>9.23</w:t>
      </w:r>
      <w:r>
        <w:tab/>
        <w:t>Signal (message)</w:t>
      </w:r>
      <w:bookmarkEnd w:id="165"/>
    </w:p>
    <w:p w14:paraId="60A674B4" w14:textId="77777777" w:rsidR="003B61C4" w:rsidRDefault="008F4E21">
      <w:pPr>
        <w:pStyle w:val="BlockText"/>
      </w:pPr>
      <w:r>
        <w:rPr>
          <w:b/>
          <w:bCs/>
        </w:rPr>
        <w:t>[FIGURE: Signal dialog]</w:t>
      </w:r>
      <w:r>
        <w:t xml:space="preserve"> — the message-specification dialog.</w:t>
      </w:r>
    </w:p>
    <w:p w14:paraId="6CD7FA26" w14:textId="77777777" w:rsidR="003B61C4" w:rsidRDefault="008F4E21">
      <w:pPr>
        <w:pStyle w:val="FirstParagraph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34A47F10" w14:textId="77777777" w:rsidR="003B61C4" w:rsidRDefault="008F4E21">
      <w:pPr>
        <w:pStyle w:val="Heading2"/>
      </w:pPr>
      <w:bookmarkStart w:id="166" w:name="lifeline-note-dialogs"/>
      <w:bookmarkStart w:id="167" w:name="_Toc234836819"/>
      <w:bookmarkEnd w:id="164"/>
      <w:r>
        <w:rPr>
          <w:rStyle w:val="SectionNumber"/>
        </w:rPr>
        <w:t>9.24</w:t>
      </w:r>
      <w:r>
        <w:tab/>
        <w:t>LifeLine / Note dialogs</w:t>
      </w:r>
      <w:bookmarkEnd w:id="167"/>
    </w:p>
    <w:p w14:paraId="25AB5B03" w14:textId="77777777" w:rsidR="003B61C4" w:rsidRDefault="008F4E21">
      <w:pPr>
        <w:pStyle w:val="BlockText"/>
      </w:pPr>
      <w:r>
        <w:rPr>
          <w:b/>
          <w:bCs/>
        </w:rPr>
        <w:t>[FIGURE: LifeLine dialog]</w:t>
      </w:r>
      <w:r>
        <w:t xml:space="preserve"> — the lifeline-specification dialog. </w:t>
      </w:r>
      <w:r>
        <w:rPr>
          <w:b/>
          <w:bCs/>
        </w:rPr>
        <w:t>[FIGURE: Note dialog]</w:t>
      </w:r>
      <w:r>
        <w:t xml:space="preserve"> — the note-text dialog (either diagram kind).</w:t>
      </w:r>
    </w:p>
    <w:p w14:paraId="39CF3F88" w14:textId="77777777" w:rsidR="003B61C4" w:rsidRDefault="008F4E21">
      <w:pPr>
        <w:pStyle w:val="FirstParagraph"/>
      </w:pPr>
      <w:r>
        <w:t>LifeLine: the represented class/actor, auto-width. Note (both diagram kinds): text, font height, and “force to all” (apply the size everywhere).</w:t>
      </w:r>
    </w:p>
    <w:p w14:paraId="5EC51C25" w14:textId="77777777" w:rsidR="003B61C4" w:rsidRDefault="008F4E21">
      <w:pPr>
        <w:pStyle w:val="Heading2"/>
      </w:pPr>
      <w:bookmarkStart w:id="168" w:name="Xb9470c6e63f702dcde05f89c7607c45c6bcf312"/>
      <w:bookmarkStart w:id="169" w:name="_Toc234836820"/>
      <w:bookmarkEnd w:id="166"/>
      <w:r>
        <w:rPr>
          <w:rStyle w:val="SectionNumber"/>
        </w:rPr>
        <w:t>9.25</w:t>
      </w:r>
      <w:r>
        <w:tab/>
        <w:t>Project Settings and the DataModel dialog</w:t>
      </w:r>
      <w:bookmarkEnd w:id="169"/>
    </w:p>
    <w:p w14:paraId="4AD5AC2E" w14:textId="77777777" w:rsidR="003B61C4" w:rsidRDefault="008F4E21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023B3A67" w14:textId="77777777" w:rsidR="003B61C4" w:rsidRDefault="008F4E21">
      <w:pPr>
        <w:pStyle w:val="BlockText"/>
      </w:pPr>
      <w:r>
        <w:rPr>
          <w:b/>
          <w:bCs/>
        </w:rPr>
        <w:t>[FIGURE: DataModel dialog]</w:t>
      </w:r>
      <w:r>
        <w:t xml:space="preserve"> — Edit Attributes on the model node, titled “DataModel”. </w:t>
      </w:r>
      <w:r>
        <w:rPr>
          <w:b/>
          <w:bCs/>
        </w:rPr>
        <w:t>[FIGURE: Project Settings dialog]</w:t>
      </w:r>
      <w:r>
        <w:t xml:space="preserve"> — Project ▸ Settings…</w:t>
      </w:r>
    </w:p>
    <w:p w14:paraId="353C4527" w14:textId="77777777" w:rsidR="003B61C4" w:rsidRDefault="008F4E21">
      <w:pPr>
        <w:pStyle w:val="FirstParagraph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</w:t>
      </w:r>
      <w:r>
        <w:t xml:space="preserve">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</w:t>
      </w:r>
      <w:r>
        <w:t xml:space="preserve">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6435CACD" w14:textId="77777777" w:rsidR="003B61C4" w:rsidRDefault="008F4E21">
      <w:pPr>
        <w:pStyle w:val="Heading2"/>
      </w:pPr>
      <w:bookmarkStart w:id="170" w:name="add-serialization-to-project"/>
      <w:bookmarkStart w:id="171" w:name="_Toc234836821"/>
      <w:bookmarkEnd w:id="168"/>
      <w:r>
        <w:rPr>
          <w:rStyle w:val="SectionNumber"/>
        </w:rPr>
        <w:t>9.26</w:t>
      </w:r>
      <w:r>
        <w:tab/>
        <w:t>Add Serialization to project</w:t>
      </w:r>
      <w:bookmarkEnd w:id="171"/>
    </w:p>
    <w:p w14:paraId="7EB1FEF3" w14:textId="77777777" w:rsidR="003B61C4" w:rsidRDefault="008F4E21">
      <w:pPr>
        <w:pStyle w:val="BlockText"/>
      </w:pPr>
      <w:r>
        <w:rPr>
          <w:b/>
          <w:bCs/>
        </w:rPr>
        <w:t>[FIGURE: Add Serialization to project dialog]</w:t>
      </w:r>
      <w:r>
        <w:t xml:space="preserve"> — Project ▸ Add Serialize…</w:t>
      </w:r>
    </w:p>
    <w:p w14:paraId="0D8EA060" w14:textId="77777777" w:rsidR="003B61C4" w:rsidRDefault="008F4E21">
      <w:pPr>
        <w:pStyle w:val="FirstParagraph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33AB2C29" w14:textId="77777777" w:rsidR="003B61C4" w:rsidRDefault="008F4E21">
      <w:pPr>
        <w:pStyle w:val="Heading2"/>
      </w:pPr>
      <w:bookmarkStart w:id="172" w:name="find"/>
      <w:bookmarkStart w:id="173" w:name="_Toc234836822"/>
      <w:bookmarkEnd w:id="170"/>
      <w:r>
        <w:rPr>
          <w:rStyle w:val="SectionNumber"/>
        </w:rPr>
        <w:t>9.27</w:t>
      </w:r>
      <w:r>
        <w:tab/>
        <w:t>Find</w:t>
      </w:r>
      <w:bookmarkEnd w:id="173"/>
    </w:p>
    <w:p w14:paraId="48C9FDF5" w14:textId="77777777" w:rsidR="003B61C4" w:rsidRDefault="008F4E21">
      <w:pPr>
        <w:pStyle w:val="BlockText"/>
      </w:pPr>
      <w:r>
        <w:rPr>
          <w:b/>
          <w:bCs/>
        </w:rPr>
        <w:t>[FIGURE: Find dialog]</w:t>
      </w:r>
      <w:r>
        <w:t xml:space="preserve"> — the dialog titled “Find”.</w:t>
      </w:r>
    </w:p>
    <w:p w14:paraId="08206A69" w14:textId="77777777" w:rsidR="003B61C4" w:rsidRDefault="008F4E21">
      <w:pPr>
        <w:pStyle w:val="FirstParagraph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5E9EFFC8" w14:textId="77777777" w:rsidR="003B61C4" w:rsidRDefault="008F4E21">
      <w:pPr>
        <w:pStyle w:val="Heading2"/>
      </w:pPr>
      <w:bookmarkStart w:id="174" w:name="read-source"/>
      <w:bookmarkStart w:id="175" w:name="_Toc234836823"/>
      <w:bookmarkEnd w:id="172"/>
      <w:r>
        <w:rPr>
          <w:rStyle w:val="SectionNumber"/>
        </w:rPr>
        <w:t>9.28</w:t>
      </w:r>
      <w:r>
        <w:tab/>
        <w:t>Read Source</w:t>
      </w:r>
      <w:bookmarkEnd w:id="175"/>
    </w:p>
    <w:p w14:paraId="14C779FE" w14:textId="77777777" w:rsidR="003B61C4" w:rsidRDefault="008F4E21">
      <w:pPr>
        <w:pStyle w:val="BlockText"/>
      </w:pPr>
      <w:r>
        <w:rPr>
          <w:b/>
          <w:bCs/>
        </w:rPr>
        <w:t>[FIGURE: Read source files dialog]</w:t>
      </w:r>
      <w:r>
        <w:t xml:space="preserve"> — the dialog titled “Read source files”.</w:t>
      </w:r>
    </w:p>
    <w:p w14:paraId="439FD30D" w14:textId="77777777" w:rsidR="003B61C4" w:rsidRDefault="008F4E21">
      <w:pPr>
        <w:pStyle w:val="FirstParagraph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65706207" w14:textId="77777777" w:rsidR="003B61C4" w:rsidRDefault="008F4E21">
      <w:pPr>
        <w:pStyle w:val="Heading2"/>
      </w:pPr>
      <w:bookmarkStart w:id="176" w:name="save-source"/>
      <w:bookmarkStart w:id="177" w:name="_Toc234836824"/>
      <w:bookmarkEnd w:id="174"/>
      <w:r>
        <w:rPr>
          <w:rStyle w:val="SectionNumber"/>
        </w:rPr>
        <w:t>9.29</w:t>
      </w:r>
      <w:r>
        <w:tab/>
        <w:t>Save Source</w:t>
      </w:r>
      <w:bookmarkEnd w:id="177"/>
    </w:p>
    <w:p w14:paraId="236D8B40" w14:textId="77777777" w:rsidR="003B61C4" w:rsidRDefault="008F4E21">
      <w:pPr>
        <w:pStyle w:val="BlockText"/>
      </w:pPr>
      <w:r>
        <w:rPr>
          <w:b/>
          <w:bCs/>
        </w:rPr>
        <w:t>[FIGURE: Save source files dialog]</w:t>
      </w:r>
      <w:r>
        <w:t xml:space="preserve"> — the dialog titled “Save source files”.</w:t>
      </w:r>
    </w:p>
    <w:p w14:paraId="3C83CE86" w14:textId="77777777" w:rsidR="003B61C4" w:rsidRDefault="008F4E21">
      <w:pPr>
        <w:pStyle w:val="FirstParagraph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</w:t>
      </w:r>
      <w:r>
        <w:t>block in the header comment). That is where the author initials next to each change line in generated headers come from.</w:t>
      </w:r>
    </w:p>
    <w:p w14:paraId="2796ADF8" w14:textId="77777777" w:rsidR="003B61C4" w:rsidRDefault="008F4E21">
      <w:pPr>
        <w:pStyle w:val="Heading2"/>
      </w:pPr>
      <w:bookmarkStart w:id="178" w:name="virtual-methods-isclass-methods"/>
      <w:bookmarkStart w:id="179" w:name="_Toc234836825"/>
      <w:bookmarkEnd w:id="176"/>
      <w:r>
        <w:rPr>
          <w:rStyle w:val="SectionNumber"/>
        </w:rPr>
        <w:t>9.30</w:t>
      </w:r>
      <w:r>
        <w:tab/>
        <w:t>Virtual Methods / IsClass Methods</w:t>
      </w:r>
      <w:bookmarkEnd w:id="179"/>
    </w:p>
    <w:p w14:paraId="5A9CBAEA" w14:textId="77777777" w:rsidR="003B61C4" w:rsidRDefault="008F4E21">
      <w:pPr>
        <w:pStyle w:val="BlockText"/>
      </w:pPr>
      <w:r>
        <w:rPr>
          <w:b/>
          <w:bCs/>
        </w:rPr>
        <w:t>[FIGURE: Virtual Methods dialog]</w:t>
      </w:r>
      <w:r>
        <w:t xml:space="preserve"> — the override picker. </w:t>
      </w:r>
      <w:r>
        <w:rPr>
          <w:b/>
          <w:bCs/>
        </w:rPr>
        <w:t>[FIGURE: IsClass Methods dialog]</w:t>
      </w:r>
      <w:r>
        <w:t xml:space="preserve"> — the type-predicate generator.</w:t>
      </w:r>
    </w:p>
    <w:p w14:paraId="49BB8936" w14:textId="77777777" w:rsidR="003B61C4" w:rsidRDefault="008F4E21">
      <w:pPr>
        <w:pStyle w:val="FirstParagraph"/>
      </w:pPr>
      <w:r>
        <w:t xml:space="preserve">Two generators: </w:t>
      </w:r>
      <w:r>
        <w:rPr>
          <w:i/>
          <w:iCs/>
        </w:rPr>
        <w:t>Virtual Methods</w:t>
      </w:r>
      <w:r>
        <w:t xml:space="preserve"> lists every virtual of the base classes so you can add overrides with matching signatures in one click. </w:t>
      </w:r>
      <w:r>
        <w:rPr>
          <w:i/>
          <w:i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value).</w:t>
      </w:r>
    </w:p>
    <w:p w14:paraId="3A8BAD2A" w14:textId="77777777" w:rsidR="003B61C4" w:rsidRDefault="008F4E21">
      <w:pPr>
        <w:pStyle w:val="Heading2"/>
      </w:pPr>
      <w:bookmarkStart w:id="180" w:name="user-sections-code-dialogs"/>
      <w:bookmarkStart w:id="181" w:name="_Toc234836826"/>
      <w:bookmarkEnd w:id="178"/>
      <w:r>
        <w:rPr>
          <w:rStyle w:val="SectionNumber"/>
        </w:rPr>
        <w:t>9.31</w:t>
      </w:r>
      <w:r>
        <w:tab/>
        <w:t>User Sections / Code dialogs</w:t>
      </w:r>
      <w:bookmarkEnd w:id="181"/>
    </w:p>
    <w:p w14:paraId="1B7F0837" w14:textId="77777777" w:rsidR="003B61C4" w:rsidRDefault="008F4E21">
      <w:pPr>
        <w:pStyle w:val="BlockText"/>
      </w:pPr>
      <w:r>
        <w:rPr>
          <w:b/>
          <w:bCs/>
        </w:rPr>
        <w:t>[FIGURE: Method code editor]</w:t>
      </w:r>
      <w:r>
        <w:t xml:space="preserve"> — the method-body editor on a Matrix constructor body. </w:t>
      </w:r>
      <w:r>
        <w:rPr>
          <w:b/>
          <w:bCs/>
        </w:rPr>
        <w:t>[FIGURE: User Sections editor]</w:t>
      </w:r>
      <w:r>
        <w:t xml:space="preserve"> — one of the six per-class user sections.</w:t>
      </w:r>
    </w:p>
    <w:p w14:paraId="736AE54B" w14:textId="77777777" w:rsidR="003B61C4" w:rsidRDefault="008F4E21"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 </w:t>
      </w:r>
      <w:r>
        <w:rPr>
          <w:rStyle w:val="VerbatimChar"/>
        </w:rPr>
        <w:t>@CODE</w:t>
      </w:r>
      <w:r>
        <w:t xml:space="preserve"> </w:t>
      </w:r>
      <w:r>
        <w:t xml:space="preserve">markers; 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66EB5ABD" w14:textId="77777777" w:rsidR="003B61C4" w:rsidRDefault="008F4E21">
      <w:pPr>
        <w:pStyle w:val="Heading2"/>
      </w:pPr>
      <w:bookmarkStart w:id="182" w:name="code-editing-helper-wizards"/>
      <w:bookmarkStart w:id="183" w:name="_Toc234836827"/>
      <w:bookmarkEnd w:id="180"/>
      <w:r>
        <w:rPr>
          <w:rStyle w:val="SectionNumber"/>
        </w:rPr>
        <w:t>9.32</w:t>
      </w:r>
      <w:r>
        <w:tab/>
        <w:t>Code-editing helper wizards</w:t>
      </w:r>
      <w:bookmarkEnd w:id="183"/>
    </w:p>
    <w:p w14:paraId="6E050576" w14:textId="77777777" w:rsidR="003B61C4" w:rsidRDefault="008F4E21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dialogs), these insert correct code instead of making you type it:</w:t>
      </w:r>
    </w:p>
    <w:p w14:paraId="51AF62EC" w14:textId="77777777" w:rsidR="003B61C4" w:rsidRDefault="008F4E21">
      <w:pPr>
        <w:pStyle w:val="Compact"/>
        <w:numPr>
          <w:ilvl w:val="0"/>
          <w:numId w:val="27"/>
        </w:numPr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5072D6AB" w14:textId="77777777" w:rsidR="003B61C4" w:rsidRDefault="008F4E21">
      <w:pPr>
        <w:pStyle w:val="Compact"/>
        <w:numPr>
          <w:ilvl w:val="0"/>
          <w:numId w:val="27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60A23D47" w14:textId="77777777" w:rsidR="003B61C4" w:rsidRDefault="008F4E21">
      <w:pPr>
        <w:pStyle w:val="Compact"/>
        <w:numPr>
          <w:ilvl w:val="0"/>
          <w:numId w:val="27"/>
        </w:numPr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4B15C0DB" w14:textId="77777777" w:rsidR="003B61C4" w:rsidRDefault="008F4E21">
      <w:pPr>
        <w:pStyle w:val="Compact"/>
        <w:numPr>
          <w:ilvl w:val="0"/>
          <w:numId w:val="27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1C947943" w14:textId="77777777" w:rsidR="003B61C4" w:rsidRDefault="008F4E21">
      <w:pPr>
        <w:pStyle w:val="Compact"/>
        <w:numPr>
          <w:ilvl w:val="0"/>
          <w:numId w:val="27"/>
        </w:numPr>
      </w:pPr>
      <w:r>
        <w:rPr>
          <w:b/>
          <w:bCs/>
        </w:rPr>
        <w:t>Wrap Member Methods</w:t>
      </w:r>
      <w:r>
        <w:t xml:space="preserve"> — for a member whose type is a class: pick methods of that class and forwarding wrappers are generated on the containing class (the classic “</w:t>
      </w:r>
      <w:r>
        <w:t>expose the embedded object’s interface” chore, generated).</w:t>
      </w:r>
    </w:p>
    <w:p w14:paraId="06FCC1CE" w14:textId="77777777" w:rsidR="003B61C4" w:rsidRDefault="008F4E21">
      <w:pPr>
        <w:pStyle w:val="BlockText"/>
      </w:pPr>
      <w:r>
        <w:rPr>
          <w:b/>
          <w:bCs/>
        </w:rPr>
        <w:t>[FIGURE: Iterator Wizard dialog]</w:t>
      </w:r>
      <w:r>
        <w:t xml:space="preserve"> — the iterator-insertion wizard, opened from the code editor. </w:t>
      </w:r>
      <w:r>
        <w:rPr>
          <w:b/>
          <w:bCs/>
        </w:rPr>
        <w:t>[FIGURE: Type Variable Wizard dialog]</w:t>
      </w:r>
      <w:r>
        <w:t xml:space="preserve"> — the local-variable declaration wizard. </w:t>
      </w:r>
      <w:r>
        <w:rPr>
          <w:b/>
          <w:bCs/>
        </w:rPr>
        <w:t>[FIGURE: Variable-&gt;Method() Wizard dialog]</w:t>
      </w:r>
      <w:r>
        <w:t xml:space="preserve"> — the call-insertion wizard. </w:t>
      </w:r>
      <w:r>
        <w:rPr>
          <w:b/>
          <w:bCs/>
        </w:rPr>
        <w:t>[FIGURE: Similar Lines dialog]</w:t>
      </w:r>
      <w:r>
        <w:t xml:space="preserve"> — the similar-lines browser. </w:t>
      </w:r>
      <w:r>
        <w:rPr>
          <w:b/>
          <w:bCs/>
        </w:rPr>
        <w:t>[FIGURE: Wrap Member Methods dialog]</w:t>
      </w:r>
      <w:r>
        <w:t xml:space="preserve"> — the member-method wrapper picker.</w:t>
      </w:r>
    </w:p>
    <w:p w14:paraId="29A3B3BC" w14:textId="77777777" w:rsidR="003B61C4" w:rsidRDefault="008F4E21">
      <w:pPr>
        <w:pStyle w:val="Heading1"/>
      </w:pPr>
      <w:bookmarkStart w:id="184" w:name="reference-the-code-editor"/>
      <w:bookmarkStart w:id="185" w:name="_Toc234836828"/>
      <w:bookmarkEnd w:id="118"/>
      <w:bookmarkEnd w:id="182"/>
      <w:r>
        <w:rPr>
          <w:rStyle w:val="SectionNumber"/>
        </w:rPr>
        <w:t>10</w:t>
      </w:r>
      <w:r>
        <w:tab/>
        <w:t>Reference: the code editor</w:t>
      </w:r>
      <w:bookmarkEnd w:id="185"/>
    </w:p>
    <w:p w14:paraId="0832FA1C" w14:textId="77777777" w:rsidR="003B61C4" w:rsidRDefault="008F4E21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26B1AA3D" w14:textId="77777777" w:rsidR="003B61C4" w:rsidRDefault="008F4E21">
      <w:pPr>
        <w:pStyle w:val="Heading2"/>
      </w:pPr>
      <w:bookmarkStart w:id="186" w:name="editing-behavior"/>
      <w:bookmarkStart w:id="187" w:name="_Toc234836829"/>
      <w:r>
        <w:rPr>
          <w:rStyle w:val="SectionNumber"/>
        </w:rPr>
        <w:t>10.1</w:t>
      </w:r>
      <w:r>
        <w:tab/>
        <w:t>Editing behavior</w:t>
      </w:r>
      <w:bookmarkEnd w:id="187"/>
    </w:p>
    <w:p w14:paraId="08DCA421" w14:textId="77777777" w:rsidR="003B61C4" w:rsidRDefault="008F4E21">
      <w:pPr>
        <w:pStyle w:val="Compact"/>
        <w:numPr>
          <w:ilvl w:val="0"/>
          <w:numId w:val="28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139141C9" w14:textId="77777777" w:rsidR="003B61C4" w:rsidRDefault="008F4E21">
      <w:pPr>
        <w:pStyle w:val="Compact"/>
        <w:numPr>
          <w:ilvl w:val="0"/>
          <w:numId w:val="28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46956D8C" w14:textId="77777777" w:rsidR="003B61C4" w:rsidRDefault="008F4E21">
      <w:pPr>
        <w:pStyle w:val="Compact"/>
        <w:numPr>
          <w:ilvl w:val="0"/>
          <w:numId w:val="28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6D98702B" w14:textId="77777777" w:rsidR="003B61C4" w:rsidRDefault="008F4E21">
      <w:pPr>
        <w:pStyle w:val="Compact"/>
        <w:numPr>
          <w:ilvl w:val="0"/>
          <w:numId w:val="28"/>
        </w:numPr>
      </w:pPr>
      <w:r>
        <w:t>No line wrapping; long lines scroll.</w:t>
      </w:r>
    </w:p>
    <w:p w14:paraId="0C14196F" w14:textId="77777777" w:rsidR="003B61C4" w:rsidRDefault="008F4E21">
      <w:pPr>
        <w:pStyle w:val="Heading2"/>
      </w:pPr>
      <w:bookmarkStart w:id="188" w:name="code-insertion"/>
      <w:bookmarkStart w:id="189" w:name="_Toc234836830"/>
      <w:bookmarkEnd w:id="186"/>
      <w:r>
        <w:rPr>
          <w:rStyle w:val="SectionNumber"/>
        </w:rPr>
        <w:t>10.2</w:t>
      </w:r>
      <w:r>
        <w:tab/>
        <w:t>Code insertion</w:t>
      </w:r>
      <w:bookmarkEnd w:id="189"/>
    </w:p>
    <w:p w14:paraId="7A207BE1" w14:textId="77777777" w:rsidR="003B61C4" w:rsidRDefault="008F4E21">
      <w:pPr>
        <w:pStyle w:val="FirstParagraph"/>
      </w:pPr>
      <w:r>
        <w:t>Generated helpers can insert code for you rather than making you type it:</w:t>
      </w:r>
    </w:p>
    <w:p w14:paraId="4B3D6EA8" w14:textId="77777777" w:rsidR="003B61C4" w:rsidRDefault="008F4E21">
      <w:pPr>
        <w:pStyle w:val="Compact"/>
        <w:numPr>
          <w:ilvl w:val="0"/>
          <w:numId w:val="29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0ECB100E" w14:textId="77777777" w:rsidR="003B61C4" w:rsidRDefault="008F4E21">
      <w:pPr>
        <w:pStyle w:val="Compact"/>
        <w:numPr>
          <w:ilvl w:val="0"/>
          <w:numId w:val="29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1F33A794" w14:textId="77777777" w:rsidR="003B61C4" w:rsidRDefault="008F4E21">
      <w:pPr>
        <w:pStyle w:val="Compact"/>
        <w:numPr>
          <w:ilvl w:val="0"/>
          <w:numId w:val="29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1BB09EFA" w14:textId="77777777" w:rsidR="003B61C4" w:rsidRDefault="008F4E21">
      <w:pPr>
        <w:pStyle w:val="Heading2"/>
      </w:pPr>
      <w:bookmarkStart w:id="190" w:name="where-it-appears"/>
      <w:bookmarkStart w:id="191" w:name="_Toc234836831"/>
      <w:bookmarkEnd w:id="188"/>
      <w:r>
        <w:rPr>
          <w:rStyle w:val="SectionNumber"/>
        </w:rPr>
        <w:t>10.3</w:t>
      </w:r>
      <w:r>
        <w:tab/>
        <w:t>Where it appears</w:t>
      </w:r>
      <w:bookmarkEnd w:id="19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3B61C4" w14:paraId="05D0BB82" w14:textId="77777777" w:rsidTr="003B6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1CF97DD" w14:textId="77777777" w:rsidR="003B61C4" w:rsidRDefault="008F4E21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7401D837" w14:textId="77777777" w:rsidR="003B61C4" w:rsidRDefault="008F4E21">
            <w:pPr>
              <w:pStyle w:val="Compact"/>
            </w:pPr>
            <w:r>
              <w:t>Edits</w:t>
            </w:r>
          </w:p>
        </w:tc>
      </w:tr>
      <w:tr w:rsidR="003B61C4" w14:paraId="250994B3" w14:textId="77777777">
        <w:tc>
          <w:tcPr>
            <w:tcW w:w="0" w:type="auto"/>
          </w:tcPr>
          <w:p w14:paraId="33B611B7" w14:textId="77777777" w:rsidR="003B61C4" w:rsidRDefault="008F4E21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6AD268C1" w14:textId="77777777" w:rsidR="003B61C4" w:rsidRDefault="008F4E21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3B61C4" w14:paraId="0D7A3D82" w14:textId="77777777">
        <w:tc>
          <w:tcPr>
            <w:tcW w:w="0" w:type="auto"/>
          </w:tcPr>
          <w:p w14:paraId="7B9A4FBF" w14:textId="77777777" w:rsidR="003B61C4" w:rsidRDefault="008F4E21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69F23F7B" w14:textId="77777777" w:rsidR="003B61C4" w:rsidRDefault="008F4E21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3B61C4" w14:paraId="4A8DF5E2" w14:textId="77777777">
        <w:tc>
          <w:tcPr>
            <w:tcW w:w="0" w:type="auto"/>
          </w:tcPr>
          <w:p w14:paraId="25966651" w14:textId="77777777" w:rsidR="003B61C4" w:rsidRDefault="008F4E21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15DFECD9" w14:textId="77777777" w:rsidR="003B61C4" w:rsidRDefault="008F4E21">
            <w:pPr>
              <w:pStyle w:val="Compact"/>
            </w:pPr>
            <w:r>
              <w:t>the method’s exception clause</w:t>
            </w:r>
          </w:p>
        </w:tc>
      </w:tr>
      <w:tr w:rsidR="003B61C4" w14:paraId="08304D68" w14:textId="77777777">
        <w:tc>
          <w:tcPr>
            <w:tcW w:w="0" w:type="auto"/>
          </w:tcPr>
          <w:p w14:paraId="431EA9A8" w14:textId="77777777" w:rsidR="003B61C4" w:rsidRDefault="008F4E21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0A5F619C" w14:textId="77777777" w:rsidR="003B61C4" w:rsidRDefault="008F4E21">
            <w:pPr>
              <w:pStyle w:val="Compact"/>
            </w:pPr>
            <w:r>
              <w:t>plain text (no C++ features)</w:t>
            </w:r>
          </w:p>
        </w:tc>
      </w:tr>
    </w:tbl>
    <w:p w14:paraId="401636F1" w14:textId="77777777" w:rsidR="003B61C4" w:rsidRDefault="008F4E21">
      <w:pPr>
        <w:pStyle w:val="Heading1"/>
      </w:pPr>
      <w:bookmarkStart w:id="192" w:name="code-generation-in-depth"/>
      <w:bookmarkStart w:id="193" w:name="_Toc234836832"/>
      <w:bookmarkEnd w:id="184"/>
      <w:bookmarkEnd w:id="190"/>
      <w:r>
        <w:rPr>
          <w:rStyle w:val="SectionNumber"/>
        </w:rPr>
        <w:t>11</w:t>
      </w:r>
      <w:r>
        <w:tab/>
        <w:t>Code generation in depth</w:t>
      </w:r>
      <w:bookmarkEnd w:id="193"/>
    </w:p>
    <w:p w14:paraId="2F46A32E" w14:textId="77777777" w:rsidR="003B61C4" w:rsidRDefault="008F4E21">
      <w:pPr>
        <w:pStyle w:val="Heading2"/>
      </w:pPr>
      <w:bookmarkStart w:id="194" w:name="files-produced"/>
      <w:bookmarkStart w:id="195" w:name="_Toc234836833"/>
      <w:r>
        <w:rPr>
          <w:rStyle w:val="SectionNumber"/>
        </w:rPr>
        <w:t>11.1</w:t>
      </w:r>
      <w:r>
        <w:tab/>
        <w:t>Files produced</w:t>
      </w:r>
      <w:bookmarkEnd w:id="195"/>
    </w:p>
    <w:p w14:paraId="43EED734" w14:textId="77777777" w:rsidR="003B61C4" w:rsidRDefault="008F4E21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</w:t>
      </w:r>
      <w:r>
        <w:t xml:space="preserve">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3CC2C846" w14:textId="77777777" w:rsidR="003B61C4" w:rsidRDefault="008F4E21">
      <w:pPr>
        <w:pStyle w:val="Heading2"/>
      </w:pPr>
      <w:bookmarkStart w:id="196" w:name="anatomy-of-a-generated-file"/>
      <w:bookmarkStart w:id="197" w:name="_Toc234836834"/>
      <w:bookmarkEnd w:id="194"/>
      <w:r>
        <w:rPr>
          <w:rStyle w:val="SectionNumber"/>
        </w:rPr>
        <w:t>11.2</w:t>
      </w:r>
      <w:r>
        <w:tab/>
        <w:t>Anatomy of a generated file</w:t>
      </w:r>
      <w:bookmarkEnd w:id="197"/>
    </w:p>
    <w:p w14:paraId="1789EBDD" w14:textId="77777777" w:rsidR="003B61C4" w:rsidRDefault="008F4E21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212A4D3C" w14:textId="77777777" w:rsidR="003B61C4" w:rsidRDefault="008F4E21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3B61C4" w14:paraId="2C189489" w14:textId="77777777" w:rsidTr="003B6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E1C95E" w14:textId="77777777" w:rsidR="003B61C4" w:rsidRDefault="008F4E21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66F6FB6E" w14:textId="77777777" w:rsidR="003B61C4" w:rsidRDefault="008F4E21">
            <w:pPr>
              <w:pStyle w:val="Compact"/>
            </w:pPr>
            <w:r>
              <w:t>Meaning</w:t>
            </w:r>
          </w:p>
        </w:tc>
      </w:tr>
      <w:tr w:rsidR="003B61C4" w14:paraId="1FF8C630" w14:textId="77777777">
        <w:tc>
          <w:tcPr>
            <w:tcW w:w="0" w:type="auto"/>
          </w:tcPr>
          <w:p w14:paraId="460722FC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1AD607DF" w14:textId="77777777" w:rsidR="003B61C4" w:rsidRDefault="008F4E21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3B61C4" w14:paraId="37A530B4" w14:textId="77777777">
        <w:tc>
          <w:tcPr>
            <w:tcW w:w="0" w:type="auto"/>
          </w:tcPr>
          <w:p w14:paraId="25D7E08D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65CE5524" w14:textId="77777777" w:rsidR="003B61C4" w:rsidRDefault="008F4E21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3B61C4" w14:paraId="22CDA09D" w14:textId="77777777">
        <w:tc>
          <w:tcPr>
            <w:tcW w:w="0" w:type="auto"/>
          </w:tcPr>
          <w:p w14:paraId="574A2F13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53FCC2E5" w14:textId="77777777" w:rsidR="003B61C4" w:rsidRDefault="008F4E21">
            <w:pPr>
              <w:pStyle w:val="Compact"/>
            </w:pPr>
            <w:r>
              <w:t>The note comment above a method. Round-tripped.</w:t>
            </w:r>
          </w:p>
        </w:tc>
      </w:tr>
      <w:tr w:rsidR="003B61C4" w14:paraId="502138CB" w14:textId="77777777">
        <w:tc>
          <w:tcPr>
            <w:tcW w:w="0" w:type="auto"/>
          </w:tcPr>
          <w:p w14:paraId="45975D35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5ADFA09B" w14:textId="77777777" w:rsidR="003B61C4" w:rsidRDefault="008F4E21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3B61C4" w14:paraId="675E5CE9" w14:textId="77777777">
        <w:tc>
          <w:tcPr>
            <w:tcW w:w="0" w:type="auto"/>
          </w:tcPr>
          <w:p w14:paraId="258C9F76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1ECE31EF" w14:textId="77777777" w:rsidR="003B61C4" w:rsidRDefault="008F4E21">
            <w:pPr>
              <w:pStyle w:val="Compact"/>
            </w:pPr>
            <w:r>
              <w:t>Generator-owned block. Never edit.</w:t>
            </w:r>
          </w:p>
        </w:tc>
      </w:tr>
      <w:tr w:rsidR="003B61C4" w14:paraId="28348989" w14:textId="77777777">
        <w:tc>
          <w:tcPr>
            <w:tcW w:w="0" w:type="auto"/>
          </w:tcPr>
          <w:p w14:paraId="2A1F549A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0EFD5863" w14:textId="77777777" w:rsidR="003B61C4" w:rsidRDefault="008F4E21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028D0FC2" w14:textId="77777777" w:rsidR="003B61C4" w:rsidRDefault="008F4E21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</w:t>
      </w:r>
      <w:r>
        <w:t>bodies, relation macros, class declarations or member lists on disk; change the model instead.</w:t>
      </w:r>
    </w:p>
    <w:p w14:paraId="78A247C9" w14:textId="77777777" w:rsidR="003B61C4" w:rsidRDefault="008F4E21">
      <w:pPr>
        <w:pStyle w:val="Heading2"/>
      </w:pPr>
      <w:bookmarkStart w:id="198" w:name="the-six-user-sections"/>
      <w:bookmarkStart w:id="199" w:name="_Toc234836835"/>
      <w:bookmarkEnd w:id="196"/>
      <w:r>
        <w:rPr>
          <w:rStyle w:val="SectionNumber"/>
        </w:rPr>
        <w:t>11.3</w:t>
      </w:r>
      <w:r>
        <w:tab/>
        <w:t>The six user sections</w:t>
      </w:r>
      <w:bookmarkEnd w:id="199"/>
    </w:p>
    <w:p w14:paraId="04A8E0B6" w14:textId="77777777" w:rsidR="003B61C4" w:rsidRDefault="008F4E21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>). “Inside class definition” is the place for hand-written members or friend declarations that should live in the class but not in the model.</w:t>
      </w:r>
    </w:p>
    <w:p w14:paraId="5DC165E1" w14:textId="77777777" w:rsidR="003B61C4" w:rsidRDefault="008F4E21">
      <w:pPr>
        <w:pStyle w:val="Heading2"/>
      </w:pPr>
      <w:bookmarkStart w:id="200" w:name="constructorinclude-destructorinclude"/>
      <w:bookmarkStart w:id="201" w:name="_Toc234836836"/>
      <w:bookmarkEnd w:id="198"/>
      <w:r>
        <w:rPr>
          <w:rStyle w:val="SectionNumber"/>
        </w:rPr>
        <w:t>11.4</w:t>
      </w:r>
      <w:r>
        <w:tab/>
        <w:t>ConstructorInclude / DestructorInclude</w:t>
      </w:r>
      <w:bookmarkEnd w:id="201"/>
    </w:p>
    <w:p w14:paraId="5F6E58AE" w14:textId="77777777" w:rsidR="003B61C4" w:rsidRDefault="008F4E21">
      <w:pPr>
        <w:pStyle w:val="FirstParagraph"/>
      </w:pPr>
      <w:r>
        <w:t>Every class gets these two generated private methods:</w:t>
      </w:r>
    </w:p>
    <w:p w14:paraId="274CF34A" w14:textId="77777777" w:rsidR="003B61C4" w:rsidRDefault="008F4E21">
      <w:pPr>
        <w:pStyle w:val="Compact"/>
        <w:numPr>
          <w:ilvl w:val="0"/>
          <w:numId w:val="30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4E1E1CD2" w14:textId="77777777" w:rsidR="003B61C4" w:rsidRDefault="008F4E21">
      <w:pPr>
        <w:pStyle w:val="Compact"/>
        <w:numPr>
          <w:ilvl w:val="0"/>
          <w:numId w:val="30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7444944E" w14:textId="77777777" w:rsidR="003B61C4" w:rsidRDefault="008F4E21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</w:t>
      </w:r>
      <w:r>
        <w:t>user code below the marker” (the generator preserves your body; you own the order inside it).</w:t>
      </w:r>
    </w:p>
    <w:p w14:paraId="05FA6362" w14:textId="77777777" w:rsidR="003B61C4" w:rsidRDefault="008F4E21">
      <w:pPr>
        <w:pStyle w:val="Heading2"/>
      </w:pPr>
      <w:bookmarkStart w:id="202" w:name="read-source-the-round-trip"/>
      <w:bookmarkStart w:id="203" w:name="_Toc234836837"/>
      <w:bookmarkEnd w:id="200"/>
      <w:r>
        <w:rPr>
          <w:rStyle w:val="SectionNumber"/>
        </w:rPr>
        <w:t>11.5</w:t>
      </w:r>
      <w:r>
        <w:tab/>
        <w:t>Read Source — the round trip</w:t>
      </w:r>
      <w:bookmarkEnd w:id="203"/>
    </w:p>
    <w:p w14:paraId="71C36191" w14:textId="77777777" w:rsidR="003B61C4" w:rsidRDefault="008F4E21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6F82F601" w14:textId="77777777" w:rsidR="003B61C4" w:rsidRDefault="008F4E21">
      <w:pPr>
        <w:pStyle w:val="BodyText"/>
      </w:pPr>
      <w:r>
        <w:t>Practical consequences:</w:t>
      </w:r>
    </w:p>
    <w:p w14:paraId="0E2467CC" w14:textId="77777777" w:rsidR="003B61C4" w:rsidRDefault="008F4E21">
      <w:pPr>
        <w:pStyle w:val="Compact"/>
        <w:numPr>
          <w:ilvl w:val="0"/>
          <w:numId w:val="31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25AEB216" w14:textId="77777777" w:rsidR="003B61C4" w:rsidRDefault="008F4E21">
      <w:pPr>
        <w:pStyle w:val="Compact"/>
        <w:numPr>
          <w:ilvl w:val="0"/>
          <w:numId w:val="31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39F2B994" w14:textId="77777777" w:rsidR="003B61C4" w:rsidRDefault="008F4E21">
      <w:pPr>
        <w:pStyle w:val="Compact"/>
        <w:numPr>
          <w:ilvl w:val="0"/>
          <w:numId w:val="31"/>
        </w:numPr>
      </w:pPr>
      <w:r>
        <w:t>Line endings: bodies are stored with CRLF; keep generated files CRLF (the model’s line-ending setting controls emissions).</w:t>
      </w:r>
    </w:p>
    <w:p w14:paraId="2FC63676" w14:textId="77777777" w:rsidR="003B61C4" w:rsidRDefault="008F4E21">
      <w:pPr>
        <w:pStyle w:val="Heading1"/>
      </w:pPr>
      <w:bookmarkStart w:id="204" w:name="relations-and-the-intrusive-runtime"/>
      <w:bookmarkStart w:id="205" w:name="_Toc234836838"/>
      <w:bookmarkEnd w:id="192"/>
      <w:bookmarkEnd w:id="202"/>
      <w:r>
        <w:rPr>
          <w:rStyle w:val="SectionNumber"/>
        </w:rPr>
        <w:t>12</w:t>
      </w:r>
      <w:r>
        <w:tab/>
        <w:t>Relations and the intrusive runtime</w:t>
      </w:r>
      <w:bookmarkEnd w:id="205"/>
    </w:p>
    <w:p w14:paraId="62242295" w14:textId="77777777" w:rsidR="003B61C4" w:rsidRDefault="008F4E21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1F4FA68A" w14:textId="77777777" w:rsidR="003B61C4" w:rsidRDefault="008F4E21">
      <w:pPr>
        <w:pStyle w:val="Heading2"/>
      </w:pPr>
      <w:bookmarkStart w:id="206" w:name="what-intrusive-means"/>
      <w:bookmarkStart w:id="207" w:name="_Toc234836839"/>
      <w:r>
        <w:rPr>
          <w:rStyle w:val="SectionNumber"/>
        </w:rPr>
        <w:t>12.1</w:t>
      </w:r>
      <w:r>
        <w:tab/>
        <w:t>What “intrusive” means</w:t>
      </w:r>
      <w:bookmarkEnd w:id="207"/>
    </w:p>
    <w:p w14:paraId="4DB4D200" w14:textId="77777777" w:rsidR="003B61C4" w:rsidRDefault="008F4E21">
      <w:pPr>
        <w:pStyle w:val="CaptionedFigure"/>
      </w:pPr>
      <w:r>
        <w:rPr>
          <w:noProof/>
        </w:rPr>
        <w:drawing>
          <wp:inline distT="0" distB="0" distL="0" distR="0" wp14:anchorId="48D42132" wp14:editId="0D0A55FB">
            <wp:extent cx="5334000" cy="3246782"/>
            <wp:effectExtent l="0" t="0" r="0" b="0"/>
            <wp:docPr id="319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E929FC" w14:textId="77777777" w:rsidR="003B61C4" w:rsidRDefault="008F4E21">
      <w:pPr>
        <w:pStyle w:val="ImageCaption"/>
      </w:pPr>
      <w:r>
        <w:t>One Cell in two lists: all link pointers are members of the Cell itself.</w:t>
      </w:r>
    </w:p>
    <w:p w14:paraId="07FC762D" w14:textId="77777777" w:rsidR="003B61C4" w:rsidRDefault="008F4E21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7B4E56B7" w14:textId="77777777" w:rsidR="003B61C4" w:rsidRDefault="008F4E21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0761976E" w14:textId="77777777" w:rsidR="003B61C4" w:rsidRDefault="008F4E21">
      <w:pPr>
        <w:pStyle w:val="BodyText"/>
      </w:pPr>
      <w:r>
        <w:rPr>
          <w:b/>
          <w:bCs/>
        </w:rPr>
        <w:t>Locality/lifetime.</w:t>
      </w:r>
      <w:r>
        <w:t xml:space="preserve"> </w:t>
      </w:r>
      <w:r>
        <w:t xml:space="preserve">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45FB0EA2" w14:textId="77777777" w:rsidR="003B61C4" w:rsidRDefault="008F4E21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</w:t>
      </w:r>
      <w:r>
        <w:t>In ClassBuilder a new relation on an existing class is one dialog and a regeneration; existing relations, code and files are untouched.</w:t>
      </w:r>
    </w:p>
    <w:p w14:paraId="4B6D351E" w14:textId="77777777" w:rsidR="003B61C4" w:rsidRDefault="008F4E21">
      <w:pPr>
        <w:pStyle w:val="Heading2"/>
      </w:pPr>
      <w:bookmarkStart w:id="208" w:name="declaring-relations-the-macro-surface"/>
      <w:bookmarkStart w:id="209" w:name="_Toc234836840"/>
      <w:bookmarkEnd w:id="206"/>
      <w:r>
        <w:rPr>
          <w:rStyle w:val="SectionNumber"/>
        </w:rPr>
        <w:t>12.2</w:t>
      </w:r>
      <w:r>
        <w:tab/>
        <w:t>Declaring relations: the macro surface</w:t>
      </w:r>
      <w:bookmarkEnd w:id="209"/>
    </w:p>
    <w:p w14:paraId="379B98B0" w14:textId="77777777" w:rsidR="003B61C4" w:rsidRDefault="008F4E21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673D7B24" w14:textId="77777777" w:rsidR="003B61C4" w:rsidRDefault="008F4E21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3CAA00CD" w14:textId="77777777" w:rsidR="003B61C4" w:rsidRDefault="008F4E21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</w:t>
      </w:r>
      <w:r>
        <w:t xml:space="preserve">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3B61C4" w14:paraId="232E6C4A" w14:textId="77777777" w:rsidTr="003B6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0ED8173" w14:textId="77777777" w:rsidR="003B61C4" w:rsidRDefault="008F4E21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128C15D6" w14:textId="77777777" w:rsidR="003B61C4" w:rsidRDefault="008F4E21">
            <w:pPr>
              <w:pStyle w:val="Compact"/>
            </w:pPr>
            <w:r>
              <w:t>Variants</w:t>
            </w:r>
          </w:p>
        </w:tc>
      </w:tr>
      <w:tr w:rsidR="003B61C4" w14:paraId="313E5B1F" w14:textId="77777777">
        <w:tc>
          <w:tcPr>
            <w:tcW w:w="0" w:type="auto"/>
          </w:tcPr>
          <w:p w14:paraId="46FD198A" w14:textId="77777777" w:rsidR="003B61C4" w:rsidRDefault="008F4E21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76C9A7FC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(one shared container for the whole class)</w:t>
            </w:r>
          </w:p>
        </w:tc>
      </w:tr>
      <w:tr w:rsidR="003B61C4" w14:paraId="6957BA1D" w14:textId="77777777">
        <w:tc>
          <w:tcPr>
            <w:tcW w:w="0" w:type="auto"/>
          </w:tcPr>
          <w:p w14:paraId="403A6F61" w14:textId="77777777" w:rsidR="003B61C4" w:rsidRDefault="008F4E21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1CCFC225" w14:textId="77777777" w:rsidR="003B61C4" w:rsidRDefault="008F4E21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3B61C4" w14:paraId="0FD17370" w14:textId="77777777">
        <w:tc>
          <w:tcPr>
            <w:tcW w:w="0" w:type="auto"/>
          </w:tcPr>
          <w:p w14:paraId="658BDEF9" w14:textId="77777777" w:rsidR="003B61C4" w:rsidRDefault="008F4E21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41F5DAA3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3B61C4" w14:paraId="430609D1" w14:textId="77777777">
        <w:tc>
          <w:tcPr>
            <w:tcW w:w="0" w:type="auto"/>
          </w:tcPr>
          <w:p w14:paraId="71464974" w14:textId="77777777" w:rsidR="003B61C4" w:rsidRDefault="008F4E21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307CE911" w14:textId="77777777" w:rsidR="003B61C4" w:rsidRDefault="008F4E21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3B61C4" w14:paraId="6D6D8F6E" w14:textId="77777777">
        <w:tc>
          <w:tcPr>
            <w:tcW w:w="0" w:type="auto"/>
          </w:tcPr>
          <w:p w14:paraId="59B36C31" w14:textId="77777777" w:rsidR="003B61C4" w:rsidRDefault="008F4E21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534A88C3" w14:textId="77777777" w:rsidR="003B61C4" w:rsidRDefault="008F4E21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3B61C4" w14:paraId="58283909" w14:textId="77777777">
        <w:tc>
          <w:tcPr>
            <w:tcW w:w="0" w:type="auto"/>
          </w:tcPr>
          <w:p w14:paraId="1F247310" w14:textId="77777777" w:rsidR="003B61C4" w:rsidRDefault="008F4E21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545EE947" w14:textId="77777777" w:rsidR="003B61C4" w:rsidRDefault="008F4E21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1A20EBDC" w14:textId="77777777" w:rsidR="003B61C4" w:rsidRDefault="008F4E21">
      <w:pPr>
        <w:pStyle w:val="Heading2"/>
      </w:pPr>
      <w:bookmarkStart w:id="210" w:name="the-generated-api-of-a-multi-relation"/>
      <w:bookmarkStart w:id="211" w:name="_Toc234836841"/>
      <w:bookmarkEnd w:id="208"/>
      <w:r>
        <w:rPr>
          <w:rStyle w:val="SectionNumber"/>
        </w:rPr>
        <w:t>12.3</w:t>
      </w:r>
      <w:r>
        <w:tab/>
        <w:t>The generated API of a multi relation</w:t>
      </w:r>
      <w:bookmarkEnd w:id="211"/>
    </w:p>
    <w:p w14:paraId="7C050560" w14:textId="77777777" w:rsidR="003B61C4" w:rsidRDefault="008F4E21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67AC2564" w14:textId="77777777" w:rsidR="003B61C4" w:rsidRDefault="008F4E21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52234E5C" w14:textId="77777777" w:rsidR="003B61C4" w:rsidRDefault="008F4E21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2F8201E1" w14:textId="77777777" w:rsidR="003B61C4" w:rsidRDefault="008F4E21">
      <w:pPr>
        <w:pStyle w:val="Heading2"/>
      </w:pPr>
      <w:bookmarkStart w:id="212" w:name="Xaaa89ef9d7adb0d0fb470691c4808f6f6b0754c"/>
      <w:bookmarkStart w:id="213" w:name="_Toc234836842"/>
      <w:bookmarkEnd w:id="210"/>
      <w:r>
        <w:rPr>
          <w:rStyle w:val="SectionNumber"/>
        </w:rPr>
        <w:t>12.4</w:t>
      </w:r>
      <w:r>
        <w:tab/>
        <w:t>Lifetime semantics — the formal ground rules</w:t>
      </w:r>
      <w:bookmarkEnd w:id="213"/>
    </w:p>
    <w:p w14:paraId="298EE224" w14:textId="77777777" w:rsidR="003B61C4" w:rsidRDefault="008F4E21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69864AE7" w14:textId="77777777" w:rsidR="003B61C4" w:rsidRDefault="008F4E21">
      <w:pPr>
        <w:pStyle w:val="Compact"/>
        <w:numPr>
          <w:ilvl w:val="0"/>
          <w:numId w:val="32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5FF4793A" w14:textId="77777777" w:rsidR="003B61C4" w:rsidRDefault="008F4E21">
      <w:pPr>
        <w:pStyle w:val="Compact"/>
        <w:numPr>
          <w:ilvl w:val="0"/>
          <w:numId w:val="32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40DB82D5" w14:textId="77777777" w:rsidR="003B61C4" w:rsidRDefault="008F4E21">
      <w:pPr>
        <w:pStyle w:val="Compact"/>
        <w:numPr>
          <w:ilvl w:val="0"/>
          <w:numId w:val="32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</w:t>
      </w:r>
      <w:r>
        <w:t>its owners do; whichever owner dies first takes it along, and it unlinks from the survivor.</w:t>
      </w:r>
    </w:p>
    <w:p w14:paraId="4036FA46" w14:textId="77777777" w:rsidR="003B61C4" w:rsidRDefault="008F4E21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182C218E" w14:textId="77777777" w:rsidR="003B61C4" w:rsidRDefault="008F4E21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and </w:t>
      </w:r>
      <w:r>
        <w:rPr>
          <w:rStyle w:val="VerbatimChar"/>
        </w:rPr>
        <w:t>Column</w:t>
      </w:r>
      <w:r>
        <w:t>.</w:t>
      </w:r>
    </w:p>
    <w:p w14:paraId="700FFB0E" w14:textId="77777777" w:rsidR="003B61C4" w:rsidRDefault="008F4E21">
      <w:pPr>
        <w:pStyle w:val="Heading2"/>
      </w:pPr>
      <w:bookmarkStart w:id="214" w:name="ownership-and-cascade-delete"/>
      <w:bookmarkStart w:id="215" w:name="_Toc234836843"/>
      <w:bookmarkEnd w:id="212"/>
      <w:r>
        <w:rPr>
          <w:rStyle w:val="SectionNumber"/>
        </w:rPr>
        <w:t>12.5</w:t>
      </w:r>
      <w:r>
        <w:tab/>
        <w:t>Ownership and cascade delete</w:t>
      </w:r>
      <w:bookmarkEnd w:id="215"/>
    </w:p>
    <w:p w14:paraId="301F4A50" w14:textId="77777777" w:rsidR="003B61C4" w:rsidRDefault="008F4E21">
      <w:pPr>
        <w:pStyle w:val="CaptionedFigure"/>
      </w:pPr>
      <w:r>
        <w:rPr>
          <w:noProof/>
        </w:rPr>
        <w:drawing>
          <wp:inline distT="0" distB="0" distL="0" distR="0" wp14:anchorId="6091375A" wp14:editId="3E05683D">
            <wp:extent cx="5334000" cy="2724978"/>
            <wp:effectExtent l="0" t="0" r="0" b="0"/>
            <wp:docPr id="327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72AD37" w14:textId="77777777" w:rsidR="003B61C4" w:rsidRDefault="008F4E21">
      <w:pPr>
        <w:pStyle w:val="ImageCaption"/>
      </w:pPr>
      <w:r>
        <w:t>delete pMatrix — the cascade frees the entire graph.</w:t>
      </w:r>
    </w:p>
    <w:p w14:paraId="396BDBC4" w14:textId="77777777" w:rsidR="003B61C4" w:rsidRDefault="008F4E21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79DABE4C" w14:textId="77777777" w:rsidR="003B61C4" w:rsidRDefault="008F4E21">
      <w:pPr>
        <w:pStyle w:val="BodyText"/>
      </w:pPr>
      <w:r>
        <w:rPr>
          <w:b/>
          <w:bCs/>
        </w:rPr>
        <w:t>The no-leak rule:</w:t>
      </w:r>
      <w:r>
        <w:t xml:space="preserve"> 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</w:t>
      </w:r>
      <w:r>
        <w:t>members, and destructors clear them. In the demo run of chapter 4 this is the last line: every object freed by cascade.</w:t>
      </w:r>
    </w:p>
    <w:p w14:paraId="57C3707B" w14:textId="77777777" w:rsidR="003B61C4" w:rsidRDefault="008F4E21">
      <w:pPr>
        <w:pStyle w:val="Heading2"/>
      </w:pPr>
      <w:bookmarkStart w:id="216" w:name="iterators-that-survive-modification"/>
      <w:bookmarkStart w:id="217" w:name="_Toc234836844"/>
      <w:bookmarkEnd w:id="214"/>
      <w:r>
        <w:rPr>
          <w:rStyle w:val="SectionNumber"/>
        </w:rPr>
        <w:t>12.6</w:t>
      </w:r>
      <w:r>
        <w:tab/>
        <w:t>Iterators that survive modification</w:t>
      </w:r>
      <w:bookmarkEnd w:id="217"/>
    </w:p>
    <w:p w14:paraId="7FBEF6B9" w14:textId="77777777" w:rsidR="003B61C4" w:rsidRDefault="008F4E21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5C0C0174" w14:textId="77777777" w:rsidR="003B61C4" w:rsidRDefault="008F4E21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53A0AEDC" w14:textId="77777777" w:rsidR="003B61C4" w:rsidRDefault="008F4E21">
      <w:pPr>
        <w:pStyle w:val="BodyText"/>
      </w:pPr>
      <w:r>
        <w:t>Iterator flavour notes:</w:t>
      </w:r>
    </w:p>
    <w:p w14:paraId="56610117" w14:textId="77777777" w:rsidR="003B61C4" w:rsidRDefault="008F4E21">
      <w:pPr>
        <w:pStyle w:val="Compact"/>
        <w:numPr>
          <w:ilvl w:val="0"/>
          <w:numId w:val="33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6273C105" w14:textId="77777777" w:rsidR="003B61C4" w:rsidRDefault="008F4E21">
      <w:pPr>
        <w:pStyle w:val="Compact"/>
        <w:numPr>
          <w:ilvl w:val="0"/>
          <w:numId w:val="33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</w:t>
      </w:r>
      <w:r>
        <w:t xml:space="preserve">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0DC0CBB7" w14:textId="77777777" w:rsidR="003B61C4" w:rsidRDefault="008F4E21">
      <w:pPr>
        <w:pStyle w:val="Compact"/>
        <w:numPr>
          <w:ilvl w:val="0"/>
          <w:numId w:val="33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3853D85D" w14:textId="77777777" w:rsidR="003B61C4" w:rsidRDefault="008F4E21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03A03A0F" w14:textId="77777777" w:rsidR="003B61C4" w:rsidRDefault="008F4E21">
      <w:pPr>
        <w:pStyle w:val="Heading2"/>
      </w:pPr>
      <w:bookmarkStart w:id="218" w:name="single-static-multi"/>
      <w:bookmarkStart w:id="219" w:name="_Toc234836845"/>
      <w:bookmarkEnd w:id="216"/>
      <w:r>
        <w:rPr>
          <w:rStyle w:val="SectionNumber"/>
        </w:rPr>
        <w:t>12.7</w:t>
      </w:r>
      <w:r>
        <w:tab/>
        <w:t>Single, static-multi</w:t>
      </w:r>
      <w:bookmarkEnd w:id="219"/>
    </w:p>
    <w:p w14:paraId="34E015DC" w14:textId="77777777" w:rsidR="003B61C4" w:rsidRDefault="008F4E21">
      <w:pPr>
        <w:pStyle w:val="Compact"/>
        <w:numPr>
          <w:ilvl w:val="0"/>
          <w:numId w:val="34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13B36C8B" w14:textId="77777777" w:rsidR="003B61C4" w:rsidRDefault="008F4E21">
      <w:pPr>
        <w:pStyle w:val="Compact"/>
        <w:numPr>
          <w:ilvl w:val="0"/>
          <w:numId w:val="34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instances of the from-class (class-level registry). Not available for template or serialize classes.</w:t>
      </w:r>
    </w:p>
    <w:p w14:paraId="6557DF3E" w14:textId="77777777" w:rsidR="003B61C4" w:rsidRDefault="008F4E21">
      <w:pPr>
        <w:pStyle w:val="Heading2"/>
      </w:pPr>
      <w:bookmarkStart w:id="220" w:name="tree-implementations-and-find-methods"/>
      <w:bookmarkStart w:id="221" w:name="_Toc234836846"/>
      <w:bookmarkEnd w:id="218"/>
      <w:r>
        <w:rPr>
          <w:rStyle w:val="SectionNumber"/>
        </w:rPr>
        <w:t>12.8</w:t>
      </w:r>
      <w:r>
        <w:tab/>
        <w:t>Tree implementations and find methods</w:t>
      </w:r>
      <w:bookmarkEnd w:id="221"/>
    </w:p>
    <w:p w14:paraId="771C4A0D" w14:textId="77777777" w:rsidR="003B61C4" w:rsidRDefault="008F4E21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1351D095" w14:textId="77777777" w:rsidR="003B61C4" w:rsidRDefault="008F4E21">
      <w:pPr>
        <w:pStyle w:val="Compact"/>
        <w:numPr>
          <w:ilvl w:val="0"/>
          <w:numId w:val="35"/>
        </w:numPr>
      </w:pPr>
      <w:r>
        <w:rPr>
          <w:b/>
          <w:bCs/>
        </w:rPr>
        <w:t>Value Tree</w:t>
      </w:r>
      <w:r>
        <w:t xml:space="preserve"> </w:t>
      </w:r>
      <w:r>
        <w:t xml:space="preserve">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44BBA158" w14:textId="77777777" w:rsidR="003B61C4" w:rsidRDefault="008F4E21">
      <w:pPr>
        <w:pStyle w:val="Compact"/>
        <w:numPr>
          <w:ilvl w:val="0"/>
          <w:numId w:val="35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6D29962A" w14:textId="77777777" w:rsidR="003B61C4" w:rsidRDefault="008F4E21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6F72CA5B" w14:textId="77777777" w:rsidR="003B61C4" w:rsidRDefault="008F4E21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21CA0410" w14:textId="77777777" w:rsidR="003B61C4" w:rsidRDefault="008F4E21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5E0AAF28" w14:textId="77777777" w:rsidR="003B61C4" w:rsidRDefault="008F4E21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5AEE6719" w14:textId="77777777" w:rsidR="003B61C4" w:rsidRDefault="008F4E21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06F6148F" w14:textId="77777777" w:rsidR="003B61C4" w:rsidRDefault="008F4E21">
      <w:pPr>
        <w:pStyle w:val="Heading2"/>
      </w:pPr>
      <w:bookmarkStart w:id="222" w:name="critical-relations-threads"/>
      <w:bookmarkStart w:id="223" w:name="_Toc234836847"/>
      <w:bookmarkEnd w:id="220"/>
      <w:r>
        <w:rPr>
          <w:rStyle w:val="SectionNumber"/>
        </w:rPr>
        <w:t>12.9</w:t>
      </w:r>
      <w:r>
        <w:tab/>
        <w:t>Critical relations (threads)</w:t>
      </w:r>
      <w:bookmarkEnd w:id="223"/>
    </w:p>
    <w:p w14:paraId="297F69B3" w14:textId="77777777" w:rsidR="003B61C4" w:rsidRDefault="008F4E21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1806B0E7" w14:textId="77777777" w:rsidR="003B61C4" w:rsidRDefault="008F4E21">
      <w:pPr>
        <w:pStyle w:val="Heading2"/>
      </w:pPr>
      <w:bookmarkStart w:id="224" w:name="writing-loops-the-generated-way"/>
      <w:bookmarkStart w:id="225" w:name="_Toc234836848"/>
      <w:bookmarkEnd w:id="222"/>
      <w:r>
        <w:rPr>
          <w:rStyle w:val="SectionNumber"/>
        </w:rPr>
        <w:t>12.10</w:t>
      </w:r>
      <w:r>
        <w:tab/>
        <w:t>Writing loops the generated way</w:t>
      </w:r>
      <w:bookmarkEnd w:id="225"/>
    </w:p>
    <w:p w14:paraId="53BD3C39" w14:textId="77777777" w:rsidR="003B61C4" w:rsidRDefault="008F4E21">
      <w:pPr>
        <w:pStyle w:val="FirstParagraph"/>
      </w:pPr>
      <w:r>
        <w:t>Two idioms to copy from generated code rather than invent:</w:t>
      </w:r>
    </w:p>
    <w:p w14:paraId="1DBC3A4A" w14:textId="77777777" w:rsidR="003B61C4" w:rsidRDefault="008F4E21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5914EBB8" w14:textId="77777777" w:rsidR="003B61C4" w:rsidRDefault="008F4E21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12A3CC96" w14:textId="77777777" w:rsidR="003B61C4" w:rsidRDefault="008F4E21">
      <w:pPr>
        <w:pStyle w:val="Heading1"/>
      </w:pPr>
      <w:bookmarkStart w:id="226" w:name="serialization"/>
      <w:bookmarkStart w:id="227" w:name="_Toc234836849"/>
      <w:bookmarkEnd w:id="204"/>
      <w:bookmarkEnd w:id="224"/>
      <w:r>
        <w:rPr>
          <w:rStyle w:val="SectionNumber"/>
        </w:rPr>
        <w:t>13</w:t>
      </w:r>
      <w:r>
        <w:tab/>
        <w:t>Serialization</w:t>
      </w:r>
      <w:bookmarkEnd w:id="227"/>
    </w:p>
    <w:p w14:paraId="30EC48B2" w14:textId="77777777" w:rsidR="003B61C4" w:rsidRDefault="008F4E21">
      <w:pPr>
        <w:pStyle w:val="Heading2"/>
      </w:pPr>
      <w:bookmarkStart w:id="228" w:name="what-you-get"/>
      <w:bookmarkStart w:id="229" w:name="_Toc234836850"/>
      <w:r>
        <w:rPr>
          <w:rStyle w:val="SectionNumber"/>
        </w:rPr>
        <w:t>13.1</w:t>
      </w:r>
      <w:r>
        <w:tab/>
        <w:t>What you get</w:t>
      </w:r>
      <w:bookmarkEnd w:id="229"/>
    </w:p>
    <w:p w14:paraId="73ADA2F6" w14:textId="77777777" w:rsidR="003B61C4" w:rsidRDefault="008F4E21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6751B073" w14:textId="77777777" w:rsidR="003B61C4" w:rsidRDefault="008F4E21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43EB19FF" w14:textId="77777777" w:rsidR="003B61C4" w:rsidRDefault="008F4E21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2D512CE5" w14:textId="77777777" w:rsidR="003B61C4" w:rsidRDefault="008F4E21">
      <w:pPr>
        <w:pStyle w:val="Heading2"/>
      </w:pPr>
      <w:bookmarkStart w:id="230" w:name="cbarchive-and-the-wire-format"/>
      <w:bookmarkStart w:id="231" w:name="_Toc234836851"/>
      <w:bookmarkEnd w:id="228"/>
      <w:r>
        <w:rPr>
          <w:rStyle w:val="SectionNumber"/>
        </w:rPr>
        <w:t>13.2</w:t>
      </w:r>
      <w:r>
        <w:tab/>
        <w:t>CbArchive and the wire format</w:t>
      </w:r>
      <w:bookmarkEnd w:id="231"/>
    </w:p>
    <w:p w14:paraId="1E341E31" w14:textId="77777777" w:rsidR="003B61C4" w:rsidRDefault="008F4E21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5076FED6" w14:textId="77777777" w:rsidR="003B61C4" w:rsidRDefault="008F4E21">
      <w:pPr>
        <w:pStyle w:val="Heading2"/>
      </w:pPr>
      <w:bookmarkStart w:id="232" w:name="cbz-compression-on-the-fly"/>
      <w:bookmarkStart w:id="233" w:name="_Toc234836852"/>
      <w:bookmarkEnd w:id="230"/>
      <w:r>
        <w:rPr>
          <w:rStyle w:val="SectionNumber"/>
        </w:rPr>
        <w:t>13.3</w:t>
      </w:r>
      <w:r>
        <w:tab/>
        <w:t>CBZ: compression on the fly</w:t>
      </w:r>
      <w:bookmarkEnd w:id="233"/>
    </w:p>
    <w:p w14:paraId="001B4B10" w14:textId="77777777" w:rsidR="003B61C4" w:rsidRDefault="008F4E21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321B46D5" w14:textId="77777777" w:rsidR="003B61C4" w:rsidRDefault="008F4E21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5B791EB0" w14:textId="77777777" w:rsidR="003B61C4" w:rsidRDefault="008F4E21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509B2ED6" w14:textId="77777777" w:rsidR="003B61C4" w:rsidRDefault="008F4E21">
      <w:pPr>
        <w:pStyle w:val="Heading2"/>
      </w:pPr>
      <w:bookmarkStart w:id="234" w:name="Xbded68cf7b5dad621557026fdc0855cc4156113"/>
      <w:bookmarkStart w:id="235" w:name="_Toc234836853"/>
      <w:bookmarkEnd w:id="232"/>
      <w:r>
        <w:rPr>
          <w:rStyle w:val="SectionNumber"/>
        </w:rPr>
        <w:t>13.4</w:t>
      </w:r>
      <w:r>
        <w:tab/>
        <w:t>Versioning: evolving the model without breaking old files</w:t>
      </w:r>
      <w:bookmarkEnd w:id="235"/>
    </w:p>
    <w:p w14:paraId="6C60ACF8" w14:textId="77777777" w:rsidR="003B61C4" w:rsidRDefault="008F4E21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53D88F24" w14:textId="77777777" w:rsidR="003B61C4" w:rsidRDefault="008F4E21">
      <w:pPr>
        <w:pStyle w:val="Compact"/>
        <w:numPr>
          <w:ilvl w:val="0"/>
          <w:numId w:val="36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35F84B65" w14:textId="77777777" w:rsidR="003B61C4" w:rsidRDefault="008F4E21">
      <w:pPr>
        <w:pStyle w:val="Compact"/>
        <w:numPr>
          <w:ilvl w:val="0"/>
          <w:numId w:val="36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11712A13" w14:textId="77777777" w:rsidR="003B61C4" w:rsidRDefault="008F4E21">
      <w:pPr>
        <w:pStyle w:val="FirstParagraph"/>
      </w:pPr>
      <w:r>
        <w:t>Adding a field to a shipped schema, correctly:</w:t>
      </w:r>
    </w:p>
    <w:p w14:paraId="3D67E036" w14:textId="77777777" w:rsidR="003B61C4" w:rsidRDefault="008F4E21">
      <w:pPr>
        <w:pStyle w:val="Compact"/>
        <w:numPr>
          <w:ilvl w:val="0"/>
          <w:numId w:val="37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55115221" w14:textId="77777777" w:rsidR="003B61C4" w:rsidRDefault="008F4E21">
      <w:pPr>
        <w:pStyle w:val="Compact"/>
        <w:numPr>
          <w:ilvl w:val="0"/>
          <w:numId w:val="37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1488A604" w14:textId="77777777" w:rsidR="003B61C4" w:rsidRDefault="008F4E21">
      <w:pPr>
        <w:pStyle w:val="Compact"/>
        <w:numPr>
          <w:ilvl w:val="0"/>
          <w:numId w:val="37"/>
        </w:numPr>
      </w:pPr>
      <w:r>
        <w:t>Regenerate.</w:t>
      </w:r>
    </w:p>
    <w:p w14:paraId="59559BC0" w14:textId="77777777" w:rsidR="003B61C4" w:rsidRDefault="008F4E21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44450CB6" w14:textId="77777777" w:rsidR="003B61C4" w:rsidRDefault="008F4E21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2805748A" w14:textId="77777777" w:rsidR="003B61C4" w:rsidRDefault="008F4E21">
      <w:pPr>
        <w:pStyle w:val="Heading2"/>
      </w:pPr>
      <w:bookmarkStart w:id="236" w:name="rules-and-properties"/>
      <w:bookmarkStart w:id="237" w:name="_Toc234836854"/>
      <w:bookmarkEnd w:id="234"/>
      <w:r>
        <w:rPr>
          <w:rStyle w:val="SectionNumber"/>
        </w:rPr>
        <w:t>13.5</w:t>
      </w:r>
      <w:r>
        <w:tab/>
        <w:t>Rules and properties</w:t>
      </w:r>
      <w:bookmarkEnd w:id="237"/>
    </w:p>
    <w:p w14:paraId="7454A47A" w14:textId="77777777" w:rsidR="003B61C4" w:rsidRDefault="008F4E21">
      <w:pPr>
        <w:pStyle w:val="Compact"/>
        <w:numPr>
          <w:ilvl w:val="0"/>
          <w:numId w:val="38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6E36CE0F" w14:textId="77777777" w:rsidR="003B61C4" w:rsidRDefault="008F4E21">
      <w:pPr>
        <w:pStyle w:val="Compact"/>
        <w:numPr>
          <w:ilvl w:val="0"/>
          <w:numId w:val="38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478C0B76" w14:textId="77777777" w:rsidR="003B61C4" w:rsidRDefault="008F4E21">
      <w:pPr>
        <w:pStyle w:val="Compact"/>
        <w:numPr>
          <w:ilvl w:val="0"/>
          <w:numId w:val="38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62A08B00" w14:textId="77777777" w:rsidR="003B61C4" w:rsidRDefault="008F4E21">
      <w:pPr>
        <w:pStyle w:val="Compact"/>
        <w:numPr>
          <w:ilvl w:val="0"/>
          <w:numId w:val="38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440176BC" w14:textId="77777777" w:rsidR="003B61C4" w:rsidRDefault="008F4E21">
      <w:pPr>
        <w:pStyle w:val="Compact"/>
        <w:numPr>
          <w:ilvl w:val="0"/>
          <w:numId w:val="38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0734EE2E" w14:textId="77777777" w:rsidR="003B61C4" w:rsidRDefault="008F4E21">
      <w:pPr>
        <w:pStyle w:val="Heading2"/>
      </w:pPr>
      <w:bookmarkStart w:id="238" w:name="Xe93cc69c5286d8ba9c1392594baf9a373c30c75"/>
      <w:bookmarkStart w:id="239" w:name="_Toc234836855"/>
      <w:bookmarkEnd w:id="236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9"/>
    </w:p>
    <w:p w14:paraId="14A2130F" w14:textId="77777777" w:rsidR="003B61C4" w:rsidRDefault="008F4E21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28C1F0B4" w14:textId="77777777" w:rsidR="003B61C4" w:rsidRDefault="008F4E21">
      <w:pPr>
        <w:pStyle w:val="Compact"/>
        <w:numPr>
          <w:ilvl w:val="0"/>
          <w:numId w:val="39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333C0375" w14:textId="77777777" w:rsidR="003B61C4" w:rsidRDefault="008F4E21">
      <w:pPr>
        <w:pStyle w:val="Compact"/>
        <w:numPr>
          <w:ilvl w:val="0"/>
          <w:numId w:val="39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205D5FB8" w14:textId="77777777" w:rsidR="003B61C4" w:rsidRDefault="008F4E21">
      <w:pPr>
        <w:pStyle w:val="Compact"/>
        <w:numPr>
          <w:ilvl w:val="0"/>
          <w:numId w:val="39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392DE2DF" w14:textId="77777777" w:rsidR="003B61C4" w:rsidRDefault="008F4E21">
      <w:pPr>
        <w:pStyle w:val="FirstParagraph"/>
      </w:pPr>
      <w:r>
        <w:t>Models that already build (like ClassBuilder’s own) are unaffected.</w:t>
      </w:r>
    </w:p>
    <w:p w14:paraId="3065545D" w14:textId="77777777" w:rsidR="003B61C4" w:rsidRDefault="008F4E21">
      <w:pPr>
        <w:pStyle w:val="Heading1"/>
      </w:pPr>
      <w:bookmarkStart w:id="240" w:name="the-generated-undoredo-framework"/>
      <w:bookmarkStart w:id="241" w:name="_Toc234836856"/>
      <w:bookmarkEnd w:id="226"/>
      <w:bookmarkEnd w:id="238"/>
      <w:r>
        <w:rPr>
          <w:rStyle w:val="SectionNumber"/>
        </w:rPr>
        <w:t>14</w:t>
      </w:r>
      <w:r>
        <w:tab/>
        <w:t>The generated Undo/Redo framework</w:t>
      </w:r>
      <w:bookmarkEnd w:id="241"/>
    </w:p>
    <w:p w14:paraId="3A6234F9" w14:textId="77777777" w:rsidR="003B61C4" w:rsidRDefault="008F4E21">
      <w:pPr>
        <w:pStyle w:val="Heading2"/>
      </w:pPr>
      <w:bookmarkStart w:id="242" w:name="what-it-is"/>
      <w:bookmarkStart w:id="243" w:name="_Toc234836857"/>
      <w:r>
        <w:rPr>
          <w:rStyle w:val="SectionNumber"/>
        </w:rPr>
        <w:t>14.1</w:t>
      </w:r>
      <w:r>
        <w:tab/>
        <w:t>What it is</w:t>
      </w:r>
      <w:bookmarkEnd w:id="243"/>
    </w:p>
    <w:p w14:paraId="64970F58" w14:textId="77777777" w:rsidR="003B61C4" w:rsidRDefault="008F4E21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12348979" w14:textId="77777777" w:rsidR="003B61C4" w:rsidRDefault="008F4E21">
      <w:pPr>
        <w:pStyle w:val="Heading2"/>
      </w:pPr>
      <w:bookmarkStart w:id="244" w:name="how-it-works"/>
      <w:bookmarkStart w:id="245" w:name="_Toc234836858"/>
      <w:bookmarkEnd w:id="242"/>
      <w:r>
        <w:rPr>
          <w:rStyle w:val="SectionNumber"/>
        </w:rPr>
        <w:t>14.2</w:t>
      </w:r>
      <w:r>
        <w:tab/>
        <w:t>How it works</w:t>
      </w:r>
      <w:bookmarkEnd w:id="245"/>
    </w:p>
    <w:p w14:paraId="048AAD05" w14:textId="77777777" w:rsidR="003B61C4" w:rsidRDefault="008F4E21">
      <w:pPr>
        <w:pStyle w:val="FirstParagraph"/>
      </w:pPr>
      <w:r>
        <w:t>The framework leans on serialization for state capture:</w:t>
      </w:r>
    </w:p>
    <w:p w14:paraId="571C45EC" w14:textId="77777777" w:rsidR="003B61C4" w:rsidRDefault="008F4E21">
      <w:pPr>
        <w:pStyle w:val="Compact"/>
        <w:numPr>
          <w:ilvl w:val="0"/>
          <w:numId w:val="40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72B355E8" w14:textId="77777777" w:rsidR="003B61C4" w:rsidRDefault="008F4E21">
      <w:pPr>
        <w:pStyle w:val="Compact"/>
        <w:numPr>
          <w:ilvl w:val="0"/>
          <w:numId w:val="40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64F3AA0D" w14:textId="77777777" w:rsidR="003B61C4" w:rsidRDefault="008F4E21">
      <w:pPr>
        <w:pStyle w:val="Compact"/>
        <w:numPr>
          <w:ilvl w:val="0"/>
          <w:numId w:val="40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72CFAFD4" w14:textId="77777777" w:rsidR="003B61C4" w:rsidRDefault="008F4E21">
      <w:pPr>
        <w:pStyle w:val="Compact"/>
        <w:numPr>
          <w:ilvl w:val="0"/>
          <w:numId w:val="40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24994291" w14:textId="77777777" w:rsidR="003B61C4" w:rsidRDefault="008F4E21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269B738B" w14:textId="77777777" w:rsidR="003B61C4" w:rsidRDefault="008F4E21">
      <w:pPr>
        <w:pStyle w:val="BodyText"/>
      </w:pPr>
      <w:r>
        <w:t>Usage pattern in application code:</w:t>
      </w:r>
    </w:p>
    <w:p w14:paraId="34AC5E2F" w14:textId="77777777" w:rsidR="003B61C4" w:rsidRDefault="008F4E21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53A5FDE0" w14:textId="77777777" w:rsidR="003B61C4" w:rsidRDefault="008F4E21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22095B2F" w14:textId="77777777" w:rsidR="003B61C4" w:rsidRDefault="008F4E21">
      <w:pPr>
        <w:pStyle w:val="Heading2"/>
      </w:pPr>
      <w:bookmarkStart w:id="246" w:name="the-undoreplace-entanglement"/>
      <w:bookmarkStart w:id="247" w:name="_Toc234836859"/>
      <w:bookmarkEnd w:id="244"/>
      <w:r>
        <w:rPr>
          <w:rStyle w:val="SectionNumber"/>
        </w:rPr>
        <w:t>14.3</w:t>
      </w:r>
      <w:r>
        <w:tab/>
        <w:t>The undo/replace entanglement</w:t>
      </w:r>
      <w:bookmarkEnd w:id="247"/>
    </w:p>
    <w:p w14:paraId="5BFBE7A0" w14:textId="77777777" w:rsidR="003B61C4" w:rsidRDefault="008F4E21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69F1BEE3" w14:textId="77777777" w:rsidR="003B61C4" w:rsidRDefault="008F4E21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7A34FB87" w14:textId="77777777" w:rsidR="003B61C4" w:rsidRDefault="008F4E21">
      <w:pPr>
        <w:pStyle w:val="Heading1"/>
      </w:pPr>
      <w:bookmarkStart w:id="248" w:name="the-replace-constructor"/>
      <w:bookmarkStart w:id="249" w:name="_Toc234836860"/>
      <w:bookmarkEnd w:id="240"/>
      <w:bookmarkEnd w:id="246"/>
      <w:r>
        <w:rPr>
          <w:rStyle w:val="SectionNumber"/>
        </w:rPr>
        <w:t>15</w:t>
      </w:r>
      <w:r>
        <w:tab/>
      </w:r>
      <w:r>
        <w:t>The replace constructor</w:t>
      </w:r>
      <w:bookmarkEnd w:id="249"/>
    </w:p>
    <w:p w14:paraId="5DA26DEA" w14:textId="77777777" w:rsidR="003B61C4" w:rsidRDefault="008F4E21">
      <w:pPr>
        <w:pStyle w:val="Heading2"/>
      </w:pPr>
      <w:bookmarkStart w:id="250" w:name="the-idea"/>
      <w:bookmarkStart w:id="251" w:name="_Toc234836861"/>
      <w:r>
        <w:rPr>
          <w:rStyle w:val="SectionNumber"/>
        </w:rPr>
        <w:t>15.1</w:t>
      </w:r>
      <w:r>
        <w:tab/>
        <w:t>The idea</w:t>
      </w:r>
      <w:bookmarkEnd w:id="251"/>
    </w:p>
    <w:p w14:paraId="3B5F9E39" w14:textId="77777777" w:rsidR="003B61C4" w:rsidRDefault="008F4E21">
      <w:pPr>
        <w:pStyle w:val="CaptionedFigure"/>
      </w:pPr>
      <w:r>
        <w:rPr>
          <w:noProof/>
        </w:rPr>
        <w:drawing>
          <wp:inline distT="0" distB="0" distL="0" distR="0" wp14:anchorId="707CBF41" wp14:editId="7CC20B4F">
            <wp:extent cx="5334000" cy="2782956"/>
            <wp:effectExtent l="0" t="0" r="0" b="0"/>
            <wp:docPr id="349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45BFFB" w14:textId="77777777" w:rsidR="003B61C4" w:rsidRDefault="008F4E21">
      <w:pPr>
        <w:pStyle w:val="ImageCaption"/>
      </w:pPr>
      <w:r>
        <w:t>Replace: the new object takes over every relation slot of the old one.</w:t>
      </w:r>
    </w:p>
    <w:p w14:paraId="34E2E0C4" w14:textId="77777777" w:rsidR="003B61C4" w:rsidRDefault="008F4E21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7ED59E35" w14:textId="77777777" w:rsidR="003B61C4" w:rsidRDefault="008F4E21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642363BE" w14:textId="77777777" w:rsidR="003B61C4" w:rsidRDefault="008F4E21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3CB6600B" w14:textId="77777777" w:rsidR="003B61C4" w:rsidRDefault="008F4E21">
      <w:pPr>
        <w:pStyle w:val="Heading2"/>
      </w:pPr>
      <w:bookmarkStart w:id="252" w:name="why-it-is-more-powerful-than-a-factory"/>
      <w:bookmarkStart w:id="253" w:name="_Toc234836862"/>
      <w:bookmarkEnd w:id="250"/>
      <w:r>
        <w:rPr>
          <w:rStyle w:val="SectionNumber"/>
        </w:rPr>
        <w:t>15.2</w:t>
      </w:r>
      <w:r>
        <w:tab/>
        <w:t>Why it is more powerful than a factory</w:t>
      </w:r>
      <w:bookmarkEnd w:id="253"/>
    </w:p>
    <w:p w14:paraId="3B8F4EAD" w14:textId="77777777" w:rsidR="003B61C4" w:rsidRDefault="008F4E21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03CA2409" w14:textId="77777777" w:rsidR="003B61C4" w:rsidRDefault="008F4E21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7CD510EF" w14:textId="77777777" w:rsidR="003B61C4" w:rsidRDefault="008F4E21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14F78C59" w14:textId="77777777" w:rsidR="003B61C4" w:rsidRDefault="008F4E21">
      <w:pPr>
        <w:pStyle w:val="FirstParagraph"/>
      </w:pPr>
      <w:r>
        <w:t>That enables one generic front end to serve many applications:</w:t>
      </w:r>
    </w:p>
    <w:p w14:paraId="77CFFEFB" w14:textId="77777777" w:rsidR="003B61C4" w:rsidRDefault="008F4E21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0175DC6C" w14:textId="77777777" w:rsidR="003B61C4" w:rsidRDefault="008F4E21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2195CAD1" w14:textId="77777777" w:rsidR="003B61C4" w:rsidRDefault="008F4E21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0A927485" w14:textId="77777777" w:rsidR="003B61C4" w:rsidRDefault="008F4E21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2F8CC0F6" w14:textId="77777777" w:rsidR="003B61C4" w:rsidRDefault="008F4E21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45D366C2" w14:textId="77777777" w:rsidR="003B61C4" w:rsidRDefault="008F4E21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5A1A0A50" w14:textId="77777777" w:rsidR="003B61C4" w:rsidRDefault="008F4E21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340A7B86" w14:textId="77777777" w:rsidR="003B61C4" w:rsidRDefault="008F4E21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1131A311" w14:textId="77777777" w:rsidR="003B61C4" w:rsidRDefault="008F4E21">
      <w:pPr>
        <w:pStyle w:val="Heading2"/>
      </w:pPr>
      <w:bookmarkStart w:id="254" w:name="mechanics-and-constraints"/>
      <w:bookmarkStart w:id="255" w:name="_Toc234836863"/>
      <w:bookmarkEnd w:id="252"/>
      <w:r>
        <w:rPr>
          <w:rStyle w:val="SectionNumber"/>
        </w:rPr>
        <w:t>15.3</w:t>
      </w:r>
      <w:r>
        <w:tab/>
        <w:t>Mechanics and constraints</w:t>
      </w:r>
      <w:bookmarkEnd w:id="255"/>
    </w:p>
    <w:p w14:paraId="38497F6B" w14:textId="77777777" w:rsidR="003B61C4" w:rsidRDefault="008F4E21">
      <w:pPr>
        <w:pStyle w:val="Compact"/>
        <w:numPr>
          <w:ilvl w:val="0"/>
          <w:numId w:val="42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76AA0735" w14:textId="77777777" w:rsidR="003B61C4" w:rsidRDefault="008F4E21">
      <w:pPr>
        <w:pStyle w:val="Compact"/>
        <w:numPr>
          <w:ilvl w:val="0"/>
          <w:numId w:val="42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73E36633" w14:textId="77777777" w:rsidR="003B61C4" w:rsidRDefault="008F4E21">
      <w:pPr>
        <w:pStyle w:val="Compact"/>
        <w:numPr>
          <w:ilvl w:val="0"/>
          <w:numId w:val="42"/>
        </w:numPr>
      </w:pPr>
      <w:r>
        <w:t>Owned pointers that move to the new object are nulled on the old one before deletion (no double-free).</w:t>
      </w:r>
    </w:p>
    <w:p w14:paraId="75D4ACBC" w14:textId="77777777" w:rsidR="003B61C4" w:rsidRDefault="008F4E21">
      <w:pPr>
        <w:pStyle w:val="Compact"/>
        <w:numPr>
          <w:ilvl w:val="0"/>
          <w:numId w:val="42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7AF38C06" w14:textId="77777777" w:rsidR="003B61C4" w:rsidRDefault="008F4E21">
      <w:pPr>
        <w:pStyle w:val="Heading1"/>
      </w:pPr>
      <w:bookmarkStart w:id="256" w:name="the-command-interface"/>
      <w:bookmarkStart w:id="257" w:name="_Toc234836864"/>
      <w:bookmarkEnd w:id="248"/>
      <w:bookmarkEnd w:id="254"/>
      <w:r>
        <w:rPr>
          <w:rStyle w:val="SectionNumber"/>
        </w:rPr>
        <w:t>16</w:t>
      </w:r>
      <w:r>
        <w:tab/>
      </w:r>
      <w:r>
        <w:t>The command interface</w:t>
      </w:r>
      <w:bookmarkEnd w:id="257"/>
    </w:p>
    <w:p w14:paraId="6C4FB963" w14:textId="77777777" w:rsidR="003B61C4" w:rsidRDefault="008F4E21">
      <w:pPr>
        <w:pStyle w:val="Heading2"/>
      </w:pPr>
      <w:bookmarkStart w:id="258" w:name="what-it-is-1"/>
      <w:bookmarkStart w:id="259" w:name="_Toc234836865"/>
      <w:r>
        <w:rPr>
          <w:rStyle w:val="SectionNumber"/>
        </w:rPr>
        <w:t>16.1</w:t>
      </w:r>
      <w:r>
        <w:tab/>
        <w:t>What it is</w:t>
      </w:r>
      <w:bookmarkEnd w:id="259"/>
    </w:p>
    <w:p w14:paraId="49880ADE" w14:textId="77777777" w:rsidR="003B61C4" w:rsidRDefault="008F4E21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0315C2E4" w14:textId="77777777" w:rsidR="003B61C4" w:rsidRDefault="008F4E21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74E248F1" w14:textId="77777777" w:rsidR="003B61C4" w:rsidRDefault="008F4E21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28153486" w14:textId="77777777" w:rsidR="003B61C4" w:rsidRDefault="008F4E21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508CC388" w14:textId="77777777" w:rsidR="003B61C4" w:rsidRDefault="008F4E21">
      <w:pPr>
        <w:pStyle w:val="Heading2"/>
      </w:pPr>
      <w:bookmarkStart w:id="260" w:name="connecting"/>
      <w:bookmarkStart w:id="261" w:name="_Toc234836866"/>
      <w:bookmarkEnd w:id="258"/>
      <w:r>
        <w:rPr>
          <w:rStyle w:val="SectionNumber"/>
        </w:rPr>
        <w:t>16.2</w:t>
      </w:r>
      <w:r>
        <w:tab/>
        <w:t>Connecting</w:t>
      </w:r>
      <w:bookmarkEnd w:id="261"/>
    </w:p>
    <w:p w14:paraId="433623DB" w14:textId="77777777" w:rsidR="003B61C4" w:rsidRDefault="008F4E21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0F0A4E2C" w14:textId="77777777" w:rsidR="003B61C4" w:rsidRDefault="008F4E21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196597A6" w14:textId="77777777" w:rsidR="003B61C4" w:rsidRDefault="008F4E21">
      <w:pPr>
        <w:pStyle w:val="FirstParagraph"/>
      </w:pPr>
      <w:r>
        <w:t>Python in five lines:</w:t>
      </w:r>
    </w:p>
    <w:p w14:paraId="69776E7A" w14:textId="77777777" w:rsidR="003B61C4" w:rsidRDefault="008F4E21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25D640D9" w14:textId="77777777" w:rsidR="003B61C4" w:rsidRDefault="008F4E21">
      <w:pPr>
        <w:pStyle w:val="Heading2"/>
      </w:pPr>
      <w:bookmarkStart w:id="262" w:name="the-command-families"/>
      <w:bookmarkStart w:id="263" w:name="_Toc234836867"/>
      <w:bookmarkEnd w:id="260"/>
      <w:r>
        <w:rPr>
          <w:rStyle w:val="SectionNumber"/>
        </w:rPr>
        <w:t>16.3</w:t>
      </w:r>
      <w:r>
        <w:tab/>
        <w:t>The command families</w:t>
      </w:r>
      <w:bookmarkEnd w:id="26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3B61C4" w14:paraId="2AE4DA81" w14:textId="77777777" w:rsidTr="003B6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828858" w14:textId="77777777" w:rsidR="003B61C4" w:rsidRDefault="008F4E21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55B564B2" w14:textId="77777777" w:rsidR="003B61C4" w:rsidRDefault="008F4E21">
            <w:pPr>
              <w:pStyle w:val="Compact"/>
            </w:pPr>
            <w:r>
              <w:t>Commands (abridged)</w:t>
            </w:r>
          </w:p>
        </w:tc>
      </w:tr>
      <w:tr w:rsidR="003B61C4" w14:paraId="1BAD481F" w14:textId="77777777">
        <w:tc>
          <w:tcPr>
            <w:tcW w:w="0" w:type="auto"/>
          </w:tcPr>
          <w:p w14:paraId="289F5889" w14:textId="77777777" w:rsidR="003B61C4" w:rsidRDefault="008F4E21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0414592A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3B61C4" w14:paraId="1EBA2ED8" w14:textId="77777777">
        <w:tc>
          <w:tcPr>
            <w:tcW w:w="0" w:type="auto"/>
          </w:tcPr>
          <w:p w14:paraId="61B49903" w14:textId="77777777" w:rsidR="003B61C4" w:rsidRDefault="008F4E21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685EFA6E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3B61C4" w14:paraId="7EE49DA9" w14:textId="77777777">
        <w:tc>
          <w:tcPr>
            <w:tcW w:w="0" w:type="auto"/>
          </w:tcPr>
          <w:p w14:paraId="67A3E8FC" w14:textId="77777777" w:rsidR="003B61C4" w:rsidRDefault="008F4E21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162E078E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3B61C4" w14:paraId="2779E9A8" w14:textId="77777777">
        <w:tc>
          <w:tcPr>
            <w:tcW w:w="0" w:type="auto"/>
          </w:tcPr>
          <w:p w14:paraId="23815CC0" w14:textId="77777777" w:rsidR="003B61C4" w:rsidRDefault="008F4E21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34CFEB12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3B61C4" w14:paraId="1C8A67D5" w14:textId="77777777">
        <w:tc>
          <w:tcPr>
            <w:tcW w:w="0" w:type="auto"/>
          </w:tcPr>
          <w:p w14:paraId="0B059CE3" w14:textId="77777777" w:rsidR="003B61C4" w:rsidRDefault="008F4E21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7160758C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3B61C4" w14:paraId="0AC7FB0F" w14:textId="77777777">
        <w:tc>
          <w:tcPr>
            <w:tcW w:w="0" w:type="auto"/>
          </w:tcPr>
          <w:p w14:paraId="04BE267B" w14:textId="77777777" w:rsidR="003B61C4" w:rsidRDefault="008F4E21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0DD6F6D5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3B61C4" w14:paraId="26F9BF03" w14:textId="77777777">
        <w:tc>
          <w:tcPr>
            <w:tcW w:w="0" w:type="auto"/>
          </w:tcPr>
          <w:p w14:paraId="34F73256" w14:textId="77777777" w:rsidR="003B61C4" w:rsidRDefault="008F4E21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0A52D673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3B61C4" w14:paraId="0EA1A5EE" w14:textId="77777777">
        <w:tc>
          <w:tcPr>
            <w:tcW w:w="0" w:type="auto"/>
          </w:tcPr>
          <w:p w14:paraId="5621A9A2" w14:textId="77777777" w:rsidR="003B61C4" w:rsidRDefault="008F4E21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647599FF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3B61C4" w14:paraId="17F4A834" w14:textId="77777777">
        <w:tc>
          <w:tcPr>
            <w:tcW w:w="0" w:type="auto"/>
          </w:tcPr>
          <w:p w14:paraId="6A674A37" w14:textId="77777777" w:rsidR="003B61C4" w:rsidRDefault="008F4E21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17970702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3B61C4" w14:paraId="02EDD217" w14:textId="77777777">
        <w:tc>
          <w:tcPr>
            <w:tcW w:w="0" w:type="auto"/>
          </w:tcPr>
          <w:p w14:paraId="1FE58984" w14:textId="77777777" w:rsidR="003B61C4" w:rsidRDefault="008F4E21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43D95064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3B61C4" w14:paraId="0631731B" w14:textId="77777777">
        <w:tc>
          <w:tcPr>
            <w:tcW w:w="0" w:type="auto"/>
          </w:tcPr>
          <w:p w14:paraId="78A173F3" w14:textId="77777777" w:rsidR="003B61C4" w:rsidRDefault="008F4E21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64EA28F0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3B61C4" w14:paraId="3333774D" w14:textId="77777777">
        <w:tc>
          <w:tcPr>
            <w:tcW w:w="0" w:type="auto"/>
          </w:tcPr>
          <w:p w14:paraId="32198636" w14:textId="77777777" w:rsidR="003B61C4" w:rsidRDefault="008F4E21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183E9053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587492D2" w14:textId="77777777" w:rsidR="003B61C4" w:rsidRDefault="008F4E21">
      <w:pPr>
        <w:pStyle w:val="Heading2"/>
      </w:pPr>
      <w:bookmarkStart w:id="264" w:name="worked-examples-real-requests"/>
      <w:bookmarkStart w:id="265" w:name="_Toc234836868"/>
      <w:bookmarkEnd w:id="262"/>
      <w:r>
        <w:rPr>
          <w:rStyle w:val="SectionNumber"/>
        </w:rPr>
        <w:t>16.4</w:t>
      </w:r>
      <w:r>
        <w:tab/>
        <w:t>Worked examples (real requests)</w:t>
      </w:r>
      <w:bookmarkEnd w:id="265"/>
    </w:p>
    <w:p w14:paraId="0B3177EE" w14:textId="77777777" w:rsidR="003B61C4" w:rsidRDefault="008F4E21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03D29FAF" w14:textId="77777777" w:rsidR="003B61C4" w:rsidRDefault="008F4E21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4244B538" w14:textId="77777777" w:rsidR="003B61C4" w:rsidRDefault="008F4E21">
      <w:pPr>
        <w:pStyle w:val="FirstParagraph"/>
      </w:pPr>
      <w:r>
        <w:t>Inspect and edit:</w:t>
      </w:r>
    </w:p>
    <w:p w14:paraId="60E90B78" w14:textId="77777777" w:rsidR="003B61C4" w:rsidRDefault="008F4E21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6769EA89" w14:textId="77777777" w:rsidR="003B61C4" w:rsidRDefault="008F4E21">
      <w:pPr>
        <w:pStyle w:val="FirstParagraph"/>
      </w:pPr>
      <w:r>
        <w:t>Generate sources and export a figure:</w:t>
      </w:r>
    </w:p>
    <w:p w14:paraId="655771D8" w14:textId="77777777" w:rsidR="003B61C4" w:rsidRDefault="008F4E21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66B750C5" w14:textId="77777777" w:rsidR="003B61C4" w:rsidRDefault="008F4E21">
      <w:pPr>
        <w:pStyle w:val="Heading2"/>
      </w:pPr>
      <w:bookmarkStart w:id="266" w:name="conventions-and-gotchas"/>
      <w:bookmarkStart w:id="267" w:name="_Toc234836869"/>
      <w:bookmarkEnd w:id="264"/>
      <w:r>
        <w:rPr>
          <w:rStyle w:val="SectionNumber"/>
        </w:rPr>
        <w:t>16.5</w:t>
      </w:r>
      <w:r>
        <w:tab/>
        <w:t>Conventions and gotchas</w:t>
      </w:r>
      <w:bookmarkEnd w:id="267"/>
    </w:p>
    <w:p w14:paraId="21A28596" w14:textId="77777777" w:rsidR="003B61C4" w:rsidRDefault="008F4E21">
      <w:pPr>
        <w:pStyle w:val="Compact"/>
        <w:numPr>
          <w:ilvl w:val="0"/>
          <w:numId w:val="43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72EB942B" w14:textId="77777777" w:rsidR="003B61C4" w:rsidRDefault="008F4E21">
      <w:pPr>
        <w:pStyle w:val="Compact"/>
        <w:numPr>
          <w:ilvl w:val="0"/>
          <w:numId w:val="43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52A03D2A" w14:textId="77777777" w:rsidR="003B61C4" w:rsidRDefault="008F4E21">
      <w:pPr>
        <w:pStyle w:val="Compact"/>
        <w:numPr>
          <w:ilvl w:val="0"/>
          <w:numId w:val="43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685764B9" w14:textId="77777777" w:rsidR="003B61C4" w:rsidRDefault="008F4E21">
      <w:pPr>
        <w:pStyle w:val="Compact"/>
        <w:numPr>
          <w:ilvl w:val="0"/>
          <w:numId w:val="43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7BBFFFB2" w14:textId="77777777" w:rsidR="003B61C4" w:rsidRDefault="008F4E21">
      <w:pPr>
        <w:pStyle w:val="Compact"/>
        <w:numPr>
          <w:ilvl w:val="0"/>
          <w:numId w:val="43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0FC13E7C" w14:textId="77777777" w:rsidR="003B61C4" w:rsidRDefault="008F4E21">
      <w:pPr>
        <w:pStyle w:val="Heading1"/>
      </w:pPr>
      <w:bookmarkStart w:id="268" w:name="tips-pitfalls-and-best-practices"/>
      <w:bookmarkStart w:id="269" w:name="_Toc234836870"/>
      <w:bookmarkEnd w:id="256"/>
      <w:bookmarkEnd w:id="266"/>
      <w:r>
        <w:rPr>
          <w:rStyle w:val="SectionNumber"/>
        </w:rPr>
        <w:t>17</w:t>
      </w:r>
      <w:r>
        <w:tab/>
        <w:t>Tips, pitfalls, and best practices</w:t>
      </w:r>
      <w:bookmarkEnd w:id="269"/>
    </w:p>
    <w:p w14:paraId="0386E767" w14:textId="77777777" w:rsidR="003B61C4" w:rsidRDefault="008F4E21">
      <w:pPr>
        <w:pStyle w:val="FirstParagraph"/>
      </w:pPr>
      <w:r>
        <w:rPr>
          <w:b/>
          <w:bCs/>
        </w:rPr>
        <w:t>Modeling</w:t>
      </w:r>
    </w:p>
    <w:p w14:paraId="6968116A" w14:textId="77777777" w:rsidR="003B61C4" w:rsidRDefault="008F4E21">
      <w:pPr>
        <w:pStyle w:val="Compact"/>
        <w:numPr>
          <w:ilvl w:val="0"/>
          <w:numId w:val="44"/>
        </w:numPr>
      </w:pPr>
      <w:r>
        <w:t>One top class owning everything (directly or transitively) buys the no-leak guarantee — design for it from day one.</w:t>
      </w:r>
    </w:p>
    <w:p w14:paraId="5870F5C9" w14:textId="77777777" w:rsidR="003B61C4" w:rsidRDefault="008F4E21">
      <w:pPr>
        <w:pStyle w:val="Compact"/>
        <w:numPr>
          <w:ilvl w:val="0"/>
          <w:numId w:val="44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0091F78A" w14:textId="77777777" w:rsidR="003B61C4" w:rsidRDefault="008F4E21">
      <w:pPr>
        <w:pStyle w:val="Compact"/>
        <w:numPr>
          <w:ilvl w:val="0"/>
          <w:numId w:val="44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7AD22299" w14:textId="77777777" w:rsidR="003B61C4" w:rsidRDefault="008F4E21">
      <w:pPr>
        <w:pStyle w:val="Compact"/>
        <w:numPr>
          <w:ilvl w:val="0"/>
          <w:numId w:val="44"/>
        </w:numPr>
      </w:pPr>
      <w:r>
        <w:t>Multi-ownership (one child in N owned lists) is fully supported — the Matrix’s Cells are the pattern.</w:t>
      </w:r>
    </w:p>
    <w:p w14:paraId="6A8653FF" w14:textId="77777777" w:rsidR="003B61C4" w:rsidRDefault="008F4E21">
      <w:pPr>
        <w:pStyle w:val="Compact"/>
        <w:numPr>
          <w:ilvl w:val="0"/>
          <w:numId w:val="44"/>
        </w:numPr>
      </w:pPr>
      <w:r>
        <w:t>Model evolution is cheap; exploit it. Adding a relation/tree/find method later is a regeneration, not a refactor.</w:t>
      </w:r>
    </w:p>
    <w:p w14:paraId="3E515227" w14:textId="77777777" w:rsidR="003B61C4" w:rsidRDefault="008F4E21">
      <w:pPr>
        <w:pStyle w:val="FirstParagraph"/>
      </w:pPr>
      <w:r>
        <w:rPr>
          <w:b/>
          <w:bCs/>
        </w:rPr>
        <w:t>Serialization</w:t>
      </w:r>
    </w:p>
    <w:p w14:paraId="50C966F4" w14:textId="77777777" w:rsidR="003B61C4" w:rsidRDefault="008F4E21">
      <w:pPr>
        <w:pStyle w:val="Compact"/>
        <w:numPr>
          <w:ilvl w:val="0"/>
          <w:numId w:val="45"/>
        </w:numPr>
      </w:pPr>
      <w:r>
        <w:t>Decide Serialize (and Undo/Redo) at model creation — both are enable-once.</w:t>
      </w:r>
    </w:p>
    <w:p w14:paraId="597F6EBD" w14:textId="77777777" w:rsidR="003B61C4" w:rsidRDefault="008F4E21">
      <w:pPr>
        <w:pStyle w:val="Compact"/>
        <w:numPr>
          <w:ilvl w:val="0"/>
          <w:numId w:val="45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08C8292C" w14:textId="77777777" w:rsidR="003B61C4" w:rsidRDefault="008F4E21">
      <w:pPr>
        <w:pStyle w:val="Compact"/>
        <w:numPr>
          <w:ilvl w:val="0"/>
          <w:numId w:val="45"/>
        </w:numPr>
      </w:pPr>
      <w:r>
        <w:t>Keep a copy of the previous binary around while old files still matter.</w:t>
      </w:r>
    </w:p>
    <w:p w14:paraId="01E02EAA" w14:textId="77777777" w:rsidR="003B61C4" w:rsidRDefault="008F4E21">
      <w:pPr>
        <w:pStyle w:val="FirstParagraph"/>
      </w:pPr>
      <w:r>
        <w:rPr>
          <w:b/>
          <w:bCs/>
        </w:rPr>
        <w:t>Hand-written code</w:t>
      </w:r>
    </w:p>
    <w:p w14:paraId="106AF3A5" w14:textId="77777777" w:rsidR="003B61C4" w:rsidRDefault="008F4E21">
      <w:pPr>
        <w:pStyle w:val="Compact"/>
        <w:numPr>
          <w:ilvl w:val="0"/>
          <w:numId w:val="46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7211CA25" w14:textId="77777777" w:rsidR="003B61C4" w:rsidRDefault="008F4E21">
      <w:pPr>
        <w:pStyle w:val="Compact"/>
        <w:numPr>
          <w:ilvl w:val="0"/>
          <w:numId w:val="46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2F84F00B" w14:textId="77777777" w:rsidR="003B61C4" w:rsidRDefault="008F4E21">
      <w:pPr>
        <w:pStyle w:val="Compact"/>
        <w:numPr>
          <w:ilvl w:val="0"/>
          <w:numId w:val="46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19F9A08D" w14:textId="77777777" w:rsidR="003B61C4" w:rsidRDefault="008F4E21">
      <w:pPr>
        <w:pStyle w:val="Compact"/>
        <w:numPr>
          <w:ilvl w:val="0"/>
          <w:numId w:val="46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189110CD" w14:textId="77777777" w:rsidR="003B61C4" w:rsidRDefault="008F4E21">
      <w:pPr>
        <w:pStyle w:val="Compact"/>
        <w:numPr>
          <w:ilvl w:val="0"/>
          <w:numId w:val="46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103E3835" w14:textId="77777777" w:rsidR="003B61C4" w:rsidRDefault="008F4E21">
      <w:pPr>
        <w:pStyle w:val="Compact"/>
        <w:numPr>
          <w:ilvl w:val="0"/>
          <w:numId w:val="46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3DFEF16A" w14:textId="77777777" w:rsidR="003B61C4" w:rsidRDefault="008F4E21">
      <w:pPr>
        <w:pStyle w:val="FirstParagraph"/>
      </w:pPr>
      <w:r>
        <w:rPr>
          <w:b/>
          <w:bCs/>
        </w:rPr>
        <w:t>Workflow</w:t>
      </w:r>
    </w:p>
    <w:p w14:paraId="78805721" w14:textId="77777777" w:rsidR="003B61C4" w:rsidRDefault="008F4E21">
      <w:pPr>
        <w:pStyle w:val="Compact"/>
        <w:numPr>
          <w:ilvl w:val="0"/>
          <w:numId w:val="47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6E9B9535" w14:textId="77777777" w:rsidR="003B61C4" w:rsidRDefault="008F4E21">
      <w:pPr>
        <w:pStyle w:val="Compact"/>
        <w:numPr>
          <w:ilvl w:val="0"/>
          <w:numId w:val="47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61B7F4C8" w14:textId="77777777" w:rsidR="003B61C4" w:rsidRDefault="008F4E21">
      <w:pPr>
        <w:pStyle w:val="Compact"/>
        <w:numPr>
          <w:ilvl w:val="0"/>
          <w:numId w:val="47"/>
        </w:numPr>
      </w:pPr>
      <w:r>
        <w:t>Keep generated files out of manual formatting tools; CRLF endings are part of the round-trip contract.</w:t>
      </w:r>
    </w:p>
    <w:p w14:paraId="69369776" w14:textId="77777777" w:rsidR="003B61C4" w:rsidRDefault="008F4E21">
      <w:pPr>
        <w:pStyle w:val="Compact"/>
        <w:numPr>
          <w:ilvl w:val="0"/>
          <w:numId w:val="47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6E5D7EE7" w14:textId="77777777" w:rsidR="003B61C4" w:rsidRDefault="008F4E21">
      <w:pPr>
        <w:pStyle w:val="Heading1"/>
      </w:pPr>
      <w:bookmarkStart w:id="270" w:name="appendix"/>
      <w:bookmarkStart w:id="271" w:name="_Toc234836871"/>
      <w:bookmarkEnd w:id="268"/>
      <w:r>
        <w:rPr>
          <w:rStyle w:val="SectionNumber"/>
        </w:rPr>
        <w:t>18</w:t>
      </w:r>
      <w:r>
        <w:tab/>
        <w:t>Appendix</w:t>
      </w:r>
      <w:bookmarkEnd w:id="271"/>
    </w:p>
    <w:p w14:paraId="13DA597C" w14:textId="77777777" w:rsidR="003B61C4" w:rsidRDefault="008F4E21">
      <w:pPr>
        <w:pStyle w:val="Heading2"/>
      </w:pPr>
      <w:bookmarkStart w:id="272" w:name="a.-runtime-header-inventory"/>
      <w:bookmarkStart w:id="273" w:name="_Toc234836872"/>
      <w:r>
        <w:rPr>
          <w:rStyle w:val="SectionNumber"/>
        </w:rPr>
        <w:t>18.1</w:t>
      </w:r>
      <w:r>
        <w:tab/>
        <w:t>A. Runtime header inventory</w:t>
      </w:r>
      <w:bookmarkEnd w:id="27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3B61C4" w14:paraId="6B28554D" w14:textId="77777777" w:rsidTr="003B6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A79D60" w14:textId="77777777" w:rsidR="003B61C4" w:rsidRDefault="008F4E21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4B4D2F9C" w14:textId="77777777" w:rsidR="003B61C4" w:rsidRDefault="008F4E21">
            <w:pPr>
              <w:pStyle w:val="Compact"/>
            </w:pPr>
            <w:r>
              <w:t>Provides</w:t>
            </w:r>
          </w:p>
        </w:tc>
      </w:tr>
      <w:tr w:rsidR="003B61C4" w14:paraId="48846BFD" w14:textId="77777777">
        <w:tc>
          <w:tcPr>
            <w:tcW w:w="0" w:type="auto"/>
          </w:tcPr>
          <w:p w14:paraId="055D5ED1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6A0B2482" w14:textId="77777777" w:rsidR="003B61C4" w:rsidRDefault="008F4E21">
            <w:pPr>
              <w:pStyle w:val="Compact"/>
            </w:pPr>
            <w:r>
              <w:t>1:1 relation (reference / owned)</w:t>
            </w:r>
          </w:p>
        </w:tc>
      </w:tr>
      <w:tr w:rsidR="003B61C4" w14:paraId="187BC8D8" w14:textId="77777777">
        <w:tc>
          <w:tcPr>
            <w:tcW w:w="0" w:type="auto"/>
          </w:tcPr>
          <w:p w14:paraId="1B2F9DCE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0CC5B9F6" w14:textId="77777777" w:rsidR="003B61C4" w:rsidRDefault="008F4E21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3B61C4" w14:paraId="381D60EE" w14:textId="77777777">
        <w:tc>
          <w:tcPr>
            <w:tcW w:w="0" w:type="auto"/>
          </w:tcPr>
          <w:p w14:paraId="5FD4BBF7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7F3BE717" w14:textId="77777777" w:rsidR="003B61C4" w:rsidRDefault="008F4E21">
            <w:pPr>
              <w:pStyle w:val="Compact"/>
            </w:pPr>
            <w:r>
              <w:t>class-level shared container</w:t>
            </w:r>
          </w:p>
        </w:tc>
      </w:tr>
      <w:tr w:rsidR="003B61C4" w14:paraId="451EE085" w14:textId="77777777">
        <w:tc>
          <w:tcPr>
            <w:tcW w:w="0" w:type="auto"/>
          </w:tcPr>
          <w:p w14:paraId="5A1C62CD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0E07323C" w14:textId="77777777" w:rsidR="003B61C4" w:rsidRDefault="008F4E21">
            <w:pPr>
              <w:pStyle w:val="Compact"/>
            </w:pPr>
            <w:r>
              <w:t>tree-implemented relations</w:t>
            </w:r>
          </w:p>
        </w:tc>
      </w:tr>
      <w:tr w:rsidR="003B61C4" w14:paraId="34A62229" w14:textId="77777777">
        <w:tc>
          <w:tcPr>
            <w:tcW w:w="0" w:type="auto"/>
          </w:tcPr>
          <w:p w14:paraId="4C98150C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016C592F" w14:textId="77777777" w:rsidR="003B61C4" w:rsidRDefault="008F4E21">
            <w:pPr>
              <w:pStyle w:val="Compact"/>
            </w:pPr>
            <w:r>
              <w:t>the self-maintaining iterators</w:t>
            </w:r>
          </w:p>
        </w:tc>
      </w:tr>
      <w:tr w:rsidR="003B61C4" w14:paraId="5AC31901" w14:textId="77777777">
        <w:tc>
          <w:tcPr>
            <w:tcW w:w="0" w:type="auto"/>
          </w:tcPr>
          <w:p w14:paraId="647960AD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1F7EB3C4" w14:textId="77777777" w:rsidR="003B61C4" w:rsidRDefault="008F4E21">
            <w:pPr>
              <w:pStyle w:val="Compact"/>
            </w:pPr>
            <w:r>
              <w:t>mutex + thread-safe relation variants</w:t>
            </w:r>
          </w:p>
        </w:tc>
      </w:tr>
      <w:tr w:rsidR="003B61C4" w14:paraId="3CC7DA2D" w14:textId="77777777">
        <w:tc>
          <w:tcPr>
            <w:tcW w:w="0" w:type="auto"/>
          </w:tcPr>
          <w:p w14:paraId="09A31B0D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51517379" w14:textId="77777777" w:rsidR="003B61C4" w:rsidRDefault="008F4E21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3B61C4" w14:paraId="396928D9" w14:textId="77777777">
        <w:tc>
          <w:tcPr>
            <w:tcW w:w="0" w:type="auto"/>
          </w:tcPr>
          <w:p w14:paraId="5A09B56E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418228EF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3B61C4" w14:paraId="2EE0FE5C" w14:textId="77777777">
        <w:tc>
          <w:tcPr>
            <w:tcW w:w="0" w:type="auto"/>
          </w:tcPr>
          <w:p w14:paraId="1250E660" w14:textId="77777777" w:rsidR="003B61C4" w:rsidRDefault="008F4E21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44A2A6AC" w14:textId="77777777" w:rsidR="003B61C4" w:rsidRDefault="008F4E21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088ADC27" w14:textId="77777777" w:rsidR="003B61C4" w:rsidRDefault="008F4E21">
      <w:pPr>
        <w:pStyle w:val="Heading2"/>
      </w:pPr>
      <w:bookmarkStart w:id="274" w:name="b.-marker-quick-reference"/>
      <w:bookmarkStart w:id="275" w:name="_Toc234836873"/>
      <w:bookmarkEnd w:id="272"/>
      <w:r>
        <w:rPr>
          <w:rStyle w:val="SectionNumber"/>
        </w:rPr>
        <w:t>18.2</w:t>
      </w:r>
      <w:r>
        <w:tab/>
        <w:t>B. Marker quick reference</w:t>
      </w:r>
      <w:bookmarkEnd w:id="275"/>
    </w:p>
    <w:p w14:paraId="522C77A5" w14:textId="77777777" w:rsidR="003B61C4" w:rsidRDefault="008F4E21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0EF6C69E" w14:textId="77777777" w:rsidR="003B61C4" w:rsidRDefault="008F4E21">
      <w:pPr>
        <w:pStyle w:val="Heading2"/>
      </w:pPr>
      <w:bookmarkStart w:id="276" w:name="c.-glossary"/>
      <w:bookmarkStart w:id="277" w:name="_Toc234836874"/>
      <w:bookmarkEnd w:id="274"/>
      <w:r>
        <w:rPr>
          <w:rStyle w:val="SectionNumber"/>
        </w:rPr>
        <w:t>18.3</w:t>
      </w:r>
      <w:r>
        <w:tab/>
        <w:t>C. Glossary</w:t>
      </w:r>
      <w:bookmarkEnd w:id="27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3B61C4" w14:paraId="59E55F67" w14:textId="77777777" w:rsidTr="003B6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2E4E6D" w14:textId="77777777" w:rsidR="003B61C4" w:rsidRDefault="008F4E21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078379D4" w14:textId="77777777" w:rsidR="003B61C4" w:rsidRDefault="008F4E21">
            <w:pPr>
              <w:pStyle w:val="Compact"/>
            </w:pPr>
            <w:r>
              <w:t>Meaning</w:t>
            </w:r>
          </w:p>
        </w:tc>
      </w:tr>
      <w:tr w:rsidR="003B61C4" w14:paraId="1001E8F2" w14:textId="77777777">
        <w:tc>
          <w:tcPr>
            <w:tcW w:w="0" w:type="auto"/>
          </w:tcPr>
          <w:p w14:paraId="4F89E4C2" w14:textId="77777777" w:rsidR="003B61C4" w:rsidRDefault="008F4E21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7819C75B" w14:textId="77777777" w:rsidR="003B61C4" w:rsidRDefault="008F4E21">
            <w:pPr>
              <w:pStyle w:val="Compact"/>
            </w:pPr>
            <w:r>
              <w:t>The owner (from) / member (to) side of a relation</w:t>
            </w:r>
          </w:p>
        </w:tc>
      </w:tr>
      <w:tr w:rsidR="003B61C4" w14:paraId="4369FC83" w14:textId="77777777">
        <w:tc>
          <w:tcPr>
            <w:tcW w:w="0" w:type="auto"/>
          </w:tcPr>
          <w:p w14:paraId="34523B32" w14:textId="77777777" w:rsidR="003B61C4" w:rsidRDefault="008F4E21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51B5B83E" w14:textId="77777777" w:rsidR="003B61C4" w:rsidRDefault="008F4E21">
            <w:pPr>
              <w:pStyle w:val="Compact"/>
            </w:pPr>
            <w:r>
              <w:t>Owned relation: cascade delete of members</w:t>
            </w:r>
          </w:p>
        </w:tc>
      </w:tr>
      <w:tr w:rsidR="003B61C4" w14:paraId="57A771D2" w14:textId="77777777">
        <w:tc>
          <w:tcPr>
            <w:tcW w:w="0" w:type="auto"/>
          </w:tcPr>
          <w:p w14:paraId="54090D33" w14:textId="77777777" w:rsidR="003B61C4" w:rsidRDefault="008F4E21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7A4C2EAC" w14:textId="77777777" w:rsidR="003B61C4" w:rsidRDefault="008F4E21">
            <w:pPr>
              <w:pStyle w:val="Compact"/>
            </w:pPr>
            <w:r>
              <w:t>The model file: Zstd-compressed CbArchive stream</w:t>
            </w:r>
          </w:p>
        </w:tc>
      </w:tr>
      <w:tr w:rsidR="003B61C4" w14:paraId="693F916A" w14:textId="77777777">
        <w:tc>
          <w:tcPr>
            <w:tcW w:w="0" w:type="auto"/>
          </w:tcPr>
          <w:p w14:paraId="4DC67083" w14:textId="77777777" w:rsidR="003B61C4" w:rsidRDefault="008F4E21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50D728A8" w14:textId="77777777" w:rsidR="003B61C4" w:rsidRDefault="008F4E21">
            <w:pPr>
              <w:pStyle w:val="Compact"/>
            </w:pPr>
            <w:r>
              <w:t>Thread-safe (locked) relation variant</w:t>
            </w:r>
          </w:p>
        </w:tc>
      </w:tr>
      <w:tr w:rsidR="003B61C4" w14:paraId="31F8E4DA" w14:textId="77777777">
        <w:tc>
          <w:tcPr>
            <w:tcW w:w="0" w:type="auto"/>
          </w:tcPr>
          <w:p w14:paraId="46BA8E49" w14:textId="77777777" w:rsidR="003B61C4" w:rsidRDefault="008F4E21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7DF16D3E" w14:textId="77777777" w:rsidR="003B61C4" w:rsidRDefault="008F4E21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3B61C4" w14:paraId="3A46850E" w14:textId="77777777">
        <w:tc>
          <w:tcPr>
            <w:tcW w:w="0" w:type="auto"/>
          </w:tcPr>
          <w:p w14:paraId="34704674" w14:textId="77777777" w:rsidR="003B61C4" w:rsidRDefault="008F4E21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524BA003" w14:textId="77777777" w:rsidR="003B61C4" w:rsidRDefault="008F4E21">
            <w:pPr>
              <w:pStyle w:val="Compact"/>
            </w:pPr>
            <w:r>
              <w:t>Relation iterator taking a member-predicate</w:t>
            </w:r>
          </w:p>
        </w:tc>
      </w:tr>
      <w:tr w:rsidR="003B61C4" w14:paraId="14CE2D8B" w14:textId="77777777">
        <w:tc>
          <w:tcPr>
            <w:tcW w:w="0" w:type="auto"/>
          </w:tcPr>
          <w:p w14:paraId="3E6B4E7E" w14:textId="77777777" w:rsidR="003B61C4" w:rsidRDefault="008F4E21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35AEFA89" w14:textId="77777777" w:rsidR="003B61C4" w:rsidRDefault="008F4E21">
            <w:pPr>
              <w:pStyle w:val="Compact"/>
            </w:pPr>
            <w:r>
              <w:t>Generated lookup on a relation (loop or tree-accelerated)</w:t>
            </w:r>
          </w:p>
        </w:tc>
      </w:tr>
      <w:tr w:rsidR="003B61C4" w14:paraId="24F4BD3A" w14:textId="77777777">
        <w:tc>
          <w:tcPr>
            <w:tcW w:w="0" w:type="auto"/>
          </w:tcPr>
          <w:p w14:paraId="44B5E3D2" w14:textId="77777777" w:rsidR="003B61C4" w:rsidRDefault="008F4E21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10F1BD38" w14:textId="77777777" w:rsidR="003B61C4" w:rsidRDefault="008F4E21">
            <w:pPr>
              <w:pStyle w:val="Compact"/>
            </w:pPr>
            <w:r>
              <w:t>Container whose links live inside the elements</w:t>
            </w:r>
          </w:p>
        </w:tc>
      </w:tr>
      <w:tr w:rsidR="003B61C4" w14:paraId="6C6005F7" w14:textId="77777777">
        <w:tc>
          <w:tcPr>
            <w:tcW w:w="0" w:type="auto"/>
          </w:tcPr>
          <w:p w14:paraId="5C0C102B" w14:textId="77777777" w:rsidR="003B61C4" w:rsidRDefault="008F4E21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55D52101" w14:textId="77777777" w:rsidR="003B61C4" w:rsidRDefault="008F4E21">
            <w:pPr>
              <w:pStyle w:val="Compact"/>
            </w:pPr>
            <w:r>
              <w:t>Lifecycle tag (Analysis…Complete) on model elements</w:t>
            </w:r>
          </w:p>
        </w:tc>
      </w:tr>
      <w:tr w:rsidR="003B61C4" w14:paraId="159D5537" w14:textId="77777777">
        <w:tc>
          <w:tcPr>
            <w:tcW w:w="0" w:type="auto"/>
          </w:tcPr>
          <w:p w14:paraId="3AD1D66F" w14:textId="77777777" w:rsidR="003B61C4" w:rsidRDefault="008F4E21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1F1C23FD" w14:textId="77777777" w:rsidR="003B61C4" w:rsidRDefault="008F4E21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3B61C4" w14:paraId="020DABC5" w14:textId="77777777">
        <w:tc>
          <w:tcPr>
            <w:tcW w:w="0" w:type="auto"/>
          </w:tcPr>
          <w:p w14:paraId="4FDACA37" w14:textId="77777777" w:rsidR="003B61C4" w:rsidRDefault="008F4E21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178C7268" w14:textId="77777777" w:rsidR="003B61C4" w:rsidRDefault="008F4E21">
            <w:pPr>
              <w:pStyle w:val="Compact"/>
            </w:pPr>
            <w:r>
              <w:t>The parts of generated files that survive regeneration</w:t>
            </w:r>
          </w:p>
        </w:tc>
      </w:tr>
      <w:bookmarkEnd w:id="270"/>
      <w:bookmarkEnd w:id="276"/>
    </w:tbl>
    <w:p w14:paraId="61834994" w14:textId="77777777" w:rsidR="008F4E21" w:rsidRDefault="008F4E21"/>
    <w:sectPr w:rsidR="008F4E21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F8242" w14:textId="77777777" w:rsidR="008F4E21" w:rsidRDefault="008F4E21">
      <w:pPr>
        <w:spacing w:after="0"/>
      </w:pPr>
      <w:r>
        <w:separator/>
      </w:r>
    </w:p>
  </w:endnote>
  <w:endnote w:type="continuationSeparator" w:id="0">
    <w:p w14:paraId="447237CD" w14:textId="77777777" w:rsidR="008F4E21" w:rsidRDefault="008F4E2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43452" w14:textId="77777777" w:rsidR="008F4E21" w:rsidRDefault="008F4E21">
      <w:r>
        <w:separator/>
      </w:r>
    </w:p>
  </w:footnote>
  <w:footnote w:type="continuationSeparator" w:id="0">
    <w:p w14:paraId="6968C077" w14:textId="77777777" w:rsidR="008F4E21" w:rsidRDefault="008F4E2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24AAC8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C192819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8F68F66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334385608">
    <w:abstractNumId w:val="0"/>
  </w:num>
  <w:num w:numId="2" w16cid:durableId="916942500">
    <w:abstractNumId w:val="1"/>
  </w:num>
  <w:num w:numId="3" w16cid:durableId="844980631">
    <w:abstractNumId w:val="1"/>
  </w:num>
  <w:num w:numId="4" w16cid:durableId="1835216054">
    <w:abstractNumId w:val="1"/>
  </w:num>
  <w:num w:numId="5" w16cid:durableId="1338994985">
    <w:abstractNumId w:val="1"/>
  </w:num>
  <w:num w:numId="6" w16cid:durableId="1976107428">
    <w:abstractNumId w:val="1"/>
  </w:num>
  <w:num w:numId="7" w16cid:durableId="1838615233">
    <w:abstractNumId w:val="1"/>
  </w:num>
  <w:num w:numId="8" w16cid:durableId="1898934047">
    <w:abstractNumId w:val="1"/>
  </w:num>
  <w:num w:numId="9" w16cid:durableId="8922741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113041265">
    <w:abstractNumId w:val="1"/>
  </w:num>
  <w:num w:numId="11" w16cid:durableId="1092164027">
    <w:abstractNumId w:val="1"/>
  </w:num>
  <w:num w:numId="12" w16cid:durableId="514076747">
    <w:abstractNumId w:val="1"/>
  </w:num>
  <w:num w:numId="13" w16cid:durableId="288123114">
    <w:abstractNumId w:val="1"/>
  </w:num>
  <w:num w:numId="14" w16cid:durableId="826898853">
    <w:abstractNumId w:val="1"/>
  </w:num>
  <w:num w:numId="15" w16cid:durableId="1436752781">
    <w:abstractNumId w:val="1"/>
  </w:num>
  <w:num w:numId="16" w16cid:durableId="2102292785">
    <w:abstractNumId w:val="1"/>
  </w:num>
  <w:num w:numId="17" w16cid:durableId="1293097216">
    <w:abstractNumId w:val="1"/>
  </w:num>
  <w:num w:numId="18" w16cid:durableId="1430849164">
    <w:abstractNumId w:val="1"/>
  </w:num>
  <w:num w:numId="19" w16cid:durableId="1591039462">
    <w:abstractNumId w:val="1"/>
  </w:num>
  <w:num w:numId="20" w16cid:durableId="82798008">
    <w:abstractNumId w:val="1"/>
  </w:num>
  <w:num w:numId="21" w16cid:durableId="7113467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04701576">
    <w:abstractNumId w:val="1"/>
  </w:num>
  <w:num w:numId="23" w16cid:durableId="733510616">
    <w:abstractNumId w:val="1"/>
  </w:num>
  <w:num w:numId="24" w16cid:durableId="356974625">
    <w:abstractNumId w:val="1"/>
  </w:num>
  <w:num w:numId="25" w16cid:durableId="1241672106">
    <w:abstractNumId w:val="1"/>
  </w:num>
  <w:num w:numId="26" w16cid:durableId="827094248">
    <w:abstractNumId w:val="1"/>
  </w:num>
  <w:num w:numId="27" w16cid:durableId="1578443773">
    <w:abstractNumId w:val="1"/>
  </w:num>
  <w:num w:numId="28" w16cid:durableId="2054228016">
    <w:abstractNumId w:val="1"/>
  </w:num>
  <w:num w:numId="29" w16cid:durableId="1534421844">
    <w:abstractNumId w:val="1"/>
  </w:num>
  <w:num w:numId="30" w16cid:durableId="2066642256">
    <w:abstractNumId w:val="1"/>
  </w:num>
  <w:num w:numId="31" w16cid:durableId="813565675">
    <w:abstractNumId w:val="1"/>
  </w:num>
  <w:num w:numId="32" w16cid:durableId="1746339483">
    <w:abstractNumId w:val="1"/>
  </w:num>
  <w:num w:numId="33" w16cid:durableId="831677538">
    <w:abstractNumId w:val="1"/>
  </w:num>
  <w:num w:numId="34" w16cid:durableId="2060979550">
    <w:abstractNumId w:val="1"/>
  </w:num>
  <w:num w:numId="35" w16cid:durableId="331686682">
    <w:abstractNumId w:val="1"/>
  </w:num>
  <w:num w:numId="36" w16cid:durableId="917176977">
    <w:abstractNumId w:val="1"/>
  </w:num>
  <w:num w:numId="37" w16cid:durableId="17704630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38613276">
    <w:abstractNumId w:val="1"/>
  </w:num>
  <w:num w:numId="39" w16cid:durableId="7305403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418093425">
    <w:abstractNumId w:val="1"/>
  </w:num>
  <w:num w:numId="41" w16cid:durableId="1146121137">
    <w:abstractNumId w:val="1"/>
  </w:num>
  <w:num w:numId="42" w16cid:durableId="1540314856">
    <w:abstractNumId w:val="1"/>
  </w:num>
  <w:num w:numId="43" w16cid:durableId="1329869917">
    <w:abstractNumId w:val="1"/>
  </w:num>
  <w:num w:numId="44" w16cid:durableId="619191389">
    <w:abstractNumId w:val="1"/>
  </w:num>
  <w:num w:numId="45" w16cid:durableId="883102667">
    <w:abstractNumId w:val="1"/>
  </w:num>
  <w:num w:numId="46" w16cid:durableId="132257822">
    <w:abstractNumId w:val="1"/>
  </w:num>
  <w:num w:numId="47" w16cid:durableId="1347612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B61C4"/>
    <w:rsid w:val="00230521"/>
    <w:rsid w:val="003B61C4"/>
    <w:rsid w:val="008F4E21"/>
    <w:rsid w:val="00A54A8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BE97916"/>
  <w15:docId w15:val="{E718F120-2A38-41F5-9662-FB09F10DE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230521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23052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30521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230521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230521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230521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230521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230521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230521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2305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117" Type="http://schemas.openxmlformats.org/officeDocument/2006/relationships/fontTable" Target="fontTable.xml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47" Type="http://schemas.openxmlformats.org/officeDocument/2006/relationships/image" Target="media/image41.svgz"/><Relationship Id="rId63" Type="http://schemas.openxmlformats.org/officeDocument/2006/relationships/image" Target="media/image57.svgz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svgz"/><Relationship Id="rId112" Type="http://schemas.openxmlformats.org/officeDocument/2006/relationships/image" Target="media/image106.svgz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svgz"/><Relationship Id="rId53" Type="http://schemas.openxmlformats.org/officeDocument/2006/relationships/image" Target="media/image47.svgz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svgz"/><Relationship Id="rId22" Type="http://schemas.openxmlformats.org/officeDocument/2006/relationships/image" Target="media/image16.png"/><Relationship Id="rId27" Type="http://schemas.openxmlformats.org/officeDocument/2006/relationships/image" Target="media/image21.svgz"/><Relationship Id="rId43" Type="http://schemas.openxmlformats.org/officeDocument/2006/relationships/image" Target="media/image37.svgz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18" Type="http://schemas.openxmlformats.org/officeDocument/2006/relationships/theme" Target="theme/theme1.xml"/><Relationship Id="rId80" Type="http://schemas.openxmlformats.org/officeDocument/2006/relationships/image" Target="media/image74.png"/><Relationship Id="rId85" Type="http://schemas.openxmlformats.org/officeDocument/2006/relationships/image" Target="media/image79.svgz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svgz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svgz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17277</Words>
  <Characters>98483</Characters>
  <Application>Microsoft Office Word</Application>
  <DocSecurity>0</DocSecurity>
  <Lines>820</Lines>
  <Paragraphs>231</Paragraphs>
  <ScaleCrop>false</ScaleCrop>
  <Company/>
  <LinksUpToDate>false</LinksUpToDate>
  <CharactersWithSpaces>115529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2026-07-13T10:02:00Z</dcterms:created>
  <dcterms:modified xsi:type="dcterms:W3CDTF">2026-07-13T10:03:00Z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