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A6C04" w14:textId="77777777" w:rsidR="00BF3FE9" w:rsidRDefault="00BF3FE9" w:rsidP="00D83C75">
      <w:pPr>
        <w:jc w:val="center"/>
        <w:rPr>
          <w:rFonts w:ascii="Sakkal Majalla" w:eastAsia="Times New Roman" w:hAnsi="Sakkal Majalla" w:cs="Sakkal Majalla"/>
          <w:kern w:val="0"/>
          <w:sz w:val="32"/>
          <w:szCs w:val="32"/>
          <w:rtl/>
          <w14:ligatures w14:val="none"/>
        </w:rPr>
      </w:pPr>
    </w:p>
    <w:p w14:paraId="1437346A" w14:textId="153D7F54" w:rsidR="00D83C75" w:rsidRPr="008046BA" w:rsidRDefault="00BC71E8" w:rsidP="00D83C75">
      <w:pPr>
        <w:jc w:val="center"/>
        <w:rPr>
          <w:rFonts w:ascii="Sakkal Majalla" w:eastAsia="Times New Roman" w:hAnsi="Sakkal Majalla" w:cs="Sakkal Majalla"/>
          <w:b/>
          <w:bCs/>
          <w:kern w:val="0"/>
          <w:sz w:val="32"/>
          <w:szCs w:val="32"/>
          <w:rtl/>
          <w14:ligatures w14:val="none"/>
        </w:rPr>
      </w:pPr>
      <w:r w:rsidRPr="008046BA">
        <w:rPr>
          <w:rFonts w:ascii="Sakkal Majalla" w:eastAsia="Times New Roman" w:hAnsi="Sakkal Majalla" w:cs="Sakkal Majalla" w:hint="cs"/>
          <w:b/>
          <w:bCs/>
          <w:kern w:val="0"/>
          <w:sz w:val="32"/>
          <w:szCs w:val="32"/>
          <w:rtl/>
          <w14:ligatures w14:val="none"/>
        </w:rPr>
        <w:t>مؤتمر استشراف مستقبل التعليم في عصر الذكاء الاصطناعي</w:t>
      </w:r>
    </w:p>
    <w:p w14:paraId="4520C54A" w14:textId="77777777" w:rsidR="00BF3FE9" w:rsidRPr="00BF3FE9" w:rsidRDefault="00BF3FE9" w:rsidP="00D83C75">
      <w:pPr>
        <w:jc w:val="center"/>
        <w:rPr>
          <w:rFonts w:ascii="Sakkal Majalla" w:eastAsia="Times New Roman" w:hAnsi="Sakkal Majalla" w:cs="Sakkal Majalla"/>
          <w:kern w:val="0"/>
          <w:sz w:val="32"/>
          <w:szCs w:val="32"/>
          <w:rtl/>
          <w14:ligatures w14:val="none"/>
        </w:rPr>
      </w:pPr>
    </w:p>
    <w:p w14:paraId="208D5B8A" w14:textId="77777777" w:rsidR="00BC71E8" w:rsidRDefault="00BC71E8" w:rsidP="00BC71E8">
      <w:pPr>
        <w:jc w:val="center"/>
        <w:rPr>
          <w:b/>
          <w:bCs/>
          <w:rtl/>
        </w:rPr>
      </w:pPr>
    </w:p>
    <w:p w14:paraId="3CA78D65" w14:textId="49D6F82E" w:rsidR="00BC71E8" w:rsidRDefault="00BC71E8" w:rsidP="00BC71E8">
      <w:pPr>
        <w:jc w:val="right"/>
        <w:rPr>
          <w:b/>
          <w:bCs/>
          <w:rtl/>
        </w:rPr>
      </w:pPr>
      <w:r>
        <w:rPr>
          <w:rFonts w:hint="cs"/>
          <w:b/>
          <w:bCs/>
          <w:rtl/>
        </w:rPr>
        <w:t>مقدمة:</w:t>
      </w:r>
    </w:p>
    <w:p w14:paraId="6C24710B" w14:textId="174CF3B1" w:rsidR="00616F7A" w:rsidRPr="00320514" w:rsidRDefault="00254104" w:rsidP="00254104">
      <w:pPr>
        <w:jc w:val="right"/>
        <w:rPr>
          <w:rFonts w:ascii="Sakkal Majalla" w:eastAsia="Times New Roman" w:hAnsi="Sakkal Majalla" w:cs="Sakkal Majalla"/>
          <w:kern w:val="0"/>
          <w:sz w:val="32"/>
          <w:szCs w:val="32"/>
          <w:rtl/>
          <w14:ligatures w14:val="none"/>
        </w:rPr>
      </w:pPr>
      <w:r>
        <w:rPr>
          <w:rFonts w:ascii="Sakkal Majalla" w:eastAsia="Times New Roman" w:hAnsi="Sakkal Majalla" w:cs="Sakkal Majalla" w:hint="cs"/>
          <w:kern w:val="0"/>
          <w:sz w:val="32"/>
          <w:szCs w:val="32"/>
          <w:rtl/>
          <w14:ligatures w14:val="none"/>
        </w:rPr>
        <w:t>يشهد العالم اليوم ثورة كبيرة في مجال الذكاء الاصطناعي في مختلف المجالات الاقتصادية</w:t>
      </w:r>
      <w:r>
        <w:rPr>
          <w:rFonts w:ascii="Sakkal Majalla" w:eastAsia="Times New Roman" w:hAnsi="Sakkal Majalla" w:cs="Sakkal Majalla" w:hint="eastAsia"/>
          <w:kern w:val="0"/>
          <w:sz w:val="32"/>
          <w:szCs w:val="32"/>
          <w:rtl/>
          <w14:ligatures w14:val="none"/>
        </w:rPr>
        <w:t>،</w:t>
      </w:r>
      <w:r>
        <w:rPr>
          <w:rFonts w:ascii="Sakkal Majalla" w:eastAsia="Times New Roman" w:hAnsi="Sakkal Majalla" w:cs="Sakkal Majalla" w:hint="cs"/>
          <w:kern w:val="0"/>
          <w:sz w:val="32"/>
          <w:szCs w:val="32"/>
          <w:rtl/>
          <w14:ligatures w14:val="none"/>
        </w:rPr>
        <w:t xml:space="preserve"> والسياسية والثقافية، والتعليمية. ويصن</w:t>
      </w:r>
      <w:r>
        <w:rPr>
          <w:rFonts w:ascii="Sakkal Majalla" w:eastAsia="Times New Roman" w:hAnsi="Sakkal Majalla" w:cs="Sakkal Majalla" w:hint="eastAsia"/>
          <w:kern w:val="0"/>
          <w:sz w:val="32"/>
          <w:szCs w:val="32"/>
          <w:rtl/>
          <w14:ligatures w14:val="none"/>
        </w:rPr>
        <w:t>ف</w:t>
      </w:r>
      <w:r w:rsidR="00674BFE" w:rsidRPr="00320514">
        <w:rPr>
          <w:rFonts w:ascii="Sakkal Majalla" w:eastAsia="Times New Roman" w:hAnsi="Sakkal Majalla" w:cs="Sakkal Majalla" w:hint="cs"/>
          <w:kern w:val="0"/>
          <w:sz w:val="32"/>
          <w:szCs w:val="32"/>
          <w:rtl/>
          <w14:ligatures w14:val="none"/>
        </w:rPr>
        <w:t xml:space="preserve"> الذكاء الاصطناعي </w:t>
      </w:r>
      <w:r>
        <w:rPr>
          <w:rFonts w:ascii="Sakkal Majalla" w:eastAsia="Times New Roman" w:hAnsi="Sakkal Majalla" w:cs="Sakkal Majalla" w:hint="cs"/>
          <w:kern w:val="0"/>
          <w:sz w:val="32"/>
          <w:szCs w:val="32"/>
          <w:rtl/>
          <w14:ligatures w14:val="none"/>
        </w:rPr>
        <w:t xml:space="preserve">على أنه من </w:t>
      </w:r>
      <w:r w:rsidR="00F62222" w:rsidRPr="00320514">
        <w:rPr>
          <w:rFonts w:ascii="Sakkal Majalla" w:eastAsia="Times New Roman" w:hAnsi="Sakkal Majalla" w:cs="Sakkal Majalla" w:hint="cs"/>
          <w:kern w:val="0"/>
          <w:sz w:val="32"/>
          <w:szCs w:val="32"/>
          <w:rtl/>
          <w14:ligatures w14:val="none"/>
        </w:rPr>
        <w:t xml:space="preserve">التقنيات الحديثة </w:t>
      </w:r>
      <w:r w:rsidR="00A4592B" w:rsidRPr="00320514">
        <w:rPr>
          <w:rFonts w:ascii="Sakkal Majalla" w:eastAsia="Times New Roman" w:hAnsi="Sakkal Majalla" w:cs="Sakkal Majalla" w:hint="cs"/>
          <w:kern w:val="0"/>
          <w:sz w:val="32"/>
          <w:szCs w:val="32"/>
          <w:rtl/>
          <w14:ligatures w14:val="none"/>
        </w:rPr>
        <w:t xml:space="preserve">القادرة على إنشاء </w:t>
      </w:r>
      <w:r w:rsidR="0053384F" w:rsidRPr="00320514">
        <w:rPr>
          <w:rFonts w:ascii="Sakkal Majalla" w:eastAsia="Times New Roman" w:hAnsi="Sakkal Majalla" w:cs="Sakkal Majalla" w:hint="cs"/>
          <w:kern w:val="0"/>
          <w:sz w:val="32"/>
          <w:szCs w:val="32"/>
          <w:rtl/>
          <w14:ligatures w14:val="none"/>
        </w:rPr>
        <w:t>محتوى جديد وأفكار جديدة</w:t>
      </w:r>
      <w:r w:rsidR="005108F0" w:rsidRPr="00320514">
        <w:rPr>
          <w:rFonts w:ascii="Sakkal Majalla" w:eastAsia="Times New Roman" w:hAnsi="Sakkal Majalla" w:cs="Sakkal Majalla" w:hint="cs"/>
          <w:kern w:val="0"/>
          <w:sz w:val="32"/>
          <w:szCs w:val="32"/>
          <w:rtl/>
          <w14:ligatures w14:val="none"/>
        </w:rPr>
        <w:t xml:space="preserve"> وتؤدي مهام معقدة كانت في الماضي تتطلب </w:t>
      </w:r>
      <w:r w:rsidR="00F23CD8" w:rsidRPr="00320514">
        <w:rPr>
          <w:rFonts w:ascii="Sakkal Majalla" w:eastAsia="Times New Roman" w:hAnsi="Sakkal Majalla" w:cs="Sakkal Majalla" w:hint="cs"/>
          <w:kern w:val="0"/>
          <w:sz w:val="32"/>
          <w:szCs w:val="32"/>
          <w:rtl/>
          <w14:ligatures w14:val="none"/>
        </w:rPr>
        <w:t>تدخلات</w:t>
      </w:r>
      <w:r w:rsidR="005108F0" w:rsidRPr="00320514">
        <w:rPr>
          <w:rFonts w:ascii="Sakkal Majalla" w:eastAsia="Times New Roman" w:hAnsi="Sakkal Majalla" w:cs="Sakkal Majalla" w:hint="cs"/>
          <w:kern w:val="0"/>
          <w:sz w:val="32"/>
          <w:szCs w:val="32"/>
          <w:rtl/>
          <w14:ligatures w14:val="none"/>
        </w:rPr>
        <w:t xml:space="preserve"> </w:t>
      </w:r>
      <w:r w:rsidR="00BB31CE" w:rsidRPr="00320514">
        <w:rPr>
          <w:rFonts w:ascii="Sakkal Majalla" w:eastAsia="Times New Roman" w:hAnsi="Sakkal Majalla" w:cs="Sakkal Majalla" w:hint="cs"/>
          <w:kern w:val="0"/>
          <w:sz w:val="32"/>
          <w:szCs w:val="32"/>
          <w:rtl/>
          <w14:ligatures w14:val="none"/>
        </w:rPr>
        <w:t>بشرية.</w:t>
      </w:r>
      <w:r w:rsidR="00ED3C93" w:rsidRPr="00320514">
        <w:rPr>
          <w:rFonts w:ascii="Sakkal Majalla" w:eastAsia="Times New Roman" w:hAnsi="Sakkal Majalla" w:cs="Sakkal Majalla" w:hint="cs"/>
          <w:kern w:val="0"/>
          <w:sz w:val="32"/>
          <w:szCs w:val="32"/>
          <w:rtl/>
          <w14:ligatures w14:val="none"/>
        </w:rPr>
        <w:t xml:space="preserve"> </w:t>
      </w:r>
      <w:r>
        <w:rPr>
          <w:rFonts w:ascii="Sakkal Majalla" w:eastAsia="Times New Roman" w:hAnsi="Sakkal Majalla" w:cs="Sakkal Majalla" w:hint="cs"/>
          <w:kern w:val="0"/>
          <w:sz w:val="32"/>
          <w:szCs w:val="32"/>
          <w:rtl/>
          <w14:ligatures w14:val="none"/>
        </w:rPr>
        <w:t xml:space="preserve"> كما يلعب دوراً كبيراً في مجال التعليم والتدريس والتطبيقات والمنصات التعليمية المختلفة ومنها القدرة على تطوير وتحديث منظومة التعليم، والممارسات المستخدمة في مجال التعليم، تخصيص طرق تدريس مناسبة، تطوير منصات تعليمية، تحسين تجربة تعلم الطلاب، انشاء خطط التدريس والتقويم، تحليل البيانات، فاعلية التعلم وتعزيزه وغيرها من الخيارات. </w:t>
      </w:r>
      <w:r w:rsidR="002741EE" w:rsidRPr="00320514">
        <w:rPr>
          <w:rFonts w:ascii="Sakkal Majalla" w:eastAsia="Times New Roman" w:hAnsi="Sakkal Majalla" w:cs="Sakkal Majalla" w:hint="cs"/>
          <w:kern w:val="0"/>
          <w:sz w:val="32"/>
          <w:szCs w:val="32"/>
          <w:rtl/>
          <w14:ligatures w14:val="none"/>
        </w:rPr>
        <w:t>وي</w:t>
      </w:r>
      <w:r w:rsidR="007B31FF" w:rsidRPr="00320514">
        <w:rPr>
          <w:rFonts w:ascii="Sakkal Majalla" w:eastAsia="Times New Roman" w:hAnsi="Sakkal Majalla" w:cs="Sakkal Majalla" w:hint="cs"/>
          <w:kern w:val="0"/>
          <w:sz w:val="32"/>
          <w:szCs w:val="32"/>
          <w:rtl/>
          <w14:ligatures w14:val="none"/>
        </w:rPr>
        <w:t xml:space="preserve">أتي </w:t>
      </w:r>
      <w:r w:rsidR="00616F7A" w:rsidRPr="00320514">
        <w:rPr>
          <w:rFonts w:ascii="Sakkal Majalla" w:eastAsia="Times New Roman" w:hAnsi="Sakkal Majalla" w:cs="Sakkal Majalla" w:hint="cs"/>
          <w:kern w:val="0"/>
          <w:sz w:val="32"/>
          <w:szCs w:val="32"/>
          <w:rtl/>
          <w14:ligatures w14:val="none"/>
        </w:rPr>
        <w:t>انعقاد مؤتمر</w:t>
      </w:r>
      <w:r w:rsidR="007B31FF" w:rsidRPr="00320514">
        <w:rPr>
          <w:rFonts w:ascii="Sakkal Majalla" w:eastAsia="Times New Roman" w:hAnsi="Sakkal Majalla" w:cs="Sakkal Majalla" w:hint="cs"/>
          <w:kern w:val="0"/>
          <w:sz w:val="32"/>
          <w:szCs w:val="32"/>
          <w:rtl/>
          <w14:ligatures w14:val="none"/>
        </w:rPr>
        <w:t xml:space="preserve"> استشراف مستقبل التعليم في عصر الذكاء الاصطناعي </w:t>
      </w:r>
      <w:r w:rsidR="00BE5738" w:rsidRPr="00320514">
        <w:rPr>
          <w:rFonts w:ascii="Sakkal Majalla" w:eastAsia="Times New Roman" w:hAnsi="Sakkal Majalla" w:cs="Sakkal Majalla" w:hint="cs"/>
          <w:kern w:val="0"/>
          <w:sz w:val="32"/>
          <w:szCs w:val="32"/>
          <w:rtl/>
          <w14:ligatures w14:val="none"/>
        </w:rPr>
        <w:t>بجامعة حفر الباطن في وقت بدأ يحتل فيه الذكاء الاصطناعي</w:t>
      </w:r>
      <w:r>
        <w:rPr>
          <w:rFonts w:ascii="Sakkal Majalla" w:eastAsia="Times New Roman" w:hAnsi="Sakkal Majalla" w:cs="Sakkal Majalla" w:hint="cs"/>
          <w:kern w:val="0"/>
          <w:sz w:val="32"/>
          <w:szCs w:val="32"/>
          <w:rtl/>
          <w14:ligatures w14:val="none"/>
        </w:rPr>
        <w:t xml:space="preserve"> مكاناً</w:t>
      </w:r>
      <w:r w:rsidR="00BE5738" w:rsidRPr="00320514">
        <w:rPr>
          <w:rFonts w:ascii="Sakkal Majalla" w:eastAsia="Times New Roman" w:hAnsi="Sakkal Majalla" w:cs="Sakkal Majalla" w:hint="cs"/>
          <w:kern w:val="0"/>
          <w:sz w:val="32"/>
          <w:szCs w:val="32"/>
          <w:rtl/>
          <w14:ligatures w14:val="none"/>
        </w:rPr>
        <w:t xml:space="preserve"> </w:t>
      </w:r>
      <w:r>
        <w:rPr>
          <w:rFonts w:ascii="Sakkal Majalla" w:eastAsia="Times New Roman" w:hAnsi="Sakkal Majalla" w:cs="Sakkal Majalla" w:hint="cs"/>
          <w:kern w:val="0"/>
          <w:sz w:val="32"/>
          <w:szCs w:val="32"/>
          <w:rtl/>
          <w14:ligatures w14:val="none"/>
        </w:rPr>
        <w:t>و</w:t>
      </w:r>
      <w:r w:rsidR="00D70D01" w:rsidRPr="00320514">
        <w:rPr>
          <w:rFonts w:ascii="Sakkal Majalla" w:eastAsia="Times New Roman" w:hAnsi="Sakkal Majalla" w:cs="Sakkal Majalla" w:hint="cs"/>
          <w:kern w:val="0"/>
          <w:sz w:val="32"/>
          <w:szCs w:val="32"/>
          <w:rtl/>
          <w14:ligatures w14:val="none"/>
        </w:rPr>
        <w:t>اهتماما</w:t>
      </w:r>
      <w:r>
        <w:rPr>
          <w:rFonts w:ascii="Sakkal Majalla" w:eastAsia="Times New Roman" w:hAnsi="Sakkal Majalla" w:cs="Sakkal Majalla" w:hint="cs"/>
          <w:kern w:val="0"/>
          <w:sz w:val="32"/>
          <w:szCs w:val="32"/>
          <w:rtl/>
          <w14:ligatures w14:val="none"/>
        </w:rPr>
        <w:t>ً</w:t>
      </w:r>
      <w:r w:rsidR="00D70D01" w:rsidRPr="00320514">
        <w:rPr>
          <w:rFonts w:ascii="Sakkal Majalla" w:eastAsia="Times New Roman" w:hAnsi="Sakkal Majalla" w:cs="Sakkal Majalla" w:hint="cs"/>
          <w:kern w:val="0"/>
          <w:sz w:val="32"/>
          <w:szCs w:val="32"/>
          <w:rtl/>
          <w14:ligatures w14:val="none"/>
        </w:rPr>
        <w:t xml:space="preserve"> بالغاً في </w:t>
      </w:r>
      <w:r w:rsidR="008B3947" w:rsidRPr="00320514">
        <w:rPr>
          <w:rFonts w:ascii="Sakkal Majalla" w:eastAsia="Times New Roman" w:hAnsi="Sakkal Majalla" w:cs="Sakkal Majalla" w:hint="cs"/>
          <w:kern w:val="0"/>
          <w:sz w:val="32"/>
          <w:szCs w:val="32"/>
          <w:rtl/>
          <w14:ligatures w14:val="none"/>
        </w:rPr>
        <w:t xml:space="preserve">مجال </w:t>
      </w:r>
      <w:r w:rsidR="00320514" w:rsidRPr="00320514">
        <w:rPr>
          <w:rFonts w:ascii="Sakkal Majalla" w:eastAsia="Times New Roman" w:hAnsi="Sakkal Majalla" w:cs="Sakkal Majalla" w:hint="cs"/>
          <w:kern w:val="0"/>
          <w:sz w:val="32"/>
          <w:szCs w:val="32"/>
          <w:rtl/>
          <w14:ligatures w14:val="none"/>
        </w:rPr>
        <w:t xml:space="preserve">التعليم. </w:t>
      </w:r>
      <w:r>
        <w:rPr>
          <w:rFonts w:ascii="Sakkal Majalla" w:eastAsia="Times New Roman" w:hAnsi="Sakkal Majalla" w:cs="Sakkal Majalla" w:hint="cs"/>
          <w:kern w:val="0"/>
          <w:sz w:val="32"/>
          <w:szCs w:val="32"/>
          <w:rtl/>
          <w14:ligatures w14:val="none"/>
        </w:rPr>
        <w:t xml:space="preserve">كما يتماشى هذا </w:t>
      </w:r>
      <w:r w:rsidR="00320514" w:rsidRPr="00320514">
        <w:rPr>
          <w:rFonts w:ascii="Sakkal Majalla" w:eastAsia="Times New Roman" w:hAnsi="Sakkal Majalla" w:cs="Sakkal Majalla" w:hint="cs"/>
          <w:kern w:val="0"/>
          <w:sz w:val="32"/>
          <w:szCs w:val="32"/>
          <w:rtl/>
          <w14:ligatures w14:val="none"/>
        </w:rPr>
        <w:t>المؤتمر مع رؤية المملكة العربية السعودية 2030 والتي تسعى إلى</w:t>
      </w:r>
      <w:r w:rsidR="00320514" w:rsidRPr="00320514">
        <w:rPr>
          <w:rFonts w:ascii="Sakkal Majalla" w:eastAsia="Times New Roman" w:hAnsi="Sakkal Majalla" w:cs="Sakkal Majalla"/>
          <w:kern w:val="0"/>
          <w:sz w:val="32"/>
          <w:szCs w:val="32"/>
          <w:rtl/>
          <w14:ligatures w14:val="none"/>
        </w:rPr>
        <w:t xml:space="preserve"> تحقيق التنمية</w:t>
      </w:r>
      <w:r w:rsidR="00320514">
        <w:rPr>
          <w:rFonts w:ascii="Sakkal Majalla" w:eastAsia="Times New Roman" w:hAnsi="Sakkal Majalla" w:cs="Sakkal Majalla" w:hint="cs"/>
          <w:kern w:val="0"/>
          <w:sz w:val="32"/>
          <w:szCs w:val="32"/>
          <w:rtl/>
          <w14:ligatures w14:val="none"/>
        </w:rPr>
        <w:t xml:space="preserve"> والتطور </w:t>
      </w:r>
      <w:r w:rsidR="00320514" w:rsidRPr="00320514">
        <w:rPr>
          <w:rFonts w:ascii="Sakkal Majalla" w:eastAsia="Times New Roman" w:hAnsi="Sakkal Majalla" w:cs="Sakkal Majalla" w:hint="cs"/>
          <w:kern w:val="0"/>
          <w:sz w:val="32"/>
          <w:szCs w:val="32"/>
          <w:rtl/>
          <w14:ligatures w14:val="none"/>
        </w:rPr>
        <w:t>في</w:t>
      </w:r>
      <w:r w:rsidR="00320514">
        <w:rPr>
          <w:rFonts w:ascii="Sakkal Majalla" w:eastAsia="Times New Roman" w:hAnsi="Sakkal Majalla" w:cs="Sakkal Majalla" w:hint="cs"/>
          <w:kern w:val="0"/>
          <w:sz w:val="32"/>
          <w:szCs w:val="32"/>
          <w:rtl/>
          <w14:ligatures w14:val="none"/>
        </w:rPr>
        <w:t xml:space="preserve"> قطاعات عدة، </w:t>
      </w:r>
      <w:r w:rsidR="00320514" w:rsidRPr="00320514">
        <w:rPr>
          <w:rFonts w:ascii="Sakkal Majalla" w:eastAsia="Times New Roman" w:hAnsi="Sakkal Majalla" w:cs="Sakkal Majalla" w:hint="cs"/>
          <w:kern w:val="0"/>
          <w:sz w:val="32"/>
          <w:szCs w:val="32"/>
          <w:rtl/>
          <w14:ligatures w14:val="none"/>
        </w:rPr>
        <w:t>ومنها</w:t>
      </w:r>
      <w:r w:rsidR="00320514" w:rsidRPr="00320514">
        <w:rPr>
          <w:rFonts w:ascii="Sakkal Majalla" w:eastAsia="Times New Roman" w:hAnsi="Sakkal Majalla" w:cs="Sakkal Majalla"/>
          <w:kern w:val="0"/>
          <w:sz w:val="32"/>
          <w:szCs w:val="32"/>
          <w:rtl/>
          <w14:ligatures w14:val="none"/>
        </w:rPr>
        <w:t xml:space="preserve"> </w:t>
      </w:r>
      <w:r w:rsidR="00320514">
        <w:rPr>
          <w:rFonts w:ascii="Sakkal Majalla" w:eastAsia="Times New Roman" w:hAnsi="Sakkal Majalla" w:cs="Sakkal Majalla" w:hint="cs"/>
          <w:kern w:val="0"/>
          <w:sz w:val="32"/>
          <w:szCs w:val="32"/>
          <w:rtl/>
          <w14:ligatures w14:val="none"/>
        </w:rPr>
        <w:t>قطاع</w:t>
      </w:r>
      <w:r w:rsidR="00320514" w:rsidRPr="00320514">
        <w:rPr>
          <w:rFonts w:ascii="Sakkal Majalla" w:eastAsia="Times New Roman" w:hAnsi="Sakkal Majalla" w:cs="Sakkal Majalla"/>
          <w:kern w:val="0"/>
          <w:sz w:val="32"/>
          <w:szCs w:val="32"/>
          <w:rtl/>
          <w14:ligatures w14:val="none"/>
        </w:rPr>
        <w:t xml:space="preserve"> التعليم الذي</w:t>
      </w:r>
      <w:r w:rsidR="00320514">
        <w:rPr>
          <w:rFonts w:ascii="Sakkal Majalla" w:eastAsia="Times New Roman" w:hAnsi="Sakkal Majalla" w:cs="Sakkal Majalla" w:hint="cs"/>
          <w:kern w:val="0"/>
          <w:sz w:val="32"/>
          <w:szCs w:val="32"/>
          <w:rtl/>
          <w14:ligatures w14:val="none"/>
        </w:rPr>
        <w:t xml:space="preserve"> يعتبر</w:t>
      </w:r>
      <w:r w:rsidR="00320514" w:rsidRPr="00320514">
        <w:rPr>
          <w:rFonts w:ascii="Sakkal Majalla" w:eastAsia="Times New Roman" w:hAnsi="Sakkal Majalla" w:cs="Sakkal Majalla"/>
          <w:kern w:val="0"/>
          <w:sz w:val="32"/>
          <w:szCs w:val="32"/>
          <w:rtl/>
          <w14:ligatures w14:val="none"/>
        </w:rPr>
        <w:t xml:space="preserve"> </w:t>
      </w:r>
      <w:r w:rsidR="00320514">
        <w:rPr>
          <w:rFonts w:ascii="Sakkal Majalla" w:eastAsia="Times New Roman" w:hAnsi="Sakkal Majalla" w:cs="Sakkal Majalla" w:hint="cs"/>
          <w:kern w:val="0"/>
          <w:sz w:val="32"/>
          <w:szCs w:val="32"/>
          <w:rtl/>
          <w14:ligatures w14:val="none"/>
        </w:rPr>
        <w:t>رافدً</w:t>
      </w:r>
      <w:r w:rsidR="00320514" w:rsidRPr="00320514">
        <w:rPr>
          <w:rFonts w:ascii="Sakkal Majalla" w:eastAsia="Times New Roman" w:hAnsi="Sakkal Majalla" w:cs="Sakkal Majalla"/>
          <w:kern w:val="0"/>
          <w:sz w:val="32"/>
          <w:szCs w:val="32"/>
          <w:rtl/>
          <w14:ligatures w14:val="none"/>
        </w:rPr>
        <w:t xml:space="preserve"> أساسياً </w:t>
      </w:r>
      <w:r w:rsidR="00D83C75">
        <w:rPr>
          <w:rFonts w:ascii="Sakkal Majalla" w:eastAsia="Times New Roman" w:hAnsi="Sakkal Majalla" w:cs="Sakkal Majalla" w:hint="cs"/>
          <w:kern w:val="0"/>
          <w:sz w:val="32"/>
          <w:szCs w:val="32"/>
          <w:rtl/>
          <w14:ligatures w14:val="none"/>
        </w:rPr>
        <w:t>و</w:t>
      </w:r>
      <w:r w:rsidR="00D83C75" w:rsidRPr="00320514">
        <w:rPr>
          <w:rFonts w:ascii="Sakkal Majalla" w:eastAsia="Times New Roman" w:hAnsi="Sakkal Majalla" w:cs="Sakkal Majalla" w:hint="cs"/>
          <w:kern w:val="0"/>
          <w:sz w:val="32"/>
          <w:szCs w:val="32"/>
          <w:rtl/>
          <w14:ligatures w14:val="none"/>
        </w:rPr>
        <w:t>مهماً</w:t>
      </w:r>
      <w:r w:rsidR="00320514" w:rsidRPr="00320514">
        <w:rPr>
          <w:rFonts w:ascii="Sakkal Majalla" w:eastAsia="Times New Roman" w:hAnsi="Sakkal Majalla" w:cs="Sakkal Majalla"/>
          <w:kern w:val="0"/>
          <w:sz w:val="32"/>
          <w:szCs w:val="32"/>
          <w:rtl/>
          <w14:ligatures w14:val="none"/>
        </w:rPr>
        <w:t xml:space="preserve"> من روافد التنمية في المملكة العربية السعودية</w:t>
      </w:r>
      <w:r w:rsidR="00320514">
        <w:rPr>
          <w:rFonts w:ascii="Sakkal Majalla" w:eastAsia="Times New Roman" w:hAnsi="Sakkal Majalla" w:cs="Sakkal Majalla" w:hint="cs"/>
          <w:kern w:val="0"/>
          <w:sz w:val="32"/>
          <w:szCs w:val="32"/>
          <w:rtl/>
          <w14:ligatures w14:val="none"/>
        </w:rPr>
        <w:t>.</w:t>
      </w:r>
    </w:p>
    <w:p w14:paraId="106740D5" w14:textId="77777777" w:rsidR="00BB3111" w:rsidRPr="00254104" w:rsidRDefault="00616F7A" w:rsidP="00BC71E8">
      <w:pPr>
        <w:jc w:val="right"/>
        <w:rPr>
          <w:rFonts w:ascii="Sakkal Majalla" w:eastAsia="Times New Roman" w:hAnsi="Sakkal Majalla" w:cs="Sakkal Majalla"/>
          <w:b/>
          <w:bCs/>
          <w:kern w:val="0"/>
          <w:sz w:val="32"/>
          <w:szCs w:val="32"/>
          <w:rtl/>
          <w14:ligatures w14:val="none"/>
        </w:rPr>
      </w:pPr>
      <w:r w:rsidRPr="00254104">
        <w:rPr>
          <w:rFonts w:ascii="Sakkal Majalla" w:eastAsia="Times New Roman" w:hAnsi="Sakkal Majalla" w:cs="Sakkal Majalla" w:hint="cs"/>
          <w:b/>
          <w:bCs/>
          <w:kern w:val="0"/>
          <w:sz w:val="32"/>
          <w:szCs w:val="32"/>
          <w:rtl/>
          <w14:ligatures w14:val="none"/>
        </w:rPr>
        <w:t>الرؤية:</w:t>
      </w:r>
    </w:p>
    <w:p w14:paraId="15689C26" w14:textId="1FCFE01B" w:rsidR="00BC71E8" w:rsidRDefault="00C201A3" w:rsidP="00BC71E8">
      <w:pPr>
        <w:jc w:val="right"/>
        <w:rPr>
          <w:b/>
          <w:bCs/>
          <w:rtl/>
        </w:rPr>
      </w:pPr>
      <w:r w:rsidRPr="00254104">
        <w:rPr>
          <w:rFonts w:ascii="Sakkal Majalla" w:eastAsia="Times New Roman" w:hAnsi="Sakkal Majalla" w:cs="Sakkal Majalla" w:hint="cs"/>
          <w:kern w:val="0"/>
          <w:sz w:val="32"/>
          <w:szCs w:val="32"/>
          <w:rtl/>
          <w14:ligatures w14:val="none"/>
        </w:rPr>
        <w:t xml:space="preserve">أن يكون المؤتمر </w:t>
      </w:r>
      <w:r w:rsidR="001D68A6" w:rsidRPr="00254104">
        <w:rPr>
          <w:rFonts w:ascii="Sakkal Majalla" w:eastAsia="Times New Roman" w:hAnsi="Sakkal Majalla" w:cs="Sakkal Majalla" w:hint="cs"/>
          <w:kern w:val="0"/>
          <w:sz w:val="32"/>
          <w:szCs w:val="32"/>
          <w:rtl/>
          <w14:ligatures w14:val="none"/>
        </w:rPr>
        <w:t>حدثا</w:t>
      </w:r>
      <w:r w:rsidR="001A1AB4" w:rsidRPr="00254104">
        <w:rPr>
          <w:rFonts w:ascii="Sakkal Majalla" w:eastAsia="Times New Roman" w:hAnsi="Sakkal Majalla" w:cs="Sakkal Majalla" w:hint="cs"/>
          <w:kern w:val="0"/>
          <w:sz w:val="32"/>
          <w:szCs w:val="32"/>
          <w:rtl/>
          <w14:ligatures w14:val="none"/>
        </w:rPr>
        <w:t xml:space="preserve">ً علمياً </w:t>
      </w:r>
      <w:r w:rsidR="00EC426E" w:rsidRPr="00254104">
        <w:rPr>
          <w:rFonts w:ascii="Sakkal Majalla" w:eastAsia="Times New Roman" w:hAnsi="Sakkal Majalla" w:cs="Sakkal Majalla" w:hint="cs"/>
          <w:kern w:val="0"/>
          <w:sz w:val="32"/>
          <w:szCs w:val="32"/>
          <w:rtl/>
          <w14:ligatures w14:val="none"/>
        </w:rPr>
        <w:t>يشارك</w:t>
      </w:r>
      <w:r w:rsidR="001A1AB4" w:rsidRPr="00254104">
        <w:rPr>
          <w:rFonts w:ascii="Sakkal Majalla" w:eastAsia="Times New Roman" w:hAnsi="Sakkal Majalla" w:cs="Sakkal Majalla" w:hint="cs"/>
          <w:kern w:val="0"/>
          <w:sz w:val="32"/>
          <w:szCs w:val="32"/>
          <w:rtl/>
          <w14:ligatures w14:val="none"/>
        </w:rPr>
        <w:t xml:space="preserve"> في نشر أبرز </w:t>
      </w:r>
      <w:r w:rsidR="00BA352D" w:rsidRPr="00254104">
        <w:rPr>
          <w:rFonts w:ascii="Sakkal Majalla" w:eastAsia="Times New Roman" w:hAnsi="Sakkal Majalla" w:cs="Sakkal Majalla" w:hint="cs"/>
          <w:kern w:val="0"/>
          <w:sz w:val="32"/>
          <w:szCs w:val="32"/>
          <w:rtl/>
          <w14:ligatures w14:val="none"/>
        </w:rPr>
        <w:t>الإسهامات</w:t>
      </w:r>
      <w:r w:rsidR="001A1AB4" w:rsidRPr="00254104">
        <w:rPr>
          <w:rFonts w:ascii="Sakkal Majalla" w:eastAsia="Times New Roman" w:hAnsi="Sakkal Majalla" w:cs="Sakkal Majalla" w:hint="cs"/>
          <w:kern w:val="0"/>
          <w:sz w:val="32"/>
          <w:szCs w:val="32"/>
          <w:rtl/>
          <w14:ligatures w14:val="none"/>
        </w:rPr>
        <w:t xml:space="preserve"> </w:t>
      </w:r>
      <w:r w:rsidR="00BA352D" w:rsidRPr="00254104">
        <w:rPr>
          <w:rFonts w:ascii="Sakkal Majalla" w:eastAsia="Times New Roman" w:hAnsi="Sakkal Majalla" w:cs="Sakkal Majalla" w:hint="cs"/>
          <w:kern w:val="0"/>
          <w:sz w:val="32"/>
          <w:szCs w:val="32"/>
          <w:rtl/>
          <w14:ligatures w14:val="none"/>
        </w:rPr>
        <w:t>في مجال الذكاء الاصطناعي والتعليم.</w:t>
      </w:r>
      <w:r w:rsidR="008B3947" w:rsidRPr="00254104">
        <w:rPr>
          <w:rFonts w:ascii="Sakkal Majalla" w:eastAsia="Times New Roman" w:hAnsi="Sakkal Majalla" w:cs="Sakkal Majalla" w:hint="cs"/>
          <w:kern w:val="0"/>
          <w:sz w:val="32"/>
          <w:szCs w:val="32"/>
          <w:rtl/>
          <w14:ligatures w14:val="none"/>
        </w:rPr>
        <w:t xml:space="preserve"> </w:t>
      </w:r>
    </w:p>
    <w:p w14:paraId="03E68E1A" w14:textId="39DD4A91" w:rsidR="00EC426E" w:rsidRDefault="00EC426E" w:rsidP="00BC71E8">
      <w:pPr>
        <w:jc w:val="right"/>
        <w:rPr>
          <w:b/>
          <w:bCs/>
          <w:rtl/>
        </w:rPr>
      </w:pPr>
      <w:r w:rsidRPr="00254104">
        <w:rPr>
          <w:rFonts w:ascii="Sakkal Majalla" w:eastAsia="Times New Roman" w:hAnsi="Sakkal Majalla" w:cs="Sakkal Majalla" w:hint="cs"/>
          <w:b/>
          <w:bCs/>
          <w:kern w:val="0"/>
          <w:sz w:val="32"/>
          <w:szCs w:val="32"/>
          <w:rtl/>
          <w14:ligatures w14:val="none"/>
        </w:rPr>
        <w:t>الرسالة</w:t>
      </w:r>
      <w:r>
        <w:rPr>
          <w:rFonts w:hint="cs"/>
          <w:b/>
          <w:bCs/>
          <w:rtl/>
        </w:rPr>
        <w:t>:</w:t>
      </w:r>
    </w:p>
    <w:p w14:paraId="7AFAE258" w14:textId="41894BDD" w:rsidR="00EC426E" w:rsidRDefault="008C379A" w:rsidP="00BC71E8">
      <w:pPr>
        <w:jc w:val="right"/>
        <w:rPr>
          <w:b/>
          <w:bCs/>
          <w:rtl/>
        </w:rPr>
      </w:pPr>
      <w:r w:rsidRPr="00254104">
        <w:rPr>
          <w:rFonts w:ascii="Sakkal Majalla" w:eastAsia="Times New Roman" w:hAnsi="Sakkal Majalla" w:cs="Sakkal Majalla" w:hint="cs"/>
          <w:kern w:val="0"/>
          <w:sz w:val="32"/>
          <w:szCs w:val="32"/>
          <w:rtl/>
          <w14:ligatures w14:val="none"/>
        </w:rPr>
        <w:t xml:space="preserve">نحو استشراف لمستقبل التعليم في عصر </w:t>
      </w:r>
      <w:r w:rsidR="00BE13A6" w:rsidRPr="00254104">
        <w:rPr>
          <w:rFonts w:ascii="Sakkal Majalla" w:eastAsia="Times New Roman" w:hAnsi="Sakkal Majalla" w:cs="Sakkal Majalla" w:hint="cs"/>
          <w:kern w:val="0"/>
          <w:sz w:val="32"/>
          <w:szCs w:val="32"/>
          <w:rtl/>
          <w14:ligatures w14:val="none"/>
        </w:rPr>
        <w:t xml:space="preserve">الذكاء الاصطناعي </w:t>
      </w:r>
      <w:r w:rsidR="003E3E4C" w:rsidRPr="00254104">
        <w:rPr>
          <w:rFonts w:ascii="Sakkal Majalla" w:eastAsia="Times New Roman" w:hAnsi="Sakkal Majalla" w:cs="Sakkal Majalla" w:hint="cs"/>
          <w:kern w:val="0"/>
          <w:sz w:val="32"/>
          <w:szCs w:val="32"/>
          <w:rtl/>
          <w14:ligatures w14:val="none"/>
        </w:rPr>
        <w:t>وتحفيز ثقافة</w:t>
      </w:r>
      <w:r w:rsidR="00D83C75" w:rsidRPr="00254104">
        <w:rPr>
          <w:rFonts w:ascii="Sakkal Majalla" w:eastAsia="Times New Roman" w:hAnsi="Sakkal Majalla" w:cs="Sakkal Majalla" w:hint="cs"/>
          <w:kern w:val="0"/>
          <w:sz w:val="32"/>
          <w:szCs w:val="32"/>
          <w:rtl/>
          <w14:ligatures w14:val="none"/>
        </w:rPr>
        <w:t xml:space="preserve"> البحث و</w:t>
      </w:r>
      <w:r w:rsidR="003E3E4C" w:rsidRPr="00254104">
        <w:rPr>
          <w:rFonts w:ascii="Sakkal Majalla" w:eastAsia="Times New Roman" w:hAnsi="Sakkal Majalla" w:cs="Sakkal Majalla" w:hint="cs"/>
          <w:kern w:val="0"/>
          <w:sz w:val="32"/>
          <w:szCs w:val="32"/>
          <w:rtl/>
          <w14:ligatures w14:val="none"/>
        </w:rPr>
        <w:t>الابتكار</w:t>
      </w:r>
      <w:r w:rsidR="00D83C75">
        <w:rPr>
          <w:rFonts w:hint="cs"/>
          <w:b/>
          <w:bCs/>
          <w:rtl/>
        </w:rPr>
        <w:t>.</w:t>
      </w:r>
      <w:r w:rsidR="003E3E4C">
        <w:rPr>
          <w:rFonts w:hint="cs"/>
          <w:b/>
          <w:bCs/>
          <w:rtl/>
        </w:rPr>
        <w:t xml:space="preserve"> </w:t>
      </w:r>
    </w:p>
    <w:p w14:paraId="4AE13402" w14:textId="32E3B9E2" w:rsidR="00707184" w:rsidRPr="00254104" w:rsidRDefault="00D83C75" w:rsidP="00BC71E8">
      <w:pPr>
        <w:jc w:val="right"/>
        <w:rPr>
          <w:rFonts w:ascii="Sakkal Majalla" w:eastAsia="Times New Roman" w:hAnsi="Sakkal Majalla" w:cs="Sakkal Majalla"/>
          <w:b/>
          <w:bCs/>
          <w:kern w:val="0"/>
          <w:sz w:val="32"/>
          <w:szCs w:val="32"/>
          <w:rtl/>
          <w14:ligatures w14:val="none"/>
        </w:rPr>
      </w:pPr>
      <w:r w:rsidRPr="00254104">
        <w:rPr>
          <w:rFonts w:ascii="Sakkal Majalla" w:eastAsia="Times New Roman" w:hAnsi="Sakkal Majalla" w:cs="Sakkal Majalla" w:hint="cs"/>
          <w:b/>
          <w:bCs/>
          <w:kern w:val="0"/>
          <w:sz w:val="32"/>
          <w:szCs w:val="32"/>
          <w:rtl/>
          <w14:ligatures w14:val="none"/>
        </w:rPr>
        <w:t>أهداف المؤتمر:</w:t>
      </w:r>
    </w:p>
    <w:p w14:paraId="655EEFF0" w14:textId="24009FDB" w:rsidR="00D83C75" w:rsidRPr="00254104" w:rsidRDefault="00D83C75" w:rsidP="00BC71E8">
      <w:pPr>
        <w:jc w:val="right"/>
        <w:rPr>
          <w:rFonts w:ascii="Sakkal Majalla" w:eastAsia="Times New Roman" w:hAnsi="Sakkal Majalla" w:cs="Sakkal Majalla"/>
          <w:kern w:val="0"/>
          <w:sz w:val="32"/>
          <w:szCs w:val="32"/>
          <w:rtl/>
          <w14:ligatures w14:val="none"/>
        </w:rPr>
      </w:pPr>
      <w:r w:rsidRPr="00254104">
        <w:rPr>
          <w:rFonts w:ascii="Sakkal Majalla" w:eastAsia="Times New Roman" w:hAnsi="Sakkal Majalla" w:cs="Sakkal Majalla"/>
          <w:kern w:val="0"/>
          <w:sz w:val="32"/>
          <w:szCs w:val="32"/>
          <w:rtl/>
          <w14:ligatures w14:val="none"/>
        </w:rPr>
        <w:t>نشر الثقافة ا</w:t>
      </w:r>
      <w:r w:rsidRPr="00254104">
        <w:rPr>
          <w:rFonts w:ascii="Sakkal Majalla" w:eastAsia="Times New Roman" w:hAnsi="Sakkal Majalla" w:cs="Sakkal Majalla" w:hint="cs"/>
          <w:kern w:val="0"/>
          <w:sz w:val="32"/>
          <w:szCs w:val="32"/>
          <w:rtl/>
          <w14:ligatures w14:val="none"/>
        </w:rPr>
        <w:t>لرقمية حول مفاهيم وتطبيقات الذكاء الاصطناعي في التعليم</w:t>
      </w:r>
      <w:r>
        <w:rPr>
          <w:rFonts w:hint="cs"/>
          <w:b/>
          <w:bCs/>
          <w:rtl/>
        </w:rPr>
        <w:t>.</w:t>
      </w:r>
    </w:p>
    <w:p w14:paraId="47015D51" w14:textId="60EE79F6" w:rsidR="00D83C75" w:rsidRPr="00254104" w:rsidRDefault="00D83C75" w:rsidP="00BC71E8">
      <w:pPr>
        <w:jc w:val="right"/>
        <w:rPr>
          <w:rFonts w:ascii="Sakkal Majalla" w:eastAsia="Times New Roman" w:hAnsi="Sakkal Majalla" w:cs="Sakkal Majalla"/>
          <w:kern w:val="0"/>
          <w:sz w:val="32"/>
          <w:szCs w:val="32"/>
          <w:rtl/>
          <w14:ligatures w14:val="none"/>
        </w:rPr>
      </w:pPr>
      <w:r w:rsidRPr="00254104">
        <w:rPr>
          <w:rFonts w:ascii="Sakkal Majalla" w:eastAsia="Times New Roman" w:hAnsi="Sakkal Majalla" w:cs="Sakkal Majalla"/>
          <w:kern w:val="0"/>
          <w:sz w:val="32"/>
          <w:szCs w:val="32"/>
          <w:rtl/>
          <w14:ligatures w14:val="none"/>
        </w:rPr>
        <w:t>بناء سيناريوهات استشرافي</w:t>
      </w:r>
      <w:r w:rsidRPr="00254104">
        <w:rPr>
          <w:rFonts w:ascii="Sakkal Majalla" w:eastAsia="Times New Roman" w:hAnsi="Sakkal Majalla" w:cs="Sakkal Majalla" w:hint="cs"/>
          <w:kern w:val="0"/>
          <w:sz w:val="32"/>
          <w:szCs w:val="32"/>
          <w:rtl/>
          <w14:ligatures w14:val="none"/>
        </w:rPr>
        <w:t>ة لمستقبل التعليم في عصر الذكاء الاصطناعي.</w:t>
      </w:r>
    </w:p>
    <w:p w14:paraId="37C9CF93" w14:textId="7D2B5E0A" w:rsidR="00D83C75" w:rsidRPr="00254104" w:rsidRDefault="00D83C75" w:rsidP="00BC71E8">
      <w:pPr>
        <w:jc w:val="right"/>
        <w:rPr>
          <w:rFonts w:ascii="Sakkal Majalla" w:eastAsia="Times New Roman" w:hAnsi="Sakkal Majalla" w:cs="Sakkal Majalla"/>
          <w:kern w:val="0"/>
          <w:sz w:val="32"/>
          <w:szCs w:val="32"/>
          <w:rtl/>
          <w14:ligatures w14:val="none"/>
        </w:rPr>
      </w:pPr>
      <w:r w:rsidRPr="00254104">
        <w:rPr>
          <w:rFonts w:ascii="Sakkal Majalla" w:eastAsia="Times New Roman" w:hAnsi="Sakkal Majalla" w:cs="Sakkal Majalla"/>
          <w:kern w:val="0"/>
          <w:sz w:val="32"/>
          <w:szCs w:val="32"/>
          <w:rtl/>
          <w14:ligatures w14:val="none"/>
        </w:rPr>
        <w:lastRenderedPageBreak/>
        <w:t xml:space="preserve">عرض </w:t>
      </w:r>
      <w:r w:rsidRPr="00254104">
        <w:rPr>
          <w:rFonts w:ascii="Sakkal Majalla" w:eastAsia="Times New Roman" w:hAnsi="Sakkal Majalla" w:cs="Sakkal Majalla" w:hint="cs"/>
          <w:kern w:val="0"/>
          <w:sz w:val="32"/>
          <w:szCs w:val="32"/>
          <w:rtl/>
          <w14:ligatures w14:val="none"/>
        </w:rPr>
        <w:t>الدراسات والابتكارات الحديثة في مجال الذكاء الاصطناعي والتعليم.</w:t>
      </w:r>
    </w:p>
    <w:p w14:paraId="03C390A2" w14:textId="70128D8F" w:rsidR="00254104" w:rsidRPr="00254104" w:rsidRDefault="00254104" w:rsidP="00BC71E8">
      <w:pPr>
        <w:jc w:val="right"/>
        <w:rPr>
          <w:rFonts w:ascii="Sakkal Majalla" w:eastAsia="Times New Roman" w:hAnsi="Sakkal Majalla" w:cs="Sakkal Majalla"/>
          <w:kern w:val="0"/>
          <w:sz w:val="32"/>
          <w:szCs w:val="32"/>
          <w:rtl/>
          <w14:ligatures w14:val="none"/>
        </w:rPr>
      </w:pPr>
      <w:r w:rsidRPr="00254104">
        <w:rPr>
          <w:rFonts w:ascii="Sakkal Majalla" w:eastAsia="Times New Roman" w:hAnsi="Sakkal Majalla" w:cs="Sakkal Majalla"/>
          <w:kern w:val="0"/>
          <w:sz w:val="32"/>
          <w:szCs w:val="32"/>
          <w:rtl/>
          <w14:ligatures w14:val="none"/>
        </w:rPr>
        <w:t>بيان تأثيرات الذكاء الا</w:t>
      </w:r>
      <w:bookmarkStart w:id="0" w:name="_Hlk175334940"/>
      <w:r w:rsidRPr="00254104">
        <w:rPr>
          <w:rFonts w:ascii="Sakkal Majalla" w:eastAsia="Times New Roman" w:hAnsi="Sakkal Majalla" w:cs="Sakkal Majalla"/>
          <w:kern w:val="0"/>
          <w:sz w:val="32"/>
          <w:szCs w:val="32"/>
          <w:rtl/>
          <w14:ligatures w14:val="none"/>
        </w:rPr>
        <w:t>صطنا</w:t>
      </w:r>
      <w:bookmarkEnd w:id="0"/>
      <w:r w:rsidRPr="00254104">
        <w:rPr>
          <w:rFonts w:ascii="Sakkal Majalla" w:eastAsia="Times New Roman" w:hAnsi="Sakkal Majalla" w:cs="Sakkal Majalla"/>
          <w:kern w:val="0"/>
          <w:sz w:val="32"/>
          <w:szCs w:val="32"/>
          <w:rtl/>
          <w14:ligatures w14:val="none"/>
        </w:rPr>
        <w:t>عي الإيجابية والسلبية على عناصر العملية التعليمية.</w:t>
      </w:r>
    </w:p>
    <w:p w14:paraId="2F722424" w14:textId="101DFC7E" w:rsidR="00D83C75" w:rsidRPr="00254104" w:rsidRDefault="00D83C75" w:rsidP="00BC71E8">
      <w:pPr>
        <w:jc w:val="right"/>
        <w:rPr>
          <w:rFonts w:ascii="Sakkal Majalla" w:eastAsia="Times New Roman" w:hAnsi="Sakkal Majalla" w:cs="Sakkal Majalla"/>
          <w:kern w:val="0"/>
          <w:sz w:val="32"/>
          <w:szCs w:val="32"/>
          <w:rtl/>
          <w14:ligatures w14:val="none"/>
        </w:rPr>
      </w:pPr>
      <w:r w:rsidRPr="00254104">
        <w:rPr>
          <w:rFonts w:ascii="Sakkal Majalla" w:eastAsia="Times New Roman" w:hAnsi="Sakkal Majalla" w:cs="Sakkal Majalla"/>
          <w:kern w:val="0"/>
          <w:sz w:val="32"/>
          <w:szCs w:val="32"/>
          <w:rtl/>
          <w14:ligatures w14:val="none"/>
        </w:rPr>
        <w:t xml:space="preserve">تكوين منصة علمية ووعاء بحثي للتشارك المعرفي </w:t>
      </w:r>
      <w:r w:rsidRPr="00254104">
        <w:rPr>
          <w:rFonts w:ascii="Sakkal Majalla" w:eastAsia="Times New Roman" w:hAnsi="Sakkal Majalla" w:cs="Sakkal Majalla" w:hint="cs"/>
          <w:kern w:val="0"/>
          <w:sz w:val="32"/>
          <w:szCs w:val="32"/>
          <w:rtl/>
          <w14:ligatures w14:val="none"/>
        </w:rPr>
        <w:t>وتبادل الخبرات وتطوير المهارات حول توظيف أحدث تقنيات الذكاء الاصطناعي في التعليم.</w:t>
      </w:r>
    </w:p>
    <w:p w14:paraId="696C1E06" w14:textId="7C3CB563" w:rsidR="00254104" w:rsidRPr="00254104" w:rsidRDefault="00254104" w:rsidP="00BC71E8">
      <w:pPr>
        <w:jc w:val="right"/>
        <w:rPr>
          <w:rFonts w:ascii="Sakkal Majalla" w:eastAsia="Times New Roman" w:hAnsi="Sakkal Majalla" w:cs="Sakkal Majalla"/>
          <w:kern w:val="0"/>
          <w:sz w:val="32"/>
          <w:szCs w:val="32"/>
          <w:rtl/>
          <w14:ligatures w14:val="none"/>
        </w:rPr>
      </w:pPr>
      <w:r w:rsidRPr="00254104">
        <w:rPr>
          <w:rFonts w:ascii="Sakkal Majalla" w:eastAsia="Times New Roman" w:hAnsi="Sakkal Majalla" w:cs="Sakkal Majalla"/>
          <w:kern w:val="0"/>
          <w:sz w:val="32"/>
          <w:szCs w:val="32"/>
          <w:rtl/>
          <w14:ligatures w14:val="none"/>
        </w:rPr>
        <w:t>ال</w:t>
      </w:r>
      <w:r w:rsidRPr="00254104">
        <w:rPr>
          <w:rFonts w:ascii="Sakkal Majalla" w:eastAsia="Times New Roman" w:hAnsi="Sakkal Majalla" w:cs="Sakkal Majalla" w:hint="cs"/>
          <w:kern w:val="0"/>
          <w:sz w:val="32"/>
          <w:szCs w:val="32"/>
          <w:rtl/>
          <w14:ligatures w14:val="none"/>
        </w:rPr>
        <w:t>اطلاع على التجارب الدولية في توظيف الذكاء الاصطناعي في التعليم وإمكانية الاستفادة منها.</w:t>
      </w:r>
    </w:p>
    <w:p w14:paraId="3B6D127D" w14:textId="2B1E1027" w:rsidR="00BD16DC" w:rsidRDefault="00254104" w:rsidP="00BD16DC">
      <w:pPr>
        <w:jc w:val="right"/>
        <w:rPr>
          <w:b/>
          <w:bCs/>
          <w:rtl/>
        </w:rPr>
      </w:pPr>
      <w:r w:rsidRPr="00254104">
        <w:rPr>
          <w:rFonts w:ascii="Sakkal Majalla" w:eastAsia="Times New Roman" w:hAnsi="Sakkal Majalla" w:cs="Sakkal Majalla"/>
          <w:kern w:val="0"/>
          <w:sz w:val="32"/>
          <w:szCs w:val="32"/>
          <w:rtl/>
          <w14:ligatures w14:val="none"/>
        </w:rPr>
        <w:t xml:space="preserve">تبادل الخبرات والتجارب المختلفة في جلسات </w:t>
      </w:r>
      <w:r w:rsidRPr="00254104">
        <w:rPr>
          <w:rFonts w:ascii="Sakkal Majalla" w:eastAsia="Times New Roman" w:hAnsi="Sakkal Majalla" w:cs="Sakkal Majalla" w:hint="cs"/>
          <w:kern w:val="0"/>
          <w:sz w:val="32"/>
          <w:szCs w:val="32"/>
          <w:rtl/>
          <w14:ligatures w14:val="none"/>
        </w:rPr>
        <w:t>المؤتمر</w:t>
      </w:r>
      <w:r>
        <w:rPr>
          <w:rFonts w:hint="cs"/>
          <w:b/>
          <w:bCs/>
          <w:rtl/>
        </w:rPr>
        <w:t>.</w:t>
      </w:r>
    </w:p>
    <w:p w14:paraId="4310869F" w14:textId="77777777" w:rsidR="00BD16DC" w:rsidRDefault="00BD16DC" w:rsidP="00BC71E8">
      <w:pPr>
        <w:jc w:val="right"/>
        <w:rPr>
          <w:b/>
          <w:bCs/>
          <w:rtl/>
        </w:rPr>
      </w:pPr>
    </w:p>
    <w:tbl>
      <w:tblPr>
        <w:bidiVisual/>
        <w:tblW w:w="10260" w:type="dxa"/>
        <w:tblInd w:w="-7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260"/>
      </w:tblGrid>
      <w:tr w:rsidR="00BD16DC" w:rsidRPr="00BD16DC" w14:paraId="7B2C6E48" w14:textId="77777777" w:rsidTr="00BD16DC">
        <w:trPr>
          <w:cantSplit/>
          <w:trHeight w:val="880"/>
        </w:trPr>
        <w:tc>
          <w:tcPr>
            <w:tcW w:w="10260" w:type="dxa"/>
            <w:shd w:val="clear" w:color="auto" w:fill="FFFFFF"/>
          </w:tcPr>
          <w:p w14:paraId="7F79B547" w14:textId="3B5E7A4A" w:rsidR="00BD16DC" w:rsidRPr="00BD16DC" w:rsidRDefault="00BD16DC" w:rsidP="00BD16DC">
            <w:pPr>
              <w:bidi/>
              <w:spacing w:before="100" w:beforeAutospacing="1" w:after="100" w:afterAutospacing="1" w:line="240" w:lineRule="auto"/>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kern w:val="0"/>
                <w:sz w:val="32"/>
                <w:szCs w:val="32"/>
                <w:rtl/>
                <w14:ligatures w14:val="none"/>
              </w:rPr>
              <w:t xml:space="preserve"> محاور وموضوعات </w:t>
            </w:r>
            <w:r w:rsidRPr="00BD16DC">
              <w:rPr>
                <w:rFonts w:ascii="Sakkal Majalla" w:eastAsia="Times New Roman" w:hAnsi="Sakkal Majalla" w:cs="Sakkal Majalla" w:hint="cs"/>
                <w:kern w:val="0"/>
                <w:sz w:val="32"/>
                <w:szCs w:val="32"/>
                <w:rtl/>
                <w14:ligatures w14:val="none"/>
              </w:rPr>
              <w:t>اللقاء:</w:t>
            </w:r>
          </w:p>
        </w:tc>
      </w:tr>
      <w:tr w:rsidR="00BD16DC" w:rsidRPr="00BD16DC" w14:paraId="119F467B" w14:textId="77777777" w:rsidTr="00BD16DC">
        <w:trPr>
          <w:cantSplit/>
          <w:trHeight w:val="340"/>
        </w:trPr>
        <w:tc>
          <w:tcPr>
            <w:tcW w:w="10260" w:type="dxa"/>
          </w:tcPr>
          <w:p w14:paraId="728FCC58"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t>توظيف تقنيات الذكاء الاصطناعي في التعليم:</w:t>
            </w:r>
            <w:r w:rsidRPr="00BD16DC">
              <w:rPr>
                <w:rFonts w:ascii="Sakkal Majalla" w:eastAsia="Times New Roman" w:hAnsi="Sakkal Majalla" w:cs="Sakkal Majalla"/>
                <w:kern w:val="0"/>
                <w:sz w:val="32"/>
                <w:szCs w:val="32"/>
                <w:rtl/>
                <w14:ligatures w14:val="none"/>
              </w:rPr>
              <w:t xml:space="preserve"> يتناول هذا الموضوع أحدث تقنيات الذكاء الاصطناعي واستخدامه لتعزيز خبرات التدريس والتعلم مثل: التعلم الآلي، ومعالجة اللغة، وتحليل البيانات</w:t>
            </w:r>
            <w:r w:rsidRPr="00BD16DC">
              <w:rPr>
                <w:rFonts w:ascii="Sakkal Majalla" w:eastAsia="Times New Roman" w:hAnsi="Sakkal Majalla" w:cs="Sakkal Majalla" w:hint="eastAsia"/>
                <w:kern w:val="0"/>
                <w:sz w:val="32"/>
                <w:szCs w:val="32"/>
                <w:rtl/>
                <w14:ligatures w14:val="none"/>
              </w:rPr>
              <w:t>،</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واستخدام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روبوتات</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الدردشة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التعليمية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وغيرها</w:t>
            </w:r>
            <w:r w:rsidRPr="00BD16DC">
              <w:rPr>
                <w:rFonts w:ascii="Sakkal Majalla" w:eastAsia="Times New Roman" w:hAnsi="Sakkal Majalla" w:cs="Sakkal Majalla"/>
                <w:kern w:val="0"/>
                <w:sz w:val="32"/>
                <w:szCs w:val="32"/>
                <w:rtl/>
                <w14:ligatures w14:val="none"/>
              </w:rPr>
              <w:t xml:space="preserve">. </w:t>
            </w:r>
          </w:p>
        </w:tc>
      </w:tr>
      <w:tr w:rsidR="00BD16DC" w:rsidRPr="00BD16DC" w14:paraId="3B13479A" w14:textId="77777777" w:rsidTr="00BD16DC">
        <w:trPr>
          <w:cantSplit/>
          <w:trHeight w:val="340"/>
        </w:trPr>
        <w:tc>
          <w:tcPr>
            <w:tcW w:w="10260" w:type="dxa"/>
          </w:tcPr>
          <w:p w14:paraId="265F8F90"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t>السياسات وأخلاقيات الذكاء الاصطناعي في التعليم:</w:t>
            </w:r>
            <w:r w:rsidRPr="00BD16DC">
              <w:rPr>
                <w:rFonts w:ascii="Sakkal Majalla" w:eastAsia="Times New Roman" w:hAnsi="Sakkal Majalla" w:cs="Sakkal Majalla"/>
                <w:kern w:val="0"/>
                <w:sz w:val="32"/>
                <w:szCs w:val="32"/>
                <w:rtl/>
                <w14:ligatures w14:val="none"/>
              </w:rPr>
              <w:t xml:space="preserve"> يتناول هذا الموضوع السياسات والأطر العامة والقواعد التي تنظم توظيف الذكاء الاصطناعي في التعليم وأخلاقيات توظيف تقنياته والتي تشمل: الاعتبارات الأخلاقية في قضايا مثل خصوصية البيانات، والتحيز الخوارزمي، والشفافية، والمساءلة والآثار الأخلاقية والمخاطر والتأثير المجتمعي لاستخدامه</w:t>
            </w:r>
            <w:r w:rsidRPr="00BD16DC">
              <w:rPr>
                <w:rFonts w:ascii="Sakkal Majalla" w:eastAsia="Times New Roman" w:hAnsi="Sakkal Majalla" w:cs="Sakkal Majalla"/>
                <w:kern w:val="0"/>
                <w:sz w:val="32"/>
                <w:szCs w:val="32"/>
                <w14:ligatures w14:val="none"/>
              </w:rPr>
              <w:t>.</w:t>
            </w:r>
          </w:p>
        </w:tc>
      </w:tr>
      <w:tr w:rsidR="00BD16DC" w:rsidRPr="00BD16DC" w14:paraId="621392C7" w14:textId="77777777" w:rsidTr="00BD16DC">
        <w:trPr>
          <w:cantSplit/>
          <w:trHeight w:val="340"/>
        </w:trPr>
        <w:tc>
          <w:tcPr>
            <w:tcW w:w="10260" w:type="dxa"/>
            <w:vAlign w:val="center"/>
          </w:tcPr>
          <w:p w14:paraId="6DAEB2F0"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lastRenderedPageBreak/>
              <w:t>إعداد معلم عصر الذكاء الاصطناعي وتنميته مهنيا:</w:t>
            </w:r>
            <w:r w:rsidRPr="00BD16DC">
              <w:rPr>
                <w:rFonts w:ascii="Sakkal Majalla" w:eastAsia="Times New Roman" w:hAnsi="Sakkal Majalla" w:cs="Sakkal Majalla"/>
                <w:kern w:val="0"/>
                <w:sz w:val="32"/>
                <w:szCs w:val="32"/>
                <w:rtl/>
                <w14:ligatures w14:val="none"/>
              </w:rPr>
              <w:t xml:space="preserve"> يتناول هذا الموضوع برامج إعداد معلمي عصر الذكاء الاصطناعي لتطوير مهاراتهم وقدراتهم في التدريس وتوظيف تقنيات الذكاء الاصطناعي في بناء المناهج واستراتيجيات التدريس وبناء الاختبارات وأساليب التقويم، وإثارة دافعية التعلم الذاتي لدى الطلاب، وكذلك تنمية المعلم من خلال بناء برامج تدريبية وفقا للاحتياجات الحالية والمستقبلية لمسايرة التحولات الرقمية وتوظيف الذكاء الاصطناعي في التعليم. </w:t>
            </w:r>
          </w:p>
        </w:tc>
      </w:tr>
      <w:tr w:rsidR="00BD16DC" w:rsidRPr="00BD16DC" w14:paraId="335E6FB6" w14:textId="77777777" w:rsidTr="00BD16DC">
        <w:trPr>
          <w:cantSplit/>
          <w:trHeight w:val="340"/>
        </w:trPr>
        <w:tc>
          <w:tcPr>
            <w:tcW w:w="10260" w:type="dxa"/>
            <w:vAlign w:val="center"/>
          </w:tcPr>
          <w:p w14:paraId="23F2C438"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t>الإدارة والقيادة التربوية وضمان جودة التعليم في عصر الذكاء الاصطناعي</w:t>
            </w:r>
            <w:r w:rsidRPr="00BD16DC">
              <w:rPr>
                <w:rFonts w:ascii="Sakkal Majalla" w:eastAsia="Times New Roman" w:hAnsi="Sakkal Majalla" w:cs="Sakkal Majalla"/>
                <w:kern w:val="0"/>
                <w:sz w:val="32"/>
                <w:szCs w:val="32"/>
                <w:rtl/>
                <w14:ligatures w14:val="none"/>
              </w:rPr>
              <w:t>: ويتناول هذا الموضوع استخدام الذكاء الاصطناعي في استشراف المستقبل التربوي، والتحليل الاستراتيجي، وبناء التوجهات والخطط الاستراتيجية، والخطط التشغيلية، وتحديد وقياس مؤشرات الأداء، وصناعة واتخاذ القرارات، والحوكمة، وإعادة الهيكلة التنظيمية، وبناء السياسات والأدلة، والرفع من كفاءة المؤسسات التعليمية، والمساهمة في إيجاد الحلول الابتكارية للمشاكل التي تواجه المؤسسات التعليمية، واستخدام الذكاء الاصطناعي كآلية لتحسين جودة التعليم، وتحقيق جودة مدخلات التعليم وعملياته ومخرجاته، مع بناء وقياس مؤشرات الأداء، وتحديد نواتج التعلم، وتوظيف الذكاء الاصطناعي لإعداد الدراسة الذاتية وخطط التحسين، وتحسين مستوى التعليم في التصنيفات العالمية..</w:t>
            </w:r>
          </w:p>
        </w:tc>
      </w:tr>
      <w:tr w:rsidR="00BD16DC" w:rsidRPr="00BD16DC" w14:paraId="4A464062" w14:textId="77777777" w:rsidTr="00BD16DC">
        <w:trPr>
          <w:cantSplit/>
          <w:trHeight w:val="340"/>
        </w:trPr>
        <w:tc>
          <w:tcPr>
            <w:tcW w:w="10260" w:type="dxa"/>
            <w:vAlign w:val="center"/>
          </w:tcPr>
          <w:p w14:paraId="48F06B03"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t>المناهج وطرق التدريس في عصر الذكاء الاصطناعي</w:t>
            </w:r>
            <w:r w:rsidRPr="00BD16DC">
              <w:rPr>
                <w:rFonts w:ascii="Sakkal Majalla" w:eastAsia="Times New Roman" w:hAnsi="Sakkal Majalla" w:cs="Sakkal Majalla"/>
                <w:kern w:val="0"/>
                <w:sz w:val="32"/>
                <w:szCs w:val="32"/>
                <w:rtl/>
                <w14:ligatures w14:val="none"/>
              </w:rPr>
              <w:t>: ويتناول هذا الموضوع توظيف الذكاء الاصطناعي في التخطيط للتدريس وبناء المناهج عالية الجودة، وإعداد أدوات التقويم، وتصحيح الاختبارات، وإنشاء وتصميم الوسائط التعليمية، واستخدام تقنيات وأدوات الذكاء الاصطناعي في تعليم فئات الطلبة (متفوقون، معاقون، أطفال) لزيادة كفاءة التدريس وتعزيز تجربة التعلم للطلاب.، ومعالجة الفاقد التعليمي، وكيف يستفيد المعلمون من الذكاء الاصطناعي في إحداث ثورة في طرق التدريس.</w:t>
            </w:r>
          </w:p>
        </w:tc>
      </w:tr>
      <w:tr w:rsidR="00BD16DC" w:rsidRPr="00BD16DC" w14:paraId="7B04ACE4" w14:textId="77777777" w:rsidTr="00BD16DC">
        <w:trPr>
          <w:cantSplit/>
          <w:trHeight w:val="340"/>
        </w:trPr>
        <w:tc>
          <w:tcPr>
            <w:tcW w:w="10260" w:type="dxa"/>
          </w:tcPr>
          <w:p w14:paraId="0420D7D5"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lastRenderedPageBreak/>
              <w:t>علم نفس التعلم في عصر الذكاء الاصطناعي</w:t>
            </w:r>
            <w:r w:rsidRPr="00BD16DC">
              <w:rPr>
                <w:rFonts w:ascii="Sakkal Majalla" w:eastAsia="Times New Roman" w:hAnsi="Sakkal Majalla" w:cs="Sakkal Majalla"/>
                <w:kern w:val="0"/>
                <w:sz w:val="32"/>
                <w:szCs w:val="32"/>
                <w:rtl/>
                <w14:ligatures w14:val="none"/>
              </w:rPr>
              <w:t>: يتناول هذا الموضوع دور الذكاء الاصطناعي في علاج المشكلات النفسية والاجتماعية التي يواجهها الطلبة، توفير الحلول المتقدمة التي تساعد في فهم العقل البشري، ومعالجة مشكلات ضعف التحصيل، والمرونة النفسية، وصياغة نماذج توضح سلوك المتعلم، وتوظيف تقنيات الذكاء الاصطناعي على استخدام البيانات الضخمة المجمعة حول سلوك الطلبة ونمط حياتهم، وإمكانية تحديد سلوك الطلبة وتوقع تصرفاتهم في المستقبل</w:t>
            </w:r>
            <w:r w:rsidRPr="00BD16DC">
              <w:rPr>
                <w:rFonts w:ascii="Sakkal Majalla" w:eastAsia="Times New Roman" w:hAnsi="Sakkal Majalla" w:cs="Sakkal Majalla"/>
                <w:kern w:val="0"/>
                <w:sz w:val="32"/>
                <w:szCs w:val="32"/>
                <w14:ligatures w14:val="none"/>
              </w:rPr>
              <w:t>.</w:t>
            </w:r>
          </w:p>
        </w:tc>
      </w:tr>
      <w:tr w:rsidR="00BD16DC" w:rsidRPr="00BD16DC" w14:paraId="559099D0" w14:textId="77777777" w:rsidTr="00BD16DC">
        <w:trPr>
          <w:cantSplit/>
          <w:trHeight w:val="340"/>
        </w:trPr>
        <w:tc>
          <w:tcPr>
            <w:tcW w:w="10260" w:type="dxa"/>
            <w:vAlign w:val="center"/>
          </w:tcPr>
          <w:p w14:paraId="7D698E9A"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t>الطفولة المبكرة والذكاء الاصطناعي</w:t>
            </w:r>
            <w:r w:rsidRPr="00BD16DC">
              <w:rPr>
                <w:rFonts w:ascii="Sakkal Majalla" w:eastAsia="Times New Roman" w:hAnsi="Sakkal Majalla" w:cs="Sakkal Majalla"/>
                <w:kern w:val="0"/>
                <w:sz w:val="32"/>
                <w:szCs w:val="32"/>
                <w:rtl/>
                <w14:ligatures w14:val="none"/>
              </w:rPr>
              <w:t xml:space="preserve">: يتناول هذا الموضوع </w:t>
            </w:r>
            <w:r w:rsidRPr="00BD16DC">
              <w:rPr>
                <w:rFonts w:ascii="Sakkal Majalla" w:eastAsia="Times New Roman" w:hAnsi="Sakkal Majalla" w:cs="Sakkal Majalla" w:hint="eastAsia"/>
                <w:kern w:val="0"/>
                <w:sz w:val="32"/>
                <w:szCs w:val="32"/>
                <w:rtl/>
                <w14:ligatures w14:val="none"/>
              </w:rPr>
              <w:t>استخدام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الذكاء</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الاصطناعي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في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تعليم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الطفولة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المبكرة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لتعزيز</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التنمية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المستدامة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من</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خلال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التعاون</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بين</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الطفل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والحاسب</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الآلي،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وحماية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الأطفال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وتمكينهم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من</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الاستفادة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من</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الذكاء</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الاصطناعي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في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مجالي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التعليم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والترفه،</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ودور</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الذكاء</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الاصطناعي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في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تعزيز</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المعرفة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والابداع</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لدى</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الأطفال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وإعدادهم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لمستقبل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رقمي</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بشكل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سليم،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وتعزيز</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مهارة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القراءة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والكتابة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باستخدام</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تقنيات</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حديثة،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وتحسين</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مهارة</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حل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المشكلات</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اثناء</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تفاعل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الطفل</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مع</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برامج</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الذكاء</w:t>
            </w:r>
            <w:r w:rsidRPr="00BD16DC">
              <w:rPr>
                <w:rFonts w:ascii="Sakkal Majalla" w:eastAsia="Times New Roman" w:hAnsi="Sakkal Majalla" w:cs="Sakkal Majalla"/>
                <w:kern w:val="0"/>
                <w:sz w:val="32"/>
                <w:szCs w:val="32"/>
                <w:rtl/>
                <w14:ligatures w14:val="none"/>
              </w:rPr>
              <w:t xml:space="preserve"> </w:t>
            </w:r>
            <w:r w:rsidRPr="00BD16DC">
              <w:rPr>
                <w:rFonts w:ascii="Sakkal Majalla" w:eastAsia="Times New Roman" w:hAnsi="Sakkal Majalla" w:cs="Sakkal Majalla" w:hint="eastAsia"/>
                <w:kern w:val="0"/>
                <w:sz w:val="32"/>
                <w:szCs w:val="32"/>
                <w:rtl/>
                <w14:ligatures w14:val="none"/>
              </w:rPr>
              <w:t>الاصطناعي</w:t>
            </w:r>
            <w:r w:rsidRPr="00BD16DC">
              <w:rPr>
                <w:rFonts w:ascii="Sakkal Majalla" w:eastAsia="Times New Roman" w:hAnsi="Sakkal Majalla" w:cs="Sakkal Majalla"/>
                <w:kern w:val="0"/>
                <w:sz w:val="32"/>
                <w:szCs w:val="32"/>
                <w:rtl/>
                <w14:ligatures w14:val="none"/>
              </w:rPr>
              <w:t>.</w:t>
            </w:r>
          </w:p>
        </w:tc>
      </w:tr>
      <w:tr w:rsidR="00BD16DC" w:rsidRPr="00BD16DC" w14:paraId="1A6EE66B" w14:textId="77777777" w:rsidTr="00BD16DC">
        <w:trPr>
          <w:cantSplit/>
          <w:trHeight w:val="340"/>
        </w:trPr>
        <w:tc>
          <w:tcPr>
            <w:tcW w:w="10260" w:type="dxa"/>
            <w:vAlign w:val="center"/>
          </w:tcPr>
          <w:p w14:paraId="2769A1BF" w14:textId="77777777" w:rsidR="00BD16DC" w:rsidRPr="00BD16DC" w:rsidRDefault="00BD16DC" w:rsidP="00BD16DC">
            <w:pPr>
              <w:numPr>
                <w:ilvl w:val="0"/>
                <w:numId w:val="4"/>
              </w:numPr>
              <w:bidi/>
              <w:spacing w:after="0" w:line="360" w:lineRule="auto"/>
              <w:contextualSpacing/>
              <w:jc w:val="both"/>
              <w:rPr>
                <w:rFonts w:ascii="Sakkal Majalla" w:eastAsia="Times New Roman" w:hAnsi="Sakkal Majalla" w:cs="Sakkal Majalla"/>
                <w:kern w:val="0"/>
                <w:sz w:val="32"/>
                <w:szCs w:val="32"/>
                <w:rtl/>
                <w14:ligatures w14:val="none"/>
              </w:rPr>
            </w:pPr>
            <w:r w:rsidRPr="00BD16DC">
              <w:rPr>
                <w:rFonts w:ascii="Sakkal Majalla" w:eastAsia="Times New Roman" w:hAnsi="Sakkal Majalla" w:cs="Sakkal Majalla"/>
                <w:b/>
                <w:bCs/>
                <w:kern w:val="0"/>
                <w:sz w:val="32"/>
                <w:szCs w:val="32"/>
                <w:rtl/>
                <w14:ligatures w14:val="none"/>
              </w:rPr>
              <w:t>التجارب الدولية الناجحة في توظيف الذكاء الاصطناعي في التعليم</w:t>
            </w:r>
            <w:r w:rsidRPr="00BD16DC">
              <w:rPr>
                <w:rFonts w:ascii="Sakkal Majalla" w:eastAsia="Times New Roman" w:hAnsi="Sakkal Majalla" w:cs="Sakkal Majalla"/>
                <w:kern w:val="0"/>
                <w:sz w:val="32"/>
                <w:szCs w:val="32"/>
                <w:rtl/>
                <w14:ligatures w14:val="none"/>
              </w:rPr>
              <w:t>: يتناول هذا الموضوع عرض للتجارب والممارسات الدولية الناجحة في توظيف الذكاء الاصطناعي في التعليم مع الإفادة منها في تطوير التعليم في المملكة العربية السعودية.</w:t>
            </w:r>
          </w:p>
        </w:tc>
      </w:tr>
    </w:tbl>
    <w:p w14:paraId="22CCED86" w14:textId="77777777" w:rsidR="00BD16DC" w:rsidRDefault="00BD16DC" w:rsidP="00BC71E8">
      <w:pPr>
        <w:jc w:val="right"/>
        <w:rPr>
          <w:b/>
          <w:bCs/>
          <w:rtl/>
        </w:rPr>
      </w:pPr>
    </w:p>
    <w:p w14:paraId="069E036E" w14:textId="30326E8F" w:rsidR="005F59EF" w:rsidRPr="005F59EF" w:rsidRDefault="005F59EF" w:rsidP="005F59EF">
      <w:pPr>
        <w:shd w:val="clear" w:color="auto" w:fill="FFFFFF"/>
        <w:bidi/>
        <w:spacing w:after="200" w:line="288" w:lineRule="auto"/>
        <w:rPr>
          <w:rFonts w:ascii="Sakkal Majalla" w:eastAsia="Times New Roman" w:hAnsi="Sakkal Majalla" w:cs="Sakkal Majalla"/>
          <w:kern w:val="0"/>
          <w:sz w:val="32"/>
          <w:szCs w:val="32"/>
          <w:rtl/>
          <w14:ligatures w14:val="none"/>
        </w:rPr>
      </w:pPr>
      <w:r w:rsidRPr="005F59EF">
        <w:rPr>
          <w:rFonts w:ascii="Sakkal Majalla" w:eastAsia="Times New Roman" w:hAnsi="Sakkal Majalla" w:cs="Sakkal Majalla"/>
          <w:kern w:val="0"/>
          <w:sz w:val="32"/>
          <w:szCs w:val="32"/>
          <w:rtl/>
          <w14:ligatures w14:val="none"/>
        </w:rPr>
        <w:t xml:space="preserve">المرحلة الأولى: </w:t>
      </w:r>
      <w:r w:rsidR="00BD16DC">
        <w:rPr>
          <w:rFonts w:ascii="Sakkal Majalla" w:eastAsia="Times New Roman" w:hAnsi="Sakkal Majalla" w:cs="Sakkal Majalla" w:hint="cs"/>
          <w:kern w:val="0"/>
          <w:sz w:val="32"/>
          <w:szCs w:val="32"/>
          <w:rtl/>
          <w14:ligatures w14:val="none"/>
        </w:rPr>
        <w:t>استقبال الملخصات العلمية و</w:t>
      </w:r>
      <w:r w:rsidRPr="005F59EF">
        <w:rPr>
          <w:rFonts w:ascii="Sakkal Majalla" w:eastAsia="Times New Roman" w:hAnsi="Sakkal Majalla" w:cs="Sakkal Majalla"/>
          <w:kern w:val="0"/>
          <w:sz w:val="32"/>
          <w:szCs w:val="32"/>
          <w:rtl/>
          <w14:ligatures w14:val="none"/>
        </w:rPr>
        <w:t xml:space="preserve">آخر موعد لاستقبال الملخصات العلمية بتاريخ </w:t>
      </w:r>
      <w:r w:rsidRPr="005F59EF">
        <w:rPr>
          <w:rFonts w:ascii="Sakkal Majalla" w:eastAsia="Times New Roman" w:hAnsi="Sakkal Majalla" w:cs="Sakkal Majalla" w:hint="cs"/>
          <w:kern w:val="0"/>
          <w:sz w:val="32"/>
          <w:szCs w:val="32"/>
          <w:rtl/>
          <w14:ligatures w14:val="none"/>
        </w:rPr>
        <w:t>30</w:t>
      </w:r>
      <w:r w:rsidRPr="005F59EF">
        <w:rPr>
          <w:rFonts w:ascii="Sakkal Majalla" w:eastAsia="Times New Roman" w:hAnsi="Sakkal Majalla" w:cs="Sakkal Majalla"/>
          <w:kern w:val="0"/>
          <w:sz w:val="32"/>
          <w:szCs w:val="32"/>
          <w:rtl/>
          <w14:ligatures w14:val="none"/>
        </w:rPr>
        <w:t>-9-2024م.</w:t>
      </w:r>
    </w:p>
    <w:p w14:paraId="76F63594" w14:textId="06DA3EFD" w:rsidR="005F59EF" w:rsidRPr="005F59EF" w:rsidRDefault="005F59EF" w:rsidP="005F59EF">
      <w:pPr>
        <w:shd w:val="clear" w:color="auto" w:fill="FFFFFF"/>
        <w:bidi/>
        <w:spacing w:after="200" w:line="288" w:lineRule="auto"/>
        <w:rPr>
          <w:rFonts w:ascii="Sakkal Majalla" w:eastAsia="Times New Roman" w:hAnsi="Sakkal Majalla" w:cs="Sakkal Majalla"/>
          <w:kern w:val="0"/>
          <w:sz w:val="32"/>
          <w:szCs w:val="32"/>
          <w:rtl/>
          <w14:ligatures w14:val="none"/>
        </w:rPr>
      </w:pPr>
      <w:r w:rsidRPr="005F59EF">
        <w:rPr>
          <w:rFonts w:ascii="Sakkal Majalla" w:eastAsia="Times New Roman" w:hAnsi="Sakkal Majalla" w:cs="Sakkal Majalla"/>
          <w:kern w:val="0"/>
          <w:sz w:val="32"/>
          <w:szCs w:val="32"/>
          <w:rtl/>
          <w14:ligatures w14:val="none"/>
        </w:rPr>
        <w:t>الم</w:t>
      </w:r>
      <w:r w:rsidR="00BF3FE9">
        <w:rPr>
          <w:rFonts w:ascii="Sakkal Majalla" w:eastAsia="Times New Roman" w:hAnsi="Sakkal Majalla" w:cs="Sakkal Majalla" w:hint="cs"/>
          <w:kern w:val="0"/>
          <w:sz w:val="32"/>
          <w:szCs w:val="32"/>
          <w:rtl/>
          <w14:ligatures w14:val="none"/>
        </w:rPr>
        <w:t>ر</w:t>
      </w:r>
      <w:r w:rsidRPr="005F59EF">
        <w:rPr>
          <w:rFonts w:ascii="Sakkal Majalla" w:eastAsia="Times New Roman" w:hAnsi="Sakkal Majalla" w:cs="Sakkal Majalla"/>
          <w:kern w:val="0"/>
          <w:sz w:val="32"/>
          <w:szCs w:val="32"/>
          <w:rtl/>
          <w14:ligatures w14:val="none"/>
        </w:rPr>
        <w:t xml:space="preserve">حلة الثانية: الرد على الملخصات العلمية بتاريخ </w:t>
      </w:r>
      <w:r w:rsidRPr="005F59EF">
        <w:rPr>
          <w:rFonts w:ascii="Sakkal Majalla" w:eastAsia="Times New Roman" w:hAnsi="Sakkal Majalla" w:cs="Sakkal Majalla" w:hint="cs"/>
          <w:kern w:val="0"/>
          <w:sz w:val="32"/>
          <w:szCs w:val="32"/>
          <w:rtl/>
          <w14:ligatures w14:val="none"/>
        </w:rPr>
        <w:t>15</w:t>
      </w:r>
      <w:r w:rsidRPr="005F59EF">
        <w:rPr>
          <w:rFonts w:ascii="Sakkal Majalla" w:eastAsia="Times New Roman" w:hAnsi="Sakkal Majalla" w:cs="Sakkal Majalla"/>
          <w:kern w:val="0"/>
          <w:sz w:val="32"/>
          <w:szCs w:val="32"/>
          <w:rtl/>
          <w14:ligatures w14:val="none"/>
        </w:rPr>
        <w:t>-</w:t>
      </w:r>
      <w:r w:rsidRPr="005F59EF">
        <w:rPr>
          <w:rFonts w:ascii="Sakkal Majalla" w:eastAsia="Times New Roman" w:hAnsi="Sakkal Majalla" w:cs="Sakkal Majalla" w:hint="cs"/>
          <w:kern w:val="0"/>
          <w:sz w:val="32"/>
          <w:szCs w:val="32"/>
          <w:rtl/>
          <w14:ligatures w14:val="none"/>
        </w:rPr>
        <w:t>10</w:t>
      </w:r>
      <w:r w:rsidRPr="005F59EF">
        <w:rPr>
          <w:rFonts w:ascii="Sakkal Majalla" w:eastAsia="Times New Roman" w:hAnsi="Sakkal Majalla" w:cs="Sakkal Majalla"/>
          <w:kern w:val="0"/>
          <w:sz w:val="32"/>
          <w:szCs w:val="32"/>
          <w:rtl/>
          <w14:ligatures w14:val="none"/>
        </w:rPr>
        <w:t>-2024م.</w:t>
      </w:r>
    </w:p>
    <w:p w14:paraId="5E725C73" w14:textId="77777777" w:rsidR="005F59EF" w:rsidRPr="005F59EF" w:rsidRDefault="005F59EF" w:rsidP="005F59EF">
      <w:pPr>
        <w:shd w:val="clear" w:color="auto" w:fill="FFFFFF"/>
        <w:bidi/>
        <w:spacing w:after="200" w:line="288" w:lineRule="auto"/>
        <w:rPr>
          <w:rFonts w:ascii="Sakkal Majalla" w:eastAsia="Times New Roman" w:hAnsi="Sakkal Majalla" w:cs="Sakkal Majalla"/>
          <w:kern w:val="0"/>
          <w:sz w:val="32"/>
          <w:szCs w:val="32"/>
          <w:rtl/>
          <w14:ligatures w14:val="none"/>
        </w:rPr>
      </w:pPr>
      <w:r w:rsidRPr="005F59EF">
        <w:rPr>
          <w:rFonts w:ascii="Sakkal Majalla" w:eastAsia="Times New Roman" w:hAnsi="Sakkal Majalla" w:cs="Sakkal Majalla"/>
          <w:kern w:val="0"/>
          <w:sz w:val="32"/>
          <w:szCs w:val="32"/>
          <w:rtl/>
          <w14:ligatures w14:val="none"/>
        </w:rPr>
        <w:t>المرحلة الثالثة: آخر موعد لاستقبال الأبحاث العلمية. بتاريخ 16-1-2025م.</w:t>
      </w:r>
    </w:p>
    <w:p w14:paraId="645195D8" w14:textId="77777777" w:rsidR="005F59EF" w:rsidRPr="005F59EF" w:rsidRDefault="005F59EF" w:rsidP="005F59EF">
      <w:pPr>
        <w:shd w:val="clear" w:color="auto" w:fill="FFFFFF"/>
        <w:bidi/>
        <w:spacing w:after="200" w:line="288" w:lineRule="auto"/>
        <w:rPr>
          <w:rFonts w:ascii="Sakkal Majalla" w:eastAsia="Times New Roman" w:hAnsi="Sakkal Majalla" w:cs="Sakkal Majalla"/>
          <w:kern w:val="0"/>
          <w:sz w:val="32"/>
          <w:szCs w:val="32"/>
          <w14:ligatures w14:val="none"/>
        </w:rPr>
      </w:pPr>
      <w:r w:rsidRPr="005F59EF">
        <w:rPr>
          <w:rFonts w:ascii="Sakkal Majalla" w:eastAsia="Times New Roman" w:hAnsi="Sakkal Majalla" w:cs="Sakkal Majalla"/>
          <w:kern w:val="0"/>
          <w:sz w:val="32"/>
          <w:szCs w:val="32"/>
          <w:rtl/>
          <w14:ligatures w14:val="none"/>
        </w:rPr>
        <w:t>المرحلة الرابعة: القبول النهائي للأبحاث واشعار الباحثين بتاريخ 31-1-2025م.</w:t>
      </w:r>
    </w:p>
    <w:p w14:paraId="28EE7927" w14:textId="77777777" w:rsidR="005F59EF" w:rsidRPr="005F59EF" w:rsidRDefault="005F59EF" w:rsidP="005F59EF">
      <w:pPr>
        <w:shd w:val="clear" w:color="auto" w:fill="FFFFFF"/>
        <w:bidi/>
        <w:spacing w:after="200" w:line="288" w:lineRule="auto"/>
        <w:rPr>
          <w:rFonts w:ascii="Sakkal Majalla" w:eastAsia="Times New Roman" w:hAnsi="Sakkal Majalla" w:cs="Sakkal Majalla"/>
          <w:kern w:val="0"/>
          <w:sz w:val="28"/>
          <w:szCs w:val="28"/>
          <w:rtl/>
          <w14:ligatures w14:val="none"/>
        </w:rPr>
      </w:pPr>
      <w:r w:rsidRPr="005F59EF">
        <w:rPr>
          <w:rFonts w:ascii="Sakkal Majalla" w:eastAsia="Times New Roman" w:hAnsi="Sakkal Majalla" w:cs="Sakkal Majalla"/>
          <w:kern w:val="0"/>
          <w:sz w:val="32"/>
          <w:szCs w:val="32"/>
          <w:rtl/>
          <w14:ligatures w14:val="none"/>
        </w:rPr>
        <w:t>المرحلة الخامسة: رفع العروض التقديمية للأبحاث المقبولة في موعد أقصاه 10-3-2025م</w:t>
      </w:r>
      <w:r w:rsidRPr="005F59EF">
        <w:rPr>
          <w:rFonts w:ascii="Sakkal Majalla" w:eastAsia="Times New Roman" w:hAnsi="Sakkal Majalla" w:cs="Sakkal Majalla"/>
          <w:kern w:val="0"/>
          <w:sz w:val="28"/>
          <w:szCs w:val="28"/>
          <w:rtl/>
          <w14:ligatures w14:val="none"/>
        </w:rPr>
        <w:t>.</w:t>
      </w:r>
    </w:p>
    <w:p w14:paraId="5FAAA668" w14:textId="77777777" w:rsidR="005F59EF" w:rsidRPr="005F59EF" w:rsidRDefault="005F59EF" w:rsidP="005F59EF">
      <w:pPr>
        <w:shd w:val="clear" w:color="auto" w:fill="FFFFFF"/>
        <w:bidi/>
        <w:spacing w:after="200" w:line="288" w:lineRule="auto"/>
        <w:rPr>
          <w:rFonts w:ascii="Sakkal Majalla" w:eastAsia="Times New Roman" w:hAnsi="Sakkal Majalla" w:cs="Sakkal Majalla"/>
          <w:kern w:val="0"/>
          <w:sz w:val="32"/>
          <w:szCs w:val="32"/>
          <w:rtl/>
          <w14:ligatures w14:val="none"/>
        </w:rPr>
      </w:pPr>
      <w:r w:rsidRPr="005F59EF">
        <w:rPr>
          <w:rFonts w:ascii="Sakkal Majalla" w:eastAsia="Times New Roman" w:hAnsi="Sakkal Majalla" w:cs="Sakkal Majalla"/>
          <w:kern w:val="0"/>
          <w:sz w:val="32"/>
          <w:szCs w:val="32"/>
          <w:rtl/>
          <w14:ligatures w14:val="none"/>
        </w:rPr>
        <w:lastRenderedPageBreak/>
        <w:t>موعد المؤتمر المقترح: 15-17/ابريل -2025م.</w:t>
      </w:r>
    </w:p>
    <w:p w14:paraId="30BECA6F" w14:textId="77777777" w:rsidR="005F59EF" w:rsidRPr="005F59EF" w:rsidRDefault="005F59EF" w:rsidP="005F59EF">
      <w:pPr>
        <w:shd w:val="clear" w:color="auto" w:fill="FFFFFF"/>
        <w:bidi/>
        <w:spacing w:after="200" w:line="288" w:lineRule="auto"/>
        <w:rPr>
          <w:rFonts w:ascii="Sakkal Majalla" w:eastAsia="Times New Roman" w:hAnsi="Sakkal Majalla" w:cs="Sakkal Majalla"/>
          <w:b/>
          <w:bCs/>
          <w:kern w:val="0"/>
          <w:sz w:val="28"/>
          <w:szCs w:val="28"/>
          <w:rtl/>
          <w14:ligatures w14:val="none"/>
        </w:rPr>
      </w:pPr>
      <w:r w:rsidRPr="005F59EF">
        <w:rPr>
          <w:rFonts w:ascii="Sakkal Majalla" w:eastAsia="Times New Roman" w:hAnsi="Sakkal Majalla" w:cs="Sakkal Majalla"/>
          <w:b/>
          <w:bCs/>
          <w:kern w:val="0"/>
          <w:sz w:val="28"/>
          <w:szCs w:val="28"/>
          <w:rtl/>
          <w14:ligatures w14:val="none"/>
        </w:rPr>
        <w:t>مواصفات الملخصات العلمية:</w:t>
      </w:r>
    </w:p>
    <w:p w14:paraId="2268D852" w14:textId="2A0C4E93" w:rsidR="005F59EF" w:rsidRDefault="005F59EF" w:rsidP="005F59EF">
      <w:pPr>
        <w:numPr>
          <w:ilvl w:val="0"/>
          <w:numId w:val="3"/>
        </w:numPr>
        <w:shd w:val="clear" w:color="auto" w:fill="FFFFFF"/>
        <w:bidi/>
        <w:spacing w:after="200" w:line="288" w:lineRule="auto"/>
        <w:contextualSpacing/>
        <w:rPr>
          <w:rFonts w:ascii="Sakkal Majalla" w:eastAsia="Times New Roman" w:hAnsi="Sakkal Majalla" w:cs="Sakkal Majalla"/>
          <w:kern w:val="0"/>
          <w:sz w:val="32"/>
          <w:szCs w:val="32"/>
          <w:rtl/>
          <w14:ligatures w14:val="none"/>
        </w:rPr>
      </w:pPr>
      <w:r w:rsidRPr="005F59EF">
        <w:rPr>
          <w:rFonts w:ascii="Sakkal Majalla" w:eastAsia="Times New Roman" w:hAnsi="Sakkal Majalla" w:cs="Sakkal Majalla"/>
          <w:kern w:val="0"/>
          <w:sz w:val="32"/>
          <w:szCs w:val="32"/>
          <w:rtl/>
          <w14:ligatures w14:val="none"/>
        </w:rPr>
        <w:t>تكون المشاركات بأوراق بحثية وأوراق عمل وتجارب ميدانية وملصقات علمية في سياق التعليم والذكاء الاصطناعي.</w:t>
      </w:r>
    </w:p>
    <w:p w14:paraId="352F226A" w14:textId="5E45931E" w:rsidR="004338CC" w:rsidRDefault="004338CC" w:rsidP="004338CC">
      <w:pPr>
        <w:numPr>
          <w:ilvl w:val="0"/>
          <w:numId w:val="3"/>
        </w:numPr>
        <w:shd w:val="clear" w:color="auto" w:fill="FFFFFF"/>
        <w:bidi/>
        <w:spacing w:after="200" w:line="288" w:lineRule="auto"/>
        <w:contextualSpacing/>
        <w:rPr>
          <w:rFonts w:ascii="Sakkal Majalla" w:eastAsia="Times New Roman" w:hAnsi="Sakkal Majalla" w:cs="Sakkal Majalla"/>
          <w:kern w:val="0"/>
          <w:sz w:val="32"/>
          <w:szCs w:val="32"/>
          <w:rtl/>
          <w14:ligatures w14:val="none"/>
        </w:rPr>
      </w:pPr>
      <w:r>
        <w:rPr>
          <w:rFonts w:ascii="Sakkal Majalla" w:eastAsia="Times New Roman" w:hAnsi="Sakkal Majalla" w:cs="Sakkal Majalla" w:hint="cs"/>
          <w:kern w:val="0"/>
          <w:sz w:val="32"/>
          <w:szCs w:val="32"/>
          <w:rtl/>
          <w14:ligatures w14:val="none"/>
        </w:rPr>
        <w:t>يكون البحث ضمن محاور وموضوعات المؤتمر.</w:t>
      </w:r>
    </w:p>
    <w:p w14:paraId="2E29D0F9" w14:textId="7050D152" w:rsidR="004338CC" w:rsidRPr="005F59EF" w:rsidRDefault="004338CC" w:rsidP="004338CC">
      <w:pPr>
        <w:numPr>
          <w:ilvl w:val="0"/>
          <w:numId w:val="3"/>
        </w:numPr>
        <w:shd w:val="clear" w:color="auto" w:fill="FFFFFF"/>
        <w:bidi/>
        <w:spacing w:after="200" w:line="288" w:lineRule="auto"/>
        <w:contextualSpacing/>
        <w:rPr>
          <w:rFonts w:ascii="Sakkal Majalla" w:eastAsia="Times New Roman" w:hAnsi="Sakkal Majalla" w:cs="Sakkal Majalla"/>
          <w:kern w:val="0"/>
          <w:sz w:val="32"/>
          <w:szCs w:val="32"/>
          <w14:ligatures w14:val="none"/>
        </w:rPr>
      </w:pPr>
      <w:r>
        <w:rPr>
          <w:rFonts w:ascii="Sakkal Majalla" w:eastAsia="Times New Roman" w:hAnsi="Sakkal Majalla" w:cs="Sakkal Majalla" w:hint="cs"/>
          <w:kern w:val="0"/>
          <w:sz w:val="32"/>
          <w:szCs w:val="32"/>
          <w:rtl/>
          <w14:ligatures w14:val="none"/>
        </w:rPr>
        <w:t>ترسل الملخصات العلمية بصيغة ملف وورد.</w:t>
      </w:r>
    </w:p>
    <w:p w14:paraId="2B3F8D05" w14:textId="77777777" w:rsidR="005F59EF" w:rsidRPr="005F59EF" w:rsidRDefault="005F59EF" w:rsidP="005F59EF">
      <w:pPr>
        <w:numPr>
          <w:ilvl w:val="0"/>
          <w:numId w:val="3"/>
        </w:numPr>
        <w:shd w:val="clear" w:color="auto" w:fill="FFFFFF"/>
        <w:bidi/>
        <w:spacing w:after="200" w:line="288" w:lineRule="auto"/>
        <w:contextualSpacing/>
        <w:rPr>
          <w:rFonts w:ascii="Sakkal Majalla" w:eastAsia="Times New Roman" w:hAnsi="Sakkal Majalla" w:cs="Sakkal Majalla"/>
          <w:kern w:val="0"/>
          <w:sz w:val="32"/>
          <w:szCs w:val="32"/>
          <w14:ligatures w14:val="none"/>
        </w:rPr>
      </w:pPr>
      <w:r w:rsidRPr="005F59EF">
        <w:rPr>
          <w:rFonts w:ascii="Sakkal Majalla" w:eastAsia="Times New Roman" w:hAnsi="Sakkal Majalla" w:cs="Sakkal Majalla"/>
          <w:kern w:val="0"/>
          <w:sz w:val="32"/>
          <w:szCs w:val="32"/>
          <w:rtl/>
          <w14:ligatures w14:val="none"/>
        </w:rPr>
        <w:t>يكتب أعلى الملخص (عنوان المحور/ عنوان البحث/ اسم أو أسماء الباحثين/ الوظيفة/ وسيلة التواصل)</w:t>
      </w:r>
    </w:p>
    <w:p w14:paraId="4011BA61" w14:textId="77777777" w:rsidR="005F59EF" w:rsidRPr="005F59EF" w:rsidRDefault="005F59EF" w:rsidP="005F59EF">
      <w:pPr>
        <w:numPr>
          <w:ilvl w:val="0"/>
          <w:numId w:val="3"/>
        </w:numPr>
        <w:shd w:val="clear" w:color="auto" w:fill="FFFFFF"/>
        <w:bidi/>
        <w:spacing w:after="200" w:line="288" w:lineRule="auto"/>
        <w:contextualSpacing/>
        <w:rPr>
          <w:rFonts w:ascii="Sakkal Majalla" w:eastAsia="Times New Roman" w:hAnsi="Sakkal Majalla" w:cs="Sakkal Majalla"/>
          <w:kern w:val="0"/>
          <w:sz w:val="32"/>
          <w:szCs w:val="32"/>
          <w:rtl/>
          <w14:ligatures w14:val="none"/>
        </w:rPr>
      </w:pPr>
      <w:r w:rsidRPr="005F59EF">
        <w:rPr>
          <w:rFonts w:ascii="Sakkal Majalla" w:eastAsia="Times New Roman" w:hAnsi="Sakkal Majalla" w:cs="Sakkal Majalla"/>
          <w:kern w:val="0"/>
          <w:sz w:val="32"/>
          <w:szCs w:val="32"/>
          <w:rtl/>
          <w14:ligatures w14:val="none"/>
        </w:rPr>
        <w:t>يجب ألا تتجاوز الملخصات العلمية عن 500 كلمة.</w:t>
      </w:r>
    </w:p>
    <w:p w14:paraId="2E92F635" w14:textId="31BCE7F3" w:rsidR="005F59EF" w:rsidRPr="005F59EF" w:rsidRDefault="008773FC" w:rsidP="005F59EF">
      <w:pPr>
        <w:shd w:val="clear" w:color="auto" w:fill="FFFFFF"/>
        <w:bidi/>
        <w:spacing w:after="200" w:line="288" w:lineRule="auto"/>
        <w:rPr>
          <w:rFonts w:ascii="Sakkal Majalla" w:eastAsia="Times New Roman" w:hAnsi="Sakkal Majalla" w:cs="Sakkal Majalla"/>
          <w:kern w:val="0"/>
          <w:sz w:val="32"/>
          <w:szCs w:val="32"/>
          <w:rtl/>
          <w14:ligatures w14:val="none"/>
        </w:rPr>
      </w:pPr>
      <w:r>
        <w:rPr>
          <w:rFonts w:ascii="Sakkal Majalla" w:eastAsia="Times New Roman" w:hAnsi="Sakkal Majalla" w:cs="Sakkal Majalla" w:hint="cs"/>
          <w:kern w:val="0"/>
          <w:sz w:val="32"/>
          <w:szCs w:val="32"/>
          <w:rtl/>
          <w14:ligatures w14:val="none"/>
        </w:rPr>
        <w:t xml:space="preserve">        </w:t>
      </w:r>
      <w:r w:rsidR="005F59EF" w:rsidRPr="005F59EF">
        <w:rPr>
          <w:rFonts w:ascii="Sakkal Majalla" w:eastAsia="Times New Roman" w:hAnsi="Sakkal Majalla" w:cs="Sakkal Majalla"/>
          <w:kern w:val="0"/>
          <w:sz w:val="32"/>
          <w:szCs w:val="32"/>
          <w:rtl/>
          <w14:ligatures w14:val="none"/>
        </w:rPr>
        <w:t xml:space="preserve">ترسل الأبحاث على الإيميل / </w:t>
      </w:r>
      <w:r w:rsidR="005F59EF" w:rsidRPr="005F59EF">
        <w:rPr>
          <w:rFonts w:ascii="Sakkal Majalla" w:eastAsia="Times New Roman" w:hAnsi="Sakkal Majalla" w:cs="Sakkal Majalla"/>
          <w:kern w:val="0"/>
          <w:sz w:val="32"/>
          <w:szCs w:val="32"/>
          <w14:ligatures w14:val="none"/>
        </w:rPr>
        <w:t>eduai@uhb.edu.sa</w:t>
      </w:r>
    </w:p>
    <w:p w14:paraId="15B9A715" w14:textId="0E4B7B91" w:rsidR="000041AD" w:rsidRDefault="008773FC" w:rsidP="000041AD">
      <w:pPr>
        <w:shd w:val="clear" w:color="auto" w:fill="FFFFFF"/>
        <w:bidi/>
        <w:spacing w:after="200" w:line="288" w:lineRule="auto"/>
        <w:rPr>
          <w:rFonts w:ascii="Sakkal Majalla" w:eastAsia="Times New Roman" w:hAnsi="Sakkal Majalla" w:cs="Sakkal Majalla"/>
          <w:kern w:val="0"/>
          <w:sz w:val="28"/>
          <w:szCs w:val="28"/>
          <w:rtl/>
          <w14:ligatures w14:val="none"/>
        </w:rPr>
      </w:pPr>
      <w:r>
        <w:rPr>
          <w:rFonts w:ascii="Sakkal Majalla" w:eastAsia="Times New Roman" w:hAnsi="Sakkal Majalla" w:cs="Sakkal Majalla" w:hint="cs"/>
          <w:kern w:val="0"/>
          <w:sz w:val="32"/>
          <w:szCs w:val="32"/>
          <w:rtl/>
          <w14:ligatures w14:val="none"/>
        </w:rPr>
        <w:t xml:space="preserve">      </w:t>
      </w:r>
      <w:r w:rsidR="005F59EF" w:rsidRPr="005F59EF">
        <w:rPr>
          <w:rFonts w:ascii="Sakkal Majalla" w:eastAsia="Times New Roman" w:hAnsi="Sakkal Majalla" w:cs="Sakkal Majalla"/>
          <w:kern w:val="0"/>
          <w:sz w:val="32"/>
          <w:szCs w:val="32"/>
          <w:rtl/>
          <w14:ligatures w14:val="none"/>
        </w:rPr>
        <w:t>الدورات التدريبية وورش العمل المصاحبة للمؤتمر بمقابل مادي وسوف يعلن عنها لاحقاً</w:t>
      </w:r>
      <w:r w:rsidR="005F59EF" w:rsidRPr="005F59EF">
        <w:rPr>
          <w:rFonts w:ascii="Sakkal Majalla" w:eastAsia="Times New Roman" w:hAnsi="Sakkal Majalla" w:cs="Sakkal Majalla"/>
          <w:kern w:val="0"/>
          <w:sz w:val="28"/>
          <w:szCs w:val="28"/>
          <w:rtl/>
          <w14:ligatures w14:val="none"/>
        </w:rPr>
        <w:t>.</w:t>
      </w:r>
    </w:p>
    <w:p w14:paraId="689DB8F8" w14:textId="77777777" w:rsidR="005F59EF" w:rsidRDefault="005F59EF" w:rsidP="00BC71E8">
      <w:pPr>
        <w:jc w:val="right"/>
        <w:rPr>
          <w:b/>
          <w:bCs/>
          <w:rtl/>
        </w:rPr>
      </w:pPr>
    </w:p>
    <w:p w14:paraId="6687A755" w14:textId="77777777" w:rsidR="00254104" w:rsidRDefault="00254104" w:rsidP="00BC71E8">
      <w:pPr>
        <w:jc w:val="right"/>
        <w:rPr>
          <w:b/>
          <w:bCs/>
          <w:rtl/>
        </w:rPr>
      </w:pPr>
    </w:p>
    <w:p w14:paraId="1AFBE204" w14:textId="77777777" w:rsidR="00254104" w:rsidRDefault="00254104" w:rsidP="00BC71E8">
      <w:pPr>
        <w:jc w:val="right"/>
        <w:rPr>
          <w:b/>
          <w:bCs/>
          <w:rtl/>
        </w:rPr>
      </w:pPr>
    </w:p>
    <w:p w14:paraId="10A907CD" w14:textId="77777777" w:rsidR="00D83C75" w:rsidRDefault="00D83C75" w:rsidP="00BC71E8">
      <w:pPr>
        <w:jc w:val="right"/>
        <w:rPr>
          <w:b/>
          <w:bCs/>
          <w:rtl/>
        </w:rPr>
      </w:pPr>
    </w:p>
    <w:p w14:paraId="160B3179" w14:textId="77777777" w:rsidR="00D83C75" w:rsidRDefault="00D83C75" w:rsidP="00BC71E8">
      <w:pPr>
        <w:jc w:val="right"/>
        <w:rPr>
          <w:b/>
          <w:bCs/>
          <w:rtl/>
        </w:rPr>
      </w:pPr>
    </w:p>
    <w:p w14:paraId="696F30DE" w14:textId="240F516D" w:rsidR="00D83C75" w:rsidRPr="00D83C75" w:rsidRDefault="00D83C75" w:rsidP="00D83C75">
      <w:pPr>
        <w:pStyle w:val="ListParagraph"/>
        <w:jc w:val="center"/>
        <w:rPr>
          <w:b/>
          <w:bCs/>
          <w:rtl/>
        </w:rPr>
      </w:pPr>
    </w:p>
    <w:p w14:paraId="3877961E" w14:textId="77777777" w:rsidR="00D83C75" w:rsidRPr="00BC71E8" w:rsidRDefault="00D83C75" w:rsidP="00BC71E8">
      <w:pPr>
        <w:jc w:val="right"/>
        <w:rPr>
          <w:b/>
          <w:bCs/>
        </w:rPr>
      </w:pPr>
    </w:p>
    <w:sectPr w:rsidR="00D83C75" w:rsidRPr="00BC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akkal Majalla">
    <w:altName w:val="Arial"/>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07DB0"/>
    <w:multiLevelType w:val="hybridMultilevel"/>
    <w:tmpl w:val="401492FE"/>
    <w:lvl w:ilvl="0" w:tplc="8DCC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08F0"/>
    <w:multiLevelType w:val="hybridMultilevel"/>
    <w:tmpl w:val="25DAA9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59455D0"/>
    <w:multiLevelType w:val="hybridMultilevel"/>
    <w:tmpl w:val="A882F86E"/>
    <w:lvl w:ilvl="0" w:tplc="301874C8">
      <w:start w:val="1"/>
      <w:numFmt w:val="bullet"/>
      <w:lvlText w:val="-"/>
      <w:lvlJc w:val="left"/>
      <w:pPr>
        <w:ind w:left="450" w:hanging="360"/>
      </w:pPr>
      <w:rPr>
        <w:rFonts w:ascii="Sakkal Majalla" w:eastAsia="Times New Roman" w:hAnsi="Sakkal Majalla" w:hint="default"/>
        <w:lang w:bidi="ar-SA"/>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7FD6127C"/>
    <w:multiLevelType w:val="hybridMultilevel"/>
    <w:tmpl w:val="DABE681A"/>
    <w:lvl w:ilvl="0" w:tplc="DDB03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295205">
    <w:abstractNumId w:val="0"/>
  </w:num>
  <w:num w:numId="2" w16cid:durableId="1124226420">
    <w:abstractNumId w:val="3"/>
  </w:num>
  <w:num w:numId="3" w16cid:durableId="780878590">
    <w:abstractNumId w:val="2"/>
  </w:num>
  <w:num w:numId="4" w16cid:durableId="178279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3A"/>
    <w:rsid w:val="000041AD"/>
    <w:rsid w:val="0002081B"/>
    <w:rsid w:val="00124D82"/>
    <w:rsid w:val="001A1AB4"/>
    <w:rsid w:val="001D68A6"/>
    <w:rsid w:val="002104C3"/>
    <w:rsid w:val="00227F41"/>
    <w:rsid w:val="00254104"/>
    <w:rsid w:val="002618FC"/>
    <w:rsid w:val="002741EE"/>
    <w:rsid w:val="00303CDB"/>
    <w:rsid w:val="00320514"/>
    <w:rsid w:val="003A4E39"/>
    <w:rsid w:val="003E3E4C"/>
    <w:rsid w:val="003F5DBF"/>
    <w:rsid w:val="004338CC"/>
    <w:rsid w:val="005108F0"/>
    <w:rsid w:val="0053218D"/>
    <w:rsid w:val="0053384F"/>
    <w:rsid w:val="005902A4"/>
    <w:rsid w:val="005A28A2"/>
    <w:rsid w:val="005D1475"/>
    <w:rsid w:val="005F59EF"/>
    <w:rsid w:val="00616F7A"/>
    <w:rsid w:val="00674BFE"/>
    <w:rsid w:val="00701951"/>
    <w:rsid w:val="00707184"/>
    <w:rsid w:val="007555C0"/>
    <w:rsid w:val="00780D1B"/>
    <w:rsid w:val="007B31FF"/>
    <w:rsid w:val="007D4B5D"/>
    <w:rsid w:val="008046BA"/>
    <w:rsid w:val="008138C2"/>
    <w:rsid w:val="00820F43"/>
    <w:rsid w:val="0085696F"/>
    <w:rsid w:val="008773FC"/>
    <w:rsid w:val="008B3947"/>
    <w:rsid w:val="008C379A"/>
    <w:rsid w:val="008F0DE2"/>
    <w:rsid w:val="0093617A"/>
    <w:rsid w:val="009C5B3C"/>
    <w:rsid w:val="00A4592B"/>
    <w:rsid w:val="00B27911"/>
    <w:rsid w:val="00BA352D"/>
    <w:rsid w:val="00BB3111"/>
    <w:rsid w:val="00BB31CE"/>
    <w:rsid w:val="00BC71E8"/>
    <w:rsid w:val="00BD16DC"/>
    <w:rsid w:val="00BE13A6"/>
    <w:rsid w:val="00BE5738"/>
    <w:rsid w:val="00BF3FE9"/>
    <w:rsid w:val="00C201A3"/>
    <w:rsid w:val="00C4610F"/>
    <w:rsid w:val="00CF645A"/>
    <w:rsid w:val="00D22E3A"/>
    <w:rsid w:val="00D23E1D"/>
    <w:rsid w:val="00D573BF"/>
    <w:rsid w:val="00D70D01"/>
    <w:rsid w:val="00D83C75"/>
    <w:rsid w:val="00EC426E"/>
    <w:rsid w:val="00ED3C93"/>
    <w:rsid w:val="00F23CD8"/>
    <w:rsid w:val="00F62222"/>
    <w:rsid w:val="00FF7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693E"/>
  <w15:chartTrackingRefBased/>
  <w15:docId w15:val="{6C138412-C832-457A-A777-A9119C51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E3A"/>
    <w:rPr>
      <w:rFonts w:eastAsiaTheme="majorEastAsia" w:cstheme="majorBidi"/>
      <w:color w:val="272727" w:themeColor="text1" w:themeTint="D8"/>
    </w:rPr>
  </w:style>
  <w:style w:type="paragraph" w:styleId="Title">
    <w:name w:val="Title"/>
    <w:basedOn w:val="Normal"/>
    <w:next w:val="Normal"/>
    <w:link w:val="TitleChar"/>
    <w:uiPriority w:val="10"/>
    <w:qFormat/>
    <w:rsid w:val="00D2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E3A"/>
    <w:pPr>
      <w:spacing w:before="160"/>
      <w:jc w:val="center"/>
    </w:pPr>
    <w:rPr>
      <w:i/>
      <w:iCs/>
      <w:color w:val="404040" w:themeColor="text1" w:themeTint="BF"/>
    </w:rPr>
  </w:style>
  <w:style w:type="character" w:customStyle="1" w:styleId="QuoteChar">
    <w:name w:val="Quote Char"/>
    <w:basedOn w:val="DefaultParagraphFont"/>
    <w:link w:val="Quote"/>
    <w:uiPriority w:val="29"/>
    <w:rsid w:val="00D22E3A"/>
    <w:rPr>
      <w:i/>
      <w:iCs/>
      <w:color w:val="404040" w:themeColor="text1" w:themeTint="BF"/>
    </w:rPr>
  </w:style>
  <w:style w:type="paragraph" w:styleId="ListParagraph">
    <w:name w:val="List Paragraph"/>
    <w:basedOn w:val="Normal"/>
    <w:uiPriority w:val="34"/>
    <w:qFormat/>
    <w:rsid w:val="00D22E3A"/>
    <w:pPr>
      <w:ind w:left="720"/>
      <w:contextualSpacing/>
    </w:pPr>
  </w:style>
  <w:style w:type="character" w:styleId="IntenseEmphasis">
    <w:name w:val="Intense Emphasis"/>
    <w:basedOn w:val="DefaultParagraphFont"/>
    <w:uiPriority w:val="21"/>
    <w:qFormat/>
    <w:rsid w:val="00D22E3A"/>
    <w:rPr>
      <w:i/>
      <w:iCs/>
      <w:color w:val="0F4761" w:themeColor="accent1" w:themeShade="BF"/>
    </w:rPr>
  </w:style>
  <w:style w:type="paragraph" w:styleId="IntenseQuote">
    <w:name w:val="Intense Quote"/>
    <w:basedOn w:val="Normal"/>
    <w:next w:val="Normal"/>
    <w:link w:val="IntenseQuoteChar"/>
    <w:uiPriority w:val="30"/>
    <w:qFormat/>
    <w:rsid w:val="00D2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E3A"/>
    <w:rPr>
      <w:i/>
      <w:iCs/>
      <w:color w:val="0F4761" w:themeColor="accent1" w:themeShade="BF"/>
    </w:rPr>
  </w:style>
  <w:style w:type="character" w:styleId="IntenseReference">
    <w:name w:val="Intense Reference"/>
    <w:basedOn w:val="DefaultParagraphFont"/>
    <w:uiPriority w:val="32"/>
    <w:qFormat/>
    <w:rsid w:val="00D22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11719</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Salem Mohammed Alalwani</dc:creator>
  <cp:keywords/>
  <dc:description/>
  <cp:lastModifiedBy>Anwar Ali Abdullah</cp:lastModifiedBy>
  <cp:revision>18</cp:revision>
  <dcterms:created xsi:type="dcterms:W3CDTF">2024-08-15T18:41:00Z</dcterms:created>
  <dcterms:modified xsi:type="dcterms:W3CDTF">2024-09-26T05:32:00Z</dcterms:modified>
</cp:coreProperties>
</file>