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9B437">
      <w:pPr>
        <w:pStyle w:val="2"/>
        <w:keepNext/>
        <w:keepLines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Lines="0" w:after="0" w:afterLines="0" w:line="360" w:lineRule="auto"/>
        <w:ind w:left="0" w:firstLine="0"/>
        <w:jc w:val="center"/>
        <w:textAlignment w:val="baseline"/>
        <w:rPr>
          <w:rFonts w:hint="eastAsia" w:ascii="Times New Roman" w:hAnsi="Times New Roman" w:eastAsia="黑体" w:cs="Times New Roman"/>
          <w:b w:val="0"/>
          <w:bCs/>
          <w:szCs w:val="44"/>
          <w:lang w:val="en-US" w:eastAsia="zh-CN"/>
        </w:rPr>
      </w:pPr>
      <w:bookmarkStart w:id="0" w:name="_Toc5367"/>
      <w:bookmarkStart w:id="1" w:name="_Toc17458"/>
      <w:bookmarkStart w:id="2" w:name="_Toc28446"/>
      <w:r>
        <w:rPr>
          <w:rFonts w:hint="eastAsia" w:ascii="Times New Roman" w:hAnsi="Times New Roman" w:eastAsia="黑体" w:cs="Times New Roman"/>
          <w:b w:val="0"/>
          <w:bCs/>
          <w:szCs w:val="44"/>
          <w:lang w:val="en-US" w:eastAsia="zh-CN"/>
        </w:rPr>
        <w:t>中心技术平台基础运转资源续费项目项目预算表</w:t>
      </w:r>
      <w:bookmarkEnd w:id="0"/>
      <w:bookmarkEnd w:id="1"/>
      <w:bookmarkEnd w:id="2"/>
    </w:p>
    <w:p w14:paraId="0C8A76D3">
      <w:pPr>
        <w:rPr>
          <w:rFonts w:hint="eastAsia"/>
        </w:rPr>
      </w:pPr>
    </w:p>
    <w:tbl>
      <w:tblPr>
        <w:tblStyle w:val="5"/>
        <w:tblW w:w="9358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1679"/>
        <w:gridCol w:w="5944"/>
      </w:tblGrid>
      <w:tr w14:paraId="39BE0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71C9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类别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F4B3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金额（万元）</w:t>
            </w:r>
          </w:p>
        </w:tc>
        <w:tc>
          <w:tcPr>
            <w:tcW w:w="5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FB05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主要用途</w:t>
            </w:r>
          </w:p>
        </w:tc>
      </w:tr>
      <w:tr w14:paraId="6D44D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E9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计算资源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25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20</w:t>
            </w:r>
          </w:p>
        </w:tc>
        <w:tc>
          <w:tcPr>
            <w:tcW w:w="5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F02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为平台提供基础运转保障</w:t>
            </w:r>
          </w:p>
        </w:tc>
      </w:tr>
      <w:tr w14:paraId="6D73C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8A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数据库资源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F1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</w:t>
            </w:r>
          </w:p>
        </w:tc>
        <w:tc>
          <w:tcPr>
            <w:tcW w:w="5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5E5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为平台提供信息数据存储的能力</w:t>
            </w:r>
          </w:p>
        </w:tc>
      </w:tr>
      <w:tr w14:paraId="5EFD5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A8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存储资源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0A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5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541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为平台音视频、图片等内容提供存储</w:t>
            </w:r>
          </w:p>
        </w:tc>
      </w:tr>
      <w:tr w14:paraId="184D6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A9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网络资源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70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5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C0E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为技术平台提供网络访问支持</w:t>
            </w:r>
          </w:p>
        </w:tc>
      </w:tr>
      <w:tr w14:paraId="2A83C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BA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安全资源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98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5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1E7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为平台提供网络攻击防护、服务器安全加固、网页防篡改保护、数据加密传输和安全运行监控。</w:t>
            </w:r>
          </w:p>
        </w:tc>
      </w:tr>
      <w:tr w14:paraId="71202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0F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直播及回放资源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88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</w:t>
            </w:r>
          </w:p>
        </w:tc>
        <w:tc>
          <w:tcPr>
            <w:tcW w:w="5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69B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保障中心全年重大活动直播、主题报道直播和便民服务直播的推流、转码、多机位切换和实时互动，以及各平台全国用户的CDN加速访问。</w:t>
            </w:r>
          </w:p>
        </w:tc>
      </w:tr>
      <w:tr w14:paraId="045B9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B2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合计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46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60</w:t>
            </w:r>
          </w:p>
        </w:tc>
        <w:tc>
          <w:tcPr>
            <w:tcW w:w="5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54755">
            <w:pPr>
              <w:jc w:val="left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</w:tbl>
    <w:p w14:paraId="06350CF8">
      <w:bookmarkStart w:id="3" w:name="_GoBack"/>
      <w:bookmarkEnd w:id="3"/>
    </w:p>
    <w:sectPr>
      <w:footerReference r:id="rId3" w:type="default"/>
      <w:pgSz w:w="11906" w:h="16838"/>
      <w:pgMar w:top="1440" w:right="1797" w:bottom="1440" w:left="1797" w:header="851" w:footer="1418" w:gutter="0"/>
      <w:pgNumType w:fmt="decimal"/>
      <w:cols w:space="720" w:num="1"/>
      <w:docGrid w:linePitch="459" w:charSpace="17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2612A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72085" cy="13144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8FDAED">
                          <w:pPr>
                            <w:pStyle w:val="3"/>
                            <w:rPr>
                              <w:rStyle w:val="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8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8"/>
                            </w:rPr>
                            <w:t>71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0.35pt;width:13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lJXQ5c8AAAAD&#10;AQAADwAAAGRycy9kb3ducmV2LnhtbE2PMU/DMBCFdyT+g3VIbNROB1KFOB0qsbBREBKbG1/jCPsc&#10;2W6a/HsOFlju6fRO733X7pfgxYwpj5E0VBsFAqmPdqRBw/vb88MORC6GrPGRUMOKGfbd7U1rGhuv&#10;9IrzsQyCQyg3RoMrZWqkzL3DYPImTkjsnWMKpvCaBmmTuXJ48HKr1KMMZiRucGbCg8P+63gJGurl&#10;I+KU8YCf57lPblx3/mXV+v6uUk8gCi7l7xh+8BkdOmY6xQvZLLwGfqT8Tva2dQXixKpqkF0r/7N3&#10;31BLAwQUAAAACACHTuJAIPBFM84BAACXAwAADgAAAGRycy9lMm9Eb2MueG1srVNLbtswEN0XyB0I&#10;7mtJbtIGguWghZGgQNEWSHIAmiItAvyBQ1vyBdobdNVN9z2Xz5EhJTufbrLohhrODN/MezNaXA1G&#10;k50IoJxtaDUrKRGWu1bZTUPv767fXlICkdmWaWdFQ/cC6NXy7M2i97WYu87pVgSCIBbq3je0i9HX&#10;RQG8E4bBzHlhMShdMCziNWyKNrAe0Y0u5mX5vuhdaH1wXACgdzUG6YQYXgPopFRcrBzfGmHjiBqE&#10;ZhEpQac80GXuVkrB4zcpQUSiG4pMYz6xCNrrdBbLBas3gflO8akF9poWXnAyTFkseoJascjINqh/&#10;oIziwYGTccadKUYiWRFkUZUvtLntmBeZC0oN/iQ6/D9Y/nX3PRDV4iZQYpnBgR9+/Tz8/nv484NU&#10;SZ7eQ41Ztx7z4vDJDSl18gM6E+tBBpO+yIdgHMXdn8QVQyQ8PfowLy8vKOEYqt5V5+cXCaV4fOwD&#10;xBvhDElGQwPOLkvKdl8gjqnHlFTLumulNfpZre0zB2ImT5E6HztMVhzWw9T22rV7ZNPj2Btqccsp&#10;0Z8tqpo25GiEo7E+Glsf1KbLK5Tqgf+4jdhE7i1VGGGnwjivzG7arbQQT+856/F/Wj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lJXQ5c8AAAADAQAADwAAAAAAAAABACAAAAAiAAAAZHJzL2Rvd25y&#10;ZXYueG1sUEsBAhQAFAAAAAgAh07iQCDwRTPOAQAAlwMAAA4AAAAAAAAAAQAgAAAAHgEAAGRycy9l&#10;Mm9Eb2MueG1sUEsFBgAAAAAGAAYAWQEAAF4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88FDAED">
                    <w:pPr>
                      <w:pStyle w:val="3"/>
                      <w:rPr>
                        <w:rStyle w:val="8"/>
                      </w:rPr>
                    </w:pPr>
                    <w:r>
                      <w:fldChar w:fldCharType="begin"/>
                    </w:r>
                    <w:r>
                      <w:rPr>
                        <w:rStyle w:val="8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8"/>
                      </w:rPr>
                      <w:t>71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8964D9"/>
    <w:rsid w:val="003A6B66"/>
    <w:rsid w:val="058663AA"/>
    <w:rsid w:val="0EDC703A"/>
    <w:rsid w:val="15AD7270"/>
    <w:rsid w:val="198804EA"/>
    <w:rsid w:val="20803CC9"/>
    <w:rsid w:val="210E39CB"/>
    <w:rsid w:val="31F77B64"/>
    <w:rsid w:val="38C1200B"/>
    <w:rsid w:val="40C7172C"/>
    <w:rsid w:val="4C8964D9"/>
    <w:rsid w:val="5D3D4D04"/>
    <w:rsid w:val="64A3349F"/>
    <w:rsid w:val="68152516"/>
    <w:rsid w:val="71922D4E"/>
    <w:rsid w:val="71B82217"/>
    <w:rsid w:val="72190E55"/>
    <w:rsid w:val="797F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217</Words>
  <Characters>223</Characters>
  <Lines>0</Lines>
  <Paragraphs>0</Paragraphs>
  <TotalTime>0</TotalTime>
  <ScaleCrop>false</ScaleCrop>
  <LinksUpToDate>false</LinksUpToDate>
  <CharactersWithSpaces>223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2026-05-05T13:23:00Z</dcterms:created>
  <dc:creator>leo</dc:creator>
  <cp:lastModifiedBy>leo</cp:lastModifiedBy>
  <dcterms:modified xsi:type="dcterms:W3CDTF">2026-05-09T10:17:41Z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16068BDCBC9F49E5AAE3EE4EBAFE3B40_11</vt:lpwstr>
  </property>
  <property fmtid="{D5CDD505-2E9C-101B-9397-08002B2CF9AE}" pid="4" name="KSOTemplateDocerSaveRecord">
    <vt:lpwstr>eyJoZGlkIjoiMTIyYmVlOGFjYmVhOGZkZDM4NDBhNGM3ODViMjdjZDIiLCJ1c2VySWQiOiI1Njg3ODIwNzkifQ==</vt:lpwstr>
  </property>
</Properties>
</file>