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Nazanin"/>
          <w:sz w:val="48"/>
          <w:szCs w:val="48"/>
        </w:rPr>
      </w:pPr>
      <w:r>
        <w:rPr>
          <w:rtl w:val="true"/>
        </w:rPr>
        <w:drawing>
          <wp:inline distT="0" distB="0" distL="0" distR="0">
            <wp:extent cx="1076325" cy="10763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701" w:after="160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دانشگاه صنعتی شریف</w:t>
      </w:r>
    </w:p>
    <w:p>
      <w:pPr>
        <w:pStyle w:val="Normal"/>
        <w:spacing w:before="2268" w:after="160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دانشکده‌ی مهندسی کامپیوتر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مقطع کارشناسی</w:t>
      </w:r>
    </w:p>
    <w:p>
      <w:pPr>
        <w:pStyle w:val="Normal"/>
        <w:jc w:val="center"/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 w:val="44"/>
          <w:szCs w:val="44"/>
          <w:rtl w:val="true"/>
        </w:rPr>
        <w:t>بازیابی اطلاعات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آرمان حفیظی</w:t>
      </w:r>
      <w:r>
        <w:rPr>
          <w:sz w:val="36"/>
          <w:szCs w:val="36"/>
          <w:rtl w:val="true"/>
        </w:rPr>
        <w:tab/>
      </w:r>
      <w:r>
        <w:rPr>
          <w:sz w:val="36"/>
          <w:sz w:val="36"/>
          <w:szCs w:val="36"/>
          <w:rtl w:val="true"/>
        </w:rPr>
        <w:t>خشایار خواجوی</w:t>
      </w:r>
      <w:r>
        <w:rPr>
          <w:sz w:val="36"/>
          <w:szCs w:val="36"/>
          <w:rtl w:val="true"/>
        </w:rPr>
        <w:tab/>
      </w:r>
      <w:r>
        <w:rPr>
          <w:sz w:val="36"/>
          <w:sz w:val="36"/>
          <w:szCs w:val="36"/>
          <w:rtl w:val="true"/>
        </w:rPr>
        <w:t>زانا رحمانی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استاد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 w:val="32"/>
          <w:szCs w:val="32"/>
          <w:rtl w:val="true"/>
        </w:rPr>
        <w:t>دکتر بیگی</w:t>
      </w:r>
    </w:p>
    <w:p>
      <w:pPr>
        <w:pStyle w:val="Normal"/>
        <w:jc w:val="center"/>
        <w:rPr>
          <w:rFonts w:cs="Times New Roman"/>
          <w:sz w:val="32"/>
          <w:szCs w:val="32"/>
        </w:rPr>
      </w:pPr>
      <w:r>
        <w:rPr>
          <w:sz w:val="32"/>
          <w:sz w:val="32"/>
          <w:szCs w:val="32"/>
          <w:rtl w:val="true"/>
        </w:rPr>
        <w:t>گزارش فاز دوم پروژه‌ی درس</w:t>
      </w:r>
    </w:p>
    <w:p>
      <w:pPr>
        <w:pStyle w:val="Style21"/>
        <w:jc w:val="center"/>
        <w:rPr/>
      </w:pPr>
      <w:r>
        <w:rPr>
          <w:rtl w:val="true"/>
        </w:rPr>
        <w:t xml:space="preserve">پاییز </w:t>
      </w:r>
      <w:r>
        <w:rPr>
          <w:rFonts w:cs="B Nazanin"/>
          <w:szCs w:val="24"/>
        </w:rPr>
        <w:t>۹۹</w:t>
      </w:r>
    </w:p>
    <w:p>
      <w:pPr>
        <w:sectPr>
          <w:type w:val="nextPage"/>
          <w:pgSz w:w="12240" w:h="15840"/>
          <w:pgMar w:left="1418" w:right="1984" w:header="0" w:top="1418" w:footer="0" w:bottom="1700" w:gutter="0"/>
          <w:pgBorders w:display="allPages"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fmt="decimal"/>
          <w:formProt w:val="false"/>
          <w:textDirection w:val="lrTb"/>
          <w:docGrid w:type="default" w:linePitch="381" w:charSpace="0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right"/>
            <w:rPr>
              <w:rFonts w:cs="B Roya"/>
            </w:rPr>
          </w:pPr>
          <w:r>
            <w:rPr>
              <w:rFonts w:cs="B Roya"/>
              <w:rtl w:val="true"/>
            </w:rPr>
            <w:t>فهرست</w:t>
          </w:r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r>
            <w:fldChar w:fldCharType="begin"/>
          </w:r>
          <w:r>
            <w:rPr>
              <w:webHidden/>
              <w:rtl w:val="true"/>
              <w:rStyle w:val="IndexLink"/>
              <w:vanish w:val="false"/>
            </w:rPr>
            <w:instrText> TOC \z \o "1-3" \u \h</w:instrText>
          </w:r>
          <w:r>
            <w:rPr>
              <w:webHidden/>
              <w:rtl w:val="true"/>
              <w:rStyle w:val="IndexLink"/>
              <w:vanish w:val="false"/>
            </w:rPr>
            <w:fldChar w:fldCharType="separate"/>
          </w:r>
          <w:hyperlink w:anchor="_Toc56421128">
            <w:r>
              <w:rPr>
                <w:webHidden/>
                <w:rStyle w:val="IndexLink"/>
                <w:vanish w:val="false"/>
                <w:rtl w:val="true"/>
              </w:rPr>
              <w:t>پیش‌گفتار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29">
            <w:r>
              <w:rPr>
                <w:webHidden/>
                <w:rStyle w:val="IndexLink"/>
                <w:vanish w:val="false"/>
                <w:rtl w:val="true"/>
              </w:rPr>
              <w:t xml:space="preserve">بخش اول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پیش پردازش داده ها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33">
            <w:r>
              <w:rPr>
                <w:webHidden/>
                <w:rStyle w:val="IndexLink"/>
                <w:vanish w:val="false"/>
                <w:rtl w:val="true"/>
              </w:rPr>
              <w:t xml:space="preserve">بخش دوم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پیاده سازی دسته بندها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37">
            <w:r>
              <w:rPr>
                <w:webHidden/>
                <w:rStyle w:val="IndexLink"/>
                <w:vanish w:val="false"/>
                <w:rtl w:val="true"/>
              </w:rPr>
              <w:t xml:space="preserve">بخش سوم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بهبود سیستم اطلاعاتی فاز اول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  <w:lang w:bidi="ar-SA"/>
            </w:rPr>
          </w:pPr>
          <w:hyperlink w:anchor="_Toc56421141">
            <w:r>
              <w:rPr>
                <w:webHidden/>
                <w:rStyle w:val="IndexLink"/>
                <w:vanish w:val="false"/>
                <w:rtl w:val="true"/>
              </w:rPr>
              <w:t xml:space="preserve">بخش چهارم </w:t>
            </w:r>
            <w:r>
              <w:rPr>
                <w:rStyle w:val="IndexLink"/>
                <w:rFonts w:ascii="Times New Roman" w:hAnsi="Times New Roman" w:cs="Times New Roman"/>
                <w:rtl w:val="true"/>
              </w:rPr>
              <w:t>–</w:t>
            </w:r>
            <w:r>
              <w:rPr>
                <w:rStyle w:val="IndexLink"/>
                <w:rtl w:val="true"/>
              </w:rPr>
              <w:t xml:space="preserve"> ارزیابی نهایی</w:t>
            </w:r>
            <w:r>
              <w:rPr>
                <w:rStyle w:val="IndexLink"/>
                <w:rtl w:val="tru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_Toc56421141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jc w:val="right"/>
            <w:rPr/>
          </w:pPr>
          <w:r>
            <w:rPr>
              <w:rtl w:val="true"/>
            </w:rPr>
          </w:r>
          <w:r>
            <w:rPr>
              <w:rtl w:val="true"/>
            </w:rPr>
            <w:fldChar w:fldCharType="end"/>
          </w:r>
        </w:p>
      </w:sdtContent>
    </w:sdt>
    <w:p>
      <w:pPr>
        <w:pStyle w:val="Normal"/>
        <w:bidi w:val="0"/>
        <w:spacing w:lineRule="auto" w:line="259"/>
        <w:jc w:val="left"/>
        <w:rPr>
          <w:rFonts w:eastAsia="" w:eastAsiaTheme="majorEastAsia"/>
          <w:b/>
          <w:b/>
          <w:bCs/>
          <w:color w:val="833C0B" w:themeColor="accent2" w:themeShade="80"/>
          <w:sz w:val="32"/>
          <w:szCs w:val="36"/>
        </w:rPr>
      </w:pPr>
      <w:r>
        <w:rPr>
          <w:rFonts w:eastAsia="" w:eastAsiaTheme="majorEastAsia"/>
          <w:b/>
          <w:bCs/>
          <w:color w:val="833C0B" w:themeColor="accent2" w:themeShade="80"/>
          <w:sz w:val="32"/>
          <w:szCs w:val="36"/>
        </w:rPr>
      </w:r>
      <w:r>
        <w:br w:type="page"/>
      </w:r>
    </w:p>
    <w:p>
      <w:pPr>
        <w:pStyle w:val="Heading1"/>
        <w:rPr/>
      </w:pPr>
      <w:bookmarkStart w:id="0" w:name="_Toc56421128"/>
      <w:r>
        <w:rPr>
          <w:rtl w:val="true"/>
        </w:rPr>
        <w:t>پیش‌گفتار</w:t>
      </w:r>
      <w:bookmarkEnd w:id="0"/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 xml:space="preserve">این گزارش در </w:t>
      </w:r>
      <w:r>
        <w:rPr>
          <w:rFonts w:cs="Courier New"/>
          <w:szCs w:val="24"/>
        </w:rPr>
        <w:t>5</w:t>
      </w:r>
      <w:r>
        <w:rPr>
          <w:rtl w:val="true"/>
        </w:rPr>
        <w:t xml:space="preserve"> </w:t>
      </w:r>
      <w:r>
        <w:rPr>
          <w:rtl w:val="true"/>
        </w:rPr>
        <w:t xml:space="preserve">بخش متناظر با </w:t>
      </w:r>
      <w:r>
        <w:rPr>
          <w:rFonts w:cs="Courier New"/>
          <w:szCs w:val="24"/>
        </w:rPr>
        <w:t>4</w:t>
      </w:r>
      <w:r>
        <w:rPr>
          <w:rtl w:val="true"/>
        </w:rPr>
        <w:t xml:space="preserve"> </w:t>
      </w:r>
      <w:r>
        <w:rPr>
          <w:rtl w:val="true"/>
        </w:rPr>
        <w:t>بخش‌ خواسته‌شده در مستند پروژه و بخش واسط کاربری است</w:t>
      </w:r>
      <w:r>
        <w:rPr>
          <w:rtl w:val="true"/>
        </w:rPr>
        <w:t xml:space="preserve">. </w:t>
      </w:r>
      <w:r>
        <w:rPr>
          <w:rtl w:val="true"/>
        </w:rPr>
        <w:t xml:space="preserve">این بخش‌ها به ترتیب </w:t>
      </w:r>
      <w:r>
        <w:rPr>
          <w:rFonts w:cs="Courier New"/>
          <w:szCs w:val="24"/>
        </w:rPr>
        <w:t>۱</w:t>
      </w:r>
      <w:r>
        <w:rPr>
          <w:rtl w:val="true"/>
        </w:rPr>
        <w:t xml:space="preserve">- </w:t>
      </w:r>
      <w:r>
        <w:rPr>
          <w:rtl w:val="true"/>
        </w:rPr>
        <w:t>پیش پردازش داده ها</w:t>
      </w:r>
      <w:r>
        <w:rPr>
          <w:rFonts w:cs="Courier New"/>
          <w:szCs w:val="24"/>
        </w:rPr>
        <w:t>2</w:t>
      </w:r>
      <w:r>
        <w:rPr>
          <w:rtl w:val="true"/>
        </w:rPr>
        <w:t xml:space="preserve">- </w:t>
      </w:r>
      <w:r>
        <w:rPr>
          <w:rtl w:val="true"/>
        </w:rPr>
        <w:t xml:space="preserve">پیاده سازی دسته بندها ، </w:t>
      </w:r>
      <w:r>
        <w:rPr>
          <w:rFonts w:cs="Courier New"/>
          <w:szCs w:val="24"/>
        </w:rPr>
        <w:t>3</w:t>
      </w:r>
      <w:r>
        <w:rPr>
          <w:rtl w:val="true"/>
        </w:rPr>
        <w:t xml:space="preserve">- </w:t>
      </w:r>
      <w:r>
        <w:rPr>
          <w:rtl w:val="true"/>
        </w:rPr>
        <w:t xml:space="preserve">بهبود سیستم اطلاعاتی فاز اول، </w:t>
      </w:r>
      <w:r>
        <w:rPr>
          <w:rFonts w:cs="Courier New"/>
          <w:szCs w:val="24"/>
        </w:rPr>
        <w:t>4</w:t>
      </w:r>
      <w:r>
        <w:rPr>
          <w:rtl w:val="true"/>
        </w:rPr>
        <w:t xml:space="preserve">- </w:t>
      </w:r>
      <w:r>
        <w:rPr>
          <w:rtl w:val="true"/>
        </w:rPr>
        <w:t>ارزیابی نهایی هستند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>در هر بخش ابتدا توضیحی کلی از روند آن بخش داده می‌شود</w:t>
      </w:r>
      <w:r>
        <w:rPr>
          <w:rtl w:val="true"/>
        </w:rPr>
        <w:t xml:space="preserve">. </w:t>
      </w:r>
      <w:r>
        <w:rPr>
          <w:rtl w:val="true"/>
        </w:rPr>
        <w:t>سپس توابع پیاده‌سازی‌شده و کتاب‌خانه‌های استفاده‌شده بیان و بررسی می‌شوند</w:t>
      </w:r>
      <w:r>
        <w:rPr>
          <w:rtl w:val="true"/>
        </w:rPr>
        <w:t xml:space="preserve">. </w:t>
      </w:r>
      <w:r>
        <w:rPr>
          <w:rtl w:val="true"/>
        </w:rPr>
        <w:t>در طول این کار، اسکرین‌شات‌هایی از کد جاگذاری شده‌اند که به درک بهتر عملکرد بخش کمک نمایند</w:t>
      </w:r>
      <w:r>
        <w:rPr>
          <w:rtl w:val="true"/>
        </w:rPr>
        <w:t>.</w:t>
      </w:r>
    </w:p>
    <w:p>
      <w:pPr>
        <w:pStyle w:val="Normal"/>
        <w:bidi w:val="0"/>
        <w:spacing w:lineRule="auto" w:line="259"/>
        <w:jc w:val="left"/>
        <w:rPr/>
      </w:pPr>
      <w:r>
        <w:rPr/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" w:name="_Toc56421129"/>
      <w:r>
        <w:rPr>
          <w:rFonts w:eastAsia="" w:eastAsiaTheme="minorEastAsia"/>
          <w:rtl w:val="true"/>
        </w:rPr>
        <w:t xml:space="preserve">بخش اول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</w:t>
      </w:r>
      <w:bookmarkEnd w:id="1"/>
      <w:r>
        <w:rPr>
          <w:rtl w:val="true"/>
        </w:rPr>
        <w:t>پیش پردازش داده ها</w:t>
      </w:r>
    </w:p>
    <w:p>
      <w:pPr>
        <w:pStyle w:val="Heading2"/>
        <w:rPr/>
      </w:pPr>
      <w:bookmarkStart w:id="2" w:name="_Toc56421130"/>
      <w:r>
        <w:rPr>
          <w:rtl w:val="true"/>
        </w:rPr>
        <w:t>روند کلی</w:t>
      </w:r>
      <w:bookmarkEnd w:id="2"/>
    </w:p>
    <w:p>
      <w:pPr>
        <w:pStyle w:val="Normal"/>
        <w:rPr/>
      </w:pPr>
      <w:r>
        <w:rPr>
          <w:rtl w:val="true"/>
        </w:rPr>
        <w:t xml:space="preserve">در این بخش برای برای پیش پردازش متون هر مستند، از توابعی که در فایل </w:t>
      </w:r>
      <w:r>
        <w:rPr/>
        <w:t>First_Part.py</w:t>
      </w:r>
      <w:r>
        <w:rPr>
          <w:rtl w:val="true"/>
        </w:rPr>
        <w:t xml:space="preserve"> </w:t>
      </w:r>
      <w:r>
        <w:rPr>
          <w:rtl w:val="true"/>
        </w:rPr>
        <w:t>در فاز اول پیاده سازی کردیم استفاده شده است</w:t>
      </w:r>
      <w:r>
        <w:rPr>
          <w:rtl w:val="true"/>
        </w:rPr>
        <w:t xml:space="preserve">. </w:t>
      </w:r>
      <w:r>
        <w:rPr>
          <w:rtl w:val="true"/>
        </w:rPr>
        <w:t xml:space="preserve">برای خواندن داده های تمرین و انتقال آن به فضای برداری از یک تابع و برای خواندن داده های دیگر </w:t>
      </w:r>
      <w:r>
        <w:rPr>
          <w:rtl w:val="true"/>
        </w:rPr>
        <w:t xml:space="preserve">( </w:t>
      </w:r>
      <w:r>
        <w:rPr>
          <w:rtl w:val="true"/>
        </w:rPr>
        <w:t xml:space="preserve">تست، اسناد فاز اول و </w:t>
      </w:r>
      <w:r>
        <w:rPr>
          <w:rtl w:val="true"/>
        </w:rPr>
        <w:t xml:space="preserve">...) </w:t>
      </w:r>
      <w:r>
        <w:rPr>
          <w:rtl w:val="true"/>
        </w:rPr>
        <w:t>تابعی جدا پیاده سازی شده است</w:t>
      </w:r>
      <w:r>
        <w:rPr>
          <w:rtl w:val="true"/>
        </w:rPr>
        <w:t xml:space="preserve">. </w:t>
      </w:r>
      <w:r>
        <w:rPr>
          <w:rtl w:val="true"/>
        </w:rPr>
        <w:t xml:space="preserve">کد این فاز نیز در فایل </w:t>
      </w:r>
      <w:r>
        <w:rPr/>
        <w:t>Vector_Creation.py</w:t>
      </w:r>
      <w:r>
        <w:rPr>
          <w:rtl w:val="true"/>
        </w:rPr>
        <w:t xml:space="preserve"> </w:t>
      </w:r>
      <w:r>
        <w:rPr>
          <w:rtl w:val="true"/>
        </w:rPr>
        <w:t>قرار دارد</w:t>
      </w:r>
      <w:r>
        <w:rPr>
          <w:rtl w:val="true"/>
        </w:rPr>
        <w:t>.</w:t>
      </w:r>
    </w:p>
    <w:p>
      <w:pPr>
        <w:pStyle w:val="Heading2"/>
        <w:rPr/>
      </w:pPr>
      <w:bookmarkStart w:id="3" w:name="_Toc56421131"/>
      <w:r>
        <w:rPr>
          <w:rtl w:val="true"/>
        </w:rPr>
        <w:t>کتاب‌خانه‌ها</w:t>
      </w:r>
      <w:bookmarkEnd w:id="3"/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ntlk</w:t>
      </w:r>
      <w:r>
        <w:rPr>
          <w:rtl w:val="true"/>
        </w:rPr>
        <w:t xml:space="preserve"> : </w:t>
      </w:r>
      <w:r>
        <w:rPr>
          <w:rtl w:val="true"/>
        </w:rPr>
        <w:t>برای پیدا کردن توکن‌های متن انگلیسی و ریشه‌های لغات انگلیسی</w:t>
      </w:r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sting</w:t>
      </w:r>
      <w:r>
        <w:rPr>
          <w:rtl w:val="true"/>
        </w:rPr>
        <w:t xml:space="preserve"> : </w:t>
      </w:r>
      <w:r>
        <w:rPr>
          <w:rtl w:val="true"/>
        </w:rPr>
        <w:t xml:space="preserve">این کتابخانه خود پایتون است که برای گرفتن </w:t>
      </w:r>
      <w:r>
        <w:rPr/>
        <w:t>punctuation</w:t>
      </w:r>
      <w:r>
        <w:rPr>
          <w:rtl w:val="true"/>
        </w:rPr>
        <w:t xml:space="preserve"> </w:t>
      </w:r>
      <w:r>
        <w:rPr>
          <w:rtl w:val="true"/>
        </w:rPr>
        <w:t>های مشهور از آن استفاده شده است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csv</w:t>
      </w:r>
      <w:r>
        <w:rPr>
          <w:rtl w:val="true"/>
        </w:rPr>
        <w:t xml:space="preserve"> : </w:t>
      </w:r>
      <w:r>
        <w:rPr>
          <w:rtl w:val="true"/>
        </w:rPr>
        <w:t xml:space="preserve">برای خواندن فایل‌های </w:t>
      </w:r>
      <w:r>
        <w:rPr/>
        <w:t>csv</w:t>
      </w:r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numpy</w:t>
      </w:r>
      <w:r>
        <w:rPr>
          <w:rtl w:val="true"/>
        </w:rPr>
        <w:t xml:space="preserve"> </w:t>
      </w:r>
      <w:r>
        <w:rPr>
          <w:rtl w:val="true"/>
        </w:rPr>
        <w:t xml:space="preserve">برای بارگذاری  آرایه های دو بعدی و یک بعدی با صفر ها برای پیاده سازی بردار ها با استفاده از روش </w:t>
      </w:r>
      <w:r>
        <w:rPr/>
        <w:t>ntn</w:t>
      </w:r>
    </w:p>
    <w:p>
      <w:pPr>
        <w:pStyle w:val="Heading2"/>
        <w:rPr/>
      </w:pPr>
      <w:bookmarkStart w:id="4" w:name="_Toc56421132"/>
      <w:r>
        <w:rPr>
          <w:rtl w:val="true"/>
        </w:rPr>
        <w:t>توابع</w:t>
      </w:r>
      <w:bookmarkEnd w:id="4"/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تابع </w:t>
      </w:r>
      <w:r>
        <w:rPr>
          <w:b/>
          <w:bCs/>
        </w:rPr>
        <w:t>train_documents_to_vectors</w:t>
      </w:r>
      <w:r>
        <w:rPr>
          <w:rtl w:val="true"/>
        </w:rPr>
        <w:t xml:space="preserve"> : </w:t>
      </w:r>
      <w:r>
        <w:rPr>
          <w:rtl w:val="true"/>
        </w:rPr>
        <w:t>این تابع مسیر فایل اکسل حاوی داده های تمرین را به عنوان ورودی گرفته،</w:t>
      </w:r>
    </w:p>
    <w:p>
      <w:pPr>
        <w:pStyle w:val="Normal"/>
        <w:rPr/>
      </w:pPr>
      <w:r>
        <w:rPr>
          <w:rtl w:val="true"/>
        </w:rPr>
        <w:t xml:space="preserve">و به عنوان خروجی لیست </w:t>
      </w:r>
      <w:r>
        <w:rPr/>
        <w:t>X</w:t>
      </w:r>
      <w:r>
        <w:rPr>
          <w:rtl w:val="true"/>
        </w:rPr>
        <w:t xml:space="preserve"> </w:t>
      </w:r>
      <w:r>
        <w:rPr>
          <w:rtl w:val="true"/>
        </w:rPr>
        <w:t xml:space="preserve">که شامل بردار هر داکیومنت، لیست </w:t>
      </w:r>
      <w:r>
        <w:rPr/>
        <w:t>y</w:t>
      </w:r>
      <w:r>
        <w:rPr>
          <w:rtl w:val="true"/>
        </w:rPr>
        <w:t xml:space="preserve"> </w:t>
      </w:r>
      <w:r>
        <w:rPr>
          <w:rtl w:val="true"/>
        </w:rPr>
        <w:t xml:space="preserve">که شامل کلاس هر داکیمونت،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 xml:space="preserve">که یک دیکشنری با کلید توکن و مقدار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 xml:space="preserve">متناظر با آن توکن </w:t>
      </w:r>
      <w:r>
        <w:rPr>
          <w:rtl w:val="true"/>
        </w:rPr>
        <w:t xml:space="preserve">( </w:t>
      </w:r>
      <w:r>
        <w:rPr>
          <w:rtl w:val="true"/>
        </w:rPr>
        <w:t>برای ساخت بردار های متناظر با داکیومنت های جدید</w:t>
      </w:r>
      <w:r>
        <w:rPr>
          <w:rtl w:val="true"/>
        </w:rPr>
        <w:t xml:space="preserve">) </w:t>
      </w:r>
      <w:r>
        <w:rPr>
          <w:rtl w:val="true"/>
        </w:rPr>
        <w:t>و در نهایت لیست توکن ها برای تشخیص اندیس هر توکن در بردار نهایی میباشد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نحوه کار این تابع بدین صورت بوده که ابتدا از فایل تمرین داده شده هر داکیومنت را خوانده، فیلد های </w:t>
      </w:r>
      <w:r>
        <w:rPr/>
        <w:t>title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description</w:t>
      </w:r>
      <w:r>
        <w:rPr>
          <w:rtl w:val="true"/>
        </w:rPr>
        <w:t xml:space="preserve"> </w:t>
      </w:r>
      <w:r>
        <w:rPr>
          <w:rtl w:val="true"/>
        </w:rPr>
        <w:t xml:space="preserve">را از تابع </w:t>
      </w:r>
      <w:r>
        <w:rPr/>
        <w:t>prepare_text</w:t>
      </w:r>
      <w:r>
        <w:rPr>
          <w:rtl w:val="true"/>
        </w:rPr>
        <w:t xml:space="preserve"> (</w:t>
      </w:r>
      <w:r>
        <w:rPr>
          <w:rtl w:val="true"/>
        </w:rPr>
        <w:t xml:space="preserve">فاز 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گذرانده و توکن های خروجی آن را برابر توکن های مرتبط با آن داکیومنت در نظر میگیرد</w:t>
      </w:r>
      <w:r>
        <w:rPr>
          <w:rtl w:val="true"/>
        </w:rPr>
        <w:t xml:space="preserve">. </w:t>
      </w:r>
      <w:r>
        <w:rPr>
          <w:rtl w:val="true"/>
        </w:rPr>
        <w:t xml:space="preserve">همچنین کلاس آن مستند را نیز از فیلد </w:t>
      </w:r>
      <w:r>
        <w:rPr/>
        <w:t>views</w:t>
      </w:r>
      <w:r>
        <w:rPr>
          <w:rtl w:val="true"/>
        </w:rPr>
        <w:t xml:space="preserve"> </w:t>
      </w:r>
      <w:r>
        <w:rPr>
          <w:rtl w:val="true"/>
        </w:rPr>
        <w:t>استخراج و ذخیره میکند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پس از پایان این عملیات، با استفاده از توکن های بدست آمده، </w:t>
      </w:r>
      <w:r>
        <w:rPr/>
        <w:t>inverted index</w:t>
      </w:r>
      <w:r>
        <w:rPr>
          <w:rtl w:val="true"/>
        </w:rPr>
        <w:t xml:space="preserve"> </w:t>
      </w:r>
      <w:r>
        <w:rPr>
          <w:rtl w:val="true"/>
        </w:rPr>
        <w:t>مرتبط با آن ها را میسازد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4586605"/>
            <wp:effectExtent l="0" t="0" r="0" b="0"/>
            <wp:docPr id="2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2670810"/>
            <wp:effectExtent l="0" t="0" r="0" b="0"/>
            <wp:docPr id="3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1096010"/>
            <wp:effectExtent l="0" t="0" r="0" b="0"/>
            <wp:docPr id="4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در قدم بعدی،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>هر توکن را در یک دیکشنری ذخیره کرده و به کمک آن ها، برای هر داکیومنت بردار متناظر با آن را میسازیم</w:t>
      </w:r>
      <w:r>
        <w:rPr>
          <w:rtl w:val="true"/>
        </w:rPr>
        <w:t xml:space="preserve">. </w:t>
      </w:r>
      <w:r>
        <w:rPr>
          <w:rtl w:val="true"/>
        </w:rPr>
        <w:t xml:space="preserve">برای این کار به ازای هر توکن موجود در آن داک، تعداد تکرار آن را به عنوان </w:t>
      </w:r>
      <w:r>
        <w:rPr/>
        <w:t>tf</w:t>
      </w:r>
      <w:r>
        <w:rPr>
          <w:rtl w:val="true"/>
        </w:rPr>
        <w:t xml:space="preserve"> </w:t>
      </w:r>
      <w:r>
        <w:rPr>
          <w:rtl w:val="true"/>
        </w:rPr>
        <w:t xml:space="preserve">در نظر گرفته و در خانه متناظر با آن توکن مقدار </w:t>
      </w:r>
      <w:r>
        <w:rPr/>
        <w:t>tf*idf</w:t>
      </w:r>
      <w:r>
        <w:rPr>
          <w:rtl w:val="true"/>
        </w:rPr>
        <w:t xml:space="preserve"> </w:t>
      </w:r>
      <w:r>
        <w:rPr>
          <w:rtl w:val="true"/>
        </w:rPr>
        <w:t>را برای آن توکن قرار میدهیم</w:t>
      </w:r>
      <w:r>
        <w:rPr>
          <w:rtl w:val="true"/>
        </w:rPr>
        <w:t xml:space="preserve">. </w:t>
      </w:r>
      <w:r>
        <w:rPr>
          <w:rtl w:val="true"/>
        </w:rPr>
        <w:t>در سایر خانه ها نیز صفر قرار میگیرد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3758565"/>
            <wp:effectExtent l="0" t="0" r="0" b="0"/>
            <wp:docPr id="5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softHyphen/>
      </w:r>
    </w:p>
    <w:p>
      <w:pPr>
        <w:pStyle w:val="Normal"/>
        <w:rPr/>
      </w:pPr>
      <w:r>
        <w:rPr>
          <w:rtl w:val="true"/>
        </w:rPr>
        <w:t>در نهایت خروجی هایی که در ابتدا ذکر کردیم را برمیگردانیم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 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تابع  </w:t>
      </w:r>
      <w:r>
        <w:rPr>
          <w:b/>
          <w:bCs/>
        </w:rPr>
        <w:t>other_documents_to_vectors</w:t>
      </w:r>
      <w:r>
        <w:rPr>
          <w:rtl w:val="true"/>
        </w:rPr>
        <w:t xml:space="preserve"> : </w:t>
      </w:r>
      <w:r>
        <w:rPr>
          <w:rtl w:val="true"/>
        </w:rPr>
        <w:t>این تابع مشابه با تابع قبلی سعی در تبدیل داکیومنت های داده شده به بردار متناظر دارد</w:t>
      </w:r>
      <w:r>
        <w:rPr>
          <w:rtl w:val="true"/>
        </w:rPr>
        <w:t xml:space="preserve">. </w:t>
      </w:r>
      <w:r>
        <w:rPr>
          <w:rtl w:val="true"/>
        </w:rPr>
        <w:t xml:space="preserve">به عنوان ورودی آدرس اسناد،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 xml:space="preserve">که یک دیکشنری با کلید توکن و مقدار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>متناظر با آن توکن است،</w:t>
      </w:r>
    </w:p>
    <w:p>
      <w:pPr>
        <w:pStyle w:val="Normal"/>
        <w:rPr/>
      </w:pPr>
      <w:r>
        <w:rPr>
          <w:rtl w:val="true"/>
        </w:rPr>
        <w:t xml:space="preserve">لیست تمامی توکن ها برای تشخیص اندیس توکن در بردار و در نهایت متغیر بولی </w:t>
      </w:r>
      <w:r>
        <w:rPr/>
        <w:t>is_test</w:t>
      </w:r>
      <w:r>
        <w:rPr>
          <w:rtl w:val="true"/>
        </w:rPr>
        <w:t xml:space="preserve"> </w:t>
      </w:r>
      <w:r>
        <w:rPr>
          <w:rtl w:val="true"/>
        </w:rPr>
        <w:t xml:space="preserve">که بیانگر این است که آیا مستندات مورد نظر داده تست میباشند یا خیر </w:t>
      </w:r>
      <w:r>
        <w:rPr>
          <w:rtl w:val="true"/>
        </w:rPr>
        <w:t>(</w:t>
      </w:r>
      <w:r>
        <w:rPr>
          <w:rtl w:val="true"/>
        </w:rPr>
        <w:t xml:space="preserve">برای جستجوی فیلد  </w:t>
      </w:r>
      <w:r>
        <w:rPr/>
        <w:t>views</w:t>
      </w:r>
      <w:r>
        <w:rPr>
          <w:rtl w:val="true"/>
        </w:rPr>
        <w:t xml:space="preserve"> )  </w:t>
      </w:r>
      <w:r>
        <w:rPr>
          <w:rtl w:val="true"/>
        </w:rPr>
        <w:t xml:space="preserve">را دریافت و بردار های متناظر با هر داک و </w:t>
      </w:r>
      <w:r>
        <w:rPr>
          <w:rtl w:val="true"/>
        </w:rPr>
        <w:t>(</w:t>
      </w:r>
      <w:r>
        <w:rPr>
          <w:rtl w:val="true"/>
        </w:rPr>
        <w:t>احتمالا</w:t>
      </w:r>
      <w:r>
        <w:rPr>
          <w:rtl w:val="true"/>
        </w:rPr>
        <w:t xml:space="preserve">) </w:t>
      </w:r>
      <w:r>
        <w:rPr>
          <w:rtl w:val="true"/>
        </w:rPr>
        <w:t>کلاس آن ها را باز میگرداند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 xml:space="preserve"> </w:t>
      </w:r>
      <w:r>
        <w:rPr>
          <w:rtl w:val="true"/>
        </w:rPr>
        <w:t>تفاوت این بخش در آن است که برای داده های جدید، بردار ها باید متناظر با بردار های ساخته شده در داده های تمرین باشند</w:t>
      </w:r>
      <w:r>
        <w:rPr>
          <w:rtl w:val="true"/>
        </w:rPr>
        <w:t xml:space="preserve">. </w:t>
      </w:r>
      <w:r>
        <w:rPr>
          <w:rtl w:val="true"/>
        </w:rPr>
        <w:t xml:space="preserve">بدین منظور پس از گذراندن فیلد های </w:t>
      </w:r>
      <w:r>
        <w:rPr/>
        <w:t>title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description</w:t>
      </w:r>
      <w:r>
        <w:rPr>
          <w:rtl w:val="true"/>
        </w:rPr>
        <w:t xml:space="preserve"> </w:t>
      </w:r>
      <w:r>
        <w:rPr>
          <w:rtl w:val="true"/>
        </w:rPr>
        <w:t xml:space="preserve">را از تابع </w:t>
      </w:r>
      <w:r>
        <w:rPr/>
        <w:t>prepare_text</w:t>
      </w:r>
      <w:r>
        <w:rPr>
          <w:rtl w:val="true"/>
        </w:rPr>
        <w:t>،</w:t>
      </w:r>
    </w:p>
    <w:p>
      <w:pPr>
        <w:pStyle w:val="Normal"/>
        <w:rPr/>
      </w:pPr>
      <w:r>
        <w:rPr>
          <w:rtl w:val="true"/>
        </w:rPr>
        <w:t>توکن هایی که در مستندات تمرین ذکر نشده بودند حذف و برای توکن های باقی مانده بردار نهایی ساخته میشوند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در این بردار نیز به ازای هر توکن موجود در مستند، </w:t>
      </w:r>
      <w:r>
        <w:rPr/>
        <w:t>tf</w:t>
      </w:r>
      <w:r>
        <w:rPr>
          <w:rtl w:val="true"/>
        </w:rPr>
        <w:t xml:space="preserve"> </w:t>
      </w:r>
      <w:r>
        <w:rPr>
          <w:rtl w:val="true"/>
        </w:rPr>
        <w:t xml:space="preserve">برابر با تکرار آن توکن در آن مستند و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 xml:space="preserve">آن توکن از </w:t>
      </w:r>
      <w:r>
        <w:rPr/>
        <w:t>idf</w:t>
      </w:r>
      <w:r>
        <w:rPr>
          <w:rtl w:val="true"/>
        </w:rPr>
        <w:t xml:space="preserve"> </w:t>
      </w:r>
      <w:r>
        <w:rPr>
          <w:rtl w:val="true"/>
        </w:rPr>
        <w:t>مرحله قبل که به عنوان ورودی به این تابع پاس داده شده خوانده میشود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در نهایت در خانه متناظر با آن توکن مقدار </w:t>
      </w:r>
      <w:r>
        <w:rPr/>
        <w:t>tf*idf</w:t>
      </w:r>
      <w:r>
        <w:rPr>
          <w:rtl w:val="true"/>
        </w:rPr>
        <w:t xml:space="preserve"> </w:t>
      </w:r>
      <w:r>
        <w:rPr>
          <w:rtl w:val="true"/>
        </w:rPr>
        <w:t>را قرار میدهیم</w:t>
      </w:r>
      <w:r>
        <w:rPr>
          <w:rtl w:val="true"/>
        </w:rPr>
        <w:t xml:space="preserve">. </w:t>
      </w:r>
    </w:p>
    <w:p>
      <w:pPr>
        <w:pStyle w:val="Normal"/>
        <w:rPr/>
      </w:pPr>
      <w:r>
        <w:rPr>
          <w:rtl w:val="true"/>
        </w:rPr>
        <w:t xml:space="preserve">در صورتی که متغیر </w:t>
      </w:r>
      <w:r>
        <w:rPr/>
        <w:t>is_test</w:t>
      </w:r>
      <w:r>
        <w:rPr>
          <w:rtl w:val="true"/>
        </w:rPr>
        <w:t xml:space="preserve"> </w:t>
      </w:r>
      <w:r>
        <w:rPr>
          <w:rtl w:val="true"/>
        </w:rPr>
        <w:t xml:space="preserve">مقدار </w:t>
      </w:r>
      <w:r>
        <w:rPr/>
        <w:t>True</w:t>
      </w:r>
      <w:r>
        <w:rPr>
          <w:rtl w:val="true"/>
        </w:rPr>
        <w:t xml:space="preserve"> </w:t>
      </w:r>
      <w:r>
        <w:rPr>
          <w:rtl w:val="true"/>
        </w:rPr>
        <w:t xml:space="preserve">داشته باشد، مقادیر </w:t>
      </w:r>
      <w:r>
        <w:rPr/>
        <w:t>view</w:t>
      </w:r>
      <w:r>
        <w:rPr>
          <w:rtl w:val="true"/>
        </w:rPr>
        <w:t xml:space="preserve"> </w:t>
      </w:r>
      <w:r>
        <w:rPr>
          <w:rtl w:val="true"/>
        </w:rPr>
        <w:t>نیز خوانده شده و به عنوان یک لیست به همراه با بردار های محاسبه شده باز گردانده میشوند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4113530"/>
            <wp:effectExtent l="0" t="0" r="0" b="0"/>
            <wp:docPr id="6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drawing>
          <wp:inline distT="0" distB="0" distL="0" distR="0">
            <wp:extent cx="6858000" cy="1468755"/>
            <wp:effectExtent l="0" t="0" r="0" b="0"/>
            <wp:docPr id="7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5" w:name="_Toc56421133"/>
      <w:r>
        <w:rPr>
          <w:rFonts w:eastAsia="" w:eastAsiaTheme="minorEastAsia"/>
          <w:rtl w:val="true"/>
        </w:rPr>
        <w:t xml:space="preserve">بخش دوم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</w:t>
      </w:r>
      <w:bookmarkEnd w:id="5"/>
      <w:r>
        <w:rPr>
          <w:rFonts w:eastAsia="" w:eastAsiaTheme="minorEastAsia"/>
          <w:rtl w:val="true"/>
        </w:rPr>
        <w:t>پیاده سازی دسته بندها</w:t>
      </w:r>
    </w:p>
    <w:p>
      <w:pPr>
        <w:pStyle w:val="Heading2"/>
        <w:rPr/>
      </w:pPr>
      <w:bookmarkStart w:id="6" w:name="_Toc56421134"/>
      <w:r>
        <w:rPr>
          <w:rtl w:val="true"/>
        </w:rPr>
        <w:t>روند کلی</w:t>
      </w:r>
      <w:bookmarkEnd w:id="6"/>
    </w:p>
    <w:p>
      <w:pPr>
        <w:pStyle w:val="Normal"/>
        <w:rPr/>
      </w:pPr>
      <w:r>
        <w:rPr>
          <w:rtl w:val="true"/>
        </w:rPr>
        <w:t>در بخش توابع پیاده سازی شده برای پیاده سازی هر یک از دسته بند ها و در نهایت کد تمرین آن ها را بیان مینماییم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t xml:space="preserve">فایل های مرتبط با این بخش </w:t>
      </w:r>
      <w:r>
        <w:rPr/>
        <w:t xml:space="preserve">SVM.py </w:t>
      </w:r>
      <w:r>
        <w:rPr/>
        <w:t xml:space="preserve">، </w:t>
      </w:r>
      <w:r>
        <w:rPr/>
        <w:t xml:space="preserve">Random_Forest.py </w:t>
      </w:r>
      <w:r>
        <w:rPr/>
        <w:t xml:space="preserve">، </w:t>
      </w:r>
      <w:r>
        <w:rPr/>
        <w:t xml:space="preserve">NaïveBayes.py </w:t>
      </w:r>
      <w:r>
        <w:rPr/>
        <w:t xml:space="preserve">، </w:t>
      </w:r>
      <w:r>
        <w:rPr/>
        <w:t>KNN.py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Main_learning.py</w:t>
      </w:r>
      <w:r>
        <w:rPr>
          <w:rtl w:val="true"/>
        </w:rPr>
        <w:t xml:space="preserve"> </w:t>
      </w:r>
      <w:r>
        <w:rPr>
          <w:rtl w:val="true"/>
        </w:rPr>
        <w:t>میباشند</w:t>
      </w:r>
      <w:r>
        <w:rPr>
          <w:rtl w:val="true"/>
        </w:rPr>
        <w:t>.</w:t>
      </w:r>
    </w:p>
    <w:p>
      <w:pPr>
        <w:pStyle w:val="Heading2"/>
        <w:rPr/>
      </w:pPr>
      <w:bookmarkStart w:id="7" w:name="_Toc56421135"/>
      <w:r>
        <w:rPr>
          <w:rtl w:val="true"/>
        </w:rPr>
        <w:t>کتاب‌خانه‌ها</w:t>
      </w:r>
      <w:bookmarkEnd w:id="7"/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json</w:t>
      </w:r>
      <w:r>
        <w:rPr>
          <w:rtl w:val="true"/>
        </w:rPr>
        <w:t xml:space="preserve"> : </w:t>
      </w:r>
      <w:r>
        <w:rPr>
          <w:rtl w:val="true"/>
        </w:rPr>
        <w:t xml:space="preserve">برای ذخیره و بازیابی دیکشنری‌ در فایل با فرمت </w:t>
      </w:r>
      <w:r>
        <w:rPr/>
        <w:t>txt</w:t>
      </w:r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sklearn</w:t>
      </w:r>
      <w:r>
        <w:rPr>
          <w:rtl w:val="true"/>
        </w:rPr>
        <w:t xml:space="preserve">: </w:t>
      </w:r>
      <w:r>
        <w:rPr>
          <w:rtl w:val="true"/>
        </w:rPr>
        <w:t xml:space="preserve">برای پیاده سازی </w:t>
      </w:r>
      <w:r>
        <w:rPr/>
        <w:t>SVM classifier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Random Forest classifier</w:t>
      </w:r>
    </w:p>
    <w:p>
      <w:pPr>
        <w:pStyle w:val="Normal"/>
        <w:rPr/>
      </w:pPr>
      <w:r>
        <w:rPr>
          <w:rtl w:val="true"/>
        </w:rPr>
        <w:t xml:space="preserve">کتابخانه </w:t>
      </w:r>
      <w:r>
        <w:rPr/>
        <w:t>np</w:t>
      </w:r>
      <w:r>
        <w:rPr>
          <w:rtl w:val="true"/>
        </w:rPr>
        <w:t xml:space="preserve"> </w:t>
      </w:r>
      <w:r>
        <w:rPr>
          <w:rtl w:val="true"/>
        </w:rPr>
        <w:t xml:space="preserve">برای محاسبه سریعتر فاصله‌ها در قسمت </w:t>
      </w:r>
      <w:r>
        <w:rPr/>
        <w:t>knn</w:t>
      </w:r>
    </w:p>
    <w:p>
      <w:pPr>
        <w:pStyle w:val="Heading2"/>
        <w:rPr/>
      </w:pPr>
      <w:bookmarkStart w:id="8" w:name="_Toc56421136"/>
      <w:r>
        <w:rPr>
          <w:rtl w:val="true"/>
        </w:rPr>
        <w:t>توابع</w:t>
      </w:r>
      <w:bookmarkEnd w:id="8"/>
    </w:p>
    <w:p>
      <w:pPr>
        <w:pStyle w:val="Normal"/>
        <w:rPr>
          <w:color w:val="000000"/>
        </w:rPr>
      </w:pPr>
      <w:r>
        <w:rPr>
          <w:rtl w:val="true"/>
        </w:rPr>
        <w:t xml:space="preserve">تابع </w:t>
      </w:r>
      <w:r>
        <w:rPr>
          <w:rFonts w:ascii="JetBrains Mono" w:hAnsi="JetBrains Mono"/>
          <w:b/>
          <w:bCs/>
          <w:color w:val="000000"/>
          <w:sz w:val="20"/>
        </w:rPr>
        <w:t>create_Random_Forest_classifier</w:t>
      </w:r>
      <w:r>
        <w:rPr>
          <w:b/>
          <w:bCs/>
          <w:color w:val="000000"/>
          <w:rtl w:val="true"/>
        </w:rPr>
        <w:t xml:space="preserve"> : </w:t>
      </w:r>
      <w:r>
        <w:rPr>
          <w:color w:val="000000"/>
          <w:rtl w:val="true"/>
        </w:rPr>
        <w:t xml:space="preserve">ورودی‌های این تابع داده های آموزشی و برچسب آن ها بوده و با استفاده از کتابخانه  </w:t>
      </w:r>
      <w:r>
        <w:rPr>
          <w:color w:val="000000"/>
        </w:rPr>
        <w:t>sklearn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یک دسته بند از نوع </w:t>
      </w:r>
      <w:r>
        <w:rPr>
          <w:color w:val="000000"/>
        </w:rPr>
        <w:t>Random Forest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باز گردانده میشود </w:t>
      </w:r>
      <w:r>
        <w:rPr>
          <w:color w:val="000000"/>
          <w:rtl w:val="true"/>
        </w:rPr>
        <w:t xml:space="preserve">( </w:t>
      </w:r>
      <w:r>
        <w:rPr>
          <w:color w:val="000000"/>
          <w:rtl w:val="true"/>
        </w:rPr>
        <w:t xml:space="preserve">دسته بند مورد نظر با پارامتر های پیش فرض بیشینه عمق </w:t>
      </w:r>
      <w:r>
        <w:rPr>
          <w:color w:val="000000"/>
        </w:rPr>
        <w:t>2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و حالت رندوم صفر ساخته میشود</w:t>
      </w:r>
      <w:r>
        <w:rPr>
          <w:color w:val="000000"/>
          <w:rtl w:val="true"/>
        </w:rPr>
        <w:t xml:space="preserve">). 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2701290"/>
            <wp:effectExtent l="0" t="0" r="0" b="0"/>
            <wp:docPr id="8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eastAsia="Calibri" w:ascii="JetBrains Mono" w:hAnsi="JetBrains Mono"/>
          <w:color w:val="000000"/>
          <w:sz w:val="20"/>
          <w:rtl w:val="true"/>
        </w:rPr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ascii="JetBrains Mono" w:hAnsi="JetBrains Mono" w:eastAsia="Calibri"/>
          <w:color w:val="000000"/>
          <w:sz w:val="20"/>
          <w:sz w:val="20"/>
          <w:rtl w:val="true"/>
        </w:rPr>
        <w:t xml:space="preserve">تابع  </w:t>
      </w:r>
      <w:r>
        <w:rPr>
          <w:rFonts w:eastAsia="Calibri" w:ascii="JetBrains Mono" w:hAnsi="JetBrains Mono"/>
          <w:b/>
          <w:bCs/>
          <w:color w:val="000000"/>
          <w:sz w:val="20"/>
        </w:rPr>
        <w:t>create_SVM_classifier</w:t>
      </w:r>
      <w:r>
        <w:rPr>
          <w:rFonts w:eastAsia="Calibri" w:ascii="JetBrains Mono" w:hAnsi="JetBrains Mono"/>
          <w:b/>
          <w:bCs/>
          <w:color w:val="000000"/>
          <w:sz w:val="20"/>
          <w:rtl w:val="true"/>
        </w:rPr>
        <w:t xml:space="preserve"> :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ورودی‌های این تابع داده های آموزشی و برچسب آن ها به همراه مقدار </w:t>
      </w:r>
      <w:r>
        <w:rPr>
          <w:color w:val="000000"/>
        </w:rPr>
        <w:t>C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بوده و با استفاده از کتابخانه </w:t>
      </w:r>
      <w:r>
        <w:rPr>
          <w:color w:val="000000"/>
        </w:rPr>
        <w:t>sklearn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یک دسته بند </w:t>
      </w:r>
      <w:r>
        <w:rPr>
          <w:color w:val="000000"/>
        </w:rPr>
        <w:t>SVM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با پارامتر های </w:t>
      </w:r>
      <w:r>
        <w:rPr>
          <w:color w:val="000000"/>
        </w:rPr>
        <w:t>C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و کرنل و چند جمله ای ساخته و بازگردانده میشود</w:t>
      </w:r>
      <w:r>
        <w:rPr>
          <w:color w:val="000000"/>
          <w:rtl w:val="true"/>
        </w:rPr>
        <w:t>.</w:t>
      </w:r>
      <w:r>
        <w:rPr>
          <w:rFonts w:eastAsia="Calibri" w:ascii="JetBrains Mono" w:hAnsi="JetBrains Mono"/>
          <w:color w:val="000000"/>
          <w:sz w:val="20"/>
          <w:rtl w:val="true"/>
        </w:rPr>
        <w:t xml:space="preserve"> .</w:t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eastAsia="Calibri" w:ascii="JetBrains Mono" w:hAnsi="JetBrains Mono"/>
          <w:color w:val="000000"/>
          <w:sz w:val="20"/>
          <w:rtl w:val="true"/>
        </w:rPr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tl w:val="true"/>
        </w:rPr>
        <w:drawing>
          <wp:inline distT="0" distB="0" distL="0" distR="0">
            <wp:extent cx="6858000" cy="3058160"/>
            <wp:effectExtent l="0" t="0" r="0" b="0"/>
            <wp:docPr id="9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eastAsia="Calibri" w:ascii="JetBrains Mono" w:hAnsi="JetBrains Mono"/>
          <w:color w:val="000000"/>
          <w:sz w:val="20"/>
          <w:rtl w:val="true"/>
        </w:rPr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ascii="JetBrains Mono" w:hAnsi="JetBrains Mono" w:eastAsia="Calibri"/>
          <w:color w:val="000000"/>
          <w:sz w:val="20"/>
          <w:sz w:val="20"/>
          <w:rtl w:val="true"/>
        </w:rPr>
        <w:t xml:space="preserve">کلاس  </w:t>
      </w:r>
      <w:r>
        <w:rPr>
          <w:rFonts w:eastAsia="Calibri" w:ascii="JetBrains Mono" w:hAnsi="JetBrains Mono"/>
          <w:b/>
          <w:bCs/>
          <w:color w:val="000000"/>
          <w:sz w:val="20"/>
        </w:rPr>
        <w:t>Naive_Bayes_classifier</w:t>
      </w:r>
      <w:r>
        <w:rPr>
          <w:rFonts w:eastAsia="Calibri" w:ascii="JetBrains Mono" w:hAnsi="JetBrains Mono"/>
          <w:b/>
          <w:bCs/>
          <w:color w:val="000000"/>
          <w:sz w:val="20"/>
          <w:rtl w:val="true"/>
        </w:rPr>
        <w:t>:</w:t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tl w:val="true"/>
        </w:rPr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>کلاس</w:t>
      </w:r>
      <w:r>
        <w:rPr>
          <w:rFonts w:ascii="JetBrains Mono" w:hAnsi="JetBrains Mono" w:eastAsia="Calibri"/>
          <w:b/>
          <w:b/>
          <w:bCs/>
          <w:color w:val="000000"/>
          <w:sz w:val="20"/>
          <w:sz w:val="20"/>
          <w:rtl w:val="true"/>
        </w:rPr>
        <w:t xml:space="preserve">  </w:t>
      </w:r>
      <w:r>
        <w:rPr>
          <w:rFonts w:eastAsia="Calibri" w:ascii="JetBrains Mono" w:hAnsi="JetBrains Mono"/>
          <w:b/>
          <w:bCs/>
          <w:color w:val="000000"/>
          <w:sz w:val="20"/>
        </w:rPr>
        <w:t>KNN</w:t>
      </w:r>
      <w:r>
        <w:rPr>
          <w:rFonts w:eastAsia="Calibri" w:ascii="JetBrains Mono" w:hAnsi="JetBrains Mono"/>
          <w:b/>
          <w:bCs/>
          <w:color w:val="000000"/>
          <w:sz w:val="20"/>
          <w:rtl w:val="true"/>
        </w:rPr>
        <w:t xml:space="preserve">: </w:t>
      </w:r>
    </w:p>
    <w:p>
      <w:pPr>
        <w:pStyle w:val="Normal"/>
        <w:spacing w:lineRule="auto" w:line="259"/>
        <w:jc w:val="left"/>
        <w:rPr>
          <w:b w:val="false"/>
          <w:b w:val="false"/>
          <w:bCs w:val="false"/>
        </w:rPr>
      </w:pP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این کلاس در زمان ایجاد شی سه متغیر می‌گیرد، داد‌های تمرین 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>(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x_train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>)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، برچسب داده‌های تمرین 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>(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y_train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)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و مقدار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K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که در همان ابتدا داد‌های تمرین را به صورت آرایه‌ی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np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>ذخیره می‌کنیم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>.</w:t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b w:val="false"/>
          <w:bCs w:val="false"/>
          <w:rtl w:val="true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1559560</wp:posOffset>
            </wp:positionH>
            <wp:positionV relativeFrom="paragraph">
              <wp:posOffset>85725</wp:posOffset>
            </wp:positionV>
            <wp:extent cx="3629025" cy="1028700"/>
            <wp:effectExtent l="0" t="0" r="0" b="0"/>
            <wp:wrapTopAndBottom/>
            <wp:docPr id="10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59"/>
        <w:jc w:val="both"/>
        <w:rPr>
          <w:b w:val="false"/>
          <w:b w:val="false"/>
          <w:bCs w:val="false"/>
        </w:rPr>
      </w:pP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   •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تابع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predict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: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این تابع که در کلاس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Knn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قرار دارد لیست داده‌های تست را می‌گیرد و آن را به آرایه‌ی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np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>تغییر می‌دهد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.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سپس برای هر بردار تست فاصله‌ی آن را با همه‌ی بردار‌های تمرین حساب کرده و در آخر آن را منظم کرده و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K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‌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 xml:space="preserve">تا فاصله کم را انتخاب می‌کند و بر اساس برچسب آن </w:t>
      </w:r>
      <w:r>
        <w:rPr>
          <w:rFonts w:eastAsia="Calibri" w:ascii="JetBrains Mono" w:hAnsi="JetBrains Mono"/>
          <w:b w:val="false"/>
          <w:bCs w:val="false"/>
          <w:color w:val="000000"/>
          <w:sz w:val="20"/>
        </w:rPr>
        <w:t>K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 xml:space="preserve"> </w:t>
      </w:r>
      <w:r>
        <w:rPr>
          <w:rFonts w:ascii="JetBrains Mono" w:hAnsi="JetBrains Mono" w:eastAsia="Calibri"/>
          <w:b w:val="false"/>
          <w:b w:val="false"/>
          <w:bCs w:val="false"/>
          <w:color w:val="000000"/>
          <w:sz w:val="20"/>
          <w:sz w:val="20"/>
          <w:rtl w:val="true"/>
        </w:rPr>
        <w:t>بردار انتخب شده  برچسب بردار تست را مشخص می‌کند</w:t>
      </w:r>
      <w:r>
        <w:rPr>
          <w:rFonts w:eastAsia="Calibri" w:ascii="JetBrains Mono" w:hAnsi="JetBrains Mono"/>
          <w:b w:val="false"/>
          <w:bCs w:val="false"/>
          <w:color w:val="000000"/>
          <w:sz w:val="20"/>
          <w:rtl w:val="true"/>
        </w:rPr>
        <w:t>.</w:t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Fonts w:eastAsia="Calibri" w:ascii="JetBrains Mono" w:hAnsi="JetBrains Mono"/>
          <w:b/>
          <w:bCs/>
          <w:color w:val="000000"/>
          <w:sz w:val="20"/>
          <w:rtl w:val="true"/>
        </w:rPr>
        <w:tab/>
        <w:tab/>
        <w:tab/>
      </w:r>
    </w:p>
    <w:p>
      <w:pPr>
        <w:pStyle w:val="Normal"/>
        <w:spacing w:lineRule="auto" w:line="259"/>
        <w:jc w:val="left"/>
        <w:rPr>
          <w:rFonts w:ascii="JetBrains Mono" w:hAnsi="JetBrains Mono" w:eastAsia="Calibri"/>
          <w:color w:val="000000"/>
          <w:sz w:val="20"/>
        </w:rPr>
      </w:pPr>
      <w:r>
        <w:rPr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rFonts w:ascii="JetBrains Mono" w:hAnsi="JetBrains Mono" w:eastAsia="Calibri"/>
          <w:color w:val="000000"/>
          <w:sz w:val="20"/>
          <w:sz w:val="20"/>
          <w:rtl w:val="true"/>
        </w:rPr>
        <w:t xml:space="preserve">فایل </w:t>
      </w:r>
      <w:r>
        <w:rPr>
          <w:rFonts w:ascii="JetBrains Mono" w:hAnsi="JetBrains Mono"/>
          <w:b/>
          <w:bCs/>
          <w:color w:val="000000"/>
          <w:sz w:val="20"/>
        </w:rPr>
        <w:t>Main_Training.py</w:t>
      </w:r>
      <w:r>
        <w:rPr>
          <w:rFonts w:eastAsia="Calibri" w:ascii="JetBrains Mono" w:hAnsi="JetBrains Mono"/>
          <w:b/>
          <w:bCs/>
          <w:color w:val="000000"/>
          <w:sz w:val="20"/>
          <w:rtl w:val="true"/>
        </w:rPr>
        <w:t xml:space="preserve"> : </w:t>
      </w:r>
      <w:r>
        <w:rPr>
          <w:color w:val="000000"/>
          <w:rtl w:val="true"/>
        </w:rPr>
        <w:t>در این فایل، چهار فایل نوشته شده برای دسته بندی به همراه فایل مرحله قبل برای تبدیل داده ها به بردار ایمپورت میشوند</w:t>
      </w:r>
      <w:r>
        <w:rPr>
          <w:color w:val="000000"/>
          <w:rtl w:val="true"/>
        </w:rPr>
        <w:t xml:space="preserve">. </w:t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>در ابتدا، تابعی برای ارزیابی دسته بند ها نوشته شده که در بخش آخر آن را توضیح میدهیم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>سپس بردار های داده های آموزش و تست استخراج و در متغیر های مورد نظر ریخته میشوند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rtl w:val="true"/>
        </w:rPr>
        <w:drawing>
          <wp:inline distT="0" distB="0" distL="0" distR="0">
            <wp:extent cx="6858000" cy="833120"/>
            <wp:effectExtent l="0" t="0" r="0" b="0"/>
            <wp:docPr id="1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>در مرحله بعد، عملیات یادگیزی انجام میشود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 xml:space="preserve">برای </w:t>
      </w:r>
      <w:r>
        <w:rPr>
          <w:color w:val="000000"/>
        </w:rPr>
        <w:t>SVM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به ازای </w:t>
      </w:r>
      <w:r>
        <w:rPr>
          <w:color w:val="000000"/>
        </w:rPr>
        <w:t>C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های مختلف </w:t>
      </w:r>
      <w:r>
        <w:rPr>
          <w:color w:val="000000"/>
          <w:rtl w:val="true"/>
        </w:rPr>
        <w:t>(</w:t>
      </w:r>
      <w:r>
        <w:rPr>
          <w:color w:val="000000"/>
        </w:rPr>
        <w:t>2,1.5,1,0.5</w:t>
      </w:r>
      <w:r>
        <w:rPr>
          <w:color w:val="000000"/>
          <w:rtl w:val="true"/>
        </w:rPr>
        <w:t xml:space="preserve">) </w:t>
      </w:r>
      <w:r>
        <w:rPr>
          <w:color w:val="000000"/>
          <w:rtl w:val="true"/>
        </w:rPr>
        <w:t xml:space="preserve">عملیات یادگیری با </w:t>
      </w:r>
      <w:r>
        <w:rPr>
          <w:color w:val="000000"/>
        </w:rPr>
        <w:t>90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 xml:space="preserve">درصد داده های تمرین انجام  شده و از </w:t>
      </w:r>
      <w:r>
        <w:rPr>
          <w:color w:val="000000"/>
        </w:rPr>
        <w:t>10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درصد داده تمرین باقی مانده برای بررسی بهترین دسته بند استفاده میشود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 xml:space="preserve">با توجه به نتایج، تصمیم گرفتیم دسته بند با </w:t>
      </w:r>
      <w:r>
        <w:rPr>
          <w:color w:val="000000"/>
        </w:rPr>
        <w:t>C = 1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را به عنوان بهترین انتخاب کنیم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rtl w:val="true"/>
        </w:rPr>
        <w:drawing>
          <wp:inline distT="0" distB="0" distL="0" distR="0">
            <wp:extent cx="6858000" cy="3047365"/>
            <wp:effectExtent l="0" t="0" r="0" b="0"/>
            <wp:docPr id="12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 xml:space="preserve">برای </w:t>
      </w:r>
      <w:r>
        <w:rPr>
          <w:color w:val="000000"/>
        </w:rPr>
        <w:t>Random Forest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دسته بند را با استفاده از داده آموزشی ساخته و نتیجه آن را بر داده تست گزارش میکنیم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rtl w:val="true"/>
        </w:rPr>
        <w:drawing>
          <wp:inline distT="0" distB="0" distL="0" distR="0">
            <wp:extent cx="6858000" cy="844550"/>
            <wp:effectExtent l="0" t="0" r="0" b="0"/>
            <wp:docPr id="13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 xml:space="preserve">برای </w:t>
      </w:r>
      <w:r>
        <w:rPr>
          <w:color w:val="000000"/>
        </w:rPr>
        <w:t>Naïve Bayes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دسته بند را با استفاده از داده آموزشی ساخته و نتیجه آن را بر داده تست گزارش میکنیم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rtl w:val="true"/>
        </w:rPr>
        <w:drawing>
          <wp:inline distT="0" distB="0" distL="0" distR="0">
            <wp:extent cx="6858000" cy="1976755"/>
            <wp:effectExtent l="0" t="0" r="0" b="0"/>
            <wp:docPr id="14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 xml:space="preserve">برای </w:t>
      </w:r>
      <w:r>
        <w:rPr>
          <w:color w:val="000000"/>
        </w:rPr>
        <w:t>KNN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دسته بند را با استفاده از داده آموزشی ساخته و نتیجه آن را بر داده تست گزارش میکنیم</w:t>
      </w:r>
      <w:r>
        <w:rPr>
          <w:color w:val="000000"/>
          <w:rtl w:val="true"/>
        </w:rPr>
        <w:t>.</w:t>
      </w:r>
    </w:p>
    <w:p>
      <w:pPr>
        <w:pStyle w:val="Normal"/>
        <w:spacing w:lineRule="auto" w:line="259"/>
        <w:rPr>
          <w:color w:val="000000"/>
        </w:rPr>
      </w:pPr>
      <w:r>
        <w:rPr>
          <w:rtl w:val="true"/>
        </w:rPr>
        <w:drawing>
          <wp:inline distT="0" distB="0" distL="0" distR="0">
            <wp:extent cx="6858000" cy="2543810"/>
            <wp:effectExtent l="0" t="0" r="0" b="0"/>
            <wp:docPr id="1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</w:r>
    </w:p>
    <w:p>
      <w:pPr>
        <w:pStyle w:val="Normal"/>
        <w:spacing w:lineRule="auto" w:line="259"/>
        <w:rPr>
          <w:color w:val="000000"/>
        </w:rPr>
      </w:pPr>
      <w:r>
        <w:rPr>
          <w:color w:val="000000"/>
          <w:rtl w:val="true"/>
        </w:rPr>
        <w:t xml:space="preserve">در نهایت نیز مستندات فاز یک را با بهترین دسته بند بر حسب نتایج </w:t>
      </w:r>
      <w:r>
        <w:rPr>
          <w:color w:val="000000"/>
          <w:rtl w:val="true"/>
        </w:rPr>
        <w:t>(</w:t>
      </w:r>
      <w:r>
        <w:rPr>
          <w:color w:val="000000"/>
        </w:rPr>
        <w:t>Naïve bayes</w:t>
      </w:r>
      <w:r>
        <w:rPr>
          <w:color w:val="000000"/>
          <w:rtl w:val="true"/>
        </w:rPr>
        <w:t xml:space="preserve">) </w:t>
      </w:r>
      <w:r>
        <w:rPr>
          <w:color w:val="000000"/>
          <w:rtl w:val="true"/>
        </w:rPr>
        <w:t xml:space="preserve">دسته بندی کرده و خروجی را در فایل </w:t>
      </w:r>
      <w:r>
        <w:rPr>
          <w:color w:val="000000"/>
        </w:rPr>
        <w:t>document_classifications.txt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نوشته تا در سیستم بازیابی آن را استفاده نماییم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>این بخش نیز در بخش بعدی بیان میشود</w:t>
      </w:r>
      <w:r>
        <w:rPr>
          <w:color w:val="000000"/>
          <w:rtl w:val="true"/>
        </w:rPr>
        <w:t>.</w:t>
      </w:r>
      <w:r>
        <w:br w:type="page"/>
      </w:r>
    </w:p>
    <w:p>
      <w:pPr>
        <w:pStyle w:val="Heading1"/>
        <w:rPr>
          <w:rFonts w:eastAsia="" w:eastAsiaTheme="minorEastAsia"/>
        </w:rPr>
      </w:pPr>
      <w:bookmarkStart w:id="10" w:name="_Toc56421137"/>
      <w:r>
        <w:rPr>
          <w:rFonts w:eastAsia="" w:eastAsiaTheme="minorEastAsia"/>
          <w:rtl w:val="true"/>
        </w:rPr>
        <w:t xml:space="preserve">بخش سوم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</w:t>
      </w:r>
      <w:bookmarkEnd w:id="10"/>
      <w:r>
        <w:rPr>
          <w:rtl w:val="true"/>
        </w:rPr>
        <w:t>بهبود سیستم اطلاعاتی فاز اول</w:t>
      </w:r>
    </w:p>
    <w:p>
      <w:pPr>
        <w:pStyle w:val="Heading2"/>
        <w:rPr/>
      </w:pPr>
      <w:bookmarkStart w:id="11" w:name="_Toc56421138"/>
      <w:r>
        <w:rPr>
          <w:rtl w:val="true"/>
        </w:rPr>
        <w:t>روند کلی</w:t>
      </w:r>
      <w:bookmarkEnd w:id="11"/>
    </w:p>
    <w:p>
      <w:pPr>
        <w:pStyle w:val="Normal"/>
        <w:rPr/>
      </w:pPr>
      <w:r>
        <w:rPr>
          <w:rtl w:val="true"/>
        </w:rPr>
        <w:tab/>
      </w:r>
      <w:r>
        <w:rPr>
          <w:rtl w:val="true"/>
        </w:rPr>
        <w:t xml:space="preserve">در این بخش ابتدا مستندات فاز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با </w:t>
      </w:r>
      <w:r>
        <w:rPr>
          <w:color w:val="000000"/>
          <w:rtl w:val="true"/>
        </w:rPr>
        <w:t xml:space="preserve">بهترین دسته بند </w:t>
      </w:r>
      <w:r>
        <w:rPr>
          <w:color w:val="000000"/>
          <w:rtl w:val="true"/>
        </w:rPr>
        <w:t xml:space="preserve">() </w:t>
      </w:r>
      <w:r>
        <w:rPr>
          <w:color w:val="000000"/>
          <w:rtl w:val="true"/>
        </w:rPr>
        <w:t xml:space="preserve">دسته بندی کرده و خروجی را در فایل </w:t>
      </w:r>
      <w:r>
        <w:rPr>
          <w:color w:val="000000"/>
        </w:rPr>
        <w:t>document_classifications.txt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مینویسیم</w:t>
      </w:r>
      <w:r>
        <w:rPr>
          <w:color w:val="000000"/>
          <w:rtl w:val="true"/>
        </w:rPr>
        <w:t xml:space="preserve">. </w:t>
      </w:r>
      <w:r>
        <w:rPr>
          <w:color w:val="000000"/>
          <w:rtl w:val="true"/>
        </w:rPr>
        <w:t xml:space="preserve">همچنین در کد فاز </w:t>
      </w:r>
      <w:r>
        <w:rPr>
          <w:color w:val="000000"/>
        </w:rPr>
        <w:t>1</w:t>
      </w:r>
      <w:r>
        <w:rPr>
          <w:color w:val="000000"/>
          <w:rtl w:val="true"/>
        </w:rPr>
        <w:t xml:space="preserve"> </w:t>
      </w:r>
      <w:r>
        <w:rPr>
          <w:color w:val="000000"/>
          <w:rtl w:val="true"/>
        </w:rPr>
        <w:t>تغییرات کمی را اعمال نموده تا دسته بندی نیز اعمال شود</w:t>
      </w:r>
      <w:r>
        <w:rPr>
          <w:color w:val="000000"/>
          <w:rtl w:val="true"/>
        </w:rPr>
        <w:t>.</w:t>
      </w:r>
    </w:p>
    <w:p>
      <w:pPr>
        <w:pStyle w:val="Heading2"/>
        <w:rPr/>
      </w:pPr>
      <w:bookmarkStart w:id="12" w:name="_Toc56421139"/>
      <w:r>
        <w:rPr>
          <w:rtl w:val="true"/>
        </w:rPr>
        <w:t>کتاب‌خانه‌ها</w:t>
      </w:r>
      <w:bookmarkEnd w:id="12"/>
    </w:p>
    <w:p>
      <w:pPr>
        <w:pStyle w:val="Normal"/>
        <w:jc w:val="center"/>
        <w:rPr/>
      </w:pPr>
      <w:r>
        <w:rPr>
          <w:rtl w:val="true"/>
        </w:rPr>
      </w:r>
    </w:p>
    <w:p>
      <w:pPr>
        <w:pStyle w:val="ListParagraph"/>
        <w:numPr>
          <w:ilvl w:val="0"/>
          <w:numId w:val="1"/>
        </w:numPr>
        <w:rPr/>
      </w:pPr>
      <w:r>
        <w:rPr>
          <w:rtl w:val="true"/>
        </w:rPr>
        <w:t xml:space="preserve">کتابخانه </w:t>
      </w:r>
      <w:r>
        <w:rPr/>
        <w:t>json</w:t>
      </w:r>
      <w:r>
        <w:rPr>
          <w:rtl w:val="true"/>
        </w:rPr>
        <w:t xml:space="preserve"> : </w:t>
      </w:r>
      <w:r>
        <w:rPr>
          <w:rtl w:val="true"/>
        </w:rPr>
        <w:t xml:space="preserve">برای ذخیره و بازیابی دیکشنری‌ در فایل با فرمت </w:t>
      </w:r>
      <w:r>
        <w:rPr/>
        <w:t>txt</w:t>
      </w:r>
    </w:p>
    <w:p>
      <w:pPr>
        <w:pStyle w:val="Heading2"/>
        <w:rPr/>
      </w:pPr>
      <w:r>
        <w:rPr>
          <w:rtl w:val="true"/>
        </w:rPr>
        <w:t>کد ها</w:t>
      </w:r>
    </w:p>
    <w:p>
      <w:pPr>
        <w:pStyle w:val="Normal"/>
        <w:rPr/>
      </w:pPr>
      <w:r>
        <w:rPr>
          <w:rtl w:val="true"/>
        </w:rPr>
        <w:t xml:space="preserve">در فایل </w:t>
      </w:r>
      <w:r>
        <w:rPr/>
        <w:t>Main_Training</w:t>
      </w:r>
      <w:r>
        <w:rPr>
          <w:rtl w:val="true"/>
        </w:rPr>
        <w:t xml:space="preserve"> </w:t>
      </w:r>
      <w:r>
        <w:rPr>
          <w:rtl w:val="true"/>
        </w:rPr>
        <w:t xml:space="preserve">پس از انتخاب بهترین دسته بند </w:t>
      </w:r>
      <w:r>
        <w:rPr>
          <w:rtl w:val="true"/>
        </w:rPr>
        <w:t xml:space="preserve">( </w:t>
      </w:r>
      <w:r>
        <w:rPr/>
        <w:t>naïve bayes</w:t>
      </w:r>
      <w:r>
        <w:rPr>
          <w:rtl w:val="true"/>
        </w:rPr>
        <w:t xml:space="preserve"> )</w:t>
      </w:r>
      <w:r>
        <w:rPr>
          <w:rtl w:val="true"/>
        </w:rPr>
        <w:t xml:space="preserve">، مستندات فاز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را با استفاده از تابع ذکر شده در فاز قبل به بردار تبدیل کرده و دسته بندی را انجام میدهیم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2089785"/>
            <wp:effectExtent l="0" t="0" r="0" b="0"/>
            <wp:docPr id="16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در فایل </w:t>
      </w:r>
      <w:r>
        <w:rPr/>
        <w:t>Fifth_Part.py</w:t>
      </w:r>
      <w:r>
        <w:rPr>
          <w:rtl w:val="true"/>
        </w:rPr>
        <w:t xml:space="preserve"> </w:t>
      </w:r>
      <w:r>
        <w:rPr>
          <w:rtl w:val="true"/>
        </w:rPr>
        <w:t xml:space="preserve">که تابع رسیدگی به کوئری وجود داشت، ورودی </w:t>
      </w:r>
      <w:r>
        <w:rPr/>
        <w:t>view</w:t>
      </w:r>
      <w:r>
        <w:rPr>
          <w:rtl w:val="true"/>
        </w:rPr>
        <w:t xml:space="preserve"> </w:t>
      </w:r>
      <w:r>
        <w:rPr>
          <w:rtl w:val="true"/>
        </w:rPr>
        <w:t>را نیز اضافه مینماییم</w:t>
      </w:r>
      <w:r>
        <w:rPr>
          <w:rtl w:val="true"/>
        </w:rPr>
        <w:t xml:space="preserve">. </w:t>
      </w:r>
      <w:r>
        <w:rPr>
          <w:rtl w:val="true"/>
        </w:rPr>
        <w:t xml:space="preserve">این ورودی میتواند </w:t>
      </w:r>
      <w:r>
        <w:rPr/>
        <w:t>1</w:t>
      </w:r>
      <w:r>
        <w:rPr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یا صفر به معنی عدم تفاوت باشد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426720"/>
            <wp:effectExtent l="0" t="0" r="0" b="0"/>
            <wp:docPr id="1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t xml:space="preserve">همچنین فایل </w:t>
      </w:r>
      <w:r>
        <w:rPr>
          <w:color w:val="000000"/>
        </w:rPr>
        <w:t>document_classifications.txt</w:t>
      </w:r>
      <w:r>
        <w:rPr>
          <w:rtl w:val="true"/>
        </w:rPr>
        <w:t xml:space="preserve"> </w:t>
      </w:r>
      <w:r>
        <w:rPr>
          <w:rtl w:val="true"/>
        </w:rPr>
        <w:t>را نیز به عنوان یک دیکشنری از شناسه مستند به کلاس باز کرده و کلاس مستندات را با آن بررسی مینماییم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755650"/>
            <wp:effectExtent l="0" t="0" r="0" b="0"/>
            <wp:docPr id="18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t xml:space="preserve">در انتها، پیش از خروجی دادن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مستند برتر،  مستندات مرتب سازی شده بر اساس </w:t>
      </w:r>
      <w:r>
        <w:rPr/>
        <w:t>view</w:t>
      </w:r>
      <w:r>
        <w:rPr>
          <w:rtl w:val="true"/>
        </w:rPr>
        <w:t xml:space="preserve"> </w:t>
      </w:r>
      <w:r>
        <w:rPr>
          <w:rtl w:val="true"/>
        </w:rPr>
        <w:t>نیز فیلتر میشوند</w:t>
      </w:r>
      <w:r>
        <w:rPr>
          <w:rtl w:val="true"/>
        </w:rPr>
        <w:t>.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556260"/>
            <wp:effectExtent l="0" t="0" r="0" b="0"/>
            <wp:docPr id="19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</w:r>
    </w:p>
    <w:p>
      <w:pPr>
        <w:pStyle w:val="Normal"/>
        <w:rPr/>
      </w:pPr>
      <w:r>
        <w:rPr>
          <w:rtl w:val="true"/>
        </w:rPr>
        <w:t xml:space="preserve">در فایل </w:t>
      </w:r>
      <w:r>
        <w:rPr/>
        <w:t>Command</w:t>
      </w:r>
      <w:r>
        <w:rPr>
          <w:rtl w:val="true"/>
        </w:rPr>
        <w:t xml:space="preserve"> </w:t>
      </w:r>
      <w:r>
        <w:rPr>
          <w:rtl w:val="true"/>
        </w:rPr>
        <w:t>برای دریافت کلاس از کاربر، خطوط زیر را اضافه مینماییم</w:t>
      </w:r>
      <w:r>
        <w:rPr>
          <w:rtl w:val="true"/>
        </w:rPr>
        <w:t>:</w:t>
      </w:r>
    </w:p>
    <w:p>
      <w:pPr>
        <w:pStyle w:val="Normal"/>
        <w:rPr/>
      </w:pPr>
      <w:r>
        <w:rPr>
          <w:rtl w:val="true"/>
        </w:rPr>
        <w:drawing>
          <wp:inline distT="0" distB="0" distL="0" distR="0">
            <wp:extent cx="6858000" cy="700405"/>
            <wp:effectExtent l="0" t="0" r="0" b="0"/>
            <wp:docPr id="20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rtl w:val="true"/>
        </w:rPr>
        <w:t xml:space="preserve">و سپس </w:t>
      </w:r>
      <w:r>
        <w:rPr/>
        <w:t>view</w:t>
      </w:r>
      <w:r>
        <w:rPr>
          <w:rtl w:val="true"/>
        </w:rPr>
        <w:t xml:space="preserve"> </w:t>
      </w:r>
      <w:r>
        <w:rPr>
          <w:rtl w:val="true"/>
        </w:rPr>
        <w:t>را نیز به عنوان ورودی به تابع کوئری پاس میدهیم</w:t>
      </w:r>
      <w:r>
        <w:rPr>
          <w:rtl w:val="true"/>
        </w:rPr>
        <w:t>.</w:t>
      </w:r>
    </w:p>
    <w:p>
      <w:pPr>
        <w:pStyle w:val="ListParagraph"/>
        <w:ind w:left="0" w:hanging="0"/>
        <w:rPr/>
      </w:pPr>
      <w:r>
        <w:rPr>
          <w:rtl w:val="true"/>
        </w:rPr>
      </w:r>
    </w:p>
    <w:p>
      <w:pPr>
        <w:pStyle w:val="Heading1"/>
        <w:rPr>
          <w:rFonts w:eastAsia="" w:eastAsiaTheme="minorEastAsia"/>
        </w:rPr>
      </w:pPr>
      <w:bookmarkStart w:id="13" w:name="_Toc56421141"/>
      <w:r>
        <w:rPr>
          <w:rFonts w:eastAsia="" w:eastAsiaTheme="minorEastAsia"/>
          <w:rtl w:val="true"/>
        </w:rPr>
        <w:t xml:space="preserve">بخش چهارم </w:t>
      </w:r>
      <w:r>
        <w:rPr>
          <w:rFonts w:ascii="Times New Roman" w:hAnsi="Times New Roman" w:eastAsia="" w:cs="Times New Roman" w:eastAsiaTheme="minorEastAsia"/>
          <w:rtl w:val="true"/>
        </w:rPr>
        <w:t>–</w:t>
      </w:r>
      <w:r>
        <w:rPr>
          <w:rFonts w:eastAsia="" w:eastAsiaTheme="minorEastAsia"/>
          <w:rtl w:val="true"/>
        </w:rPr>
        <w:t xml:space="preserve"> </w:t>
      </w:r>
      <w:bookmarkEnd w:id="13"/>
      <w:r>
        <w:rPr>
          <w:rtl w:val="true"/>
        </w:rPr>
        <w:t>ارزیابی نهایی</w:t>
      </w:r>
    </w:p>
    <w:p>
      <w:pPr>
        <w:pStyle w:val="Heading2"/>
        <w:rPr/>
      </w:pPr>
      <w:bookmarkStart w:id="14" w:name="_Toc56421142"/>
      <w:r>
        <w:rPr>
          <w:rtl w:val="true"/>
        </w:rPr>
        <w:t>روند کلی</w:t>
      </w:r>
      <w:bookmarkEnd w:id="14"/>
    </w:p>
    <w:p>
      <w:pPr>
        <w:pStyle w:val="Normal"/>
        <w:rPr/>
      </w:pPr>
      <w:r>
        <w:rPr>
          <w:rtl w:val="true"/>
        </w:rPr>
        <w:t>در این بخش، تابعی برای بررسی ارزیابی دسته بنده نوشته میشود</w:t>
      </w:r>
      <w:r>
        <w:rPr>
          <w:rtl w:val="true"/>
        </w:rPr>
        <w:t xml:space="preserve">. </w:t>
      </w:r>
      <w:r>
        <w:rPr>
          <w:rtl w:val="true"/>
        </w:rPr>
        <w:t>سپس خروجی آن ها نیز در حین تمرین نمایش داده میشود</w:t>
      </w:r>
    </w:p>
    <w:p>
      <w:pPr>
        <w:pStyle w:val="Heading2"/>
        <w:rPr/>
      </w:pPr>
      <w:bookmarkStart w:id="15" w:name="_Toc56421144"/>
      <w:r>
        <w:rPr>
          <w:rtl w:val="true"/>
        </w:rPr>
        <w:t>توابع</w:t>
      </w:r>
      <w:bookmarkEnd w:id="15"/>
      <w:r>
        <w:rPr>
          <w:rtl w:val="true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259"/>
        <w:jc w:val="left"/>
        <w:rPr/>
      </w:pPr>
      <w:r>
        <w:rPr/>
        <w:t>classifier_evaluation</w:t>
      </w:r>
      <w:r>
        <w:rPr>
          <w:rtl w:val="true"/>
        </w:rPr>
        <w:t xml:space="preserve">:  </w:t>
      </w:r>
      <w:r>
        <w:rPr>
          <w:rtl w:val="true"/>
        </w:rPr>
        <w:t xml:space="preserve">این تابع دسته بند، داده تست و برچسب های تست را به عنوان ورودی گرفته و مقادیر </w:t>
      </w:r>
      <w:r>
        <w:rPr/>
        <w:t>accuracy</w:t>
      </w:r>
      <w:r>
        <w:rPr/>
        <w:t xml:space="preserve">، </w:t>
      </w:r>
      <w:r>
        <w:rPr/>
        <w:t>precision</w:t>
      </w:r>
      <w:r>
        <w:rPr/>
        <w:t xml:space="preserve">، </w:t>
      </w:r>
      <w:r>
        <w:rPr/>
        <w:t>recall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F1 score</w:t>
      </w:r>
      <w:r>
        <w:rPr>
          <w:rtl w:val="true"/>
        </w:rPr>
        <w:t xml:space="preserve"> </w:t>
      </w:r>
      <w:r>
        <w:rPr>
          <w:rtl w:val="true"/>
        </w:rPr>
        <w:t>را بازمیگرداند</w:t>
      </w:r>
      <w:r>
        <w:rPr>
          <w:rtl w:val="true"/>
        </w:rPr>
        <w:t>.</w:t>
      </w:r>
    </w:p>
    <w:p>
      <w:pPr>
        <w:pStyle w:val="ListParagraph"/>
        <w:spacing w:lineRule="auto" w:line="259"/>
        <w:jc w:val="left"/>
        <w:rPr/>
      </w:pPr>
      <w:r>
        <w:rPr>
          <w:rtl w:val="true"/>
        </w:rPr>
        <w:t xml:space="preserve">این تابع ابتدا با استفاده تابع </w:t>
      </w:r>
      <w:r>
        <w:rPr/>
        <w:t>predicate</w:t>
      </w:r>
      <w:r>
        <w:rPr>
          <w:rtl w:val="true"/>
        </w:rPr>
        <w:t xml:space="preserve"> </w:t>
      </w:r>
      <w:r>
        <w:rPr>
          <w:rtl w:val="true"/>
        </w:rPr>
        <w:t>در دسته بند، خروجی دسته بند بر داده های تستی را بدست می اورد</w:t>
      </w:r>
      <w:r>
        <w:rPr>
          <w:rtl w:val="true"/>
        </w:rPr>
        <w:t>.</w:t>
      </w:r>
    </w:p>
    <w:p>
      <w:pPr>
        <w:pStyle w:val="ListParagraph"/>
        <w:spacing w:lineRule="auto" w:line="259"/>
        <w:jc w:val="left"/>
        <w:rPr/>
      </w:pPr>
      <w:r>
        <w:rPr>
          <w:rtl w:val="true"/>
        </w:rPr>
        <w:t xml:space="preserve">سپس با مقایسه این نتایج و خروجی واقعی، مقادیر </w:t>
      </w:r>
      <w:r>
        <w:rPr/>
        <w:t>true positive</w:t>
      </w:r>
      <w:r>
        <w:rPr/>
        <w:t xml:space="preserve">، </w:t>
      </w:r>
      <w:r>
        <w:rPr/>
        <w:t>true negative</w:t>
      </w:r>
      <w:r>
        <w:rPr/>
        <w:t xml:space="preserve">، </w:t>
      </w:r>
      <w:r>
        <w:rPr/>
        <w:t>false positive</w:t>
      </w:r>
      <w:r>
        <w:rPr>
          <w:rtl w:val="true"/>
        </w:rPr>
        <w:t xml:space="preserve"> </w:t>
      </w:r>
      <w:r>
        <w:rPr>
          <w:rtl w:val="true"/>
        </w:rPr>
        <w:t xml:space="preserve">و </w:t>
      </w:r>
      <w:r>
        <w:rPr/>
        <w:t>false negative</w:t>
      </w:r>
      <w:r>
        <w:rPr>
          <w:rtl w:val="true"/>
        </w:rPr>
        <w:t xml:space="preserve"> </w:t>
      </w:r>
      <w:r>
        <w:rPr>
          <w:rtl w:val="true"/>
        </w:rPr>
        <w:t>را محاسبه و معیار های مورد نظر را با استفاده از فرمول های بحث شده در درس نمایش و سپس برمیگرداند</w:t>
      </w:r>
      <w:r>
        <w:rPr>
          <w:rtl w:val="true"/>
        </w:rPr>
        <w:t>.</w:t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2821940"/>
            <wp:effectExtent l="0" t="0" r="0" b="0"/>
            <wp:docPr id="2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1698625"/>
            <wp:effectExtent l="0" t="0" r="0" b="0"/>
            <wp:docPr id="2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t>نتایج این ارزیابی ها در حین تمرین برای الگوریتم ها به فرم زیر است</w:t>
      </w:r>
      <w:r>
        <w:rPr>
          <w:rtl w:val="true"/>
        </w:rPr>
        <w:t>:</w:t>
      </w:r>
    </w:p>
    <w:p>
      <w:pPr>
        <w:pStyle w:val="Normal"/>
        <w:spacing w:lineRule="auto" w:line="259"/>
        <w:jc w:val="left"/>
        <w:rPr/>
      </w:pPr>
      <w:r>
        <w:rPr>
          <w:b/>
          <w:bCs/>
        </w:rPr>
        <w:t>SVM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6536690"/>
            <wp:effectExtent l="0" t="0" r="0" b="0"/>
            <wp:docPr id="2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53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1377950"/>
            <wp:effectExtent l="0" t="0" r="0" b="0"/>
            <wp:docPr id="24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</w:rPr>
        <w:t>Random Forest</w:t>
      </w:r>
      <w:r>
        <w:rPr>
          <w:b/>
          <w:bCs/>
          <w:rtl w:val="true"/>
        </w:rPr>
        <w:t xml:space="preserve"> :</w:t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1814195"/>
            <wp:effectExtent l="0" t="0" r="0" b="0"/>
            <wp:docPr id="25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</w:rPr>
        <w:t>Naïve Bayes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6858000" cy="1665605"/>
            <wp:effectExtent l="0" t="0" r="0" b="0"/>
            <wp:docPr id="26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259"/>
        <w:jc w:val="left"/>
        <w:rPr>
          <w:b/>
          <w:b/>
          <w:bCs/>
        </w:rPr>
      </w:pPr>
      <w:r>
        <w:rPr>
          <w:b/>
          <w:bCs/>
        </w:rPr>
        <w:t>KNN</w:t>
      </w:r>
      <w:r>
        <w:rPr>
          <w:b/>
          <w:bCs/>
          <w:rtl w:val="true"/>
        </w:rPr>
        <w:t xml:space="preserve"> :</w:t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  <w:drawing>
          <wp:inline distT="0" distB="0" distL="0" distR="0">
            <wp:extent cx="5274945" cy="5438775"/>
            <wp:effectExtent l="0" t="0" r="0" b="0"/>
            <wp:docPr id="27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1993" t="640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/>
        <w:jc w:val="left"/>
        <w:rPr/>
      </w:pPr>
      <w:r>
        <w:rPr>
          <w:rtl w:val="true"/>
        </w:rPr>
      </w:r>
    </w:p>
    <w:p>
      <w:pPr>
        <w:pStyle w:val="Normal"/>
        <w:spacing w:lineRule="auto" w:line="259" w:before="0" w:after="160"/>
        <w:jc w:val="left"/>
        <w:rPr/>
      </w:pPr>
      <w:r>
        <w:rPr>
          <w:rtl w:val="true"/>
        </w:rPr>
      </w:r>
    </w:p>
    <w:sectPr>
      <w:footerReference w:type="default" r:id="rId29"/>
      <w:type w:val="nextPage"/>
      <w:pgSz w:w="12240" w:h="15840"/>
      <w:pgMar w:left="720" w:right="720" w:header="0" w:top="720" w:footer="720" w:bottom="777" w:gutter="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Calibri Light">
    <w:charset w:val="01"/>
    <w:family w:val="roman"/>
    <w:pitch w:val="variable"/>
  </w:font>
  <w:font w:name="B Nazanin">
    <w:charset w:val="01"/>
    <w:family w:val="roman"/>
    <w:pitch w:val="variable"/>
  </w:font>
  <w:font w:name="Century Gothic">
    <w:charset w:val="01"/>
    <w:family w:val="roman"/>
    <w:pitch w:val="variable"/>
  </w:font>
  <w:font w:name="B Roya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JetBrains Mono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2094391691"/>
    </w:sdtPr>
    <w:sdtContent>
      <w:p>
        <w:pPr>
          <w:pStyle w:val="Footer"/>
          <w:jc w:val="center"/>
          <w:rPr/>
        </w:pPr>
        <w:r>
          <w:rPr>
            <w:rtl w:val="true"/>
          </w:rPr>
          <w:fldChar w:fldCharType="begin"/>
        </w:r>
        <w:r>
          <w:rPr>
            <w:rtl w:val="true"/>
          </w:rPr>
          <w:instrText> PAGE </w:instrText>
        </w:r>
        <w:r>
          <w:rPr>
            <w:rtl w:val="true"/>
          </w:rPr>
          <w:fldChar w:fldCharType="separate"/>
        </w:r>
        <w:r>
          <w:rPr>
            <w:rtl w:val="true"/>
          </w:rPr>
          <w:t>16</w:t>
        </w:r>
        <w:r>
          <w:rPr>
            <w:rtl w:val="true"/>
          </w:rPr>
          <w:fldChar w:fldCharType="end"/>
        </w:r>
      </w:p>
    </w:sdtContent>
  </w:sdt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23c49"/>
    <w:pPr>
      <w:widowControl/>
      <w:suppressAutoHyphens w:val="true"/>
      <w:bidi w:val="1"/>
      <w:spacing w:lineRule="auto" w:line="252" w:before="0" w:after="160"/>
      <w:jc w:val="both"/>
    </w:pPr>
    <w:rPr>
      <w:rFonts w:ascii="Courier New" w:hAnsi="Courier New" w:cs="B Roya" w:eastAsia="Calibri" w:eastAsiaTheme="minorHAnsi"/>
      <w:color w:val="auto"/>
      <w:kern w:val="0"/>
      <w:sz w:val="24"/>
      <w:szCs w:val="28"/>
      <w:lang w:bidi="fa-IR" w:val="en-US" w:eastAsia="en-US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1f7923"/>
    <w:pPr>
      <w:keepNext w:val="true"/>
      <w:keepLines/>
      <w:pBdr>
        <w:bottom w:val="single" w:sz="4" w:space="1" w:color="000000"/>
      </w:pBdr>
      <w:spacing w:before="240" w:after="0"/>
      <w:jc w:val="left"/>
      <w:outlineLvl w:val="0"/>
    </w:pPr>
    <w:rPr>
      <w:rFonts w:eastAsia="" w:eastAsiaTheme="majorEastAsia"/>
      <w:b/>
      <w:bCs/>
      <w:color w:val="833C0B" w:themeColor="accent2" w:themeShade="8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923"/>
    <w:pPr>
      <w:keepNext w:val="true"/>
      <w:keepLines/>
      <w:spacing w:before="40" w:after="0"/>
      <w:jc w:val="left"/>
      <w:outlineLvl w:val="1"/>
    </w:pPr>
    <w:rPr>
      <w:rFonts w:eastAsia="" w:eastAsiaTheme="majorEastAsia"/>
      <w:b/>
      <w:bCs/>
      <w:color w:val="1F4E79" w:themeColor="accent1" w:themeShade="8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92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7ba0"/>
    <w:pPr>
      <w:keepNext w:val="true"/>
      <w:keepLines/>
      <w:spacing w:lineRule="auto" w:line="480" w:before="40" w:after="0"/>
      <w:jc w:val="right"/>
      <w:outlineLvl w:val="7"/>
    </w:pPr>
    <w:rPr>
      <w:rFonts w:eastAsia="" w:eastAsiaTheme="majorEastAsia"/>
      <w:color w:val="272727" w:themeColor="text1" w:themeTint="d8"/>
      <w:sz w:val="21"/>
      <w:szCs w:val="36"/>
      <w:lang w:val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8Char" w:customStyle="1">
    <w:name w:val="Heading 8 Char"/>
    <w:basedOn w:val="DefaultParagraphFont"/>
    <w:link w:val="Heading8"/>
    <w:uiPriority w:val="9"/>
    <w:qFormat/>
    <w:rsid w:val="00d47ba0"/>
    <w:rPr>
      <w:rFonts w:ascii="B Nazanin" w:hAnsi="B Nazanin" w:eastAsia="" w:cs="B Nazanin" w:eastAsiaTheme="majorEastAsia"/>
      <w:color w:val="272727" w:themeColor="text1" w:themeTint="d8"/>
      <w:sz w:val="21"/>
      <w:szCs w:val="36"/>
      <w:lang w:val="fa-I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f7923"/>
    <w:rPr>
      <w:rFonts w:ascii="Century Gothic" w:hAnsi="Century Gothic" w:eastAsia="" w:cs="B Roya" w:eastAsiaTheme="majorEastAsia"/>
      <w:b/>
      <w:bCs/>
      <w:color w:val="833C0B" w:themeColor="accent2" w:themeShade="80"/>
      <w:sz w:val="32"/>
      <w:szCs w:val="36"/>
      <w:lang w:bidi="fa-I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f7923"/>
    <w:rPr>
      <w:rFonts w:ascii="Century Gothic" w:hAnsi="Century Gothic" w:eastAsia="" w:cs="B Roya" w:eastAsiaTheme="majorEastAsia"/>
      <w:b/>
      <w:bCs/>
      <w:color w:val="1F4E79" w:themeColor="accent1" w:themeShade="80"/>
      <w:sz w:val="28"/>
      <w:szCs w:val="32"/>
      <w:lang w:bidi="fa-IR"/>
    </w:rPr>
  </w:style>
  <w:style w:type="character" w:styleId="InternetLink">
    <w:name w:val="Hyperlink"/>
    <w:basedOn w:val="DefaultParagraphFont"/>
    <w:uiPriority w:val="99"/>
    <w:unhideWhenUsed/>
    <w:rsid w:val="0083311b"/>
    <w:rPr>
      <w:color w:val="0563C1" w:themeColor="hyperlink"/>
      <w:u w:val="single"/>
    </w:rPr>
  </w:style>
  <w:style w:type="character" w:styleId="Style2Char" w:customStyle="1">
    <w:name w:val="Style2 Char"/>
    <w:basedOn w:val="DefaultParagraphFont"/>
    <w:link w:val="Style2"/>
    <w:qFormat/>
    <w:locked/>
    <w:rsid w:val="00a86bfe"/>
    <w:rPr>
      <w:rFonts w:ascii="B Nazanin" w:hAnsi="B Nazanin" w:cs="B Roya"/>
      <w:sz w:val="26"/>
      <w:szCs w:val="28"/>
      <w:lang w:bidi="fa-I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b2859"/>
    <w:rPr>
      <w:rFonts w:ascii="B Nazanin" w:hAnsi="B Nazanin" w:cs="B Nazanin"/>
      <w:sz w:val="28"/>
      <w:szCs w:val="28"/>
      <w:lang w:bidi="fa-I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003dc5"/>
    <w:rPr>
      <w:rFonts w:ascii="B Roya" w:hAnsi="B Roya" w:cs="B Roya"/>
      <w:sz w:val="26"/>
      <w:szCs w:val="28"/>
      <w:lang w:bidi="fa-I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d67dc"/>
    <w:rPr>
      <w:rFonts w:ascii="Segoe UI" w:hAnsi="Segoe UI" w:cs="Segoe UI"/>
      <w:sz w:val="18"/>
      <w:szCs w:val="18"/>
      <w:lang w:bidi="fa-IR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504924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  <w:lang w:bidi="fa-IR"/>
    </w:rPr>
  </w:style>
  <w:style w:type="character" w:styleId="PlaceholderText">
    <w:name w:val="Placeholder Text"/>
    <w:basedOn w:val="DefaultParagraphFont"/>
    <w:uiPriority w:val="99"/>
    <w:semiHidden/>
    <w:qFormat/>
    <w:rsid w:val="001f5106"/>
    <w:rPr>
      <w:color w:val="808080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DejaVu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DejaVu Sans"/>
      <w:i/>
      <w:iCs/>
      <w:szCs w:val="24"/>
    </w:rPr>
  </w:style>
  <w:style w:type="paragraph" w:styleId="Contents1">
    <w:name w:val="TOC 1"/>
    <w:basedOn w:val="Normal"/>
    <w:next w:val="Normal"/>
    <w:autoRedefine/>
    <w:uiPriority w:val="39"/>
    <w:unhideWhenUsed/>
    <w:rsid w:val="0020009c"/>
    <w:pPr>
      <w:tabs>
        <w:tab w:val="clear" w:pos="720"/>
        <w:tab w:val="right" w:pos="13949" w:leader="dot"/>
      </w:tabs>
      <w:spacing w:lineRule="auto" w:line="252" w:before="0" w:after="100"/>
    </w:pPr>
    <w:rPr>
      <w:rFonts w:ascii="B Roya" w:hAnsi="B Roya"/>
    </w:rPr>
  </w:style>
  <w:style w:type="paragraph" w:styleId="Contents2">
    <w:name w:val="TOC 2"/>
    <w:basedOn w:val="Normal"/>
    <w:next w:val="Normal"/>
    <w:autoRedefine/>
    <w:uiPriority w:val="39"/>
    <w:unhideWhenUsed/>
    <w:rsid w:val="0020009c"/>
    <w:pPr>
      <w:tabs>
        <w:tab w:val="clear" w:pos="720"/>
        <w:tab w:val="right" w:pos="10790" w:leader="dot"/>
      </w:tabs>
      <w:bidi w:val="0"/>
      <w:spacing w:lineRule="auto" w:line="252" w:before="0" w:after="100"/>
      <w:ind w:left="278" w:hanging="0"/>
      <w:jc w:val="left"/>
    </w:pPr>
    <w:rPr>
      <w:rFonts w:ascii="B Roya" w:hAnsi="B Roya"/>
    </w:rPr>
  </w:style>
  <w:style w:type="paragraph" w:styleId="ListParagraph">
    <w:name w:val="List Paragraph"/>
    <w:basedOn w:val="Normal"/>
    <w:uiPriority w:val="34"/>
    <w:qFormat/>
    <w:rsid w:val="0083311b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83311b"/>
    <w:pPr>
      <w:bidi w:val="0"/>
      <w:jc w:val="left"/>
    </w:pPr>
    <w:rPr>
      <w:rFonts w:ascii="Calibri Light" w:hAnsi="Calibri Light" w:cs="" w:asciiTheme="majorHAnsi" w:cstheme="majorBidi" w:hAnsiTheme="majorHAnsi"/>
      <w:b w:val="false"/>
      <w:bCs w:val="false"/>
      <w:color w:val="2E74B5" w:themeColor="accent1" w:themeShade="bf"/>
      <w:lang w:bidi="ar-SA"/>
    </w:rPr>
  </w:style>
  <w:style w:type="paragraph" w:styleId="Style21" w:customStyle="1">
    <w:name w:val="Style2"/>
    <w:basedOn w:val="Normal"/>
    <w:next w:val="NoSpacing"/>
    <w:link w:val="Style2Char"/>
    <w:qFormat/>
    <w:rsid w:val="00a86bfe"/>
    <w:pPr>
      <w:jc w:val="left"/>
    </w:pPr>
    <w:rPr>
      <w:rFonts w:ascii="B Nazanin" w:hAnsi="B Nazanin"/>
    </w:rPr>
  </w:style>
  <w:style w:type="paragraph" w:styleId="NoSpacing">
    <w:name w:val="No Spacing"/>
    <w:uiPriority w:val="1"/>
    <w:qFormat/>
    <w:rsid w:val="0083311b"/>
    <w:pPr>
      <w:widowControl/>
      <w:suppressAutoHyphens w:val="true"/>
      <w:bidi w:val="1"/>
      <w:spacing w:before="0" w:after="0"/>
      <w:jc w:val="both"/>
    </w:pPr>
    <w:rPr>
      <w:rFonts w:ascii="B Nazanin" w:hAnsi="B Nazanin" w:cs="B Nazanin" w:eastAsia="Calibri" w:eastAsiaTheme="minorHAnsi"/>
      <w:color w:val="auto"/>
      <w:kern w:val="0"/>
      <w:sz w:val="28"/>
      <w:szCs w:val="28"/>
      <w:lang w:bidi="fa-IR" w:val="en-US" w:eastAsia="en-US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b285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03dc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B Roya" w:hAnsi="B Roya"/>
    </w:rPr>
  </w:style>
  <w:style w:type="paragraph" w:styleId="NormalWeb">
    <w:name w:val="Normal (Web)"/>
    <w:basedOn w:val="Normal"/>
    <w:uiPriority w:val="99"/>
    <w:semiHidden/>
    <w:unhideWhenUsed/>
    <w:qFormat/>
    <w:rsid w:val="00c83c9d"/>
    <w:pPr>
      <w:bidi w:val="0"/>
      <w:spacing w:lineRule="auto" w:line="240" w:beforeAutospacing="1" w:afterAutospacing="1"/>
      <w:jc w:val="left"/>
    </w:pPr>
    <w:rPr>
      <w:rFonts w:ascii="Times New Roman" w:hAnsi="Times New Roman" w:eastAsia="" w:cs="Times New Roman" w:eastAsiaTheme="minorEastAsia"/>
      <w:szCs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d67dc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00377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400377"/>
    <w:tblPr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oter" Target="footer1.xml"/><Relationship Id="rId30" Type="http://schemas.openxmlformats.org/officeDocument/2006/relationships/numbering" Target="numbering.xml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<Relationship Id="rId3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08CAF05-A5C4-4421-9ED8-DE3E58E0D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Application>LibreOffice/6.4.6.2$Linux_X86_64 LibreOffice_project/40$Build-2</Application>
  <Pages>19</Pages>
  <Words>1195</Words>
  <Characters>6815</Characters>
  <CharactersWithSpaces>7995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2020-12-20T17:17:00Z</dcterms:created>
  <dc:creator>Persian</dc:creator>
  <dc:description/>
  <dc:language>en-US</dc:language>
  <cp:lastModifiedBy/>
  <cp:lastPrinted>2020-08-01T13:46:00Z</cp:lastPrinted>
  <dcterms:modified xsi:type="dcterms:W3CDTF">2020-12-21T03:13:28Z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