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724C" w:rsidRDefault="003247AB">
      <w:pPr>
        <w:rPr>
          <w:noProof/>
        </w:rPr>
      </w:pPr>
      <w:r>
        <w:rPr>
          <w:noProof/>
        </w:rPr>
        <w:t>Part2_1(a)</w:t>
      </w:r>
    </w:p>
    <w:p w:rsidR="003247AB" w:rsidRDefault="003247AB">
      <w:pPr>
        <w:rPr>
          <w:noProof/>
        </w:rPr>
      </w:pPr>
    </w:p>
    <w:p w:rsidR="003247AB" w:rsidRDefault="003247AB">
      <w:pPr>
        <w:rPr>
          <w:noProof/>
        </w:rPr>
      </w:pPr>
      <w:r>
        <w:rPr>
          <w:noProof/>
        </w:rPr>
        <w:drawing>
          <wp:inline distT="0" distB="0" distL="0" distR="0" wp14:anchorId="785EC3EE" wp14:editId="668F76F2">
            <wp:extent cx="2181225" cy="1009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AB" w:rsidRDefault="003247AB">
      <w:pPr>
        <w:rPr>
          <w:noProof/>
        </w:rPr>
      </w:pPr>
      <w:r>
        <w:rPr>
          <w:noProof/>
        </w:rPr>
        <w:drawing>
          <wp:inline distT="0" distB="0" distL="0" distR="0" wp14:anchorId="6A8D23FB" wp14:editId="733E67A4">
            <wp:extent cx="1333500" cy="1057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AB" w:rsidRDefault="003247AB">
      <w:pPr>
        <w:rPr>
          <w:noProof/>
        </w:rPr>
      </w:pPr>
    </w:p>
    <w:p w:rsidR="003247AB" w:rsidRDefault="003247AB">
      <w:pPr>
        <w:rPr>
          <w:noProof/>
        </w:rPr>
      </w:pPr>
      <w:r>
        <w:rPr>
          <w:noProof/>
        </w:rPr>
        <w:t>(b)</w:t>
      </w:r>
    </w:p>
    <w:p w:rsidR="003247AB" w:rsidRDefault="003247AB">
      <w:pPr>
        <w:rPr>
          <w:noProof/>
        </w:rPr>
      </w:pPr>
      <w:r>
        <w:rPr>
          <w:noProof/>
        </w:rPr>
        <w:t>Identical to lecure note</w:t>
      </w:r>
      <w:r w:rsidR="00B15AE8">
        <w:rPr>
          <w:noProof/>
        </w:rPr>
        <w:t>(Page16)</w:t>
      </w:r>
    </w:p>
    <w:p w:rsidR="003247AB" w:rsidRDefault="003247AB">
      <w:pPr>
        <w:rPr>
          <w:noProof/>
        </w:rPr>
      </w:pPr>
      <w:r>
        <w:rPr>
          <w:noProof/>
        </w:rPr>
        <w:drawing>
          <wp:inline distT="0" distB="0" distL="0" distR="0" wp14:anchorId="4B3BEDF5" wp14:editId="5524BE72">
            <wp:extent cx="5410200" cy="481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AB" w:rsidRDefault="003247AB">
      <w:pPr>
        <w:rPr>
          <w:noProof/>
        </w:rPr>
      </w:pPr>
    </w:p>
    <w:p w:rsidR="0041724C" w:rsidRDefault="0041724C" w:rsidP="0041724C">
      <w:r>
        <w:t>(c)</w:t>
      </w:r>
    </w:p>
    <w:p w:rsidR="0041724C" w:rsidRDefault="0041724C" w:rsidP="0041724C">
      <w:r>
        <w:t xml:space="preserve">By taking arbitrary values of c, we expect different cross sections of the plot in Figure 1 (3D quadratic shape) at different levels of elevation (z-axis). Therefore, we expect the contours to be an elliptic </w:t>
      </w:r>
      <w:proofErr w:type="gramStart"/>
      <w:r>
        <w:t>shape .</w:t>
      </w:r>
      <w:proofErr w:type="gramEnd"/>
    </w:p>
    <w:p w:rsidR="0041724C" w:rsidRDefault="0041724C" w:rsidP="0041724C"/>
    <w:p w:rsidR="0041724C" w:rsidRDefault="0041724C" w:rsidP="0041724C">
      <w:r>
        <w:t>(d)</w:t>
      </w:r>
    </w:p>
    <w:p w:rsidR="0041724C" w:rsidRDefault="0041724C" w:rsidP="0041724C">
      <w:r>
        <w:rPr>
          <w:noProof/>
        </w:rPr>
        <w:drawing>
          <wp:inline distT="0" distB="0" distL="0" distR="0" wp14:anchorId="00BA7FFC" wp14:editId="7CAB1072">
            <wp:extent cx="5495925" cy="4886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4C" w:rsidRDefault="0041724C" w:rsidP="0041724C"/>
    <w:p w:rsidR="0041724C" w:rsidRDefault="0041724C" w:rsidP="0041724C">
      <w:r>
        <w:t xml:space="preserve">The purpose of the last argument ‘20’ in </w:t>
      </w:r>
      <w:proofErr w:type="gramStart"/>
      <w:r>
        <w:t>contour(</w:t>
      </w:r>
      <w:proofErr w:type="gramEnd"/>
      <w:r>
        <w:t xml:space="preserve">xx,yy,zz,20) is to draw 20 contour lines in the plot. The levels of contour are chosen automatically. </w:t>
      </w:r>
    </w:p>
    <w:p w:rsidR="0041724C" w:rsidRDefault="0041724C" w:rsidP="0041724C"/>
    <w:p w:rsidR="0041724C" w:rsidRDefault="0041724C" w:rsidP="0041724C"/>
    <w:p w:rsidR="0041724C" w:rsidRDefault="0041724C" w:rsidP="0041724C"/>
    <w:p w:rsidR="0041724C" w:rsidRDefault="0041724C" w:rsidP="0041724C">
      <w:r>
        <w:lastRenderedPageBreak/>
        <w:t>(e)</w:t>
      </w:r>
    </w:p>
    <w:p w:rsidR="0041724C" w:rsidRDefault="00B74D86" w:rsidP="0041724C">
      <w:r>
        <w:rPr>
          <w:noProof/>
        </w:rPr>
        <w:drawing>
          <wp:inline distT="0" distB="0" distL="0" distR="0" wp14:anchorId="38F4A73B" wp14:editId="1BC02E2C">
            <wp:extent cx="5451928" cy="2943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949" cy="29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86" w:rsidRDefault="00B74D86" w:rsidP="0041724C"/>
    <w:p w:rsidR="00B74D86" w:rsidRDefault="00B74D86" w:rsidP="00B74D86">
      <w:r w:rsidRPr="00B74D86">
        <w:rPr>
          <w:color w:val="FF0000"/>
        </w:rPr>
        <w:t>*Show gradient of function is…</w:t>
      </w:r>
    </w:p>
    <w:p w:rsidR="00B74D86" w:rsidRDefault="00B74D86" w:rsidP="00B74D86">
      <w:r>
        <w:t xml:space="preserve">Problem:  cannot clearly see the magnitude and direction of the gradient vector field </w:t>
      </w:r>
    </w:p>
    <w:p w:rsidR="008802A4" w:rsidRDefault="008802A4" w:rsidP="00B74D86"/>
    <w:p w:rsidR="008802A4" w:rsidRDefault="008802A4" w:rsidP="00B74D86">
      <w:r>
        <w:t>(f)</w:t>
      </w:r>
    </w:p>
    <w:p w:rsidR="008802A4" w:rsidRDefault="008802A4" w:rsidP="008802A4">
      <w:r>
        <w:rPr>
          <w:noProof/>
        </w:rPr>
        <w:drawing>
          <wp:inline distT="0" distB="0" distL="0" distR="0" wp14:anchorId="72F15C62" wp14:editId="3072022F">
            <wp:extent cx="5731510" cy="3103343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A4" w:rsidRDefault="008802A4" w:rsidP="008802A4">
      <w:r>
        <w:t xml:space="preserve">The problem from before is now resolved. We can now </w:t>
      </w:r>
      <w:r w:rsidR="00767221">
        <w:t>easily</w:t>
      </w:r>
      <w:r>
        <w:t xml:space="preserve"> see the direction and magnitude of the</w:t>
      </w:r>
      <w:r w:rsidR="00767221">
        <w:t xml:space="preserve"> vector field.</w:t>
      </w:r>
    </w:p>
    <w:p w:rsidR="00767221" w:rsidRDefault="00767221" w:rsidP="008802A4">
      <w:r>
        <w:lastRenderedPageBreak/>
        <w:t>(g)</w:t>
      </w:r>
    </w:p>
    <w:p w:rsidR="00767221" w:rsidRDefault="00767221" w:rsidP="008802A4">
      <w:r>
        <w:rPr>
          <w:noProof/>
        </w:rPr>
        <w:drawing>
          <wp:inline distT="0" distB="0" distL="0" distR="0" wp14:anchorId="67F71DF5" wp14:editId="0E4540A9">
            <wp:extent cx="5486400" cy="487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21" w:rsidRDefault="00767221" w:rsidP="008802A4"/>
    <w:p w:rsidR="00767221" w:rsidRDefault="00767221" w:rsidP="008802A4">
      <w:r>
        <w:t>The gradient vector field is perpendicular to the contours.</w:t>
      </w:r>
    </w:p>
    <w:p w:rsidR="00767221" w:rsidRDefault="00767221" w:rsidP="008802A4"/>
    <w:p w:rsidR="00767221" w:rsidRDefault="00767221" w:rsidP="008802A4"/>
    <w:p w:rsidR="00767221" w:rsidRDefault="00767221" w:rsidP="008802A4"/>
    <w:p w:rsidR="00767221" w:rsidRDefault="00767221" w:rsidP="008802A4"/>
    <w:p w:rsidR="00767221" w:rsidRDefault="00767221" w:rsidP="008802A4"/>
    <w:p w:rsidR="00767221" w:rsidRDefault="00767221" w:rsidP="008802A4"/>
    <w:p w:rsidR="00767221" w:rsidRDefault="00767221" w:rsidP="008802A4"/>
    <w:p w:rsidR="00767221" w:rsidRDefault="00767221" w:rsidP="008802A4"/>
    <w:p w:rsidR="00767221" w:rsidRDefault="00767221" w:rsidP="008802A4"/>
    <w:p w:rsidR="00767221" w:rsidRDefault="00767221" w:rsidP="008802A4">
      <w:r>
        <w:lastRenderedPageBreak/>
        <w:t>(h)</w:t>
      </w:r>
    </w:p>
    <w:p w:rsidR="00767221" w:rsidRDefault="00767221" w:rsidP="008802A4">
      <w:r>
        <w:rPr>
          <w:noProof/>
        </w:rPr>
        <w:drawing>
          <wp:inline distT="0" distB="0" distL="0" distR="0" wp14:anchorId="6498192E" wp14:editId="3A0AE383">
            <wp:extent cx="5486400" cy="487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4C" w:rsidRDefault="00C63E4C" w:rsidP="008802A4">
      <w:r>
        <w:t>The vector field T contains vectors that are tangential to the contours of function f.</w:t>
      </w:r>
    </w:p>
    <w:p w:rsidR="006B01EF" w:rsidRDefault="00C63E4C" w:rsidP="008802A4">
      <w:r>
        <w:t>(</w:t>
      </w:r>
      <w:proofErr w:type="spellStart"/>
      <w:proofErr w:type="gramStart"/>
      <w:r>
        <w:t>i</w:t>
      </w:r>
      <w:proofErr w:type="spellEnd"/>
      <w:proofErr w:type="gramEnd"/>
      <w:r>
        <w:t>)</w:t>
      </w:r>
    </w:p>
    <w:p w:rsidR="006B01EF" w:rsidRPr="006B01EF" w:rsidRDefault="006B01EF" w:rsidP="008802A4">
      <w:pPr>
        <w:rPr>
          <w:color w:val="FF0000"/>
        </w:rPr>
      </w:pPr>
      <w:r>
        <w:rPr>
          <w:color w:val="FF0000"/>
        </w:rPr>
        <w:t>*show explicitly that the tangent vector is perpendicular to grad F</w:t>
      </w:r>
    </w:p>
    <w:p w:rsidR="006B01EF" w:rsidRDefault="006B01EF" w:rsidP="008802A4"/>
    <w:p w:rsidR="00C63E4C" w:rsidRDefault="006B01EF" w:rsidP="006B01EF">
      <w:r>
        <w:t>Q2. (a)</w:t>
      </w:r>
    </w:p>
    <w:p w:rsidR="006B01EF" w:rsidRDefault="006B01EF" w:rsidP="006B01EF">
      <w:pPr>
        <w:rPr>
          <w:color w:val="FF0000"/>
        </w:rPr>
      </w:pPr>
      <w:r>
        <w:rPr>
          <w:color w:val="FF0000"/>
        </w:rPr>
        <w:t>*show equation</w:t>
      </w:r>
    </w:p>
    <w:p w:rsidR="006B01EF" w:rsidRDefault="006B01EF" w:rsidP="006B01EF"/>
    <w:p w:rsidR="006B01EF" w:rsidRDefault="006B01EF" w:rsidP="006B01EF"/>
    <w:p w:rsidR="006B01EF" w:rsidRDefault="006B01EF" w:rsidP="006B01EF"/>
    <w:p w:rsidR="006B01EF" w:rsidRDefault="006B01EF" w:rsidP="006B01EF"/>
    <w:p w:rsidR="006B01EF" w:rsidRDefault="006B01EF" w:rsidP="006B01EF"/>
    <w:p w:rsidR="006B01EF" w:rsidRDefault="006B01EF" w:rsidP="006B01EF">
      <w:r>
        <w:lastRenderedPageBreak/>
        <w:t>(b)</w:t>
      </w:r>
    </w:p>
    <w:p w:rsidR="006B01EF" w:rsidRPr="006B01EF" w:rsidRDefault="006B01EF" w:rsidP="006B01EF">
      <w:r>
        <w:rPr>
          <w:noProof/>
        </w:rPr>
        <w:drawing>
          <wp:inline distT="0" distB="0" distL="0" distR="0" wp14:anchorId="47907B65" wp14:editId="615895E2">
            <wp:extent cx="5731510" cy="3103343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4C" w:rsidRDefault="00C63E4C" w:rsidP="008802A4"/>
    <w:p w:rsidR="00C63E4C" w:rsidRDefault="00C63E4C" w:rsidP="008802A4"/>
    <w:p w:rsidR="00C63E4C" w:rsidRDefault="00FA39A0" w:rsidP="008802A4">
      <w:r w:rsidRPr="00FA39A0">
        <w:t>%</w:t>
      </w:r>
      <w:r w:rsidR="00BB0288">
        <w:t xml:space="preserve"> </w:t>
      </w:r>
      <w:r w:rsidRPr="00FA39A0">
        <w:t>re-align the axis of x and y</w:t>
      </w:r>
    </w:p>
    <w:p w:rsidR="007A6CD7" w:rsidRDefault="007A6CD7" w:rsidP="007A6CD7">
      <w:r>
        <w:t>(c)</w:t>
      </w:r>
    </w:p>
    <w:p w:rsidR="007A6CD7" w:rsidRDefault="007A6CD7" w:rsidP="007A6CD7">
      <w:pPr>
        <w:rPr>
          <w:color w:val="FF0000"/>
        </w:rPr>
      </w:pPr>
      <w:r w:rsidRPr="007A6CD7">
        <w:rPr>
          <w:color w:val="FF0000"/>
        </w:rPr>
        <w:t>*compute gradient of grad F</w:t>
      </w:r>
    </w:p>
    <w:p w:rsidR="007A6CD7" w:rsidRDefault="007A6CD7" w:rsidP="007A6CD7">
      <w:r>
        <w:t>(d)</w:t>
      </w:r>
    </w:p>
    <w:p w:rsidR="007A6CD7" w:rsidRDefault="007A6CD7" w:rsidP="007A6CD7"/>
    <w:p w:rsidR="007A6CD7" w:rsidRDefault="007A6CD7" w:rsidP="007A6CD7">
      <w:r>
        <w:rPr>
          <w:noProof/>
        </w:rPr>
        <w:lastRenderedPageBreak/>
        <w:drawing>
          <wp:inline distT="0" distB="0" distL="0" distR="0" wp14:anchorId="35273639" wp14:editId="142AABC8">
            <wp:extent cx="5731510" cy="5348797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D1" w:rsidRDefault="00C230D1" w:rsidP="007A6CD7"/>
    <w:p w:rsidR="00C230D1" w:rsidRDefault="004E11B3" w:rsidP="007A6CD7">
      <w:r>
        <w:t>f)</w:t>
      </w:r>
    </w:p>
    <w:p w:rsidR="004E11B3" w:rsidRPr="007A6CD7" w:rsidRDefault="004E11B3" w:rsidP="007A6CD7">
      <w:r>
        <w:rPr>
          <w:noProof/>
        </w:rPr>
        <w:lastRenderedPageBreak/>
        <w:drawing>
          <wp:inline distT="0" distB="0" distL="0" distR="0" wp14:anchorId="7C760335" wp14:editId="1FD8C1CA">
            <wp:extent cx="5731510" cy="476278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11B3" w:rsidRPr="007A6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7AB"/>
    <w:rsid w:val="0030318F"/>
    <w:rsid w:val="003247AB"/>
    <w:rsid w:val="0041724C"/>
    <w:rsid w:val="0049188B"/>
    <w:rsid w:val="004E11B3"/>
    <w:rsid w:val="006B01EF"/>
    <w:rsid w:val="00767221"/>
    <w:rsid w:val="007A6CD7"/>
    <w:rsid w:val="008802A4"/>
    <w:rsid w:val="00B15AE8"/>
    <w:rsid w:val="00B74D86"/>
    <w:rsid w:val="00BB0288"/>
    <w:rsid w:val="00C230D1"/>
    <w:rsid w:val="00C63E4C"/>
    <w:rsid w:val="00FA3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7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7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E296A854</Template>
  <TotalTime>102</TotalTime>
  <Pages>8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Melbourne</Company>
  <LinksUpToDate>false</LinksUpToDate>
  <CharactersWithSpaces>1036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Yuxin Zhang</dc:creator>
  <cp:lastModifiedBy>Yuxin Zhang</cp:lastModifiedBy>
  <cp:revision>7</cp:revision>
  <dcterms:created xsi:type="dcterms:W3CDTF">2016-08-03T04:13:00Z</dcterms:created>
  <dcterms:modified xsi:type="dcterms:W3CDTF">2016-08-03T05:55:00Z</dcterms:modified>
</cp:coreProperties>
</file>