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0D6B03">
      <w:pPr>
        <w:rPr>
          <w:rStyle w:val="Strong"/>
        </w:rPr>
      </w:pPr>
      <w:r w:rsidRPr="0024550D">
        <w:rPr>
          <w:rStyle w:val="Strong"/>
        </w:rPr>
        <w:t>B. Implementation of digital anti-aliasing filters on a DSP</w:t>
      </w:r>
    </w:p>
    <w:p w:rsidR="0032020B" w:rsidRDefault="0032020B">
      <w:pPr>
        <w:rPr>
          <w:rStyle w:val="Strong"/>
        </w:rPr>
      </w:pPr>
    </w:p>
    <w:p w:rsidR="0032020B" w:rsidRDefault="002958A5" w:rsidP="0086136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Plot of the sample signal x(n) = 0.1 * sin(0.25</w:t>
      </w:r>
      <w:r w:rsidR="005A7945">
        <w:rPr>
          <w:rStyle w:val="Strong"/>
        </w:rPr>
        <w:t xml:space="preserve"> * 1.0</w:t>
      </w:r>
      <w:r>
        <w:rPr>
          <w:rStyle w:val="Strong"/>
        </w:rPr>
        <w:t xml:space="preserve"> * n</w:t>
      </w:r>
      <w:r w:rsidRPr="002958A5">
        <w:rPr>
          <w:rStyle w:val="Strong"/>
        </w:rPr>
        <w:t>);</w:t>
      </w:r>
    </w:p>
    <w:p w:rsidR="006A38C5" w:rsidRDefault="006A38C5" w:rsidP="006A38C5">
      <w:r w:rsidRPr="006A38C5">
        <w:t xml:space="preserve">The </w:t>
      </w:r>
      <w:r>
        <w:t xml:space="preserve">Time domain representation of the signal has been ploteed in CCES as the figure below, where its x axis is time(s) and y axis is amplitude. </w:t>
      </w:r>
    </w:p>
    <w:p w:rsidR="00116D32" w:rsidRDefault="00116D32" w:rsidP="006A38C5">
      <w:pPr>
        <w:rPr>
          <w:noProof/>
        </w:rPr>
      </w:pPr>
    </w:p>
    <w:p w:rsidR="006A38C5" w:rsidRDefault="006A38C5" w:rsidP="006A38C5">
      <w:r>
        <w:rPr>
          <w:noProof/>
        </w:rPr>
        <w:drawing>
          <wp:inline distT="0" distB="0" distL="0" distR="0" wp14:anchorId="58E0C59B" wp14:editId="42099E7B">
            <wp:extent cx="4546338" cy="17030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3" b="7036"/>
                    <a:stretch/>
                  </pic:blipFill>
                  <pic:spPr bwMode="auto">
                    <a:xfrm>
                      <a:off x="0" y="0"/>
                      <a:ext cx="4574854" cy="171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D32" w:rsidRDefault="00116D32" w:rsidP="006A38C5">
      <w:r>
        <w:t xml:space="preserve">The frequency domain representation of the signal is shown in the figure below, where the x axis is frequency(Hz), y axis is amplitude. </w:t>
      </w:r>
    </w:p>
    <w:p w:rsidR="00116D32" w:rsidRPr="006A38C5" w:rsidRDefault="00116D32" w:rsidP="006A38C5">
      <w:r>
        <w:rPr>
          <w:noProof/>
        </w:rPr>
        <w:drawing>
          <wp:inline distT="0" distB="0" distL="0" distR="0" wp14:anchorId="4FDB5E62" wp14:editId="2DC0A51A">
            <wp:extent cx="4495800" cy="17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118" cy="17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861364">
      <w:pPr>
        <w:ind w:left="360"/>
        <w:rPr>
          <w:rStyle w:val="Strong"/>
        </w:rPr>
      </w:pPr>
    </w:p>
    <w:p w:rsidR="00E03349" w:rsidRDefault="00C31239" w:rsidP="00E0334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 </w:t>
      </w:r>
      <w:r w:rsidRPr="00861364">
        <w:rPr>
          <w:rStyle w:val="Strong"/>
        </w:rPr>
        <w:t xml:space="preserve">Write a c-program which generates two sequences of 256 samples </w:t>
      </w:r>
      <w:r w:rsidR="00227356" w:rsidRPr="00861364">
        <w:rPr>
          <w:rStyle w:val="Strong"/>
        </w:rPr>
        <w:t>of x(t)</w:t>
      </w:r>
      <w:r w:rsidRPr="00861364">
        <w:rPr>
          <w:rStyle w:val="Strong"/>
        </w:rPr>
        <w:t>, using the sampling frequencies F1 = 1.2Hz and F2 = 4.8Hz.</w:t>
      </w:r>
    </w:p>
    <w:p w:rsidR="00B530D5" w:rsidRDefault="00B530D5" w:rsidP="00B530D5">
      <w:pPr>
        <w:rPr>
          <w:rStyle w:val="Strong"/>
        </w:rPr>
      </w:pPr>
      <w:r>
        <w:rPr>
          <w:rStyle w:val="Strong"/>
        </w:rPr>
        <w:t xml:space="preserve">The code used to generate the 2 signals are attached below. 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&lt;stdio.h&gt;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&lt;math.h&gt;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Globals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N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256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PI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3.1415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[N];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omega1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PI, omega2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1/4.8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548">
        <w:rPr>
          <w:rFonts w:ascii="Times New Roman" w:hAnsi="Times New Roman" w:cs="Times New Roman"/>
          <w:color w:val="666666"/>
          <w:sz w:val="24"/>
          <w:szCs w:val="24"/>
        </w:rPr>
        <w:t>1/1.2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666666"/>
          <w:sz w:val="24"/>
          <w:szCs w:val="24"/>
        </w:rPr>
        <w:t>=0.12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alpha1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0.593</w:t>
      </w:r>
      <w:r>
        <w:rPr>
          <w:rFonts w:ascii="Times New Roman" w:hAnsi="Times New Roman" w:cs="Times New Roman"/>
          <w:sz w:val="24"/>
          <w:szCs w:val="24"/>
        </w:rPr>
        <w:t xml:space="preserve">, alpha2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0.464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4FCB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4925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(i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N; i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B6F0F" w:rsidRDefault="004B6F0F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D02">
        <w:rPr>
          <w:rFonts w:ascii="Times New Roman" w:hAnsi="Times New Roman" w:cs="Times New Roman"/>
          <w:sz w:val="24"/>
          <w:szCs w:val="24"/>
        </w:rPr>
        <w:t>x</w:t>
      </w:r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[i]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6F0F"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 xml:space="preserve">[i]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4B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</w:t>
      </w:r>
      <w:r>
        <w:rPr>
          <w:rFonts w:ascii="Times New Roman" w:hAnsi="Times New Roman" w:cs="Times New Roman"/>
          <w:color w:val="BA2121"/>
          <w:sz w:val="24"/>
          <w:szCs w:val="24"/>
        </w:rPr>
        <w:t>"Done.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="002D1B7D"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A69B2" w:rsidRDefault="00DA69B2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2" w:rsidRDefault="00863F2A" w:rsidP="00863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863F2A">
        <w:rPr>
          <w:rStyle w:val="Strong"/>
        </w:rPr>
        <w:t>Use the plot facility within CCES to plot the sampled signals in the time domain</w:t>
      </w:r>
      <w:r>
        <w:rPr>
          <w:rStyle w:val="Strong"/>
        </w:rPr>
        <w:t xml:space="preserve"> </w:t>
      </w:r>
      <w:r w:rsidRPr="00863F2A">
        <w:rPr>
          <w:rStyle w:val="Strong"/>
        </w:rPr>
        <w:t>and in the frequency domain. Comment on the results.</w:t>
      </w:r>
    </w:p>
    <w:p w:rsidR="00790605" w:rsidRDefault="00790605" w:rsidP="0093169D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</w:p>
    <w:p w:rsidR="00790605" w:rsidRDefault="00790605" w:rsidP="00790605">
      <w:pPr>
        <w:autoSpaceDE w:val="0"/>
        <w:autoSpaceDN w:val="0"/>
        <w:adjustRightInd w:val="0"/>
        <w:spacing w:after="0" w:line="240" w:lineRule="auto"/>
      </w:pPr>
      <w:r w:rsidRPr="00F315A5">
        <w:t>To predict how the signal is going to behave, Matlab was used to plot x1 and x2 in time and frequency domain</w:t>
      </w:r>
      <w:r w:rsidR="00F315A5">
        <w:t>. (Code attached in appendix)</w:t>
      </w:r>
    </w:p>
    <w:p w:rsidR="007826BD" w:rsidRPr="00F315A5" w:rsidRDefault="007826BD" w:rsidP="00790605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03349" w:rsidRPr="00861364" w:rsidRDefault="00E03349" w:rsidP="00E03349">
      <w:pPr>
        <w:ind w:left="360"/>
        <w:rPr>
          <w:rStyle w:val="Strong"/>
        </w:rPr>
      </w:pPr>
    </w:p>
    <w:bookmarkStart w:id="1" w:name="_MON_1564597312"/>
    <w:bookmarkEnd w:id="1"/>
    <w:p w:rsidR="00353FF0" w:rsidRDefault="00E03349">
      <w:r>
        <w:object w:dxaOrig="9026" w:dyaOrig="13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97pt" o:ole="">
            <v:imagedata r:id="rId6" o:title=""/>
          </v:shape>
          <o:OLEObject Type="Embed" ProgID="Word.OpenDocumentText.12" ShapeID="_x0000_i1027" DrawAspect="Content" ObjectID="_1564598379" r:id="rId7"/>
        </w:object>
      </w:r>
    </w:p>
    <w:p w:rsidR="00C31239" w:rsidRDefault="00C31239">
      <w:pPr>
        <w:rPr>
          <w:rStyle w:val="Strong"/>
        </w:rPr>
      </w:pPr>
    </w:p>
    <w:p w:rsidR="00C31239" w:rsidRPr="0024550D" w:rsidRDefault="00C31239">
      <w:pPr>
        <w:rPr>
          <w:rStyle w:val="Strong"/>
        </w:rPr>
      </w:pPr>
    </w:p>
    <w:sectPr w:rsidR="00C31239" w:rsidRPr="002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D50C9"/>
    <w:multiLevelType w:val="hybridMultilevel"/>
    <w:tmpl w:val="220A33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jc0NTEzNTUwMjFR0lEKTi0uzszPAykwqgUADY2RRiwAAAA="/>
  </w:docVars>
  <w:rsids>
    <w:rsidRoot w:val="006478AC"/>
    <w:rsid w:val="000D6B03"/>
    <w:rsid w:val="00116D32"/>
    <w:rsid w:val="00121E84"/>
    <w:rsid w:val="00227356"/>
    <w:rsid w:val="0024550D"/>
    <w:rsid w:val="002958A5"/>
    <w:rsid w:val="002D1B7D"/>
    <w:rsid w:val="003124D1"/>
    <w:rsid w:val="0032020B"/>
    <w:rsid w:val="00353FF0"/>
    <w:rsid w:val="00430AB5"/>
    <w:rsid w:val="00492548"/>
    <w:rsid w:val="004B6F0F"/>
    <w:rsid w:val="004D1F9E"/>
    <w:rsid w:val="00585456"/>
    <w:rsid w:val="005A7945"/>
    <w:rsid w:val="006478AC"/>
    <w:rsid w:val="006A38C5"/>
    <w:rsid w:val="007826BD"/>
    <w:rsid w:val="00790605"/>
    <w:rsid w:val="00861364"/>
    <w:rsid w:val="00863F2A"/>
    <w:rsid w:val="00881862"/>
    <w:rsid w:val="008A2BFE"/>
    <w:rsid w:val="00904277"/>
    <w:rsid w:val="00917A12"/>
    <w:rsid w:val="0093169D"/>
    <w:rsid w:val="009F3FCA"/>
    <w:rsid w:val="00B530D5"/>
    <w:rsid w:val="00BE0D02"/>
    <w:rsid w:val="00C31239"/>
    <w:rsid w:val="00D40AD8"/>
    <w:rsid w:val="00D84FCB"/>
    <w:rsid w:val="00DA69B2"/>
    <w:rsid w:val="00E03215"/>
    <w:rsid w:val="00E03349"/>
    <w:rsid w:val="00EE5374"/>
    <w:rsid w:val="00F315A5"/>
    <w:rsid w:val="00F74D10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6B"/>
  <w15:chartTrackingRefBased/>
  <w15:docId w15:val="{C205D490-6653-4032-BD00-225F87D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50D"/>
    <w:rPr>
      <w:b/>
      <w:bCs/>
    </w:rPr>
  </w:style>
  <w:style w:type="paragraph" w:styleId="ListParagraph">
    <w:name w:val="List Paragraph"/>
    <w:basedOn w:val="Normal"/>
    <w:uiPriority w:val="34"/>
    <w:qFormat/>
    <w:rsid w:val="0086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40</cp:revision>
  <dcterms:created xsi:type="dcterms:W3CDTF">2017-08-15T02:19:00Z</dcterms:created>
  <dcterms:modified xsi:type="dcterms:W3CDTF">2017-08-18T11:53:00Z</dcterms:modified>
</cp:coreProperties>
</file>