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2324">
      <w:pPr>
        <w:pStyle w:val="2"/>
        <w:keepNext w:val="0"/>
        <w:keepLines w:val="0"/>
        <w:widowControl/>
        <w:suppressLineNumbers w:val="0"/>
      </w:pPr>
      <w:bookmarkStart w:id="0" w:name="_GoBack"/>
      <w:r>
        <w:t>PARECER DE APRENDIZAGEM – UNIDADE 2</w:t>
      </w:r>
    </w:p>
    <w:bookmarkEnd w:id="0"/>
    <w:p w14:paraId="5451CC5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 Nova Era do Desenvolvimento: Inteligência Artificial como Copiloto</w:t>
      </w:r>
    </w:p>
    <w:p w14:paraId="49B40E6A">
      <w:pPr>
        <w:pStyle w:val="3"/>
        <w:keepNext w:val="0"/>
        <w:keepLines w:val="0"/>
        <w:widowControl/>
        <w:suppressLineNumbers w:val="0"/>
      </w:pPr>
      <w:r>
        <w:t>1. Além do Código: O Despertar da Criatividade</w:t>
      </w:r>
    </w:p>
    <w:p w14:paraId="2041F947">
      <w:pPr>
        <w:pStyle w:val="6"/>
        <w:keepNext w:val="0"/>
        <w:keepLines w:val="0"/>
        <w:widowControl/>
        <w:suppressLineNumbers w:val="0"/>
      </w:pPr>
      <w:r>
        <w:t xml:space="preserve">Mais do que uma ferramenta de automação, a programação assistida por IA está mudando o que significa ser um programador. Ela nos liberta da parte mecânica — aquela preocupação constante com cada parêntese ou ponto e vírgula — para que possamos focar no que realmente importa: a </w:t>
      </w:r>
      <w:r>
        <w:rPr>
          <w:b/>
          <w:bCs/>
        </w:rPr>
        <w:t>resolução de problemas</w:t>
      </w:r>
      <w:r>
        <w:t>. Com o apoio de autocompletes inteligentes, ganhamos tempo (muitas vezes reduzindo o trabalho braçal em mais de 50%) para pensar na arquitetura do software e na experiência do usuário. É como ter um consultor experiente ao lado, pronto para sugerir melhorias e refatorar trechos complexos a qualquer hora do dia.</w:t>
      </w:r>
    </w:p>
    <w:p w14:paraId="03B915B6">
      <w:pPr>
        <w:pStyle w:val="3"/>
        <w:keepNext w:val="0"/>
        <w:keepLines w:val="0"/>
        <w:widowControl/>
        <w:suppressLineNumbers w:val="0"/>
      </w:pPr>
      <w:r>
        <w:t>2. A Parceria entre Homem e Máquina (Workflow)</w:t>
      </w:r>
    </w:p>
    <w:p w14:paraId="56801D9D">
      <w:pPr>
        <w:pStyle w:val="6"/>
        <w:keepNext w:val="0"/>
        <w:keepLines w:val="0"/>
        <w:widowControl/>
        <w:suppressLineNumbers w:val="0"/>
      </w:pPr>
      <w:r>
        <w:t xml:space="preserve">O fluxo de trabalho moderno não é sobre a máquina substituindo o humano, mas sobre uma colaboração estratégica. Imagine uma viagem onde o desenvolvedor é o </w:t>
      </w:r>
      <w:r>
        <w:rPr>
          <w:b/>
          <w:bCs/>
        </w:rPr>
        <w:t>navegador</w:t>
      </w:r>
      <w:r>
        <w:t xml:space="preserve"> (quem decide o destino e o caminho) e a IA é o </w:t>
      </w:r>
      <w:r>
        <w:rPr>
          <w:b/>
          <w:bCs/>
        </w:rPr>
        <w:t>piloto</w:t>
      </w:r>
      <w:r>
        <w:t xml:space="preserve"> (quem executa a direção). Esse ciclo funciona em harmonia:</w:t>
      </w:r>
    </w:p>
    <w:p w14:paraId="6FAE4B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9CEB64">
      <w:pPr>
        <w:pStyle w:val="6"/>
        <w:keepNext w:val="0"/>
        <w:keepLines w:val="0"/>
        <w:widowControl/>
        <w:suppressLineNumbers w:val="0"/>
        <w:ind w:left="720"/>
      </w:pPr>
      <w:r>
        <w:t>Nós damos o contexto e o desafio.</w:t>
      </w:r>
    </w:p>
    <w:p w14:paraId="6E25C2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253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CE13AE">
      <w:pPr>
        <w:pStyle w:val="6"/>
        <w:keepNext w:val="0"/>
        <w:keepLines w:val="0"/>
        <w:widowControl/>
        <w:suppressLineNumbers w:val="0"/>
        <w:ind w:left="720"/>
      </w:pPr>
      <w:r>
        <w:t>A IA propõe caminhos e blocos de construção.</w:t>
      </w:r>
    </w:p>
    <w:p w14:paraId="004A1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B5E3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44A1D2">
      <w:pPr>
        <w:pStyle w:val="6"/>
        <w:keepNext w:val="0"/>
        <w:keepLines w:val="0"/>
        <w:widowControl/>
        <w:suppressLineNumbers w:val="0"/>
        <w:ind w:left="720"/>
      </w:pPr>
      <w:r>
        <w:t>Nós voltamos com nosso olhar crítico para validar se aquilo faz sentido.</w:t>
      </w:r>
    </w:p>
    <w:p w14:paraId="3A036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9836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E826EC">
      <w:pPr>
        <w:pStyle w:val="6"/>
        <w:keepNext w:val="0"/>
        <w:keepLines w:val="0"/>
        <w:widowControl/>
        <w:suppressLineNumbers w:val="0"/>
        <w:ind w:left="720"/>
      </w:pPr>
      <w:r>
        <w:t>Refinamos o que for necessário para chegar à solução ideal.</w:t>
      </w:r>
    </w:p>
    <w:p w14:paraId="51A7F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13C170">
      <w:pPr>
        <w:pStyle w:val="3"/>
        <w:keepNext w:val="0"/>
        <w:keepLines w:val="0"/>
        <w:widowControl/>
        <w:suppressLineNumbers w:val="0"/>
      </w:pPr>
      <w:r>
        <w:t>3. Ferramentas que Potencializam nosso Trabalho</w:t>
      </w:r>
    </w:p>
    <w:p w14:paraId="72D77FFC">
      <w:pPr>
        <w:pStyle w:val="6"/>
        <w:keepNext w:val="0"/>
        <w:keepLines w:val="0"/>
        <w:widowControl/>
        <w:suppressLineNumbers w:val="0"/>
      </w:pPr>
      <w:r>
        <w:t>Durante esta unidade, exploramos recursos que funcionam como verdadeiras extensões do nosso raciocínio:</w:t>
      </w:r>
    </w:p>
    <w:p w14:paraId="137C6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E8B7E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GitHub Copilot:</w:t>
      </w:r>
      <w:r>
        <w:t xml:space="preserve"> Um companheiro de escrita que sugere funções inteiras em tempo real, agilizando o raciocínio lógico.</w:t>
      </w:r>
    </w:p>
    <w:p w14:paraId="1BAACD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FAE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FA7C0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Replit:</w:t>
      </w:r>
      <w:r>
        <w:t xml:space="preserve"> Uma plataforma que remove a barreira das configurações complexas, permitindo que a gente crie, teste e coloque nossos códigos para rodar na nuvem de forma imediata.</w:t>
      </w:r>
    </w:p>
    <w:p w14:paraId="35EB23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4AC4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7B048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Ghostwriter:</w:t>
      </w:r>
      <w:r>
        <w:t xml:space="preserve"> Um assistente focado em nos ajudar a "caçar bugs" e entender melhor como manipular arquivos e diretórios dentro do projeto.</w:t>
      </w:r>
    </w:p>
    <w:p w14:paraId="1222CD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3E8327">
      <w:pPr>
        <w:pStyle w:val="3"/>
        <w:keepNext w:val="0"/>
        <w:keepLines w:val="0"/>
        <w:widowControl/>
        <w:suppressLineNumbers w:val="0"/>
      </w:pPr>
      <w:r>
        <w:t>4. O Coração do Desenvolvedor: Ética e Responsabilidade</w:t>
      </w:r>
    </w:p>
    <w:p w14:paraId="4848F26B">
      <w:pPr>
        <w:pStyle w:val="6"/>
        <w:keepNext w:val="0"/>
        <w:keepLines w:val="0"/>
        <w:widowControl/>
        <w:suppressLineNumbers w:val="0"/>
      </w:pPr>
      <w:r>
        <w:t xml:space="preserve">Por fim, é vital lembrar que, embora a IA seja rápida, ela não tem consciência. Ela não entende de leis, segurança ou moral. Essa parte — a mais importante — é </w:t>
      </w:r>
      <w:r>
        <w:rPr>
          <w:b/>
          <w:bCs/>
        </w:rPr>
        <w:t>totalmente nossa</w:t>
      </w:r>
      <w:r>
        <w:t>. Ser um desenvolvedor ético nesta nova era significa estar atento a vulnerabilidades de segurança, não infringir direitos autorais e garantir que o código seja justo e transparente. No fim das contas, a tecnologia não define quem programa mais rápido, mas sim quem usa a inteligência artificial com mais sabedoria, mantendo sempre o julgamento humano como a palavra final.</w:t>
      </w:r>
    </w:p>
    <w:p w14:paraId="68F4F72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5CE7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Fontes:</w:t>
      </w:r>
      <w:r>
        <w:t xml:space="preserve"> Unidade II, NotebookLM e Gemini.</w:t>
      </w:r>
    </w:p>
    <w:p w14:paraId="0AA4F10D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51501"/>
    <w:multiLevelType w:val="multilevel"/>
    <w:tmpl w:val="9F751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4BCA691"/>
    <w:multiLevelType w:val="multilevel"/>
    <w:tmpl w:val="54BCA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75516"/>
    <w:rsid w:val="19F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2026-04-30T02:08:00Z</dcterms:created>
  <dc:creator>cesar</dc:creator>
  <cp:lastModifiedBy>cesar</cp:lastModifiedBy>
  <cp:lastPrinted>2026-04-30T02:09:02Z</cp:lastPrinted>
  <dcterms:modified xsi:type="dcterms:W3CDTF">2026-04-30T02:09:44Z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183C36C75DC8406C9B529736B92EAD68_11</vt:lpwstr>
  </property>
</Properties>
</file>