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Modelo Conceitual (MER) - Projeto BioPass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Modelo Conceitual representa de forma visual como as principais informações do sistema estão organizadas e como elas se relacionam.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MER da BioPass mostra que a entidade central é o "Usuário", que pode ser um "Cliente" ou um "Vendedor". O cliente pode criar carrinhos e realizar pedidos. Esses pedidos são pagos por meio de formas de pagamento cadastradas. O cliente também pode avaliar os produtos que comprou, gerando um "Feedback".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 "Vendedores" são os responsáveis por administrar as "Lojas", que contêm os "Produtos". Cada produto pode ter uma ou mais "Categorias" e "Tipos Sustentáveis", o que ajuda os usuários a encontrarem o que precisam com mais facilidade.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modelo conceitual também possui o "Conteúdo Educativo", que representa materiais criados pelos usuários para educar outras pessoas sobre sustentabilidade. Esses conteúdos passam por um processo de envio e moderação.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MER deixa claro os relacionamentos entre essas entidades, como "criar", "pagar", "oferecer", "avaliar", "pertencer", entre outros, e indica também a cardinalidade (por exemplo, se um cliente pode criar vários carrinhos ou apenas um).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