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>Instructor · Cómo correr los 4 casos</w:t>
      </w:r>
    </w:p>
    <w:p>
      <w:r>
        <w:t xml:space="preserve">Imprima un caso por mesa. No mezcle dos casos en la misma mesa.</w:t>
      </w:r>
    </w:p>
    <w:p>
      <w:r>
        <w:rPr>
          <w:b/>
        </w:rPr>
        <w:t xml:space="preserve">Antes de empezar</w:t>
      </w:r>
    </w:p>
    <w:p>
      <w:r>
        <w:t xml:space="preserve">Mesas de 3 o 4. Roles: Reloj, Word, Excel, PowerPoint. Un celular puede ser SOLO cronómetro, no chat.</w:t>
      </w:r>
    </w:p>
    <w:p>
      <w:r>
        <w:t xml:space="preserve">Lean juntos la hoja del caso (2 minutos). Pregunte: ¿entendieron la entrega? Luego diga: internet abajo.</w:t>
      </w:r>
    </w:p>
    <w:p>
      <w:r>
        <w:rPr>
          <w:b/>
        </w:rPr>
        <w:t xml:space="preserve">Fase A (40:00)</w:t>
      </w:r>
    </w:p>
    <w:p>
      <w:r>
        <w:t xml:space="preserve">Sin red. Sin IA. Archivos nuevos en blanco. Al minuto 40: «manos arriba, guardan lo que tengan».</w:t>
      </w:r>
    </w:p>
    <w:p>
      <w:r>
        <w:rPr>
          <w:b/>
        </w:rPr>
        <w:t xml:space="preserve">Fase B (cronometrada, suele ser más corta)</w:t>
      </w:r>
    </w:p>
    <w:p>
      <w:r>
        <w:t xml:space="preserve">Mismo paquete Word + Excel + 4 slides. Pueden usar ChatGPT y Claude. Siguen prohibidos datos reales.</w:t>
      </w:r>
    </w:p>
    <w:p>
      <w:r>
        <w:rPr>
          <w:b/>
        </w:rPr>
        <w:t xml:space="preserve">Cierre de mesa (5 minutos)</w:t>
      </w:r>
    </w:p>
    <w:p>
      <w:r>
        <w:t xml:space="preserve">Cada mesa dice en voz alta: minutos A, minutos B, una cosa que la IA inventó, una cosa que a mano quedó más honesta.</w:t>
      </w:r>
    </w:p>
    <w:p>
      <w:r>
        <w:rPr>
          <w:b/>
        </w:rPr>
        <w:t xml:space="preserve">Proyecto final</w:t>
      </w:r>
    </w:p>
    <w:p>
      <w:r>
        <w:t xml:space="preserve">Cada alumno entra a Proyecto final, elige el mismo caso de su mesa y llena la ficha. No hay un PowerPoint colectivo como examen.</w:t>
      </w:r>
    </w:p>
    <w:p>
      <w:r>
        <w:rPr>
          <w:b/>
        </w:rPr>
        <w:t xml:space="preserve">Archivos</w:t>
      </w:r>
    </w:p>
    <w:p>
      <w:r>
        <w:t xml:space="preserve">1. Caso-01-Calidad-Lote-retenido.docx · 2. Caso-02-Logistica-Cliente-Alfa.docx · 3. Caso-03-RRHH-Induccion-patio.docx · 4. Caso-04-Gerencia-Tres-caminos.docx</w:t>
      </w:r>
    </w:p>
    <w:p>
      <w:r>
        <w:t xml:space="preserve">Copias para el aula web: recursos/viernes2/casos/</w:t>
      </w:r>
    </w:p>
    <w:p>
      <w:r>
        <w:t xml:space="preserve">Copias en la raíz del repo, junto a las guías PDF, para imprimir.</w:t>
      </w:r>
    </w:p>
  </w:body>
</w:document>
</file>

<file path=word/_rels/document.xml.rels><?xml version="1.0" encoding="UTF-8" standalone="yes"?>
<Relationships xmlns="http://schemas.openxmlformats.org/package/2006/relationships"></Relationships>
</file>