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Miguel Antonio López Briones · Gerente de Auditoría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equipo quiere usar un chat público para minutas y checklists y necesito un mapa de riesgos claro.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10 riesgos y un control humano para cada uno.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análisis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auditor interno.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Un equipo de planta quiere usar un chat de IA público (cuenta gratuita) para minutas, checklists y primeros borradores de informes. No hay política formal todavía.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Mapa de 10 riesgos prácticos y un control humano para cada uno.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Tabla con columnas Riesgo y Control humano.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cites artículos de ley con número. No afirmes que el chat cumple una norma. Enfócate en datos, alucinaciones, sesgos y responsabilidad de firma.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