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Oscar Eduin Rodríguez Orellana · Gerente de Compras, Operaciones y Logística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Comparar cotizaciones me toma tiempo porque cada proveedor manda el dato en un formato distinto.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Tabla: plazo, riesgo logístico, preguntas pendientes.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Excel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comprador industrial.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Necesito comparar tres proveedores ficticios de cajas de cartón: P1, P2 y P3. Datos de ejemplo: P1 entrega 10 días, MOQ 5000, P2 entrega 18 días, mejor precio unitario, P3 entrega 7 días pero solo cubre un tamaño. No recomiendes al ganador.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Tabla para reunión de compras.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4 columnas: Proveedor, Plazo, Riesgo logístico, Preguntas pendientes.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precios. No elijas un ganador. Si falta un dato, escribe [FALTA].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