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>Caso 4 · Tres ideas y nadie decide todavía</w:t>
      </w:r>
    </w:p>
    <w:p>
      <w:r>
        <w:t xml:space="preserve">Caso 4 de 4  ·  Gerencia</w:t>
      </w:r>
    </w:p>
    <w:p>
      <w:r>
        <w:t xml:space="preserve">Hoy ustedes preparan la reunión. No son gerencia. No eligen. Solo dejan claras las tres ideas y lo que falta saber.</w:t>
      </w:r>
    </w:p>
    <w:p>
      <w:r>
        <w:t xml:space="preserve"/>
      </w:r>
    </w:p>
    <w:p>
      <w:r>
        <w:rPr>
          <w:b/>
        </w:rPr>
        <w:t xml:space="preserve">Qué pasó</w:t>
      </w:r>
    </w:p>
    <w:p>
      <w:r>
        <w:t xml:space="preserve">En el patio de Planta Central hay fila de camiones. Les pidieron tres caminos: A) meter más radio, B) reordenar turnos, C) no cambiar y anotarlo. Nadie les dio costos. Nadie midió qué pasa con la gente si mueven turnos. La reunión es para ver opciones, no para firmar.</w:t>
      </w:r>
    </w:p>
    <w:p>
      <w:r>
        <w:t xml:space="preserve"/>
      </w:r>
    </w:p>
    <w:p>
      <w:r>
        <w:rPr>
          <w:b/>
        </w:rPr>
        <w:t xml:space="preserve">Qué entregan (las dos veces: a mano y con IA)</w:t>
      </w:r>
    </w:p>
    <w:p>
      <w:r>
        <w:t xml:space="preserve">Word: un memo de una página. Las tres ideas. En cada una: qué se gana, qué se arriesga, qué dato falta, quién debería decidir.</w:t>
      </w:r>
    </w:p>
    <w:p>
      <w:r>
        <w:t xml:space="preserve">Excel: 6 filas. Idea, beneficio, dato que falta.</w:t>
      </w:r>
    </w:p>
    <w:p>
      <w:r>
        <w:t xml:space="preserve">PowerPoint: 4 diapositivas. El problema, las tres ideas, lo que no sabemos, quién decide.</w:t>
      </w:r>
    </w:p>
    <w:p>
      <w:r>
        <w:t xml:space="preserve"/>
      </w:r>
    </w:p>
    <w:p>
      <w:r>
        <w:rPr>
          <w:b/>
        </w:rPr>
        <w:t xml:space="preserve">Esto no</w:t>
      </w:r>
    </w:p>
    <w:p>
      <w:r>
        <w:t xml:space="preserve">No elijan ganador. No inventen un costo ni un «ahorro del 20%». Cierren así: la decisión la toma una persona, no el chat.</w:t>
      </w:r>
    </w:p>
    <w:p>
      <w:r>
        <w:t xml:space="preserve"/>
      </w:r>
    </w:p>
    <w:p>
      <w:r>
        <w:rPr>
          <w:b/>
        </w:rPr>
        <w:t xml:space="preserve">Cómo lo hacemos hoy</w:t>
      </w:r>
    </w:p>
    <w:p>
      <w:r>
        <w:t xml:space="preserve">1. Lean esta hoja juntos, dos minutos. Si no entendieron, pregunten ahora.</w:t>
      </w:r>
    </w:p>
    <w:p>
      <w:r>
        <w:t xml:space="preserve">2. 40 minutos. Internet apagado. Sin ChatGPT, Claude ni el celular como chat. Solo Word, Excel y PowerPoint en blanco. Un celular puede ser reloj, nada más.</w:t>
      </w:r>
    </w:p>
    <w:p>
      <w:r>
        <w:t xml:space="preserve">3. Luego el mismo trabajo CON IA. Anoten: minutos a mano, minutos con IA, y tres diferencias (qué salió más rápido, qué inventó la máquina, qué quedó más honesto a mano).</w:t>
      </w:r>
    </w:p>
    <w:p>
      <w:r>
        <w:t xml:space="preserve"/>
      </w:r>
    </w:p>
    <w:p>
      <w:r>
        <w:rPr>
          <w:b/>
        </w:rPr>
        <w:t xml:space="preserve">Después, cada uno</w:t>
      </w:r>
    </w:p>
    <w:p>
      <w:r>
        <w:t xml:space="preserve">Abran Proyecto final en el laboratorio, elijan este caso y llenen su ficha. La mesa ensayó. El proyecto es de cada persona. Tres a cinco minutos al frente.</w:t>
      </w:r>
    </w:p>
    <w:p>
      <w:r>
        <w:t xml:space="preserve"/>
      </w:r>
    </w:p>
    <w:p>
      <w:r>
        <w:t xml:space="preserve">Esto es de práctica. Planta Central, Lote Norte, Cliente Alfa. Nada de la empresa de verdad.</w:t>
      </w:r>
    </w:p>
  </w:body>
</w:document>
</file>

<file path=word/_rels/document.xml.rels><?xml version="1.0" encoding="UTF-8" standalone="yes"?>
<Relationships xmlns="http://schemas.openxmlformats.org/package/2006/relationships"></Relationships>
</file>