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color w:val="16C6AD"/>
          <w:sz w:val="44"/>
          <w:szCs w:val="44"/>
        </w:rPr>
        <w:t xml:space="preserve">Proyecto final — caso de práctica</w:t>
      </w:r>
    </w:p>
    <w:p>
      <w:pPr>
        <w:spacing w:after="120"/>
      </w:pPr>
      <w:r>
        <w:rPr>
          <w:i/>
          <w:color w:val="666666"/>
        </w:rPr>
        <w:t xml:space="preserve">Marlon Mauricio Vega Rodríguez · Gerente de Sistemas de Información</w:t>
      </w:r>
    </w:p>
    <w:p>
      <w:pPr>
        <w:spacing w:after="120" w:before="120"/>
      </w:pPr>
      <w:r>
        <w:rPr>
          <w:b/>
          <w:color w:val="610A8B"/>
          <w:sz w:val="30"/>
          <w:szCs w:val="30"/>
        </w:rPr>
        <w:t xml:space="preserve">Como usarlo</w:t>
      </w:r>
    </w:p>
    <w:p>
      <w:pPr>
        <w:spacing w:after="120"/>
      </w:pPr>
      <w:r>
        <w:t xml:space="preserve">Copia el prompt de abajo, pégalo en ChatGPT, luego el mismo texto en Claude. Los datos son ficticios (Planta Central, Lote Norte, Cliente Alfa). No sustituyas con información real de Central de Ingenios.</w:t>
      </w:r>
    </w:p>
    <w:p>
      <w:pPr>
        <w:spacing w:after="120" w:before="120"/>
      </w:pPr>
      <w:r>
        <w:rPr>
          <w:b/>
          <w:color w:val="610A8B"/>
          <w:sz w:val="30"/>
          <w:szCs w:val="30"/>
        </w:rPr>
        <w:t xml:space="preserve">Problema de partida</w:t>
      </w:r>
    </w:p>
    <w:p>
      <w:pPr>
        <w:spacing w:after="120"/>
      </w:pPr>
      <w:r>
        <w:t xml:space="preserve">Cada incidente me pide un comunicado interno y el primer borrador sale técnico de más.</w:t>
      </w:r>
    </w:p>
    <w:p>
      <w:pPr>
        <w:spacing w:after="120" w:before="120"/>
      </w:pPr>
      <w:r>
        <w:rPr>
          <w:b/>
          <w:color w:val="610A8B"/>
          <w:sz w:val="30"/>
          <w:szCs w:val="30"/>
        </w:rPr>
        <w:t xml:space="preserve">Entregable</w:t>
      </w:r>
    </w:p>
    <w:p>
      <w:pPr>
        <w:spacing w:after="120"/>
      </w:pPr>
      <w:r>
        <w:t xml:space="preserve">Qué pasó, impacto, siguiente paso, y qué no se pega a una IA pública.</w:t>
      </w:r>
    </w:p>
    <w:p>
      <w:pPr>
        <w:spacing w:after="120" w:before="120"/>
      </w:pPr>
      <w:r>
        <w:rPr>
          <w:b/>
          <w:color w:val="610A8B"/>
          <w:sz w:val="30"/>
          <w:szCs w:val="30"/>
        </w:rPr>
        <w:t xml:space="preserve">Cuando en el cronograma</w:t>
      </w:r>
    </w:p>
    <w:p>
      <w:pPr>
        <w:spacing w:after="120"/>
      </w:pPr>
      <w:r>
        <w:t xml:space="preserve">Viernes 2 — proyecto final (examen). El viernes 1 solo preparas el caso anónimo.</w:t>
      </w:r>
    </w:p>
    <w:p>
      <w:pPr>
        <w:spacing w:after="120" w:before="120"/>
      </w:pPr>
      <w:r>
        <w:rPr>
          <w:b/>
          <w:color w:val="610A8B"/>
          <w:sz w:val="30"/>
          <w:szCs w:val="30"/>
        </w:rPr>
        <w:t xml:space="preserve">Prompt para copiar y pegar</w:t>
      </w:r>
    </w:p>
    <w:p>
      <w:pPr>
        <w:spacing w:after="120"/>
      </w:pPr>
      <w:r>
        <w:t xml:space="preserve">Rol: Eres mesa de ayuda escribiendo para gerentes no técnicos.</w:t>
      </w:r>
    </w:p>
    <w:p>
      <w:pPr>
        <w:spacing w:after="40"/>
      </w:pPr>
      <w:r>
        <w:t xml:space="preserve"/>
      </w:r>
    </w:p>
    <w:p>
      <w:pPr>
        <w:spacing w:after="120"/>
      </w:pPr>
      <w:r>
        <w:t xml:space="preserve">Contexto: Hubo una caída de 18 minutos del correo interno a las 09:10. Causa probable: saturación del servidor de correo (ejemplo). Ya restauró. No te daré IPs, logs ni nombres de servidores reales.</w:t>
      </w:r>
    </w:p>
    <w:p>
      <w:pPr>
        <w:spacing w:after="40"/>
      </w:pPr>
      <w:r>
        <w:t xml:space="preserve"/>
      </w:r>
    </w:p>
    <w:p>
      <w:pPr>
        <w:spacing w:after="120"/>
      </w:pPr>
      <w:r>
        <w:t xml:space="preserve">Objetivo: Comunicado interno de 4 párrafos.</w:t>
      </w:r>
    </w:p>
    <w:p>
      <w:pPr>
        <w:spacing w:after="40"/>
      </w:pPr>
      <w:r>
        <w:t xml:space="preserve"/>
      </w:r>
    </w:p>
    <w:p>
      <w:pPr>
        <w:spacing w:after="120"/>
      </w:pPr>
      <w:r>
        <w:t xml:space="preserve">Formato: Qué ocurrió / impacto / qué hacemos ahora / qué no se debe pegar en un chat público.</w:t>
      </w:r>
    </w:p>
    <w:p>
      <w:pPr>
        <w:spacing w:after="40"/>
      </w:pPr>
      <w:r>
        <w:t xml:space="preserve"/>
      </w:r>
    </w:p>
    <w:p>
      <w:pPr>
        <w:spacing w:after="120"/>
      </w:pPr>
      <w:r>
        <w:t xml:space="preserve">Restricciones: Prohibido inventar IPs, contraseñas o marcas de software que yo no mencioné. Tono calmado, sin culpar personas.</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Segoe UI" w:hAnsi="Segoe UI" w:cs="Segoe UI"/>
        <w:sz w:val="22"/>
        <w:szCs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