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3C6092" w:rsidP="693C6092" w:rsidRDefault="693C6092" w14:paraId="6C188B37" w14:textId="6CBD9BF8">
      <w:pPr>
        <w:pStyle w:val="Normal"/>
        <w:spacing w:line="480" w:lineRule="auto"/>
        <w:ind w:left="0"/>
        <w:jc w:val="right"/>
        <w:rPr>
          <w:rFonts w:ascii="Times New Roman" w:hAnsi="Times New Roman" w:eastAsia="Times New Roman" w:cs="Times New Roman"/>
          <w:b w:val="0"/>
          <w:bCs w:val="0"/>
          <w:i w:val="0"/>
          <w:iCs w:val="0"/>
          <w:caps w:val="0"/>
          <w:smallCaps w:val="0"/>
          <w:noProof w:val="0"/>
          <w:color w:val="565A5C"/>
          <w:sz w:val="24"/>
          <w:szCs w:val="24"/>
          <w:lang w:val="en-US"/>
        </w:rPr>
      </w:pP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Joseph Triche</w:t>
      </w:r>
    </w:p>
    <w:p w:rsidR="693C6092" w:rsidP="693C6092" w:rsidRDefault="693C6092" w14:paraId="783FF917" w14:textId="318A379D">
      <w:pPr>
        <w:pStyle w:val="Normal"/>
        <w:spacing w:line="480" w:lineRule="auto"/>
        <w:ind w:left="0"/>
        <w:jc w:val="right"/>
        <w:rPr>
          <w:rFonts w:ascii="Times New Roman" w:hAnsi="Times New Roman" w:eastAsia="Times New Roman" w:cs="Times New Roman"/>
          <w:b w:val="0"/>
          <w:bCs w:val="0"/>
          <w:i w:val="0"/>
          <w:iCs w:val="0"/>
          <w:caps w:val="0"/>
          <w:smallCaps w:val="0"/>
          <w:noProof w:val="0"/>
          <w:color w:val="565A5C"/>
          <w:sz w:val="24"/>
          <w:szCs w:val="24"/>
          <w:lang w:val="en-US"/>
        </w:rPr>
      </w:pP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Final Project</w:t>
      </w:r>
    </w:p>
    <w:p w:rsidR="693C6092" w:rsidP="693C6092" w:rsidRDefault="693C6092" w14:paraId="17BCA7FF" w14:textId="5A76EF19">
      <w:pPr>
        <w:pStyle w:val="Normal"/>
        <w:spacing w:line="480" w:lineRule="auto"/>
        <w:ind w:left="0"/>
        <w:jc w:val="right"/>
        <w:rPr>
          <w:rFonts w:ascii="Times New Roman" w:hAnsi="Times New Roman" w:eastAsia="Times New Roman" w:cs="Times New Roman"/>
          <w:b w:val="0"/>
          <w:bCs w:val="0"/>
          <w:i w:val="0"/>
          <w:iCs w:val="0"/>
          <w:caps w:val="0"/>
          <w:smallCaps w:val="0"/>
          <w:noProof w:val="0"/>
          <w:color w:val="565A5C"/>
          <w:sz w:val="24"/>
          <w:szCs w:val="24"/>
          <w:lang w:val="en-US"/>
        </w:rPr>
      </w:pP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CS 250</w:t>
      </w:r>
    </w:p>
    <w:p xmlns:wp14="http://schemas.microsoft.com/office/word/2010/wordml" w:rsidP="693C6092" w14:paraId="4BE20CE9" wp14:textId="02FBD21D">
      <w:pPr>
        <w:pStyle w:val="ListParagraph"/>
        <w:numPr>
          <w:ilvl w:val="0"/>
          <w:numId w:val="1"/>
        </w:numPr>
        <w:spacing w:line="480" w:lineRule="auto"/>
        <w:rPr>
          <w:rFonts w:ascii="Times New Roman" w:hAnsi="Times New Roman" w:eastAsia="Times New Roman" w:cs="Times New Roman"/>
          <w:b w:val="1"/>
          <w:bCs w:val="1"/>
          <w:i w:val="0"/>
          <w:iCs w:val="0"/>
          <w:color w:val="565A5C"/>
          <w:sz w:val="24"/>
          <w:szCs w:val="24"/>
        </w:rPr>
      </w:pPr>
      <w:bookmarkStart w:name="_GoBack" w:id="0"/>
      <w:bookmarkEnd w:id="0"/>
      <w:r w:rsidRPr="693C6092" w:rsidR="693C6092">
        <w:rPr>
          <w:rFonts w:ascii="Times New Roman" w:hAnsi="Times New Roman" w:eastAsia="Times New Roman" w:cs="Times New Roman"/>
          <w:b w:val="1"/>
          <w:bCs w:val="1"/>
          <w:i w:val="0"/>
          <w:iCs w:val="0"/>
          <w:caps w:val="0"/>
          <w:smallCaps w:val="0"/>
          <w:noProof w:val="0"/>
          <w:color w:val="565A5C"/>
          <w:sz w:val="24"/>
          <w:szCs w:val="24"/>
          <w:lang w:val="en-US"/>
        </w:rPr>
        <w:t>Demonstrate how the various roles on your Scrum-agile Team specifically contributed to the success of the SNHU Travel project</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 </w:t>
      </w:r>
    </w:p>
    <w:p xmlns:wp14="http://schemas.microsoft.com/office/word/2010/wordml" w:rsidP="693C6092" w14:paraId="2FE2A535" wp14:textId="7D931BC7">
      <w:pPr>
        <w:pStyle w:val="Normal"/>
        <w:spacing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Each member of the agile team contributed to the success of the project. The product owner directed the energies of the </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developer</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 and tester by providing a prioritized backlog and detailed user stories. These stories were clarified in communications via email and at meetings. The product owner also delivered a wireframe that was used by the developer to change the format from a list to a slideshow. It was also sent to the tester, who was able to revise the test cases based on the new specifications. The scrum master assisted the team in following agile principles. </w:t>
      </w:r>
    </w:p>
    <w:p xmlns:wp14="http://schemas.microsoft.com/office/word/2010/wordml" w:rsidP="693C6092" w14:paraId="2B3ACB73" wp14:textId="3BC68A10">
      <w:pPr>
        <w:pStyle w:val="ListParagraph"/>
        <w:numPr>
          <w:ilvl w:val="0"/>
          <w:numId w:val="1"/>
        </w:numPr>
        <w:spacing w:line="480" w:lineRule="auto"/>
        <w:rPr>
          <w:rFonts w:ascii="Times New Roman" w:hAnsi="Times New Roman" w:eastAsia="Times New Roman" w:cs="Times New Roman"/>
          <w:b w:val="1"/>
          <w:bCs w:val="1"/>
          <w:i w:val="0"/>
          <w:iCs w:val="0"/>
          <w:color w:val="565A5C"/>
          <w:sz w:val="24"/>
          <w:szCs w:val="24"/>
        </w:rPr>
      </w:pPr>
      <w:r w:rsidRPr="693C6092" w:rsidR="693C6092">
        <w:rPr>
          <w:rFonts w:ascii="Times New Roman" w:hAnsi="Times New Roman" w:eastAsia="Times New Roman" w:cs="Times New Roman"/>
          <w:b w:val="1"/>
          <w:bCs w:val="1"/>
          <w:i w:val="0"/>
          <w:iCs w:val="0"/>
          <w:caps w:val="0"/>
          <w:smallCaps w:val="0"/>
          <w:noProof w:val="0"/>
          <w:color w:val="565A5C"/>
          <w:sz w:val="24"/>
          <w:szCs w:val="24"/>
          <w:lang w:val="en-US"/>
        </w:rPr>
        <w:t>Describe how a Scrum-agile approach to the SDLC helped each of the user stories come to completion</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 </w:t>
      </w:r>
    </w:p>
    <w:p xmlns:wp14="http://schemas.microsoft.com/office/word/2010/wordml" w:rsidP="693C6092" w14:paraId="2408E536" wp14:textId="109D9895">
      <w:pPr>
        <w:pStyle w:val="Normal"/>
        <w:spacing w:line="480" w:lineRule="auto"/>
        <w:ind w:left="0"/>
        <w:rPr>
          <w:rFonts w:ascii="Times New Roman" w:hAnsi="Times New Roman" w:eastAsia="Times New Roman" w:cs="Times New Roman"/>
          <w:b w:val="1"/>
          <w:bCs w:val="1"/>
          <w:i w:val="0"/>
          <w:iCs w:val="0"/>
          <w:caps w:val="0"/>
          <w:smallCaps w:val="0"/>
          <w:noProof w:val="0"/>
          <w:color w:val="565A5C"/>
          <w:sz w:val="24"/>
          <w:szCs w:val="24"/>
          <w:lang w:val="en-US"/>
        </w:rPr>
      </w:pP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Each user story was created from the product backlog by the product owner. These user stories were assigned a priority as well as a size. </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Assigning</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 these values allows the </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developer</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 to plan their work during Sprint Planning and during the actual sprint. The user stories also correspond to Test Cases. They can serve as direction to the tester in devising ways to make sure the product functions how it’s expected to function.</w:t>
      </w:r>
    </w:p>
    <w:p xmlns:wp14="http://schemas.microsoft.com/office/word/2010/wordml" w:rsidP="693C6092" w14:paraId="7BE98CD5" wp14:textId="3140ACC7">
      <w:pPr>
        <w:pStyle w:val="ListParagraph"/>
        <w:numPr>
          <w:ilvl w:val="0"/>
          <w:numId w:val="1"/>
        </w:numPr>
        <w:spacing w:line="480" w:lineRule="auto"/>
        <w:rPr>
          <w:rFonts w:ascii="Times New Roman" w:hAnsi="Times New Roman" w:eastAsia="Times New Roman" w:cs="Times New Roman"/>
          <w:b w:val="1"/>
          <w:bCs w:val="1"/>
          <w:i w:val="0"/>
          <w:iCs w:val="0"/>
          <w:color w:val="565A5C"/>
          <w:sz w:val="24"/>
          <w:szCs w:val="24"/>
        </w:rPr>
      </w:pPr>
      <w:r w:rsidRPr="693C6092" w:rsidR="693C6092">
        <w:rPr>
          <w:rFonts w:ascii="Times New Roman" w:hAnsi="Times New Roman" w:eastAsia="Times New Roman" w:cs="Times New Roman"/>
          <w:b w:val="1"/>
          <w:bCs w:val="1"/>
          <w:i w:val="0"/>
          <w:iCs w:val="0"/>
          <w:caps w:val="0"/>
          <w:smallCaps w:val="0"/>
          <w:noProof w:val="0"/>
          <w:color w:val="565A5C"/>
          <w:sz w:val="24"/>
          <w:szCs w:val="24"/>
          <w:lang w:val="en-US"/>
        </w:rPr>
        <w:t>Describe how a Scrum-agile approach supported project completion when the project was interrupted and changed direction</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 </w:t>
      </w:r>
    </w:p>
    <w:p xmlns:wp14="http://schemas.microsoft.com/office/word/2010/wordml" w:rsidP="693C6092" w14:paraId="00A99F71" wp14:textId="5BC661B0">
      <w:pPr>
        <w:pStyle w:val="Normal"/>
        <w:spacing w:line="480" w:lineRule="auto"/>
        <w:ind w:left="0"/>
        <w:rPr>
          <w:rFonts w:ascii="Times New Roman" w:hAnsi="Times New Roman" w:eastAsia="Times New Roman" w:cs="Times New Roman"/>
          <w:b w:val="1"/>
          <w:bCs w:val="1"/>
          <w:i w:val="0"/>
          <w:iCs w:val="0"/>
          <w:caps w:val="0"/>
          <w:smallCaps w:val="0"/>
          <w:noProof w:val="0"/>
          <w:color w:val="565A5C"/>
          <w:sz w:val="24"/>
          <w:szCs w:val="24"/>
          <w:lang w:val="en-US"/>
        </w:rPr>
      </w:pP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 The product owner was researching their product by spending time surveying expected users and researching trends. They realized that a wellness themed vacation tool would produce the most business value. They revised the product backlog and sent word to the developer and tester. This is an example of agile-in-action, because such a change would have been extremely costly or impossible, using a different </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methodology</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By providing new user stories and adapting to change, the team was able to effectively implement the new specifications.</w:t>
      </w:r>
    </w:p>
    <w:p w:rsidR="693C6092" w:rsidP="693C6092" w:rsidRDefault="693C6092" w14:paraId="18DAE120" w14:textId="2103652D">
      <w:pPr>
        <w:pStyle w:val="ListParagraph"/>
        <w:numPr>
          <w:ilvl w:val="0"/>
          <w:numId w:val="1"/>
        </w:numPr>
        <w:spacing w:line="480" w:lineRule="auto"/>
        <w:rPr>
          <w:rFonts w:ascii="Times New Roman" w:hAnsi="Times New Roman" w:eastAsia="Times New Roman" w:cs="Times New Roman"/>
          <w:b w:val="1"/>
          <w:bCs w:val="1"/>
          <w:i w:val="0"/>
          <w:iCs w:val="0"/>
          <w:color w:val="565A5C"/>
          <w:sz w:val="24"/>
          <w:szCs w:val="24"/>
        </w:rPr>
      </w:pPr>
      <w:r w:rsidRPr="693C6092" w:rsidR="693C6092">
        <w:rPr>
          <w:rFonts w:ascii="Times New Roman" w:hAnsi="Times New Roman" w:eastAsia="Times New Roman" w:cs="Times New Roman"/>
          <w:b w:val="1"/>
          <w:bCs w:val="1"/>
          <w:i w:val="0"/>
          <w:iCs w:val="0"/>
          <w:caps w:val="0"/>
          <w:smallCaps w:val="0"/>
          <w:noProof w:val="0"/>
          <w:color w:val="565A5C"/>
          <w:sz w:val="24"/>
          <w:szCs w:val="24"/>
          <w:lang w:val="en-US"/>
        </w:rPr>
        <w:t>Demonstrate your ability to communicate effectively with your team by providing samples of your communication</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 </w:t>
      </w:r>
    </w:p>
    <w:p w:rsidR="693C6092" w:rsidP="693C6092" w:rsidRDefault="693C6092" w14:paraId="1C946D2D" w14:textId="1A6F4761">
      <w:pPr>
        <w:pStyle w:val="Normal"/>
        <w:spacing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During discussion 6 we were each supposed to take on a Scrum role and roleplay a bit. During this </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exercise</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 myself and two classmates talked about story points and about how to best mark our time. </w:t>
      </w:r>
    </w:p>
    <w:p xmlns:wp14="http://schemas.microsoft.com/office/word/2010/wordml" w:rsidP="693C6092" w14:paraId="651094A0" wp14:textId="68272BE0">
      <w:pPr>
        <w:pStyle w:val="ListParagraph"/>
        <w:numPr>
          <w:ilvl w:val="0"/>
          <w:numId w:val="1"/>
        </w:numPr>
        <w:spacing w:line="480" w:lineRule="auto"/>
        <w:rPr>
          <w:rFonts w:ascii="Times New Roman" w:hAnsi="Times New Roman" w:eastAsia="Times New Roman" w:cs="Times New Roman"/>
          <w:b w:val="1"/>
          <w:bCs w:val="1"/>
          <w:i w:val="0"/>
          <w:iCs w:val="0"/>
          <w:color w:val="565A5C"/>
          <w:sz w:val="24"/>
          <w:szCs w:val="24"/>
        </w:rPr>
      </w:pPr>
      <w:r w:rsidRPr="693C6092" w:rsidR="693C6092">
        <w:rPr>
          <w:rFonts w:ascii="Times New Roman" w:hAnsi="Times New Roman" w:eastAsia="Times New Roman" w:cs="Times New Roman"/>
          <w:b w:val="1"/>
          <w:bCs w:val="1"/>
          <w:i w:val="0"/>
          <w:iCs w:val="0"/>
          <w:caps w:val="0"/>
          <w:smallCaps w:val="0"/>
          <w:noProof w:val="0"/>
          <w:color w:val="565A5C"/>
          <w:sz w:val="24"/>
          <w:szCs w:val="24"/>
          <w:lang w:val="en-US"/>
        </w:rPr>
        <w:t>Evaluate the organizational tools and Scrum-agile principles that helped your team be successful</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 </w:t>
      </w:r>
    </w:p>
    <w:p w:rsidR="693C6092" w:rsidP="693C6092" w:rsidRDefault="693C6092" w14:paraId="3790EDFC" w14:textId="291FFBF9">
      <w:pPr>
        <w:pStyle w:val="Normal"/>
        <w:spacing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Using an information radiator during daily scrum helps everyone see work in progress, work completion, and work assignments. Having such information clearly displayed for the team helps people to organize their thoughts and stay focused. It’s especially important to stay focused during daily scrum, because of the 15-minute time limit. </w:t>
      </w:r>
    </w:p>
    <w:p xmlns:wp14="http://schemas.microsoft.com/office/word/2010/wordml" w:rsidP="693C6092" w14:paraId="2C078E63" wp14:textId="20C9F88D">
      <w:pPr>
        <w:pStyle w:val="ListParagraph"/>
        <w:numPr>
          <w:ilvl w:val="0"/>
          <w:numId w:val="1"/>
        </w:numPr>
        <w:spacing w:line="480" w:lineRule="auto"/>
        <w:rPr>
          <w:rFonts w:ascii="Times New Roman" w:hAnsi="Times New Roman" w:eastAsia="Times New Roman" w:cs="Times New Roman"/>
          <w:b w:val="1"/>
          <w:bCs w:val="1"/>
          <w:i w:val="0"/>
          <w:iCs w:val="0"/>
          <w:color w:val="565A5C"/>
          <w:sz w:val="24"/>
          <w:szCs w:val="24"/>
        </w:rPr>
      </w:pPr>
      <w:r w:rsidRPr="693C6092" w:rsidR="693C6092">
        <w:rPr>
          <w:rFonts w:ascii="Times New Roman" w:hAnsi="Times New Roman" w:eastAsia="Times New Roman" w:cs="Times New Roman"/>
          <w:b w:val="1"/>
          <w:bCs w:val="1"/>
          <w:i w:val="0"/>
          <w:iCs w:val="0"/>
          <w:caps w:val="0"/>
          <w:smallCaps w:val="0"/>
          <w:noProof w:val="0"/>
          <w:color w:val="565A5C"/>
          <w:sz w:val="24"/>
          <w:szCs w:val="24"/>
          <w:lang w:val="en-US"/>
        </w:rPr>
        <w:t>Assess the effectiveness of the Scrum-agile approach for the SNHU Travel project</w:t>
      </w: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 xml:space="preserve">. </w:t>
      </w:r>
    </w:p>
    <w:p w:rsidR="693C6092" w:rsidP="693C6092" w:rsidRDefault="693C6092" w14:paraId="4839FA8E" w14:textId="5E6840CA">
      <w:pPr>
        <w:pStyle w:val="Normal"/>
        <w:spacing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r w:rsidRPr="693C6092" w:rsidR="693C6092">
        <w:rPr>
          <w:rFonts w:ascii="Times New Roman" w:hAnsi="Times New Roman" w:eastAsia="Times New Roman" w:cs="Times New Roman"/>
          <w:b w:val="0"/>
          <w:bCs w:val="0"/>
          <w:i w:val="0"/>
          <w:iCs w:val="0"/>
          <w:caps w:val="0"/>
          <w:smallCaps w:val="0"/>
          <w:noProof w:val="0"/>
          <w:color w:val="565A5C"/>
          <w:sz w:val="24"/>
          <w:szCs w:val="24"/>
          <w:lang w:val="en-US"/>
        </w:rPr>
        <w:t>I think the Scrum approach was the best approach for the SNHU project. I think this because of the changing requirements and overall superiority of agile methodology. I do believe that waterfall and plan-driven development has a place and a use, but I think in most other circumstances agile development is the way to go. The product owner was able to deliver a more valuable product by surveying consumers after the project had already started and implementing those changes. That wouldn’t have been possible with waterfall. We also switched from a list format to a slideshow format. This made the presentation of the tool much better and that also wouldn’t have been possible in waterfall. I’d say the agile method paid off in a big way with the SNHU travel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59EA2B"/>
    <w:rsid w:val="46DAA96D"/>
    <w:rsid w:val="693C6092"/>
    <w:rsid w:val="6959E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3CE4"/>
  <w15:chartTrackingRefBased/>
  <w15:docId w15:val="{1197e067-7b3e-4065-af55-65c9760120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24015f8125040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2021-06-15T22:45:58.3600062Z</dcterms:created>
  <dcterms:modified xsi:type="dcterms:W3CDTF">2021-06-16T20:16:20.4994936Z</dcterms:modified>
  <dc:creator>Joseph Triche</dc:creator>
  <lastModifiedBy>Joseph Triche</lastModifiedBy>
</coreProperties>
</file>