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90BE0" w14:textId="77777777" w:rsidR="00B878BF" w:rsidRPr="00B878BF" w:rsidRDefault="00B878BF">
      <w:pPr>
        <w:rPr>
          <w:color w:val="FF0000"/>
        </w:rPr>
      </w:pPr>
      <w:r w:rsidRPr="00B878BF">
        <w:rPr>
          <w:color w:val="FF0000"/>
        </w:rPr>
        <w:t xml:space="preserve">/ ! </w:t>
      </w:r>
      <w:proofErr w:type="gramStart"/>
      <w:r w:rsidRPr="00B878BF">
        <w:rPr>
          <w:color w:val="FF0000"/>
        </w:rPr>
        <w:t>\</w:t>
      </w:r>
      <w:proofErr w:type="gramEnd"/>
      <w:r w:rsidRPr="00B878BF">
        <w:rPr>
          <w:color w:val="FF0000"/>
        </w:rPr>
        <w:t xml:space="preserve"> Ce document est une ébauche décrivant textuellement l’interface graphique du logicielle. Il est susceptible de changer à tout moment selon les choix du groupe de travail et au fur et à mesure des itérations selon les besoins afin de rendre le logiciel le plus intuitif possible pour l’utilisateur final.</w:t>
      </w:r>
    </w:p>
    <w:p w14:paraId="4FF96D83" w14:textId="77777777" w:rsidR="00B878BF" w:rsidRPr="00B878BF" w:rsidRDefault="00B878BF" w:rsidP="00B878BF">
      <w:pPr>
        <w:jc w:val="center"/>
        <w:rPr>
          <w:b/>
          <w:sz w:val="32"/>
          <w:u w:val="single"/>
        </w:rPr>
      </w:pPr>
      <w:r w:rsidRPr="00B878BF">
        <w:rPr>
          <w:b/>
          <w:sz w:val="32"/>
          <w:u w:val="single"/>
        </w:rPr>
        <w:t>Description textuelle de l’interface graphique</w:t>
      </w:r>
    </w:p>
    <w:p w14:paraId="2EEB0BF7" w14:textId="77777777" w:rsidR="00B878BF" w:rsidRDefault="00B878BF"/>
    <w:p w14:paraId="0A36C040" w14:textId="77777777" w:rsidR="00B878BF" w:rsidRPr="00832899" w:rsidRDefault="00B878BF" w:rsidP="00B878BF">
      <w:pPr>
        <w:pStyle w:val="Paragraphedeliste"/>
        <w:numPr>
          <w:ilvl w:val="0"/>
          <w:numId w:val="1"/>
        </w:numPr>
        <w:rPr>
          <w:sz w:val="24"/>
          <w:u w:val="single"/>
        </w:rPr>
      </w:pPr>
      <w:r w:rsidRPr="00832899">
        <w:rPr>
          <w:sz w:val="24"/>
          <w:u w:val="single"/>
        </w:rPr>
        <w:t>FENETRE 1 : Choix du mode</w:t>
      </w:r>
    </w:p>
    <w:p w14:paraId="717A0F98" w14:textId="77777777" w:rsidR="00B878BF" w:rsidRDefault="00B878BF" w:rsidP="00B878BF">
      <w:r>
        <w:t>Il s’agit de la fenêtre de démarrage du programme. Elle permettra de choisir ce que l’utilisateur souhaite faire :</w:t>
      </w:r>
    </w:p>
    <w:p w14:paraId="72B52AD5" w14:textId="77777777" w:rsidR="00B878BF" w:rsidRDefault="00B878BF" w:rsidP="00B878BF">
      <w:r>
        <w:t>Le premier bouton permettra à l’utilisateur d’accéder au mode conversion</w:t>
      </w:r>
      <w:r w:rsidR="00DC085A">
        <w:t> : convertir un ou plusieurs fichiers d’un format à l’autre, changer la résolution des images / vidéos,</w:t>
      </w:r>
    </w:p>
    <w:p w14:paraId="2B392DE2" w14:textId="77777777" w:rsidR="00B878BF" w:rsidRDefault="00B878BF" w:rsidP="00B878BF">
      <w:r>
        <w:t>Le second bouton permettra à l’utilisateur d’accéder au mode de traitement : ajout de sous-titres, faire pivoter la vidéo,</w:t>
      </w:r>
      <w:r w:rsidR="00DC085A">
        <w:t xml:space="preserve"> rogner la vidéo</w:t>
      </w:r>
    </w:p>
    <w:p w14:paraId="4BA1FE5C" w14:textId="77777777" w:rsidR="00B878BF" w:rsidRDefault="00B878BF" w:rsidP="00B878BF"/>
    <w:p w14:paraId="20A7DF4C" w14:textId="77777777" w:rsidR="00B878BF" w:rsidRDefault="00B878BF" w:rsidP="00B878BF">
      <w:r>
        <w:t>Une fois un mode choisi, la fenêtre de choix du mode se ferme automatiquement. L’utilisateur pourra changer de mode à tout moment via la barre de menu des fenêtres 2.A et 2.B.</w:t>
      </w:r>
    </w:p>
    <w:p w14:paraId="632E3236" w14:textId="77777777" w:rsidR="00B878BF" w:rsidRDefault="00B878BF" w:rsidP="00B878BF">
      <w:pPr>
        <w:pStyle w:val="Paragraphedeliste"/>
        <w:numPr>
          <w:ilvl w:val="0"/>
          <w:numId w:val="1"/>
        </w:numPr>
        <w:rPr>
          <w:sz w:val="24"/>
          <w:u w:val="single"/>
        </w:rPr>
      </w:pPr>
      <w:r w:rsidRPr="00832899">
        <w:rPr>
          <w:sz w:val="24"/>
          <w:u w:val="single"/>
        </w:rPr>
        <w:t>FENETRE 2.A : Mode conversion</w:t>
      </w:r>
    </w:p>
    <w:p w14:paraId="7E492605" w14:textId="77777777" w:rsidR="00832899" w:rsidRDefault="00832899" w:rsidP="00832899">
      <w:pPr>
        <w:pStyle w:val="Paragraphedeliste"/>
        <w:numPr>
          <w:ilvl w:val="1"/>
          <w:numId w:val="1"/>
        </w:numPr>
        <w:rPr>
          <w:sz w:val="24"/>
          <w:u w:val="single"/>
        </w:rPr>
      </w:pPr>
      <w:r>
        <w:rPr>
          <w:sz w:val="24"/>
          <w:u w:val="single"/>
        </w:rPr>
        <w:t>Barre de menus</w:t>
      </w:r>
    </w:p>
    <w:p w14:paraId="574476F1" w14:textId="77777777" w:rsidR="00AB1F75" w:rsidRDefault="00AB1F75" w:rsidP="00AB1F75">
      <w:r>
        <w:t>La barre des menus contiendra les menus suivants :</w:t>
      </w:r>
    </w:p>
    <w:p w14:paraId="7893CF64" w14:textId="77777777" w:rsidR="00AB1F75" w:rsidRDefault="00AB1F75" w:rsidP="00AB1F75">
      <w:r>
        <w:t>Fichier : Importer un fichier, Importer les fichiers d’un dossier</w:t>
      </w:r>
    </w:p>
    <w:p w14:paraId="59883958" w14:textId="77777777" w:rsidR="00AB1F75" w:rsidRDefault="00AB1F75" w:rsidP="00AB1F75">
      <w:r>
        <w:t>Profil* : Ajouter un nouveau profil, charger un profil existant, supprimer un profil</w:t>
      </w:r>
    </w:p>
    <w:p w14:paraId="5A0CD549" w14:textId="77777777" w:rsidR="00AB1F75" w:rsidRDefault="00AB1F75" w:rsidP="00AB1F75">
      <w:r>
        <w:t xml:space="preserve">Options : Changer le répertoire de sortie, Choisir le chemin d’accès à </w:t>
      </w:r>
      <w:proofErr w:type="spellStart"/>
      <w:r>
        <w:t>ffmpeg</w:t>
      </w:r>
      <w:proofErr w:type="spellEnd"/>
      <w:r>
        <w:t xml:space="preserve"> (cas version appels système, </w:t>
      </w:r>
      <w:r w:rsidRPr="00832899">
        <w:rPr>
          <w:color w:val="FF0000"/>
        </w:rPr>
        <w:t>emplacement de ce paramètre à débattre</w:t>
      </w:r>
      <w:r>
        <w:t xml:space="preserve">) </w:t>
      </w:r>
    </w:p>
    <w:p w14:paraId="395F3613" w14:textId="77777777" w:rsidR="00AB1F75" w:rsidRDefault="00AB1F75" w:rsidP="00AB1F75"/>
    <w:p w14:paraId="14AA479A" w14:textId="77777777" w:rsidR="00AB1F75" w:rsidRDefault="00AB1F75" w:rsidP="00AB1F75">
      <w:r>
        <w:t>*</w:t>
      </w:r>
      <w:r w:rsidRPr="00DC085A">
        <w:t xml:space="preserve"> </w:t>
      </w:r>
      <w:r>
        <w:t>Les profils seront des listes de paramètres intégrés au logiciel par défaut pour permettre à l’utilisateur qui ne s’y connaît pas en conversion de convertir des fichiers selon ses besoins rapidement (exemples susceptibles d’évoluer : qualité faible pour une conversion plus rapide, qualité moyenne pour un rendu équilibré, qualité haute pour une conversion longue mais une qualité maximale). L’utilisateur avancé pourra créer ses propres profils et les charger lorsqu’il en aura besoin. Le profil contient une partie des paramètres présents dans le panneau de choix des paramètres</w:t>
      </w:r>
    </w:p>
    <w:p w14:paraId="6389AA79" w14:textId="77777777" w:rsidR="00AB1F75" w:rsidRPr="00AB1F75" w:rsidRDefault="00AB1F75" w:rsidP="00AB1F75">
      <w:pPr>
        <w:rPr>
          <w:sz w:val="24"/>
        </w:rPr>
      </w:pPr>
    </w:p>
    <w:p w14:paraId="335DC165" w14:textId="77777777" w:rsidR="00832899" w:rsidRDefault="00AB1F75" w:rsidP="00832899">
      <w:pPr>
        <w:pStyle w:val="Paragraphedeliste"/>
        <w:numPr>
          <w:ilvl w:val="1"/>
          <w:numId w:val="1"/>
        </w:numPr>
        <w:rPr>
          <w:sz w:val="24"/>
          <w:u w:val="single"/>
        </w:rPr>
      </w:pPr>
      <w:r>
        <w:rPr>
          <w:sz w:val="24"/>
          <w:u w:val="single"/>
        </w:rPr>
        <w:t>Liste des fichiers</w:t>
      </w:r>
    </w:p>
    <w:p w14:paraId="2ED10693" w14:textId="77777777" w:rsidR="00AB1F75" w:rsidRDefault="00AB1F75" w:rsidP="00AB1F75">
      <w:r>
        <w:t>Liste des fichiers importés dans l’interface de conversion. Les paramètres de sortie du fichier sélectionné sont affichés dans le panneau des paramètres</w:t>
      </w:r>
    </w:p>
    <w:p w14:paraId="23F608CD" w14:textId="77777777" w:rsidR="00AB1F75" w:rsidRPr="00AB1F75" w:rsidRDefault="00AB1F75" w:rsidP="00AB1F75"/>
    <w:p w14:paraId="30BC5A52" w14:textId="77777777" w:rsidR="00AB1F75" w:rsidRPr="00832899" w:rsidRDefault="00AB1F75" w:rsidP="00832899">
      <w:pPr>
        <w:pStyle w:val="Paragraphedeliste"/>
        <w:numPr>
          <w:ilvl w:val="1"/>
          <w:numId w:val="1"/>
        </w:numPr>
        <w:rPr>
          <w:sz w:val="24"/>
          <w:u w:val="single"/>
        </w:rPr>
      </w:pPr>
      <w:r>
        <w:rPr>
          <w:sz w:val="24"/>
          <w:u w:val="single"/>
        </w:rPr>
        <w:t>Panneau des paramètres</w:t>
      </w:r>
    </w:p>
    <w:p w14:paraId="44E1B7F5" w14:textId="77777777" w:rsidR="00DC085A" w:rsidRDefault="00DC085A" w:rsidP="00B878BF">
      <w:r>
        <w:lastRenderedPageBreak/>
        <w:t>Le panneau de choix des paramètres de sortie qui permettra de régler</w:t>
      </w:r>
      <w:r w:rsidR="00832899">
        <w:t xml:space="preserve"> les codecs audio/vidéo utilisés, le </w:t>
      </w:r>
      <w:proofErr w:type="spellStart"/>
      <w:r w:rsidR="00832899">
        <w:t>bitrate</w:t>
      </w:r>
      <w:proofErr w:type="spellEnd"/>
      <w:r w:rsidR="00832899">
        <w:t xml:space="preserve"> de sortie vidéo en kb/s, le </w:t>
      </w:r>
      <w:proofErr w:type="spellStart"/>
      <w:r w:rsidR="00832899">
        <w:t>bitrate</w:t>
      </w:r>
      <w:proofErr w:type="spellEnd"/>
      <w:r w:rsidR="00832899">
        <w:t xml:space="preserve"> de sortie audio de kb/s, le nombre de frames par secondes en sortie (vidéo), la résolution de la vidéo en sortie, le taux d’échantillonnage audio en sortie, le nombre de canaux audio en sortie et le volume en sortie. </w:t>
      </w:r>
      <w:r w:rsidR="00832899" w:rsidRPr="00832899">
        <w:rPr>
          <w:color w:val="FF0000"/>
        </w:rPr>
        <w:t>(</w:t>
      </w:r>
      <w:proofErr w:type="gramStart"/>
      <w:r w:rsidR="00832899" w:rsidRPr="00832899">
        <w:rPr>
          <w:color w:val="FF0000"/>
        </w:rPr>
        <w:t>d’autres</w:t>
      </w:r>
      <w:proofErr w:type="gramEnd"/>
      <w:r w:rsidR="00832899" w:rsidRPr="00832899">
        <w:rPr>
          <w:color w:val="FF0000"/>
        </w:rPr>
        <w:t xml:space="preserve"> options pourront s’ajouter)</w:t>
      </w:r>
      <w:r w:rsidR="00832899">
        <w:rPr>
          <w:color w:val="FF0000"/>
        </w:rPr>
        <w:t xml:space="preserve"> </w:t>
      </w:r>
      <w:r w:rsidR="00832899" w:rsidRPr="00832899">
        <w:t>Il sera composé de plusieurs onglets pour éviter de surcharger l’interface.</w:t>
      </w:r>
    </w:p>
    <w:p w14:paraId="225B0660" w14:textId="77777777" w:rsidR="00DC085A" w:rsidRDefault="00DC085A" w:rsidP="00B878BF"/>
    <w:p w14:paraId="19105896" w14:textId="77777777" w:rsidR="00B878BF" w:rsidRDefault="00B878BF" w:rsidP="00B878BF">
      <w:pPr>
        <w:pStyle w:val="Paragraphedeliste"/>
        <w:numPr>
          <w:ilvl w:val="0"/>
          <w:numId w:val="1"/>
        </w:numPr>
        <w:rPr>
          <w:sz w:val="24"/>
          <w:u w:val="single"/>
        </w:rPr>
      </w:pPr>
      <w:r w:rsidRPr="00832899">
        <w:rPr>
          <w:sz w:val="24"/>
          <w:u w:val="single"/>
        </w:rPr>
        <w:t>FENETRE 2.B : Mode traitement</w:t>
      </w:r>
    </w:p>
    <w:p w14:paraId="23231F74" w14:textId="77777777" w:rsidR="00AB1F75" w:rsidRDefault="00AB1F75" w:rsidP="00AB1F75">
      <w:pPr>
        <w:pStyle w:val="Paragraphedeliste"/>
        <w:numPr>
          <w:ilvl w:val="1"/>
          <w:numId w:val="1"/>
        </w:numPr>
        <w:rPr>
          <w:sz w:val="24"/>
          <w:u w:val="single"/>
        </w:rPr>
      </w:pPr>
      <w:r>
        <w:rPr>
          <w:sz w:val="24"/>
          <w:u w:val="single"/>
        </w:rPr>
        <w:t>Barre de menus</w:t>
      </w:r>
    </w:p>
    <w:p w14:paraId="157A5805" w14:textId="77777777" w:rsidR="00AB1F75" w:rsidRDefault="00AB1F75" w:rsidP="00AB1F75">
      <w:r>
        <w:t xml:space="preserve">La barre des menus contiendra les menus suivants : </w:t>
      </w:r>
      <w:r w:rsidRPr="00832899">
        <w:rPr>
          <w:color w:val="FF0000"/>
        </w:rPr>
        <w:t>à compléter</w:t>
      </w:r>
    </w:p>
    <w:p w14:paraId="118F781C" w14:textId="77777777" w:rsidR="00AB1F75" w:rsidRDefault="00AB1F75" w:rsidP="00AB1F75">
      <w:r>
        <w:t>Fichier : Importer un fichier, Importer les fichiers d’un dossier</w:t>
      </w:r>
    </w:p>
    <w:p w14:paraId="47FF77CE" w14:textId="77777777" w:rsidR="00AB1F75" w:rsidRPr="00AB1F75" w:rsidRDefault="00AB1F75" w:rsidP="00AB1F75">
      <w:pPr>
        <w:rPr>
          <w:sz w:val="24"/>
          <w:u w:val="single"/>
        </w:rPr>
      </w:pPr>
    </w:p>
    <w:p w14:paraId="2EA3E511" w14:textId="77777777" w:rsidR="00AB1F75" w:rsidRDefault="00AB1F75" w:rsidP="00AB1F75">
      <w:pPr>
        <w:pStyle w:val="Paragraphedeliste"/>
        <w:numPr>
          <w:ilvl w:val="1"/>
          <w:numId w:val="1"/>
        </w:numPr>
        <w:rPr>
          <w:sz w:val="24"/>
          <w:u w:val="single"/>
        </w:rPr>
      </w:pPr>
      <w:r>
        <w:rPr>
          <w:sz w:val="24"/>
          <w:u w:val="single"/>
        </w:rPr>
        <w:t>Bibliothèque des fichiers</w:t>
      </w:r>
    </w:p>
    <w:p w14:paraId="60977EBD" w14:textId="170190E3" w:rsidR="00AB1F75" w:rsidRDefault="00AB1F75" w:rsidP="00AB1F75">
      <w:r>
        <w:t>La bibliothèque des sons, des vidéos et des images importées représentera la liste des fichiers ajoutés dans le logiciel à traiter, sous la forme d’icône en s’inspirant des explorateurs de fichiers actuels et en affichant, lorsque cela est possible, une miniature issue du fichier.</w:t>
      </w:r>
    </w:p>
    <w:p w14:paraId="32202158" w14:textId="77777777" w:rsidR="00475E47" w:rsidRPr="00AB1F75" w:rsidRDefault="00475E47" w:rsidP="00AB1F75">
      <w:bookmarkStart w:id="0" w:name="_GoBack"/>
      <w:bookmarkEnd w:id="0"/>
    </w:p>
    <w:p w14:paraId="2EE5F007" w14:textId="77777777" w:rsidR="00AB1F75" w:rsidRDefault="00AB1F75" w:rsidP="00AB1F75">
      <w:pPr>
        <w:pStyle w:val="Paragraphedeliste"/>
        <w:numPr>
          <w:ilvl w:val="1"/>
          <w:numId w:val="1"/>
        </w:numPr>
        <w:rPr>
          <w:sz w:val="24"/>
          <w:u w:val="single"/>
        </w:rPr>
      </w:pPr>
      <w:r>
        <w:rPr>
          <w:sz w:val="24"/>
          <w:u w:val="single"/>
        </w:rPr>
        <w:t>Panneau d’affichage vidéo</w:t>
      </w:r>
    </w:p>
    <w:p w14:paraId="46360E71" w14:textId="77777777" w:rsidR="00AB1F75" w:rsidRPr="00832899" w:rsidRDefault="00AB1F75" w:rsidP="00AB1F75">
      <w:pPr>
        <w:pStyle w:val="Paragraphedeliste"/>
        <w:numPr>
          <w:ilvl w:val="1"/>
          <w:numId w:val="1"/>
        </w:numPr>
        <w:rPr>
          <w:sz w:val="24"/>
          <w:u w:val="single"/>
        </w:rPr>
      </w:pPr>
      <w:r>
        <w:rPr>
          <w:sz w:val="24"/>
          <w:u w:val="single"/>
        </w:rPr>
        <w:t>Chronologie des vidéos et des sons</w:t>
      </w:r>
    </w:p>
    <w:p w14:paraId="22D4CCFC" w14:textId="77777777" w:rsidR="00832899" w:rsidRDefault="00832899" w:rsidP="00B878BF"/>
    <w:p w14:paraId="58C8A168" w14:textId="77777777" w:rsidR="00B878BF" w:rsidRDefault="00B878BF" w:rsidP="00B878BF"/>
    <w:p w14:paraId="23E50606" w14:textId="77777777" w:rsidR="00B878BF" w:rsidRDefault="00B878BF" w:rsidP="00B878BF"/>
    <w:p w14:paraId="2424D598" w14:textId="77777777" w:rsidR="00B878BF" w:rsidRDefault="00B878BF" w:rsidP="00B878BF"/>
    <w:p w14:paraId="3422F1A6" w14:textId="77777777" w:rsidR="00B878BF" w:rsidRDefault="00B878BF"/>
    <w:p w14:paraId="3B9D4772" w14:textId="77777777" w:rsidR="00B878BF" w:rsidRDefault="00B878BF"/>
    <w:sectPr w:rsidR="00B878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4171D7"/>
    <w:multiLevelType w:val="hybridMultilevel"/>
    <w:tmpl w:val="414693B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8BF"/>
    <w:rsid w:val="00475E47"/>
    <w:rsid w:val="00832899"/>
    <w:rsid w:val="00AB1F75"/>
    <w:rsid w:val="00B878BF"/>
    <w:rsid w:val="00DC08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41D32"/>
  <w15:chartTrackingRefBased/>
  <w15:docId w15:val="{035F68A2-B965-4729-9671-639149B71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878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492</Words>
  <Characters>2707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Palmieri</dc:creator>
  <cp:keywords/>
  <dc:description/>
  <cp:lastModifiedBy>Adrien Palmieri</cp:lastModifiedBy>
  <cp:revision>2</cp:revision>
  <dcterms:created xsi:type="dcterms:W3CDTF">2018-12-01T19:48:00Z</dcterms:created>
  <dcterms:modified xsi:type="dcterms:W3CDTF">2018-12-01T20:30:00Z</dcterms:modified>
</cp:coreProperties>
</file>