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b/>
          <w:sz w:val="20"/>
          <w:szCs w:val="20"/>
        </w:rPr>
      </w:pPr>
    </w:p>
    <w:p w:rsidR="0096387A" w:rsidRPr="007676E3" w:rsidRDefault="0096387A" w:rsidP="0096387A">
      <w:pPr>
        <w:jc w:val="center"/>
        <w:rPr>
          <w:rFonts w:ascii="Verdana" w:hAnsi="Verdana" w:cs="Tahoma"/>
          <w:b/>
          <w:sz w:val="24"/>
          <w:szCs w:val="20"/>
        </w:rPr>
      </w:pPr>
    </w:p>
    <w:p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rsidR="00534124" w:rsidRPr="007676E3" w:rsidRDefault="00534124" w:rsidP="00534124">
      <w:pPr>
        <w:jc w:val="center"/>
        <w:rPr>
          <w:rFonts w:ascii="Verdana" w:hAnsi="Verdana" w:cs="Tahoma"/>
          <w:b/>
          <w:sz w:val="24"/>
          <w:szCs w:val="20"/>
        </w:rPr>
      </w:pPr>
    </w:p>
    <w:p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rsidR="00534124" w:rsidRPr="007676E3" w:rsidRDefault="00534124" w:rsidP="0096387A">
      <w:pPr>
        <w:jc w:val="center"/>
        <w:rPr>
          <w:rFonts w:ascii="Verdana" w:hAnsi="Verdana" w:cs="Tahoma"/>
          <w:b/>
          <w:sz w:val="24"/>
          <w:szCs w:val="20"/>
        </w:rPr>
      </w:pPr>
    </w:p>
    <w:p w:rsidR="00013F1C" w:rsidRPr="00534124" w:rsidRDefault="005F162B" w:rsidP="00013F1C">
      <w:pPr>
        <w:jc w:val="center"/>
        <w:rPr>
          <w:rFonts w:ascii="Verdana" w:hAnsi="Verdana" w:cs="Tahoma"/>
          <w:b/>
          <w:i/>
          <w:iCs/>
          <w:sz w:val="24"/>
          <w:szCs w:val="20"/>
        </w:rPr>
      </w:pPr>
      <w:r>
        <w:rPr>
          <w:rFonts w:ascii="Verdana" w:hAnsi="Verdana" w:cs="Tahoma"/>
          <w:b/>
          <w:i/>
          <w:iCs/>
          <w:sz w:val="24"/>
          <w:szCs w:val="20"/>
        </w:rPr>
        <w:t>Just Put Something Down</w:t>
      </w:r>
    </w:p>
    <w:p w:rsidR="0096387A" w:rsidRPr="007676E3" w:rsidRDefault="0096387A" w:rsidP="0096387A">
      <w:pPr>
        <w:jc w:val="center"/>
        <w:rPr>
          <w:rFonts w:ascii="Verdana" w:hAnsi="Verdana" w:cs="Tahoma"/>
          <w:b/>
          <w:sz w:val="24"/>
          <w:szCs w:val="20"/>
        </w:rPr>
      </w:pPr>
    </w:p>
    <w:p w:rsidR="005465D6" w:rsidRPr="007676E3" w:rsidRDefault="005465D6" w:rsidP="0096387A">
      <w:pPr>
        <w:jc w:val="center"/>
        <w:rPr>
          <w:rFonts w:ascii="Verdana" w:hAnsi="Verdana" w:cs="Tahoma"/>
          <w:b/>
          <w:sz w:val="24"/>
          <w:szCs w:val="20"/>
        </w:rPr>
      </w:pPr>
    </w:p>
    <w:p w:rsidR="0096387A" w:rsidRPr="007676E3" w:rsidRDefault="003B5A24" w:rsidP="0096387A">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5F31AF">
        <w:rPr>
          <w:rFonts w:ascii="Verdana" w:hAnsi="Verdana" w:cs="Tahoma"/>
          <w:b/>
          <w:i/>
          <w:sz w:val="24"/>
          <w:szCs w:val="20"/>
        </w:rPr>
        <w:t>1</w:t>
      </w:r>
      <w:r w:rsidRPr="007676E3">
        <w:rPr>
          <w:rFonts w:ascii="Verdana" w:hAnsi="Verdana" w:cs="Tahoma"/>
          <w:b/>
          <w:i/>
          <w:sz w:val="24"/>
          <w:szCs w:val="20"/>
        </w:rPr>
        <w:t xml:space="preserve"> (DRAFT)</w:t>
      </w:r>
    </w:p>
    <w:p w:rsidR="00C27DCD" w:rsidRDefault="00C27DCD">
      <w:pPr>
        <w:jc w:val="center"/>
        <w:rPr>
          <w:rFonts w:ascii="Verdana" w:hAnsi="Verdana" w:cs="Tahoma"/>
          <w:b/>
          <w:sz w:val="24"/>
          <w:szCs w:val="20"/>
        </w:rPr>
      </w:pPr>
    </w:p>
    <w:p w:rsidR="00534124" w:rsidRDefault="00534124">
      <w:pPr>
        <w:jc w:val="center"/>
        <w:rPr>
          <w:rFonts w:ascii="Verdana" w:hAnsi="Verdana" w:cs="Tahoma"/>
          <w:b/>
          <w:sz w:val="24"/>
          <w:szCs w:val="20"/>
        </w:rPr>
      </w:pPr>
    </w:p>
    <w:p w:rsidR="00534124" w:rsidRPr="007676E3" w:rsidRDefault="00534124">
      <w:pPr>
        <w:jc w:val="center"/>
        <w:rPr>
          <w:rFonts w:ascii="Verdana" w:hAnsi="Verdana" w:cs="Tahoma"/>
          <w:b/>
          <w:sz w:val="24"/>
          <w:szCs w:val="20"/>
        </w:rPr>
      </w:pPr>
      <w:bookmarkStart w:id="0" w:name="_GoBack"/>
      <w:bookmarkEnd w:id="0"/>
    </w:p>
    <w:p w:rsidR="005B58E5" w:rsidRPr="007676E3" w:rsidRDefault="005B58E5">
      <w:pPr>
        <w:jc w:val="center"/>
        <w:rPr>
          <w:rFonts w:ascii="Verdana" w:hAnsi="Verdana" w:cs="Tahoma"/>
          <w:b/>
          <w:sz w:val="24"/>
          <w:szCs w:val="20"/>
        </w:rPr>
      </w:pPr>
    </w:p>
    <w:p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rsidR="00275E9D" w:rsidRPr="007676E3" w:rsidRDefault="00275E9D">
      <w:pPr>
        <w:jc w:val="center"/>
        <w:rPr>
          <w:rFonts w:ascii="Verdana" w:hAnsi="Verdana" w:cs="Tahoma"/>
          <w:b/>
          <w:sz w:val="24"/>
          <w:szCs w:val="20"/>
        </w:rPr>
      </w:pPr>
    </w:p>
    <w:p w:rsidR="00EF385B" w:rsidRPr="007676E3" w:rsidRDefault="005F162B" w:rsidP="00EF385B">
      <w:pPr>
        <w:jc w:val="center"/>
        <w:rPr>
          <w:rFonts w:ascii="Verdana" w:hAnsi="Verdana" w:cs="Tahoma"/>
          <w:b/>
          <w:i/>
          <w:sz w:val="24"/>
          <w:szCs w:val="20"/>
        </w:rPr>
      </w:pPr>
      <w:r>
        <w:rPr>
          <w:rFonts w:ascii="Verdana" w:hAnsi="Verdana" w:cs="Tahoma"/>
          <w:b/>
          <w:i/>
          <w:sz w:val="24"/>
          <w:szCs w:val="20"/>
        </w:rPr>
        <w:t>Xander O’Dempsey n9662821</w:t>
      </w:r>
    </w:p>
    <w:p w:rsidR="00EF385B" w:rsidRPr="007676E3" w:rsidRDefault="005F162B" w:rsidP="00EF385B">
      <w:pPr>
        <w:jc w:val="center"/>
        <w:rPr>
          <w:rFonts w:ascii="Verdana" w:hAnsi="Verdana" w:cs="Tahoma"/>
          <w:b/>
          <w:i/>
          <w:sz w:val="24"/>
          <w:szCs w:val="20"/>
        </w:rPr>
      </w:pPr>
      <w:r>
        <w:rPr>
          <w:rFonts w:ascii="Verdana" w:hAnsi="Verdana" w:cs="Tahoma"/>
          <w:b/>
          <w:i/>
          <w:sz w:val="24"/>
          <w:szCs w:val="20"/>
        </w:rPr>
        <w:t>Joel Sanderson n9823115</w:t>
      </w:r>
    </w:p>
    <w:p w:rsidR="00EF385B" w:rsidRPr="007676E3" w:rsidRDefault="005F162B" w:rsidP="00EF385B">
      <w:pPr>
        <w:jc w:val="center"/>
        <w:rPr>
          <w:rFonts w:ascii="Verdana" w:hAnsi="Verdana" w:cs="Tahoma"/>
          <w:b/>
          <w:i/>
          <w:sz w:val="24"/>
          <w:szCs w:val="20"/>
        </w:rPr>
      </w:pPr>
      <w:r>
        <w:rPr>
          <w:rFonts w:ascii="Verdana" w:hAnsi="Verdana" w:cs="Tahoma"/>
          <w:b/>
          <w:i/>
          <w:sz w:val="24"/>
          <w:szCs w:val="20"/>
        </w:rPr>
        <w:t xml:space="preserve"> </w:t>
      </w:r>
      <w:proofErr w:type="spellStart"/>
      <w:r>
        <w:rPr>
          <w:rFonts w:ascii="Verdana" w:hAnsi="Verdana" w:cs="Tahoma"/>
          <w:b/>
          <w:i/>
          <w:sz w:val="24"/>
          <w:szCs w:val="20"/>
        </w:rPr>
        <w:t>Nafisa</w:t>
      </w:r>
      <w:proofErr w:type="spellEnd"/>
      <w:r>
        <w:rPr>
          <w:rFonts w:ascii="Verdana" w:hAnsi="Verdana" w:cs="Tahoma"/>
          <w:b/>
          <w:i/>
          <w:sz w:val="24"/>
          <w:szCs w:val="20"/>
        </w:rPr>
        <w:t xml:space="preserve"> </w:t>
      </w:r>
      <w:proofErr w:type="spellStart"/>
      <w:r>
        <w:rPr>
          <w:rFonts w:ascii="Verdana" w:hAnsi="Verdana" w:cs="Tahoma"/>
          <w:b/>
          <w:i/>
          <w:sz w:val="24"/>
          <w:szCs w:val="20"/>
        </w:rPr>
        <w:t>Anzum</w:t>
      </w:r>
      <w:proofErr w:type="spellEnd"/>
      <w:r w:rsidR="000D33A9" w:rsidRPr="007676E3">
        <w:rPr>
          <w:rFonts w:ascii="Verdana" w:hAnsi="Verdana" w:cs="Tahoma"/>
          <w:b/>
          <w:i/>
          <w:sz w:val="24"/>
          <w:szCs w:val="20"/>
        </w:rPr>
        <w:t xml:space="preserve"> </w:t>
      </w:r>
      <w:r>
        <w:rPr>
          <w:rFonts w:ascii="Verdana" w:hAnsi="Verdana" w:cs="Tahoma"/>
          <w:b/>
          <w:i/>
          <w:sz w:val="24"/>
          <w:szCs w:val="20"/>
        </w:rPr>
        <w:t>n9458433</w:t>
      </w:r>
    </w:p>
    <w:p w:rsidR="00EF385B" w:rsidRDefault="005F162B" w:rsidP="00EF385B">
      <w:pPr>
        <w:jc w:val="center"/>
        <w:rPr>
          <w:rFonts w:ascii="Verdana" w:hAnsi="Verdana" w:cs="Tahoma"/>
          <w:b/>
          <w:i/>
          <w:sz w:val="24"/>
          <w:szCs w:val="20"/>
        </w:rPr>
      </w:pPr>
      <w:r>
        <w:rPr>
          <w:rFonts w:ascii="Verdana" w:hAnsi="Verdana" w:cs="Tahoma"/>
          <w:b/>
          <w:i/>
          <w:sz w:val="24"/>
          <w:szCs w:val="20"/>
        </w:rPr>
        <w:t>Brandon Valera</w:t>
      </w:r>
      <w:r w:rsidR="00534124" w:rsidRPr="007676E3">
        <w:rPr>
          <w:rFonts w:ascii="Verdana" w:hAnsi="Verdana" w:cs="Tahoma"/>
          <w:b/>
          <w:i/>
          <w:sz w:val="24"/>
          <w:szCs w:val="20"/>
        </w:rPr>
        <w:t xml:space="preserve"> </w:t>
      </w:r>
      <w:r>
        <w:rPr>
          <w:rFonts w:ascii="Verdana" w:hAnsi="Verdana" w:cs="Tahoma"/>
          <w:b/>
          <w:i/>
          <w:sz w:val="24"/>
          <w:szCs w:val="20"/>
        </w:rPr>
        <w:t>n9433601</w:t>
      </w:r>
    </w:p>
    <w:p w:rsidR="00AF20E2" w:rsidRDefault="00AF20E2" w:rsidP="00EF385B">
      <w:pPr>
        <w:jc w:val="center"/>
        <w:rPr>
          <w:rFonts w:ascii="Verdana" w:hAnsi="Verdana" w:cs="Tahoma"/>
          <w:b/>
          <w:i/>
          <w:sz w:val="24"/>
          <w:szCs w:val="20"/>
        </w:rPr>
      </w:pPr>
      <w:r>
        <w:rPr>
          <w:rFonts w:ascii="Verdana" w:hAnsi="Verdana" w:cs="Tahoma"/>
          <w:b/>
          <w:i/>
          <w:sz w:val="24"/>
          <w:szCs w:val="20"/>
        </w:rPr>
        <w:t>Kaila Williamson n</w:t>
      </w:r>
      <w:r w:rsidRPr="00AF20E2">
        <w:rPr>
          <w:rFonts w:ascii="Verdana" w:hAnsi="Verdana" w:cs="Tahoma"/>
          <w:b/>
          <w:i/>
          <w:sz w:val="24"/>
          <w:szCs w:val="20"/>
        </w:rPr>
        <w:t>9464859</w:t>
      </w:r>
    </w:p>
    <w:p w:rsidR="00EF385B" w:rsidRPr="007676E3" w:rsidRDefault="00EF385B" w:rsidP="00DB46D0">
      <w:pPr>
        <w:rPr>
          <w:rFonts w:ascii="Verdana" w:hAnsi="Verdana" w:cs="Tahoma"/>
          <w:sz w:val="24"/>
          <w:szCs w:val="20"/>
        </w:rPr>
      </w:pPr>
    </w:p>
    <w:p w:rsidR="00EF385B" w:rsidRPr="007676E3" w:rsidRDefault="00EF385B" w:rsidP="00DB46D0">
      <w:pPr>
        <w:rPr>
          <w:rFonts w:ascii="Verdana" w:hAnsi="Verdana" w:cs="Tahoma"/>
          <w:sz w:val="24"/>
          <w:szCs w:val="20"/>
        </w:rPr>
      </w:pPr>
    </w:p>
    <w:p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rsidR="00534124" w:rsidRPr="007676E3" w:rsidRDefault="00534124" w:rsidP="00534124">
      <w:pPr>
        <w:jc w:val="center"/>
        <w:rPr>
          <w:rFonts w:ascii="Verdana" w:hAnsi="Verdana" w:cs="Tahoma"/>
          <w:b/>
          <w:sz w:val="24"/>
          <w:szCs w:val="20"/>
        </w:rPr>
      </w:pPr>
    </w:p>
    <w:p w:rsidR="00534124" w:rsidRPr="007676E3" w:rsidRDefault="005F162B" w:rsidP="00534124">
      <w:pPr>
        <w:jc w:val="center"/>
        <w:rPr>
          <w:rFonts w:ascii="Verdana" w:hAnsi="Verdana" w:cs="Tahoma"/>
          <w:b/>
          <w:i/>
          <w:sz w:val="24"/>
          <w:szCs w:val="20"/>
        </w:rPr>
      </w:pPr>
      <w:r>
        <w:rPr>
          <w:rFonts w:ascii="Verdana" w:hAnsi="Verdana" w:cs="Tahoma"/>
          <w:b/>
          <w:i/>
          <w:sz w:val="24"/>
          <w:szCs w:val="20"/>
        </w:rPr>
        <w:t>Jesse St. Germain</w:t>
      </w:r>
    </w:p>
    <w:p w:rsidR="00EF385B" w:rsidRDefault="00EF385B"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Pr="007676E3" w:rsidRDefault="00534124" w:rsidP="00DB46D0">
      <w:pPr>
        <w:rPr>
          <w:rFonts w:ascii="Verdana" w:hAnsi="Verdana" w:cs="Tahoma"/>
          <w:sz w:val="24"/>
          <w:szCs w:val="20"/>
        </w:rPr>
      </w:pPr>
    </w:p>
    <w:p w:rsidR="00784C2E" w:rsidRDefault="005F162B" w:rsidP="00534124">
      <w:pPr>
        <w:jc w:val="center"/>
        <w:rPr>
          <w:rFonts w:ascii="Verdana" w:hAnsi="Verdana" w:cs="Tahoma"/>
          <w:b/>
          <w:i/>
          <w:sz w:val="20"/>
          <w:szCs w:val="20"/>
        </w:rPr>
      </w:pPr>
      <w:r>
        <w:rPr>
          <w:rFonts w:ascii="Verdana" w:hAnsi="Verdana" w:cs="Tahoma"/>
          <w:b/>
          <w:i/>
          <w:sz w:val="20"/>
          <w:szCs w:val="20"/>
        </w:rPr>
        <w:t>31/01/17</w:t>
      </w:r>
    </w:p>
    <w:p w:rsidR="00226077" w:rsidRDefault="00226077" w:rsidP="00784C2E">
      <w:pPr>
        <w:jc w:val="center"/>
        <w:rPr>
          <w:rFonts w:ascii="Verdana" w:hAnsi="Verdana" w:cs="Tahoma"/>
          <w:b/>
          <w:i/>
          <w:sz w:val="20"/>
          <w:szCs w:val="20"/>
        </w:rPr>
      </w:pPr>
    </w:p>
    <w:p w:rsidR="00226077" w:rsidRDefault="00226077" w:rsidP="00784C2E">
      <w:pPr>
        <w:jc w:val="center"/>
        <w:rPr>
          <w:rFonts w:ascii="Verdana" w:hAnsi="Verdana" w:cs="Tahoma"/>
          <w:b/>
          <w:i/>
          <w:sz w:val="20"/>
          <w:szCs w:val="20"/>
        </w:rPr>
      </w:pPr>
    </w:p>
    <w:p w:rsidR="00915AAC" w:rsidRPr="007676E3" w:rsidRDefault="00534124" w:rsidP="00915AAC">
      <w:pPr>
        <w:pStyle w:val="Heading1"/>
        <w:numPr>
          <w:ilvl w:val="0"/>
          <w:numId w:val="0"/>
        </w:numPr>
        <w:rPr>
          <w:rFonts w:cs="Tahoma"/>
          <w:szCs w:val="20"/>
        </w:rPr>
      </w:pPr>
      <w:r>
        <w:rPr>
          <w:rFonts w:cs="Tahoma"/>
          <w:szCs w:val="20"/>
        </w:rPr>
        <w:br w:type="page"/>
      </w:r>
      <w:bookmarkStart w:id="1" w:name="_Toc299977981"/>
      <w:r w:rsidR="00915AAC" w:rsidRPr="007676E3">
        <w:rPr>
          <w:rFonts w:cs="Tahoma"/>
          <w:szCs w:val="20"/>
        </w:rPr>
        <w:lastRenderedPageBreak/>
        <w:t>Sign-off and Approvals</w:t>
      </w:r>
      <w:bookmarkEnd w:id="1"/>
    </w:p>
    <w:p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2690"/>
        <w:gridCol w:w="5151"/>
        <w:gridCol w:w="1900"/>
      </w:tblGrid>
      <w:tr w:rsidR="00DB46D0" w:rsidRPr="007676E3">
        <w:trPr>
          <w:trHeight w:val="299"/>
        </w:trPr>
        <w:tc>
          <w:tcPr>
            <w:tcW w:w="9741" w:type="dxa"/>
            <w:gridSpan w:val="3"/>
            <w:shd w:val="clear" w:color="auto" w:fill="F3F3F3"/>
          </w:tcPr>
          <w:p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trPr>
          <w:trHeight w:val="299"/>
        </w:trPr>
        <w:tc>
          <w:tcPr>
            <w:tcW w:w="9741" w:type="dxa"/>
            <w:gridSpan w:val="3"/>
          </w:tcPr>
          <w:p w:rsidR="00DB46D0" w:rsidRPr="007676E3" w:rsidRDefault="00013F1C" w:rsidP="00FC0E07">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r w:rsidRPr="007676E3">
              <w:rPr>
                <w:rFonts w:ascii="Verdana" w:hAnsi="Verdana" w:cs="Tahoma"/>
                <w:b/>
                <w:i/>
                <w:sz w:val="20"/>
                <w:szCs w:val="20"/>
              </w:rPr>
              <w:t>&lt;insert project name&gt;</w:t>
            </w:r>
            <w:r w:rsidRPr="007676E3">
              <w:rPr>
                <w:rFonts w:ascii="Verdana" w:hAnsi="Verdana" w:cs="Tahoma"/>
                <w:sz w:val="20"/>
                <w:szCs w:val="20"/>
              </w:rPr>
              <w:t xml:space="preserve"> project to meet the client’s requirements and timeframes</w:t>
            </w:r>
            <w:r w:rsidR="00DB46D0" w:rsidRPr="007676E3">
              <w:rPr>
                <w:rFonts w:ascii="Verdana" w:hAnsi="Verdana" w:cs="Tahoma"/>
                <w:sz w:val="20"/>
                <w:szCs w:val="20"/>
              </w:rPr>
              <w:t>.</w:t>
            </w:r>
          </w:p>
        </w:tc>
      </w:tr>
      <w:tr w:rsidR="00783BBC" w:rsidRPr="007676E3">
        <w:trPr>
          <w:trHeight w:val="299"/>
        </w:trPr>
        <w:tc>
          <w:tcPr>
            <w:tcW w:w="3510"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783BBC" w:rsidRPr="007676E3">
        <w:trPr>
          <w:trHeight w:val="299"/>
        </w:trPr>
        <w:tc>
          <w:tcPr>
            <w:tcW w:w="3510" w:type="dxa"/>
          </w:tcPr>
          <w:p w:rsidR="00C12821" w:rsidRDefault="00C12821" w:rsidP="005F162B">
            <w:pPr>
              <w:widowControl/>
              <w:suppressAutoHyphens w:val="0"/>
              <w:spacing w:before="120" w:after="120"/>
              <w:jc w:val="center"/>
              <w:rPr>
                <w:rFonts w:ascii="Verdana" w:hAnsi="Verdana" w:cs="Tahoma"/>
                <w:b/>
                <w:i/>
                <w:sz w:val="20"/>
                <w:szCs w:val="20"/>
              </w:rPr>
            </w:pPr>
          </w:p>
          <w:p w:rsidR="00DB46D0" w:rsidRPr="007676E3" w:rsidRDefault="005F162B" w:rsidP="005F162B">
            <w:pPr>
              <w:widowControl/>
              <w:suppressAutoHyphens w:val="0"/>
              <w:spacing w:before="120" w:after="120"/>
              <w:jc w:val="center"/>
              <w:rPr>
                <w:rFonts w:ascii="Verdana" w:hAnsi="Verdana" w:cs="Tahoma"/>
                <w:b/>
                <w:i/>
                <w:sz w:val="20"/>
                <w:szCs w:val="20"/>
              </w:rPr>
            </w:pPr>
            <w:r>
              <w:rPr>
                <w:rFonts w:ascii="Verdana" w:hAnsi="Verdana" w:cs="Tahoma"/>
                <w:b/>
                <w:i/>
                <w:sz w:val="20"/>
                <w:szCs w:val="20"/>
              </w:rPr>
              <w:t>Xander O’Dempsey - n9662821</w:t>
            </w:r>
          </w:p>
        </w:tc>
        <w:tc>
          <w:tcPr>
            <w:tcW w:w="3828" w:type="dxa"/>
          </w:tcPr>
          <w:p w:rsidR="00DB46D0" w:rsidRPr="007676E3" w:rsidRDefault="00BA26C8" w:rsidP="007B218A">
            <w:pPr>
              <w:spacing w:before="120" w:after="120"/>
              <w:jc w:val="center"/>
              <w:rPr>
                <w:rFonts w:ascii="Verdana" w:hAnsi="Verdana" w:cs="Tahoma"/>
                <w:i/>
                <w:sz w:val="20"/>
                <w:szCs w:val="20"/>
              </w:rPr>
            </w:pPr>
            <w:r w:rsidRPr="00BA26C8">
              <w:rPr>
                <w:rFonts w:ascii="Verdana" w:hAnsi="Verdana" w:cs="Tahoma"/>
                <w:i/>
                <w:noProof/>
                <w:sz w:val="20"/>
                <w:szCs w:val="20"/>
              </w:rPr>
              <w:drawing>
                <wp:inline distT="0" distB="0" distL="0" distR="0">
                  <wp:extent cx="16192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3574" cy="831455"/>
                          </a:xfrm>
                          <a:prstGeom prst="rect">
                            <a:avLst/>
                          </a:prstGeom>
                          <a:noFill/>
                          <a:ln>
                            <a:noFill/>
                          </a:ln>
                        </pic:spPr>
                      </pic:pic>
                    </a:graphicData>
                  </a:graphic>
                </wp:inline>
              </w:drawing>
            </w:r>
          </w:p>
        </w:tc>
        <w:tc>
          <w:tcPr>
            <w:tcW w:w="2403" w:type="dxa"/>
          </w:tcPr>
          <w:p w:rsidR="00AF20E2" w:rsidRDefault="00AF20E2" w:rsidP="00AF20E2">
            <w:pPr>
              <w:spacing w:before="120" w:after="120"/>
              <w:jc w:val="center"/>
              <w:rPr>
                <w:rFonts w:ascii="Verdana" w:hAnsi="Verdana" w:cs="Tahoma"/>
                <w:i/>
                <w:sz w:val="20"/>
                <w:szCs w:val="20"/>
              </w:rPr>
            </w:pPr>
          </w:p>
          <w:p w:rsidR="00DB46D0" w:rsidRPr="007676E3" w:rsidRDefault="005F162B" w:rsidP="00AF20E2">
            <w:pPr>
              <w:spacing w:before="120" w:after="120"/>
              <w:jc w:val="center"/>
              <w:rPr>
                <w:rFonts w:ascii="Verdana" w:hAnsi="Verdana" w:cs="Tahoma"/>
                <w:i/>
                <w:sz w:val="20"/>
                <w:szCs w:val="20"/>
              </w:rPr>
            </w:pPr>
            <w:r>
              <w:rPr>
                <w:rFonts w:ascii="Verdana" w:hAnsi="Verdana" w:cs="Tahoma"/>
                <w:i/>
                <w:sz w:val="20"/>
                <w:szCs w:val="20"/>
              </w:rPr>
              <w:t>31/07/17</w:t>
            </w:r>
          </w:p>
        </w:tc>
      </w:tr>
      <w:tr w:rsidR="00783BBC" w:rsidRPr="007676E3">
        <w:trPr>
          <w:trHeight w:val="299"/>
        </w:trPr>
        <w:tc>
          <w:tcPr>
            <w:tcW w:w="3510" w:type="dxa"/>
          </w:tcPr>
          <w:p w:rsidR="00C12821" w:rsidRDefault="00C12821" w:rsidP="00C12821">
            <w:pPr>
              <w:pStyle w:val="NoSpacing"/>
              <w:jc w:val="center"/>
              <w:rPr>
                <w:rFonts w:ascii="Verdana" w:hAnsi="Verdana"/>
                <w:b/>
                <w:i/>
                <w:sz w:val="20"/>
                <w:szCs w:val="20"/>
              </w:rPr>
            </w:pPr>
          </w:p>
          <w:p w:rsidR="00C12821" w:rsidRDefault="00C12821" w:rsidP="00C12821">
            <w:pPr>
              <w:pStyle w:val="NoSpacing"/>
              <w:jc w:val="center"/>
              <w:rPr>
                <w:rFonts w:ascii="Verdana" w:hAnsi="Verdana"/>
                <w:b/>
                <w:i/>
                <w:sz w:val="20"/>
                <w:szCs w:val="20"/>
              </w:rPr>
            </w:pPr>
          </w:p>
          <w:p w:rsidR="00C12821" w:rsidRDefault="00C12821" w:rsidP="00C12821">
            <w:pPr>
              <w:pStyle w:val="NoSpacing"/>
              <w:jc w:val="center"/>
              <w:rPr>
                <w:rFonts w:ascii="Verdana" w:hAnsi="Verdana"/>
                <w:b/>
                <w:i/>
                <w:sz w:val="20"/>
                <w:szCs w:val="20"/>
              </w:rPr>
            </w:pPr>
          </w:p>
          <w:p w:rsidR="00DB46D0" w:rsidRPr="005F162B" w:rsidRDefault="005F162B" w:rsidP="00C12821">
            <w:pPr>
              <w:pStyle w:val="NoSpacing"/>
              <w:jc w:val="center"/>
              <w:rPr>
                <w:rFonts w:ascii="Verdana" w:hAnsi="Verdana"/>
                <w:b/>
                <w:i/>
                <w:sz w:val="20"/>
                <w:szCs w:val="20"/>
              </w:rPr>
            </w:pPr>
            <w:r w:rsidRPr="005F162B">
              <w:rPr>
                <w:rFonts w:ascii="Verdana" w:hAnsi="Verdana"/>
                <w:b/>
                <w:i/>
                <w:sz w:val="20"/>
                <w:szCs w:val="20"/>
              </w:rPr>
              <w:t>Joel Sanderson –</w:t>
            </w:r>
            <w:r>
              <w:rPr>
                <w:rFonts w:ascii="Verdana" w:hAnsi="Verdana"/>
                <w:b/>
                <w:i/>
                <w:sz w:val="20"/>
                <w:szCs w:val="20"/>
              </w:rPr>
              <w:t xml:space="preserve"> </w:t>
            </w:r>
            <w:r w:rsidRPr="005F162B">
              <w:rPr>
                <w:rFonts w:ascii="Verdana" w:hAnsi="Verdana"/>
                <w:b/>
                <w:i/>
                <w:sz w:val="20"/>
                <w:szCs w:val="20"/>
              </w:rPr>
              <w:t>n9823115</w:t>
            </w:r>
          </w:p>
        </w:tc>
        <w:tc>
          <w:tcPr>
            <w:tcW w:w="3828" w:type="dxa"/>
          </w:tcPr>
          <w:p w:rsidR="00DB46D0" w:rsidRPr="007676E3" w:rsidRDefault="00783BBC" w:rsidP="007B218A">
            <w:pPr>
              <w:spacing w:before="120" w:after="120"/>
              <w:jc w:val="center"/>
              <w:rPr>
                <w:rFonts w:ascii="Verdana" w:hAnsi="Verdana" w:cs="Tahoma"/>
                <w:i/>
                <w:sz w:val="20"/>
                <w:szCs w:val="20"/>
              </w:rPr>
            </w:pPr>
            <w:r>
              <w:rPr>
                <w:noProof/>
              </w:rPr>
              <w:drawing>
                <wp:inline distT="0" distB="0" distL="0" distR="0">
                  <wp:extent cx="1658620" cy="933894"/>
                  <wp:effectExtent l="0" t="0" r="0" b="0"/>
                  <wp:docPr id="2" name="Picture 2" descr="C:\Users\xande\AppData\Local\Microsoft\Windows\INetCache\Content.Word\20524470_1359124454205607_53867838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ande\AppData\Local\Microsoft\Windows\INetCache\Content.Word\20524470_1359124454205607_538678387_o.jpg"/>
                          <pic:cNvPicPr>
                            <a:picLocks noChangeAspect="1" noChangeArrowheads="1"/>
                          </pic:cNvPicPr>
                        </pic:nvPicPr>
                        <pic:blipFill>
                          <a:blip r:embed="rId8" cstate="print">
                            <a:extLst>
                              <a:ext uri="{BEBA8EAE-BF5A-486C-A8C5-ECC9F3942E4B}">
                                <a14:imgProps xmlns:a14="http://schemas.microsoft.com/office/drawing/2010/main">
                                  <a14:imgLayer r:embed="rId9">
                                    <a14:imgEffect>
                                      <a14:artisticPencilSketch/>
                                    </a14:imgEffect>
                                  </a14:imgLayer>
                                </a14:imgProps>
                              </a:ext>
                              <a:ext uri="{28A0092B-C50C-407E-A947-70E740481C1C}">
                                <a14:useLocalDpi xmlns:a14="http://schemas.microsoft.com/office/drawing/2010/main" val="0"/>
                              </a:ext>
                            </a:extLst>
                          </a:blip>
                          <a:srcRect/>
                          <a:stretch>
                            <a:fillRect/>
                          </a:stretch>
                        </pic:blipFill>
                        <pic:spPr bwMode="auto">
                          <a:xfrm>
                            <a:off x="0" y="0"/>
                            <a:ext cx="1692123" cy="952758"/>
                          </a:xfrm>
                          <a:prstGeom prst="rect">
                            <a:avLst/>
                          </a:prstGeom>
                          <a:noFill/>
                          <a:ln>
                            <a:noFill/>
                          </a:ln>
                        </pic:spPr>
                      </pic:pic>
                    </a:graphicData>
                  </a:graphic>
                </wp:inline>
              </w:drawing>
            </w:r>
          </w:p>
        </w:tc>
        <w:tc>
          <w:tcPr>
            <w:tcW w:w="2403" w:type="dxa"/>
          </w:tcPr>
          <w:p w:rsidR="00AF20E2" w:rsidRDefault="00AF20E2" w:rsidP="00AF20E2">
            <w:pPr>
              <w:spacing w:before="120" w:after="120"/>
              <w:jc w:val="center"/>
              <w:rPr>
                <w:rFonts w:ascii="Verdana" w:hAnsi="Verdana" w:cs="Tahoma"/>
                <w:i/>
                <w:sz w:val="20"/>
                <w:szCs w:val="20"/>
              </w:rPr>
            </w:pPr>
          </w:p>
          <w:p w:rsidR="00AF20E2" w:rsidRDefault="00AF20E2" w:rsidP="00AF20E2">
            <w:pPr>
              <w:spacing w:before="120" w:after="120"/>
              <w:jc w:val="center"/>
              <w:rPr>
                <w:rFonts w:ascii="Verdana" w:hAnsi="Verdana" w:cs="Tahoma"/>
                <w:i/>
                <w:sz w:val="20"/>
                <w:szCs w:val="20"/>
              </w:rPr>
            </w:pPr>
          </w:p>
          <w:p w:rsidR="00DB46D0" w:rsidRPr="007676E3" w:rsidRDefault="005F162B" w:rsidP="00AF20E2">
            <w:pPr>
              <w:spacing w:before="120" w:after="120"/>
              <w:jc w:val="center"/>
              <w:rPr>
                <w:rFonts w:ascii="Verdana" w:hAnsi="Verdana" w:cs="Tahoma"/>
                <w:i/>
                <w:sz w:val="20"/>
                <w:szCs w:val="20"/>
              </w:rPr>
            </w:pPr>
            <w:r>
              <w:rPr>
                <w:rFonts w:ascii="Verdana" w:hAnsi="Verdana" w:cs="Tahoma"/>
                <w:i/>
                <w:sz w:val="20"/>
                <w:szCs w:val="20"/>
              </w:rPr>
              <w:t>31/07/17</w:t>
            </w:r>
          </w:p>
        </w:tc>
      </w:tr>
      <w:tr w:rsidR="00783BBC" w:rsidRPr="007676E3">
        <w:trPr>
          <w:trHeight w:val="299"/>
        </w:trPr>
        <w:tc>
          <w:tcPr>
            <w:tcW w:w="3510" w:type="dxa"/>
          </w:tcPr>
          <w:p w:rsidR="003813D0" w:rsidRDefault="003813D0" w:rsidP="003813D0">
            <w:pPr>
              <w:widowControl/>
              <w:suppressAutoHyphens w:val="0"/>
              <w:spacing w:before="120" w:after="120"/>
              <w:jc w:val="center"/>
              <w:rPr>
                <w:rFonts w:ascii="Verdana" w:hAnsi="Verdana" w:cs="Tahoma"/>
                <w:b/>
                <w:i/>
                <w:sz w:val="20"/>
                <w:szCs w:val="20"/>
              </w:rPr>
            </w:pPr>
          </w:p>
          <w:p w:rsidR="00DB46D0" w:rsidRPr="007676E3" w:rsidRDefault="005F162B" w:rsidP="00AF20E2">
            <w:pPr>
              <w:widowControl/>
              <w:suppressAutoHyphens w:val="0"/>
              <w:spacing w:before="120" w:after="120"/>
              <w:jc w:val="center"/>
              <w:rPr>
                <w:rFonts w:ascii="Verdana" w:hAnsi="Verdana" w:cs="Tahoma"/>
                <w:b/>
                <w:i/>
                <w:sz w:val="20"/>
                <w:szCs w:val="20"/>
              </w:rPr>
            </w:pPr>
            <w:proofErr w:type="spellStart"/>
            <w:r>
              <w:rPr>
                <w:rFonts w:ascii="Verdana" w:hAnsi="Verdana" w:cs="Tahoma"/>
                <w:b/>
                <w:i/>
                <w:sz w:val="20"/>
                <w:szCs w:val="20"/>
              </w:rPr>
              <w:t>Nafisa</w:t>
            </w:r>
            <w:proofErr w:type="spellEnd"/>
            <w:r>
              <w:rPr>
                <w:rFonts w:ascii="Verdana" w:hAnsi="Verdana" w:cs="Tahoma"/>
                <w:b/>
                <w:i/>
                <w:sz w:val="20"/>
                <w:szCs w:val="20"/>
              </w:rPr>
              <w:t xml:space="preserve"> </w:t>
            </w:r>
            <w:proofErr w:type="spellStart"/>
            <w:r>
              <w:rPr>
                <w:rFonts w:ascii="Verdana" w:hAnsi="Verdana" w:cs="Tahoma"/>
                <w:b/>
                <w:i/>
                <w:sz w:val="20"/>
                <w:szCs w:val="20"/>
              </w:rPr>
              <w:t>Anzum</w:t>
            </w:r>
            <w:proofErr w:type="spellEnd"/>
            <w:r>
              <w:rPr>
                <w:rFonts w:ascii="Verdana" w:hAnsi="Verdana" w:cs="Tahoma"/>
                <w:b/>
                <w:i/>
                <w:sz w:val="20"/>
                <w:szCs w:val="20"/>
              </w:rPr>
              <w:t xml:space="preserve"> - n9458433</w:t>
            </w:r>
          </w:p>
        </w:tc>
        <w:tc>
          <w:tcPr>
            <w:tcW w:w="3828" w:type="dxa"/>
          </w:tcPr>
          <w:p w:rsidR="00DB46D0" w:rsidRPr="007676E3" w:rsidRDefault="003813D0" w:rsidP="007B218A">
            <w:pPr>
              <w:spacing w:before="120" w:after="120"/>
              <w:jc w:val="center"/>
              <w:rPr>
                <w:rFonts w:ascii="Verdana" w:hAnsi="Verdana" w:cs="Tahoma"/>
                <w:i/>
                <w:sz w:val="20"/>
                <w:szCs w:val="20"/>
              </w:rPr>
            </w:pPr>
            <w:r>
              <w:rPr>
                <w:noProof/>
              </w:rPr>
              <w:drawing>
                <wp:inline distT="0" distB="0" distL="0" distR="0">
                  <wp:extent cx="1009650" cy="742950"/>
                  <wp:effectExtent l="0" t="0" r="0" b="9525"/>
                  <wp:docPr id="3" name="Picture 3" descr="C:\Users\xande\AppData\Local\Microsoft\Windows\INetCache\Content.Word\20526764_10155628116553707_184274725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ande\AppData\Local\Microsoft\Windows\INetCache\Content.Word\20526764_10155628116553707_1842747257_n.jpg"/>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009650" cy="742950"/>
                          </a:xfrm>
                          <a:prstGeom prst="rect">
                            <a:avLst/>
                          </a:prstGeom>
                          <a:noFill/>
                          <a:ln>
                            <a:noFill/>
                          </a:ln>
                        </pic:spPr>
                      </pic:pic>
                    </a:graphicData>
                  </a:graphic>
                </wp:inline>
              </w:drawing>
            </w:r>
          </w:p>
        </w:tc>
        <w:tc>
          <w:tcPr>
            <w:tcW w:w="2403" w:type="dxa"/>
          </w:tcPr>
          <w:p w:rsidR="00AF20E2" w:rsidRDefault="00AF20E2" w:rsidP="00AF20E2">
            <w:pPr>
              <w:spacing w:before="120" w:after="120"/>
              <w:jc w:val="center"/>
              <w:rPr>
                <w:rFonts w:ascii="Verdana" w:hAnsi="Verdana" w:cs="Tahoma"/>
                <w:i/>
                <w:sz w:val="20"/>
                <w:szCs w:val="20"/>
              </w:rPr>
            </w:pPr>
          </w:p>
          <w:p w:rsidR="00DB46D0" w:rsidRPr="007676E3" w:rsidRDefault="005F162B" w:rsidP="00AF20E2">
            <w:pPr>
              <w:spacing w:before="120" w:after="120"/>
              <w:jc w:val="center"/>
              <w:rPr>
                <w:rFonts w:ascii="Verdana" w:hAnsi="Verdana" w:cs="Tahoma"/>
                <w:i/>
                <w:sz w:val="20"/>
                <w:szCs w:val="20"/>
              </w:rPr>
            </w:pPr>
            <w:r>
              <w:rPr>
                <w:rFonts w:ascii="Verdana" w:hAnsi="Verdana" w:cs="Tahoma"/>
                <w:i/>
                <w:sz w:val="20"/>
                <w:szCs w:val="20"/>
              </w:rPr>
              <w:t>31/07/17</w:t>
            </w:r>
          </w:p>
        </w:tc>
      </w:tr>
      <w:tr w:rsidR="00783BBC" w:rsidRPr="007676E3">
        <w:trPr>
          <w:trHeight w:val="299"/>
        </w:trPr>
        <w:tc>
          <w:tcPr>
            <w:tcW w:w="3510" w:type="dxa"/>
          </w:tcPr>
          <w:p w:rsidR="00AF20E2" w:rsidRDefault="00AF20E2" w:rsidP="00AF20E2">
            <w:pPr>
              <w:widowControl/>
              <w:suppressAutoHyphens w:val="0"/>
              <w:spacing w:before="120" w:after="120"/>
              <w:jc w:val="center"/>
              <w:rPr>
                <w:rFonts w:ascii="Verdana" w:hAnsi="Verdana" w:cs="Tahoma"/>
                <w:b/>
                <w:i/>
                <w:sz w:val="20"/>
                <w:szCs w:val="20"/>
              </w:rPr>
            </w:pPr>
          </w:p>
          <w:p w:rsidR="00DB46D0" w:rsidRPr="007676E3" w:rsidRDefault="005F162B" w:rsidP="00AF20E2">
            <w:pPr>
              <w:widowControl/>
              <w:suppressAutoHyphens w:val="0"/>
              <w:spacing w:before="120" w:after="120"/>
              <w:jc w:val="center"/>
              <w:rPr>
                <w:rFonts w:ascii="Verdana" w:hAnsi="Verdana" w:cs="Tahoma"/>
                <w:b/>
                <w:i/>
                <w:sz w:val="20"/>
                <w:szCs w:val="20"/>
              </w:rPr>
            </w:pPr>
            <w:r>
              <w:rPr>
                <w:rFonts w:ascii="Verdana" w:hAnsi="Verdana" w:cs="Tahoma"/>
                <w:b/>
                <w:i/>
                <w:sz w:val="20"/>
                <w:szCs w:val="20"/>
              </w:rPr>
              <w:t>Brandon Valera – n9433601</w:t>
            </w:r>
          </w:p>
        </w:tc>
        <w:tc>
          <w:tcPr>
            <w:tcW w:w="3828" w:type="dxa"/>
          </w:tcPr>
          <w:p w:rsidR="00DB46D0" w:rsidRPr="007676E3" w:rsidRDefault="00F66035" w:rsidP="007B218A">
            <w:pPr>
              <w:spacing w:before="120" w:after="120"/>
              <w:jc w:val="center"/>
              <w:rPr>
                <w:rFonts w:ascii="Verdana" w:hAnsi="Verdana" w:cs="Tahoma"/>
                <w:i/>
                <w:sz w:val="20"/>
                <w:szCs w:val="20"/>
              </w:rPr>
            </w:pPr>
            <w:r>
              <w:rPr>
                <w:noProof/>
              </w:rPr>
              <w:drawing>
                <wp:inline distT="0" distB="0" distL="0" distR="0">
                  <wp:extent cx="1390650" cy="1038730"/>
                  <wp:effectExtent l="0" t="0" r="0" b="9525"/>
                  <wp:docPr id="5" name="Picture 5" descr="C:\Users\xande\AppData\Local\Microsoft\Windows\INetCache\Content.Word\20527454_943858292422016_65043208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xande\AppData\Local\Microsoft\Windows\INetCache\Content.Word\20527454_943858292422016_650432084_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92030" cy="1039761"/>
                          </a:xfrm>
                          <a:prstGeom prst="rect">
                            <a:avLst/>
                          </a:prstGeom>
                          <a:noFill/>
                          <a:ln>
                            <a:noFill/>
                          </a:ln>
                        </pic:spPr>
                      </pic:pic>
                    </a:graphicData>
                  </a:graphic>
                </wp:inline>
              </w:drawing>
            </w:r>
          </w:p>
        </w:tc>
        <w:tc>
          <w:tcPr>
            <w:tcW w:w="2403" w:type="dxa"/>
          </w:tcPr>
          <w:p w:rsidR="00AF20E2" w:rsidRDefault="00AF20E2" w:rsidP="00AF20E2">
            <w:pPr>
              <w:spacing w:before="120" w:after="120"/>
              <w:jc w:val="center"/>
              <w:rPr>
                <w:rFonts w:ascii="Verdana" w:hAnsi="Verdana" w:cs="Tahoma"/>
                <w:i/>
                <w:sz w:val="20"/>
                <w:szCs w:val="20"/>
              </w:rPr>
            </w:pPr>
          </w:p>
          <w:p w:rsidR="00AF20E2" w:rsidRDefault="00AF20E2" w:rsidP="00AF20E2">
            <w:pPr>
              <w:spacing w:before="120" w:after="120"/>
              <w:jc w:val="center"/>
              <w:rPr>
                <w:rFonts w:ascii="Verdana" w:hAnsi="Verdana" w:cs="Tahoma"/>
                <w:i/>
                <w:sz w:val="20"/>
                <w:szCs w:val="20"/>
              </w:rPr>
            </w:pPr>
          </w:p>
          <w:p w:rsidR="00DB46D0" w:rsidRPr="007676E3" w:rsidRDefault="005F162B" w:rsidP="00AF20E2">
            <w:pPr>
              <w:spacing w:before="120" w:after="120"/>
              <w:jc w:val="center"/>
              <w:rPr>
                <w:rFonts w:ascii="Verdana" w:hAnsi="Verdana" w:cs="Tahoma"/>
                <w:i/>
                <w:sz w:val="20"/>
                <w:szCs w:val="20"/>
              </w:rPr>
            </w:pPr>
            <w:r>
              <w:rPr>
                <w:rFonts w:ascii="Verdana" w:hAnsi="Verdana" w:cs="Tahoma"/>
                <w:i/>
                <w:sz w:val="20"/>
                <w:szCs w:val="20"/>
              </w:rPr>
              <w:t>31/07/17</w:t>
            </w:r>
          </w:p>
        </w:tc>
      </w:tr>
      <w:tr w:rsidR="00AF20E2" w:rsidRPr="007676E3">
        <w:trPr>
          <w:trHeight w:val="299"/>
        </w:trPr>
        <w:tc>
          <w:tcPr>
            <w:tcW w:w="3510" w:type="dxa"/>
          </w:tcPr>
          <w:p w:rsidR="00AF20E2" w:rsidRDefault="00AF20E2" w:rsidP="005F162B">
            <w:pPr>
              <w:widowControl/>
              <w:suppressAutoHyphens w:val="0"/>
              <w:spacing w:before="120" w:after="120"/>
              <w:rPr>
                <w:rFonts w:ascii="Verdana" w:hAnsi="Verdana" w:cs="Tahoma"/>
                <w:b/>
                <w:i/>
                <w:sz w:val="20"/>
                <w:szCs w:val="20"/>
              </w:rPr>
            </w:pPr>
          </w:p>
          <w:p w:rsidR="00AF20E2" w:rsidRDefault="00AF20E2" w:rsidP="00AF20E2">
            <w:pPr>
              <w:widowControl/>
              <w:suppressAutoHyphens w:val="0"/>
              <w:spacing w:before="120" w:after="120"/>
              <w:jc w:val="center"/>
              <w:rPr>
                <w:rFonts w:ascii="Verdana" w:hAnsi="Verdana" w:cs="Tahoma"/>
                <w:b/>
                <w:i/>
                <w:sz w:val="20"/>
                <w:szCs w:val="20"/>
              </w:rPr>
            </w:pPr>
            <w:r>
              <w:rPr>
                <w:rFonts w:ascii="Verdana" w:hAnsi="Verdana" w:cs="Tahoma"/>
                <w:b/>
                <w:i/>
                <w:sz w:val="20"/>
                <w:szCs w:val="20"/>
              </w:rPr>
              <w:t>Kaila Williamson – n9464859</w:t>
            </w:r>
          </w:p>
        </w:tc>
        <w:tc>
          <w:tcPr>
            <w:tcW w:w="3828" w:type="dxa"/>
          </w:tcPr>
          <w:p w:rsidR="00AF20E2" w:rsidRDefault="00AF20E2" w:rsidP="007B218A">
            <w:pPr>
              <w:spacing w:before="120" w:after="120"/>
              <w:jc w:val="center"/>
              <w:rPr>
                <w:noProof/>
              </w:rPr>
            </w:pPr>
          </w:p>
          <w:p w:rsidR="00AF20E2" w:rsidRDefault="00AF20E2" w:rsidP="007B218A">
            <w:pPr>
              <w:spacing w:before="120" w:after="120"/>
              <w:jc w:val="center"/>
              <w:rPr>
                <w:noProof/>
              </w:rPr>
            </w:pPr>
            <w:r>
              <w:rPr>
                <w:noProof/>
              </w:rPr>
              <w:drawing>
                <wp:inline distT="0" distB="0" distL="0" distR="0">
                  <wp:extent cx="3133726" cy="717702"/>
                  <wp:effectExtent l="0" t="0" r="0" b="6350"/>
                  <wp:docPr id="4" name="Picture 4" descr="C:\Users\xande\AppData\Local\Microsoft\Windows\INetCache\Content.Word\20613881_1648931351786362_29383373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nde\AppData\Local\Microsoft\Windows\INetCache\Content.Word\20613881_1648931351786362_293833739_n.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7339"/>
                          <a:stretch/>
                        </pic:blipFill>
                        <pic:spPr bwMode="auto">
                          <a:xfrm>
                            <a:off x="0" y="0"/>
                            <a:ext cx="3169969" cy="72600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403" w:type="dxa"/>
          </w:tcPr>
          <w:p w:rsidR="00AF20E2" w:rsidRDefault="00AF20E2" w:rsidP="00AF20E2">
            <w:pPr>
              <w:spacing w:before="120" w:after="120"/>
              <w:jc w:val="center"/>
              <w:rPr>
                <w:rFonts w:ascii="Verdana" w:hAnsi="Verdana" w:cs="Tahoma"/>
                <w:i/>
                <w:sz w:val="20"/>
                <w:szCs w:val="20"/>
              </w:rPr>
            </w:pPr>
          </w:p>
          <w:p w:rsidR="00AF20E2" w:rsidRDefault="00AF20E2" w:rsidP="00AF20E2">
            <w:pPr>
              <w:spacing w:before="120" w:after="120"/>
              <w:jc w:val="center"/>
              <w:rPr>
                <w:rFonts w:ascii="Verdana" w:hAnsi="Verdana" w:cs="Tahoma"/>
                <w:i/>
                <w:sz w:val="20"/>
                <w:szCs w:val="20"/>
              </w:rPr>
            </w:pPr>
          </w:p>
          <w:p w:rsidR="00AF20E2" w:rsidRDefault="00AF20E2" w:rsidP="00AF20E2">
            <w:pPr>
              <w:spacing w:before="120" w:after="120"/>
              <w:jc w:val="center"/>
              <w:rPr>
                <w:rFonts w:ascii="Verdana" w:hAnsi="Verdana" w:cs="Tahoma"/>
                <w:i/>
                <w:sz w:val="20"/>
                <w:szCs w:val="20"/>
              </w:rPr>
            </w:pPr>
            <w:r>
              <w:rPr>
                <w:rFonts w:ascii="Verdana" w:hAnsi="Verdana" w:cs="Tahoma"/>
                <w:i/>
                <w:sz w:val="20"/>
                <w:szCs w:val="20"/>
              </w:rPr>
              <w:t>7/08/17</w:t>
            </w:r>
          </w:p>
        </w:tc>
      </w:tr>
      <w:tr w:rsidR="00783BBC" w:rsidRPr="007676E3">
        <w:trPr>
          <w:trHeight w:val="299"/>
        </w:trPr>
        <w:tc>
          <w:tcPr>
            <w:tcW w:w="3510" w:type="dxa"/>
          </w:tcPr>
          <w:p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rsidR="00915AAC" w:rsidRPr="007676E3" w:rsidRDefault="00915AAC" w:rsidP="007B218A">
            <w:pPr>
              <w:spacing w:before="120" w:after="120"/>
              <w:jc w:val="center"/>
              <w:rPr>
                <w:rFonts w:ascii="Verdana" w:hAnsi="Verdana" w:cs="Tahoma"/>
                <w:sz w:val="20"/>
                <w:szCs w:val="20"/>
              </w:rPr>
            </w:pPr>
          </w:p>
        </w:tc>
        <w:tc>
          <w:tcPr>
            <w:tcW w:w="2403" w:type="dxa"/>
          </w:tcPr>
          <w:p w:rsidR="00915AAC" w:rsidRPr="007676E3" w:rsidRDefault="00915AAC" w:rsidP="007B218A">
            <w:pPr>
              <w:spacing w:before="120" w:after="120"/>
              <w:jc w:val="center"/>
              <w:rPr>
                <w:rFonts w:ascii="Verdana" w:hAnsi="Verdana" w:cs="Tahoma"/>
                <w:sz w:val="20"/>
                <w:szCs w:val="20"/>
              </w:rPr>
            </w:pPr>
          </w:p>
        </w:tc>
      </w:tr>
    </w:tbl>
    <w:p w:rsidR="00045222" w:rsidRPr="007676E3" w:rsidRDefault="00045222" w:rsidP="00DB46D0">
      <w:pPr>
        <w:rPr>
          <w:rFonts w:ascii="Verdana" w:hAnsi="Verdana" w:cs="Tahoma"/>
          <w:sz w:val="20"/>
          <w:szCs w:val="20"/>
        </w:rPr>
      </w:pPr>
    </w:p>
    <w:p w:rsidR="00045222" w:rsidRPr="007676E3" w:rsidRDefault="003A537B" w:rsidP="00534124">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5207FA">
        <w:rPr>
          <w:rFonts w:ascii="Verdana" w:hAnsi="Verdana" w:cs="Tahoma"/>
          <w:b/>
          <w:i/>
          <w:sz w:val="20"/>
          <w:szCs w:val="20"/>
        </w:rPr>
        <w:t xml:space="preserve">You may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and text wherever there are italics throughout the document.</w:t>
      </w:r>
    </w:p>
    <w:p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rsidR="00F65851" w:rsidRPr="007676E3" w:rsidRDefault="00F65851" w:rsidP="00843286">
      <w:pPr>
        <w:pStyle w:val="ContentsHeading"/>
        <w:spacing w:before="0" w:after="0"/>
        <w:rPr>
          <w:rFonts w:ascii="Verdana" w:hAnsi="Verdana" w:cs="Tahoma"/>
          <w:sz w:val="20"/>
          <w:szCs w:val="20"/>
        </w:rPr>
      </w:pPr>
    </w:p>
    <w:p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14"/>
          <w:footnotePr>
            <w:pos w:val="beneathText"/>
          </w:footnotePr>
          <w:pgSz w:w="11905" w:h="16837"/>
          <w:pgMar w:top="1134" w:right="1134" w:bottom="1134" w:left="1134" w:header="720" w:footer="720" w:gutter="0"/>
          <w:pgNumType w:fmt="lowerRoman" w:start="1"/>
          <w:cols w:space="720"/>
        </w:sectPr>
      </w:pPr>
    </w:p>
    <w:p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ED720E">
          <w:rPr>
            <w:noProof/>
            <w:webHidden/>
          </w:rPr>
          <w:t>ii</w:t>
        </w:r>
        <w:r w:rsidR="002C6112">
          <w:rPr>
            <w:noProof/>
            <w:webHidden/>
          </w:rPr>
          <w:fldChar w:fldCharType="end"/>
        </w:r>
      </w:hyperlink>
    </w:p>
    <w:p w:rsidR="002C6112" w:rsidRDefault="00D62E5E">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ED720E">
          <w:rPr>
            <w:noProof/>
            <w:webHidden/>
          </w:rPr>
          <w:t>1</w:t>
        </w:r>
        <w:r w:rsidR="002C6112">
          <w:rPr>
            <w:noProof/>
            <w:webHidden/>
          </w:rPr>
          <w:fldChar w:fldCharType="end"/>
        </w:r>
      </w:hyperlink>
    </w:p>
    <w:p w:rsidR="002C6112" w:rsidRDefault="00D62E5E">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ED720E">
          <w:rPr>
            <w:noProof/>
            <w:webHidden/>
          </w:rPr>
          <w:t>2</w:t>
        </w:r>
        <w:r w:rsidR="002C6112">
          <w:rPr>
            <w:noProof/>
            <w:webHidden/>
          </w:rPr>
          <w:fldChar w:fldCharType="end"/>
        </w:r>
      </w:hyperlink>
    </w:p>
    <w:p w:rsidR="002C6112" w:rsidRDefault="00D62E5E">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ED720E">
          <w:rPr>
            <w:noProof/>
            <w:webHidden/>
          </w:rPr>
          <w:t>2</w:t>
        </w:r>
        <w:r w:rsidR="002C6112">
          <w:rPr>
            <w:noProof/>
            <w:webHidden/>
          </w:rPr>
          <w:fldChar w:fldCharType="end"/>
        </w:r>
      </w:hyperlink>
    </w:p>
    <w:p w:rsidR="002C6112" w:rsidRDefault="00D62E5E">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ED720E">
          <w:rPr>
            <w:noProof/>
            <w:webHidden/>
          </w:rPr>
          <w:t>2</w:t>
        </w:r>
        <w:r w:rsidR="002C6112">
          <w:rPr>
            <w:noProof/>
            <w:webHidden/>
          </w:rPr>
          <w:fldChar w:fldCharType="end"/>
        </w:r>
      </w:hyperlink>
    </w:p>
    <w:p w:rsidR="002C6112" w:rsidRDefault="00D62E5E">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ED720E">
          <w:rPr>
            <w:noProof/>
            <w:webHidden/>
          </w:rPr>
          <w:t>3</w:t>
        </w:r>
        <w:r w:rsidR="002C6112">
          <w:rPr>
            <w:noProof/>
            <w:webHidden/>
          </w:rPr>
          <w:fldChar w:fldCharType="end"/>
        </w:r>
      </w:hyperlink>
    </w:p>
    <w:p w:rsidR="002C6112" w:rsidRDefault="00D62E5E">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ED720E">
          <w:rPr>
            <w:noProof/>
            <w:webHidden/>
          </w:rPr>
          <w:t>3</w:t>
        </w:r>
        <w:r w:rsidR="002C6112">
          <w:rPr>
            <w:noProof/>
            <w:webHidden/>
          </w:rPr>
          <w:fldChar w:fldCharType="end"/>
        </w:r>
      </w:hyperlink>
    </w:p>
    <w:p w:rsidR="002C6112" w:rsidRDefault="00D62E5E">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ED720E">
          <w:rPr>
            <w:b/>
            <w:bCs/>
            <w:noProof/>
            <w:webHidden/>
            <w:lang w:val="en-US"/>
          </w:rPr>
          <w:t>Error! Bookmark not defined.</w:t>
        </w:r>
        <w:r w:rsidR="002C6112">
          <w:rPr>
            <w:noProof/>
            <w:webHidden/>
          </w:rPr>
          <w:fldChar w:fldCharType="end"/>
        </w:r>
      </w:hyperlink>
    </w:p>
    <w:p w:rsidR="002C6112" w:rsidRDefault="00D62E5E">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ED720E">
          <w:rPr>
            <w:noProof/>
            <w:webHidden/>
          </w:rPr>
          <w:t>4</w:t>
        </w:r>
        <w:r w:rsidR="002C6112">
          <w:rPr>
            <w:noProof/>
            <w:webHidden/>
          </w:rPr>
          <w:fldChar w:fldCharType="end"/>
        </w:r>
      </w:hyperlink>
    </w:p>
    <w:p w:rsidR="002C6112" w:rsidRDefault="00D62E5E">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ED720E">
          <w:rPr>
            <w:noProof/>
            <w:webHidden/>
          </w:rPr>
          <w:t>4</w:t>
        </w:r>
        <w:r w:rsidR="002C6112">
          <w:rPr>
            <w:noProof/>
            <w:webHidden/>
          </w:rPr>
          <w:fldChar w:fldCharType="end"/>
        </w:r>
      </w:hyperlink>
    </w:p>
    <w:p w:rsidR="002C6112" w:rsidRDefault="00D62E5E">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ED720E">
          <w:rPr>
            <w:noProof/>
            <w:webHidden/>
          </w:rPr>
          <w:t>5</w:t>
        </w:r>
        <w:r w:rsidR="002C6112">
          <w:rPr>
            <w:noProof/>
            <w:webHidden/>
          </w:rPr>
          <w:fldChar w:fldCharType="end"/>
        </w:r>
      </w:hyperlink>
    </w:p>
    <w:p w:rsidR="002C6112" w:rsidRDefault="00D62E5E">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ED720E">
          <w:rPr>
            <w:noProof/>
            <w:webHidden/>
          </w:rPr>
          <w:t>6</w:t>
        </w:r>
        <w:r w:rsidR="002C6112">
          <w:rPr>
            <w:noProof/>
            <w:webHidden/>
          </w:rPr>
          <w:fldChar w:fldCharType="end"/>
        </w:r>
      </w:hyperlink>
    </w:p>
    <w:p w:rsidR="002C6112" w:rsidRDefault="00D62E5E">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ED720E">
          <w:rPr>
            <w:noProof/>
            <w:webHidden/>
          </w:rPr>
          <w:t>6</w:t>
        </w:r>
        <w:r w:rsidR="002C6112">
          <w:rPr>
            <w:noProof/>
            <w:webHidden/>
          </w:rPr>
          <w:fldChar w:fldCharType="end"/>
        </w:r>
      </w:hyperlink>
    </w:p>
    <w:p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rsidR="000B1636" w:rsidRPr="007676E3" w:rsidRDefault="000B1636" w:rsidP="000A5431">
      <w:pPr>
        <w:rPr>
          <w:rFonts w:ascii="Verdana" w:hAnsi="Verdana" w:cs="Tahoma"/>
          <w:sz w:val="20"/>
          <w:szCs w:val="20"/>
        </w:rPr>
      </w:pPr>
    </w:p>
    <w:p w:rsidR="000B1636" w:rsidRPr="007676E3" w:rsidRDefault="000B1636" w:rsidP="000B1636">
      <w:pPr>
        <w:pStyle w:val="Heading1"/>
        <w:rPr>
          <w:rFonts w:cs="Tahoma"/>
          <w:szCs w:val="20"/>
        </w:rPr>
      </w:pPr>
      <w:bookmarkStart w:id="2" w:name="_Toc299977982"/>
      <w:r w:rsidRPr="007676E3">
        <w:rPr>
          <w:rFonts w:cs="Tahoma"/>
          <w:szCs w:val="20"/>
        </w:rPr>
        <w:t>Introduction</w:t>
      </w:r>
      <w:bookmarkEnd w:id="2"/>
    </w:p>
    <w:p w:rsidR="000B1636" w:rsidRPr="007676E3" w:rsidRDefault="000B1636" w:rsidP="000B1636">
      <w:pPr>
        <w:rPr>
          <w:rFonts w:ascii="Verdana" w:hAnsi="Verdana" w:cs="Tahoma"/>
          <w:sz w:val="20"/>
          <w:szCs w:val="20"/>
        </w:rPr>
      </w:pPr>
    </w:p>
    <w:p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5F162B">
        <w:rPr>
          <w:rFonts w:ascii="Verdana" w:hAnsi="Verdana" w:cs="Tahoma"/>
          <w:sz w:val="20"/>
          <w:szCs w:val="20"/>
        </w:rPr>
        <w:t>Just Put Something Down</w:t>
      </w:r>
      <w:r w:rsidR="00E674B5" w:rsidRPr="007676E3">
        <w:rPr>
          <w:rFonts w:ascii="Verdana" w:hAnsi="Verdana" w:cs="Tahoma"/>
          <w:sz w:val="20"/>
          <w:szCs w:val="20"/>
        </w:rPr>
        <w:t xml:space="preserve"> 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rsidR="002C77D7" w:rsidRPr="007676E3" w:rsidRDefault="002C77D7" w:rsidP="008E546C">
      <w:pPr>
        <w:spacing w:line="360" w:lineRule="auto"/>
        <w:jc w:val="both"/>
        <w:rPr>
          <w:rFonts w:ascii="Verdana" w:hAnsi="Verdana" w:cs="Tahoma"/>
          <w:sz w:val="20"/>
          <w:szCs w:val="20"/>
        </w:rPr>
      </w:pPr>
    </w:p>
    <w:p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proofErr w:type="spellStart"/>
      <w:r w:rsidR="005F162B">
        <w:rPr>
          <w:rFonts w:ascii="Verdana" w:hAnsi="Verdana" w:cs="Tahoma"/>
          <w:sz w:val="20"/>
          <w:szCs w:val="20"/>
        </w:rPr>
        <w:t>ToDoBrisbane</w:t>
      </w:r>
      <w:proofErr w:type="spellEnd"/>
      <w:r w:rsidR="00E63D89" w:rsidRPr="007676E3">
        <w:rPr>
          <w:rFonts w:ascii="Verdana" w:hAnsi="Verdana" w:cs="Tahoma"/>
          <w:b/>
          <w:sz w:val="20"/>
          <w:szCs w:val="20"/>
        </w:rPr>
        <w:t xml:space="preserve">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t>
      </w:r>
      <w:proofErr w:type="gramStart"/>
      <w:r w:rsidR="00010994" w:rsidRPr="007676E3">
        <w:rPr>
          <w:rFonts w:ascii="Verdana" w:hAnsi="Verdana" w:cs="Tahoma"/>
          <w:sz w:val="20"/>
          <w:szCs w:val="20"/>
        </w:rPr>
        <w:t>way</w:t>
      </w:r>
      <w:proofErr w:type="gramEnd"/>
      <w:r w:rsidR="00010994" w:rsidRPr="007676E3">
        <w:rPr>
          <w:rFonts w:ascii="Verdana" w:hAnsi="Verdana" w:cs="Tahoma"/>
          <w:sz w:val="20"/>
          <w:szCs w:val="20"/>
        </w:rPr>
        <w:t xml:space="preserve">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rsidR="00010994" w:rsidRPr="007676E3" w:rsidRDefault="00010994" w:rsidP="008E546C">
      <w:pPr>
        <w:spacing w:line="360" w:lineRule="auto"/>
        <w:jc w:val="both"/>
        <w:rPr>
          <w:rFonts w:ascii="Verdana" w:hAnsi="Verdana" w:cs="Tahoma"/>
          <w:sz w:val="20"/>
          <w:szCs w:val="20"/>
        </w:rPr>
      </w:pPr>
    </w:p>
    <w:p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rsidR="006356CE" w:rsidRPr="007676E3" w:rsidRDefault="006356CE" w:rsidP="001B64F8">
      <w:pPr>
        <w:pStyle w:val="Heading1"/>
      </w:pPr>
      <w:bookmarkStart w:id="3" w:name="_Toc299977983"/>
      <w:r w:rsidRPr="007676E3">
        <w:lastRenderedPageBreak/>
        <w:t xml:space="preserve">Team </w:t>
      </w:r>
      <w:r w:rsidR="005B184B">
        <w:t>Agreement</w:t>
      </w:r>
      <w:bookmarkEnd w:id="3"/>
      <w:r w:rsidR="0070120C" w:rsidRPr="007676E3">
        <w:t xml:space="preserve"> </w:t>
      </w:r>
    </w:p>
    <w:p w:rsidR="006356CE" w:rsidRPr="007676E3" w:rsidRDefault="006356CE" w:rsidP="006356CE">
      <w:pPr>
        <w:rPr>
          <w:rFonts w:ascii="Verdana" w:hAnsi="Verdana" w:cs="Tahoma"/>
          <w:sz w:val="20"/>
          <w:szCs w:val="20"/>
        </w:rPr>
      </w:pPr>
    </w:p>
    <w:p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rsidR="006356CE" w:rsidRPr="002927E0" w:rsidRDefault="0020274C" w:rsidP="001B64F8">
      <w:pPr>
        <w:pStyle w:val="Heading2"/>
      </w:pPr>
      <w:bookmarkStart w:id="4" w:name="_Toc299977984"/>
      <w:r w:rsidRPr="002927E0">
        <w:t xml:space="preserve">Team </w:t>
      </w:r>
      <w:r w:rsidR="006356CE" w:rsidRPr="002927E0">
        <w:t>Principles</w:t>
      </w:r>
      <w:r w:rsidRPr="002927E0">
        <w:t xml:space="preserve"> and Proce</w:t>
      </w:r>
      <w:r w:rsidR="005D51D5" w:rsidRPr="002927E0">
        <w:t>sses</w:t>
      </w:r>
      <w:bookmarkEnd w:id="4"/>
    </w:p>
    <w:p w:rsidR="00EB10A7" w:rsidRPr="007676E3" w:rsidRDefault="00EB10A7" w:rsidP="00EB10A7">
      <w:pPr>
        <w:rPr>
          <w:rFonts w:ascii="Verdana" w:hAnsi="Verdana" w:cs="Tahoma"/>
          <w:sz w:val="20"/>
          <w:szCs w:val="20"/>
        </w:rPr>
      </w:pPr>
    </w:p>
    <w:p w:rsidR="00BA26C8" w:rsidRDefault="00BA26C8" w:rsidP="00BA26C8">
      <w:pPr>
        <w:pStyle w:val="ListParagraph"/>
        <w:widowControl/>
        <w:numPr>
          <w:ilvl w:val="0"/>
          <w:numId w:val="9"/>
        </w:numPr>
        <w:suppressAutoHyphens w:val="0"/>
        <w:spacing w:after="160" w:line="259" w:lineRule="auto"/>
      </w:pPr>
      <w:bookmarkStart w:id="5" w:name="_Toc299977985"/>
      <w:r>
        <w:t>Principle: Show Respect for one another</w:t>
      </w:r>
    </w:p>
    <w:p w:rsidR="00BA26C8" w:rsidRDefault="00BA26C8" w:rsidP="00BA26C8">
      <w:pPr>
        <w:pStyle w:val="ListParagraph"/>
        <w:widowControl/>
        <w:numPr>
          <w:ilvl w:val="0"/>
          <w:numId w:val="9"/>
        </w:numPr>
        <w:suppressAutoHyphens w:val="0"/>
        <w:spacing w:after="160" w:line="259" w:lineRule="auto"/>
      </w:pPr>
      <w:r>
        <w:t>Rationale: To work effectively as a team throughout the project team members will have to show respect for one another. This will ensure a friendly, productive team.</w:t>
      </w:r>
    </w:p>
    <w:p w:rsidR="00BA26C8" w:rsidRDefault="00BA26C8" w:rsidP="00BA26C8">
      <w:pPr>
        <w:pStyle w:val="ListParagraph"/>
        <w:widowControl/>
        <w:numPr>
          <w:ilvl w:val="0"/>
          <w:numId w:val="9"/>
        </w:numPr>
        <w:suppressAutoHyphens w:val="0"/>
        <w:spacing w:after="160" w:line="259" w:lineRule="auto"/>
      </w:pPr>
      <w:r>
        <w:t>Operational Processes:</w:t>
      </w:r>
    </w:p>
    <w:p w:rsidR="00BA26C8" w:rsidRDefault="00BA26C8" w:rsidP="00BA26C8">
      <w:pPr>
        <w:pStyle w:val="ListParagraph"/>
        <w:widowControl/>
        <w:numPr>
          <w:ilvl w:val="1"/>
          <w:numId w:val="9"/>
        </w:numPr>
        <w:suppressAutoHyphens w:val="0"/>
        <w:spacing w:after="160" w:line="259" w:lineRule="auto"/>
      </w:pPr>
      <w:r>
        <w:t>No racist, sexist, or offensive language that intentionally or unintentionally offend another team member.</w:t>
      </w:r>
    </w:p>
    <w:p w:rsidR="00BA26C8" w:rsidRDefault="00BA26C8" w:rsidP="00BA26C8">
      <w:pPr>
        <w:pStyle w:val="ListParagraph"/>
        <w:widowControl/>
        <w:numPr>
          <w:ilvl w:val="1"/>
          <w:numId w:val="9"/>
        </w:numPr>
        <w:suppressAutoHyphens w:val="0"/>
        <w:spacing w:after="160" w:line="259" w:lineRule="auto"/>
      </w:pPr>
      <w:r>
        <w:t>Listen to each other’s ideas, and allow all team members to be able to express their idea or opinions</w:t>
      </w:r>
    </w:p>
    <w:p w:rsidR="00BA26C8" w:rsidRDefault="00BA26C8" w:rsidP="00BA26C8"/>
    <w:p w:rsidR="00BA26C8" w:rsidRDefault="00BA26C8" w:rsidP="00BA26C8">
      <w:pPr>
        <w:pStyle w:val="ListParagraph"/>
        <w:widowControl/>
        <w:numPr>
          <w:ilvl w:val="0"/>
          <w:numId w:val="9"/>
        </w:numPr>
        <w:suppressAutoHyphens w:val="0"/>
        <w:spacing w:after="160" w:line="259" w:lineRule="auto"/>
      </w:pPr>
      <w:r>
        <w:t>Principle: Participation by all team members in tasks and meetings</w:t>
      </w:r>
    </w:p>
    <w:p w:rsidR="00BA26C8" w:rsidRDefault="00BA26C8" w:rsidP="00BA26C8">
      <w:pPr>
        <w:pStyle w:val="ListParagraph"/>
        <w:widowControl/>
        <w:numPr>
          <w:ilvl w:val="0"/>
          <w:numId w:val="9"/>
        </w:numPr>
        <w:suppressAutoHyphens w:val="0"/>
        <w:spacing w:after="160" w:line="259" w:lineRule="auto"/>
      </w:pPr>
      <w:r>
        <w:t>Rationale: To ensure that all members get a fair chance of participation.</w:t>
      </w:r>
    </w:p>
    <w:p w:rsidR="00BA26C8" w:rsidRDefault="00BA26C8" w:rsidP="00BA26C8">
      <w:pPr>
        <w:pStyle w:val="ListParagraph"/>
        <w:widowControl/>
        <w:numPr>
          <w:ilvl w:val="0"/>
          <w:numId w:val="9"/>
        </w:numPr>
        <w:suppressAutoHyphens w:val="0"/>
        <w:spacing w:after="160" w:line="259" w:lineRule="auto"/>
      </w:pPr>
      <w:r>
        <w:t>Operational Processes:</w:t>
      </w:r>
    </w:p>
    <w:p w:rsidR="00BA26C8" w:rsidRDefault="00BA26C8" w:rsidP="00BA26C8">
      <w:pPr>
        <w:pStyle w:val="ListParagraph"/>
        <w:widowControl/>
        <w:numPr>
          <w:ilvl w:val="1"/>
          <w:numId w:val="9"/>
        </w:numPr>
        <w:suppressAutoHyphens w:val="0"/>
        <w:spacing w:after="160" w:line="259" w:lineRule="auto"/>
      </w:pPr>
      <w:r>
        <w:t>Ensure all team members get to express their ideas in group meetings and via Messenger or any other means of electronic communication.</w:t>
      </w:r>
    </w:p>
    <w:p w:rsidR="00BA26C8" w:rsidRDefault="00BA26C8" w:rsidP="00BA26C8">
      <w:pPr>
        <w:pStyle w:val="ListParagraph"/>
        <w:widowControl/>
        <w:numPr>
          <w:ilvl w:val="1"/>
          <w:numId w:val="9"/>
        </w:numPr>
        <w:suppressAutoHyphens w:val="0"/>
        <w:spacing w:after="160" w:line="259" w:lineRule="auto"/>
      </w:pPr>
      <w:r>
        <w:t>Allow each member to participate in any decision-making process</w:t>
      </w:r>
    </w:p>
    <w:p w:rsidR="00BA26C8" w:rsidRDefault="00BA26C8" w:rsidP="00BA26C8">
      <w:pPr>
        <w:pStyle w:val="ListParagraph"/>
        <w:widowControl/>
        <w:numPr>
          <w:ilvl w:val="1"/>
          <w:numId w:val="9"/>
        </w:numPr>
        <w:suppressAutoHyphens w:val="0"/>
        <w:spacing w:after="160" w:line="259" w:lineRule="auto"/>
      </w:pPr>
      <w:r>
        <w:t>Value all contributions</w:t>
      </w:r>
    </w:p>
    <w:p w:rsidR="00BA26C8" w:rsidRDefault="00BA26C8" w:rsidP="00BA26C8"/>
    <w:p w:rsidR="00BA26C8" w:rsidRDefault="00BA26C8" w:rsidP="00BA26C8">
      <w:pPr>
        <w:pStyle w:val="ListParagraph"/>
        <w:widowControl/>
        <w:numPr>
          <w:ilvl w:val="0"/>
          <w:numId w:val="9"/>
        </w:numPr>
        <w:suppressAutoHyphens w:val="0"/>
        <w:spacing w:after="160" w:line="259" w:lineRule="auto"/>
      </w:pPr>
      <w:r>
        <w:t>Principle: Effective Communication</w:t>
      </w:r>
    </w:p>
    <w:p w:rsidR="00BA26C8" w:rsidRDefault="00BA26C8" w:rsidP="00BA26C8">
      <w:pPr>
        <w:pStyle w:val="ListParagraph"/>
        <w:widowControl/>
        <w:numPr>
          <w:ilvl w:val="0"/>
          <w:numId w:val="9"/>
        </w:numPr>
        <w:suppressAutoHyphens w:val="0"/>
        <w:spacing w:after="160" w:line="259" w:lineRule="auto"/>
      </w:pPr>
      <w:r>
        <w:t>Rationale: Teams that communicate complete projects with higher quality. Communication helps build an effective team dynamic and ensures the sharing of new ideas.</w:t>
      </w:r>
    </w:p>
    <w:p w:rsidR="00BA26C8" w:rsidRDefault="00BA26C8" w:rsidP="00BA26C8">
      <w:pPr>
        <w:pStyle w:val="ListParagraph"/>
        <w:widowControl/>
        <w:numPr>
          <w:ilvl w:val="0"/>
          <w:numId w:val="9"/>
        </w:numPr>
        <w:suppressAutoHyphens w:val="0"/>
        <w:spacing w:after="160" w:line="259" w:lineRule="auto"/>
      </w:pPr>
      <w:r>
        <w:t>Operation Processes:</w:t>
      </w:r>
    </w:p>
    <w:p w:rsidR="00BA26C8" w:rsidRDefault="00BA26C8" w:rsidP="00BA26C8">
      <w:pPr>
        <w:pStyle w:val="ListParagraph"/>
        <w:widowControl/>
        <w:numPr>
          <w:ilvl w:val="1"/>
          <w:numId w:val="9"/>
        </w:numPr>
        <w:suppressAutoHyphens w:val="0"/>
        <w:spacing w:after="160" w:line="259" w:lineRule="auto"/>
      </w:pPr>
      <w:r>
        <w:t>Ensuring all team members attend and participate in meetings or discussions, whether they be in person or electronically (Messenger, Skype, Slack, etc.)</w:t>
      </w:r>
    </w:p>
    <w:p w:rsidR="00BA26C8" w:rsidRDefault="00BA26C8" w:rsidP="00BA26C8">
      <w:pPr>
        <w:pStyle w:val="ListParagraph"/>
        <w:widowControl/>
        <w:numPr>
          <w:ilvl w:val="1"/>
          <w:numId w:val="9"/>
        </w:numPr>
        <w:suppressAutoHyphens w:val="0"/>
        <w:spacing w:after="160" w:line="259" w:lineRule="auto"/>
      </w:pPr>
      <w:r>
        <w:t>Openly sharing ideas and opinions</w:t>
      </w:r>
    </w:p>
    <w:p w:rsidR="006356CE" w:rsidRPr="00FD57E6" w:rsidRDefault="009661BA" w:rsidP="00FD57E6">
      <w:pPr>
        <w:pStyle w:val="Heading2"/>
      </w:pPr>
      <w:r w:rsidRPr="00FD57E6">
        <w:t>N</w:t>
      </w:r>
      <w:r w:rsidR="006356CE" w:rsidRPr="00FD57E6">
        <w:t>on-</w:t>
      </w:r>
      <w:r w:rsidRPr="002927E0">
        <w:rPr>
          <w:szCs w:val="20"/>
        </w:rPr>
        <w:t>C</w:t>
      </w:r>
      <w:r w:rsidR="006356CE" w:rsidRPr="002927E0">
        <w:rPr>
          <w:szCs w:val="20"/>
        </w:rPr>
        <w:t>ompliance</w:t>
      </w:r>
      <w:bookmarkEnd w:id="5"/>
    </w:p>
    <w:p w:rsidR="006356CE" w:rsidRPr="007676E3" w:rsidRDefault="006356CE" w:rsidP="006356CE">
      <w:pPr>
        <w:spacing w:line="360" w:lineRule="auto"/>
        <w:jc w:val="both"/>
        <w:rPr>
          <w:rFonts w:ascii="Verdana" w:hAnsi="Verdana" w:cs="Tahoma"/>
          <w:sz w:val="20"/>
          <w:szCs w:val="20"/>
        </w:rPr>
      </w:pPr>
    </w:p>
    <w:p w:rsidR="00BA26C8" w:rsidRPr="00BA26C8" w:rsidRDefault="00BA26C8" w:rsidP="00BA26C8">
      <w:pPr>
        <w:rPr>
          <w:b/>
        </w:rPr>
      </w:pPr>
      <w:r w:rsidRPr="00BA26C8">
        <w:rPr>
          <w:b/>
        </w:rPr>
        <w:t>2.2.1 Major non-compliance</w:t>
      </w:r>
    </w:p>
    <w:p w:rsidR="00BA26C8" w:rsidRDefault="00BA26C8" w:rsidP="00BA26C8">
      <w:pPr>
        <w:pStyle w:val="ListParagraph"/>
        <w:widowControl/>
        <w:numPr>
          <w:ilvl w:val="0"/>
          <w:numId w:val="9"/>
        </w:numPr>
        <w:suppressAutoHyphens w:val="0"/>
        <w:spacing w:after="160" w:line="259" w:lineRule="auto"/>
      </w:pPr>
      <w:r>
        <w:t>Overdue work without a good explanation (</w:t>
      </w:r>
      <w:proofErr w:type="gramStart"/>
      <w:r>
        <w:t>e.g..</w:t>
      </w:r>
      <w:proofErr w:type="gramEnd"/>
      <w:r>
        <w:t xml:space="preserve"> task initially bigger than thought)</w:t>
      </w:r>
    </w:p>
    <w:p w:rsidR="00BA26C8" w:rsidRDefault="00BA26C8" w:rsidP="00BA26C8">
      <w:pPr>
        <w:pStyle w:val="ListParagraph"/>
        <w:widowControl/>
        <w:numPr>
          <w:ilvl w:val="0"/>
          <w:numId w:val="9"/>
        </w:numPr>
        <w:suppressAutoHyphens w:val="0"/>
        <w:spacing w:after="160" w:line="259" w:lineRule="auto"/>
      </w:pPr>
      <w:r>
        <w:t>Overdue work without notification</w:t>
      </w:r>
    </w:p>
    <w:p w:rsidR="00BA26C8" w:rsidRDefault="00BA26C8" w:rsidP="00BA26C8">
      <w:pPr>
        <w:pStyle w:val="ListParagraph"/>
        <w:widowControl/>
        <w:numPr>
          <w:ilvl w:val="0"/>
          <w:numId w:val="9"/>
        </w:numPr>
        <w:suppressAutoHyphens w:val="0"/>
        <w:spacing w:after="160" w:line="259" w:lineRule="auto"/>
      </w:pPr>
      <w:r>
        <w:t>Non-attendance in meetings without notification or explanation</w:t>
      </w:r>
    </w:p>
    <w:p w:rsidR="00BA26C8" w:rsidRDefault="00BA26C8" w:rsidP="00BA26C8">
      <w:pPr>
        <w:pStyle w:val="ListParagraph"/>
        <w:widowControl/>
        <w:numPr>
          <w:ilvl w:val="0"/>
          <w:numId w:val="9"/>
        </w:numPr>
        <w:suppressAutoHyphens w:val="0"/>
        <w:spacing w:after="160" w:line="259" w:lineRule="auto"/>
      </w:pPr>
      <w:r>
        <w:t>Not completing assigned task</w:t>
      </w:r>
    </w:p>
    <w:p w:rsidR="00BA26C8" w:rsidRDefault="00BA26C8" w:rsidP="00BA26C8">
      <w:pPr>
        <w:pStyle w:val="ListParagraph"/>
        <w:widowControl/>
        <w:numPr>
          <w:ilvl w:val="0"/>
          <w:numId w:val="9"/>
        </w:numPr>
        <w:suppressAutoHyphens w:val="0"/>
        <w:spacing w:after="160" w:line="259" w:lineRule="auto"/>
      </w:pPr>
      <w:r>
        <w:t>Not showing respect</w:t>
      </w:r>
    </w:p>
    <w:p w:rsidR="00BA26C8" w:rsidRDefault="00BA26C8" w:rsidP="00BA26C8">
      <w:pPr>
        <w:pStyle w:val="ListParagraph"/>
        <w:widowControl/>
        <w:numPr>
          <w:ilvl w:val="0"/>
          <w:numId w:val="9"/>
        </w:numPr>
        <w:suppressAutoHyphens w:val="0"/>
        <w:spacing w:after="160" w:line="259" w:lineRule="auto"/>
      </w:pPr>
      <w:r>
        <w:t>Example:</w:t>
      </w:r>
    </w:p>
    <w:p w:rsidR="00BA26C8" w:rsidRDefault="00BA26C8" w:rsidP="00BA26C8">
      <w:pPr>
        <w:pStyle w:val="ListParagraph"/>
        <w:ind w:left="1440"/>
      </w:pPr>
      <w:r>
        <w:t>At the end of a sprint, one team member has simply not done any work on their allocated task and has failed to give an explanation.</w:t>
      </w:r>
    </w:p>
    <w:p w:rsidR="00BA26C8" w:rsidRPr="00BA26C8" w:rsidRDefault="00BA26C8" w:rsidP="00BA26C8">
      <w:pPr>
        <w:rPr>
          <w:b/>
        </w:rPr>
      </w:pPr>
      <w:r w:rsidRPr="00BA26C8">
        <w:rPr>
          <w:b/>
        </w:rPr>
        <w:t>2.2.2 Minor non-compliance</w:t>
      </w:r>
    </w:p>
    <w:p w:rsidR="00BA26C8" w:rsidRDefault="00BA26C8" w:rsidP="00BA26C8">
      <w:pPr>
        <w:pStyle w:val="ListParagraph"/>
        <w:widowControl/>
        <w:numPr>
          <w:ilvl w:val="0"/>
          <w:numId w:val="9"/>
        </w:numPr>
        <w:suppressAutoHyphens w:val="0"/>
        <w:spacing w:after="160" w:line="259" w:lineRule="auto"/>
      </w:pPr>
      <w:r>
        <w:t xml:space="preserve">Inconsistent response to electronic communication </w:t>
      </w:r>
    </w:p>
    <w:p w:rsidR="00BA26C8" w:rsidRDefault="00BA26C8" w:rsidP="00BA26C8">
      <w:pPr>
        <w:pStyle w:val="ListParagraph"/>
        <w:widowControl/>
        <w:numPr>
          <w:ilvl w:val="0"/>
          <w:numId w:val="9"/>
        </w:numPr>
        <w:suppressAutoHyphens w:val="0"/>
        <w:spacing w:after="160" w:line="259" w:lineRule="auto"/>
      </w:pPr>
      <w:r>
        <w:t>Not participating in discussions, whether these be in person or electronically.</w:t>
      </w:r>
    </w:p>
    <w:p w:rsidR="00BA26C8" w:rsidRDefault="00BA26C8" w:rsidP="00BA26C8">
      <w:pPr>
        <w:pStyle w:val="ListParagraph"/>
        <w:widowControl/>
        <w:numPr>
          <w:ilvl w:val="0"/>
          <w:numId w:val="9"/>
        </w:numPr>
        <w:suppressAutoHyphens w:val="0"/>
        <w:spacing w:after="160" w:line="259" w:lineRule="auto"/>
      </w:pPr>
      <w:r>
        <w:t>Completing work to a low-quality standard</w:t>
      </w:r>
    </w:p>
    <w:p w:rsidR="00BA26C8" w:rsidRDefault="00BA26C8" w:rsidP="00BA26C8">
      <w:pPr>
        <w:pStyle w:val="ListParagraph"/>
        <w:widowControl/>
        <w:numPr>
          <w:ilvl w:val="0"/>
          <w:numId w:val="9"/>
        </w:numPr>
        <w:suppressAutoHyphens w:val="0"/>
        <w:spacing w:after="160" w:line="259" w:lineRule="auto"/>
      </w:pPr>
      <w:r>
        <w:t>Example:</w:t>
      </w:r>
    </w:p>
    <w:p w:rsidR="00BA26C8" w:rsidRDefault="00BA26C8" w:rsidP="00BA26C8">
      <w:pPr>
        <w:pStyle w:val="ListParagraph"/>
        <w:ind w:left="1440"/>
      </w:pPr>
      <w:r>
        <w:t>All three members of the development team have submitted their work. Two of them have followed the coding style guide whereas the third person has not.</w:t>
      </w:r>
    </w:p>
    <w:p w:rsidR="006356CE" w:rsidRPr="007676E3" w:rsidRDefault="006356CE" w:rsidP="006356CE">
      <w:pPr>
        <w:spacing w:line="360" w:lineRule="auto"/>
        <w:jc w:val="both"/>
        <w:rPr>
          <w:rFonts w:ascii="Verdana" w:hAnsi="Verdana" w:cs="Tahoma"/>
          <w:sz w:val="20"/>
          <w:szCs w:val="20"/>
        </w:rPr>
      </w:pPr>
    </w:p>
    <w:p w:rsidR="006356CE" w:rsidRDefault="006356CE" w:rsidP="006356CE">
      <w:pPr>
        <w:spacing w:line="360" w:lineRule="auto"/>
        <w:jc w:val="both"/>
        <w:rPr>
          <w:rFonts w:ascii="Verdana" w:hAnsi="Verdana" w:cs="Tahoma"/>
          <w:sz w:val="20"/>
          <w:szCs w:val="20"/>
        </w:rPr>
      </w:pPr>
    </w:p>
    <w:p w:rsidR="00FD57E6" w:rsidRPr="007676E3" w:rsidRDefault="00FD57E6" w:rsidP="00FD57E6">
      <w:pPr>
        <w:pStyle w:val="Heading2"/>
      </w:pPr>
      <w:bookmarkStart w:id="6" w:name="_Toc299977986"/>
      <w:r>
        <w:t>Dispute Resolution &amp; Conflict Management</w:t>
      </w:r>
      <w:bookmarkEnd w:id="6"/>
    </w:p>
    <w:p w:rsidR="00BA26C8" w:rsidRDefault="00BA26C8" w:rsidP="00BA26C8">
      <w:r>
        <w:t>Any major non-compliances will be reported to the groups IFB299 tutor. The penalties will escalate as following:</w:t>
      </w:r>
    </w:p>
    <w:p w:rsidR="00BA26C8" w:rsidRDefault="00BA26C8" w:rsidP="00BA26C8">
      <w:r>
        <w:tab/>
        <w:t>First major non-compliance: Warning</w:t>
      </w:r>
    </w:p>
    <w:p w:rsidR="00BA26C8" w:rsidRDefault="00BA26C8" w:rsidP="00BA26C8">
      <w:r>
        <w:tab/>
        <w:t>Second major non-compliance: 5% marks lost</w:t>
      </w:r>
    </w:p>
    <w:p w:rsidR="00BA26C8" w:rsidRDefault="00BA26C8" w:rsidP="00BA26C8">
      <w:r>
        <w:tab/>
        <w:t>Third major non-compliance: 10% marks lost</w:t>
      </w:r>
    </w:p>
    <w:p w:rsidR="00BA26C8" w:rsidRDefault="00BA26C8" w:rsidP="00BA26C8">
      <w:r>
        <w:t>Any major non-compliance breach after the third will result in expulsion from the group.</w:t>
      </w:r>
    </w:p>
    <w:p w:rsidR="00BA26C8" w:rsidRDefault="00BA26C8" w:rsidP="00BA26C8"/>
    <w:p w:rsidR="00226077" w:rsidRPr="00BA26C8" w:rsidRDefault="00BA26C8" w:rsidP="00BA26C8">
      <w:r>
        <w:t>For minor non-compliance breaches, there will be three warnings before a major non-compliance breach will be issued.</w:t>
      </w:r>
    </w:p>
    <w:p w:rsidR="00F11AE6" w:rsidRPr="007676E3" w:rsidRDefault="00012FE1" w:rsidP="006356CE">
      <w:pPr>
        <w:pStyle w:val="Heading1"/>
        <w:numPr>
          <w:ilvl w:val="0"/>
          <w:numId w:val="0"/>
        </w:numPr>
        <w:rPr>
          <w:rFonts w:cs="Tahoma"/>
          <w:szCs w:val="20"/>
        </w:rPr>
      </w:pPr>
      <w:bookmarkStart w:id="7"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7"/>
    </w:p>
    <w:p w:rsidR="00255491" w:rsidRDefault="00255491" w:rsidP="00BD3E2D">
      <w:pPr>
        <w:spacing w:line="360" w:lineRule="auto"/>
        <w:jc w:val="both"/>
        <w:rPr>
          <w:rFonts w:ascii="Verdana" w:hAnsi="Verdana" w:cs="Tahoma"/>
          <w:sz w:val="20"/>
          <w:szCs w:val="20"/>
        </w:rPr>
      </w:pPr>
    </w:p>
    <w:p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 xml:space="preserve">This document has articulated the high level and operational processes agreed to by </w:t>
      </w:r>
      <w:r w:rsidR="00BA26C8">
        <w:rPr>
          <w:rFonts w:ascii="Verdana" w:hAnsi="Verdana" w:cs="Tahoma"/>
          <w:sz w:val="20"/>
          <w:szCs w:val="20"/>
        </w:rPr>
        <w:t xml:space="preserve">Just Put Something Down.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w:t>
      </w:r>
      <w:proofErr w:type="spellStart"/>
      <w:r w:rsidR="00BA26C8">
        <w:rPr>
          <w:rFonts w:ascii="Verdana" w:hAnsi="Verdana" w:cs="Tahoma"/>
          <w:sz w:val="20"/>
          <w:szCs w:val="20"/>
        </w:rPr>
        <w:t>ToDoBrisbane</w:t>
      </w:r>
      <w:proofErr w:type="spellEnd"/>
      <w:r w:rsidR="00BA26C8">
        <w:rPr>
          <w:rFonts w:ascii="Verdana" w:hAnsi="Verdana" w:cs="Tahoma"/>
          <w:sz w:val="20"/>
          <w:szCs w:val="20"/>
        </w:rPr>
        <w:t xml:space="preserve"> project.</w:t>
      </w:r>
      <w:r w:rsidRPr="007676E3">
        <w:rPr>
          <w:rFonts w:ascii="Verdana" w:hAnsi="Verdana" w:cs="Tahoma"/>
          <w:b/>
          <w:i/>
          <w:sz w:val="20"/>
          <w:szCs w:val="20"/>
        </w:rPr>
        <w:t xml:space="preserve">  </w:t>
      </w:r>
      <w:r w:rsidRPr="007676E3">
        <w:rPr>
          <w:rFonts w:ascii="Verdana" w:hAnsi="Verdana" w:cs="Tahoma"/>
          <w:sz w:val="20"/>
          <w:szCs w:val="20"/>
        </w:rPr>
        <w:t xml:space="preserve">To meet the objectives of the project and demonstrate their abilities as IT professionals, </w:t>
      </w:r>
      <w:r w:rsidR="00051D3E" w:rsidRPr="007676E3">
        <w:rPr>
          <w:rFonts w:ascii="Verdana" w:hAnsi="Verdana" w:cs="Tahoma"/>
          <w:sz w:val="20"/>
          <w:szCs w:val="20"/>
        </w:rPr>
        <w:t xml:space="preserve">team </w:t>
      </w:r>
      <w:r w:rsidR="00BA26C8">
        <w:rPr>
          <w:rFonts w:ascii="Verdana" w:hAnsi="Verdana" w:cs="Tahoma"/>
          <w:sz w:val="20"/>
          <w:szCs w:val="20"/>
        </w:rPr>
        <w:t xml:space="preserve">Just Put Something Down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rsidR="00681837" w:rsidRPr="007676E3" w:rsidRDefault="00681837" w:rsidP="00702894">
      <w:pPr>
        <w:spacing w:line="360" w:lineRule="auto"/>
        <w:jc w:val="both"/>
        <w:rPr>
          <w:rFonts w:ascii="Verdana" w:hAnsi="Verdana" w:cs="Tahoma"/>
          <w:sz w:val="20"/>
          <w:szCs w:val="20"/>
        </w:rPr>
      </w:pPr>
    </w:p>
    <w:p w:rsidR="00BF229A" w:rsidRPr="007676E3" w:rsidRDefault="00BA26C8" w:rsidP="00BA26C8">
      <w:pPr>
        <w:pStyle w:val="Heading1"/>
        <w:numPr>
          <w:ilvl w:val="0"/>
          <w:numId w:val="0"/>
        </w:numPr>
        <w:rPr>
          <w:rFonts w:cs="Tahoma"/>
          <w:sz w:val="20"/>
          <w:szCs w:val="20"/>
        </w:rPr>
      </w:pPr>
      <w:r w:rsidRPr="007676E3">
        <w:rPr>
          <w:rFonts w:cs="Tahoma"/>
          <w:sz w:val="20"/>
          <w:szCs w:val="20"/>
        </w:rPr>
        <w:t xml:space="preserve"> </w:t>
      </w:r>
    </w:p>
    <w:p w:rsidR="00226077" w:rsidRPr="00226077" w:rsidRDefault="00226077" w:rsidP="00AD67D7">
      <w:pPr>
        <w:pStyle w:val="Heading1"/>
        <w:numPr>
          <w:ilvl w:val="0"/>
          <w:numId w:val="0"/>
        </w:numPr>
      </w:pPr>
      <w:r>
        <w:rPr>
          <w:sz w:val="20"/>
        </w:rPr>
        <w:br w:type="page"/>
      </w:r>
      <w:bookmarkStart w:id="8" w:name="_Toc299977989"/>
      <w:r w:rsidRPr="00226077">
        <w:lastRenderedPageBreak/>
        <w:t xml:space="preserve">Appendix – </w:t>
      </w:r>
      <w:r>
        <w:t xml:space="preserve">Team </w:t>
      </w:r>
      <w:r w:rsidR="005B184B">
        <w:t>Agreement</w:t>
      </w:r>
      <w:r>
        <w:t xml:space="preserve"> </w:t>
      </w:r>
      <w:r w:rsidRPr="00226077">
        <w:t>Guidelines</w:t>
      </w:r>
      <w:bookmarkEnd w:id="8"/>
      <w:r w:rsidRPr="00226077">
        <w:t xml:space="preserve"> </w:t>
      </w:r>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proofErr w:type="gramStart"/>
      <w:r w:rsidRPr="00C041F0">
        <w:rPr>
          <w:rFonts w:ascii="Verdana" w:hAnsi="Verdana" w:cs="Tahoma"/>
          <w:sz w:val="20"/>
          <w:szCs w:val="20"/>
        </w:rPr>
        <w:t>In order for</w:t>
      </w:r>
      <w:proofErr w:type="gramEnd"/>
      <w:r w:rsidRPr="00C041F0">
        <w:rPr>
          <w:rFonts w:ascii="Verdana" w:hAnsi="Verdana" w:cs="Tahoma"/>
          <w:sz w:val="20"/>
          <w:szCs w:val="20"/>
        </w:rPr>
        <w:t xml:space="preserve"> your team to achieve its common goals, to coordinate activities and to enable group synergy, your team and its members must communicate regularly and abide by mutually acceptable and beneficial principles of behaviour.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rsidR="00226077" w:rsidRPr="00C041F0" w:rsidRDefault="00226077" w:rsidP="00226077">
      <w:pPr>
        <w:spacing w:line="360" w:lineRule="auto"/>
        <w:rPr>
          <w:rFonts w:ascii="Verdana" w:hAnsi="Verdana" w:cs="Tahoma"/>
          <w:sz w:val="20"/>
          <w:szCs w:val="20"/>
        </w:rPr>
      </w:pPr>
    </w:p>
    <w:p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rsidR="00226077"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9" w:name="_Toc299977990"/>
      <w:r w:rsidRPr="00C041F0">
        <w:t xml:space="preserve">Possible Topics for </w:t>
      </w:r>
      <w:r w:rsidR="005B184B">
        <w:t>Agreement</w:t>
      </w:r>
      <w:r w:rsidRPr="00C041F0">
        <w:t xml:space="preserve"> Principles</w:t>
      </w:r>
      <w:bookmarkEnd w:id="9"/>
      <w:r w:rsidRPr="00C041F0">
        <w:t xml:space="preserve">  </w:t>
      </w: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 xml:space="preserve">Will the team accept freeloaders (people who do no work on the project), how will you </w:t>
      </w:r>
      <w:r w:rsidRPr="00C041F0">
        <w:rPr>
          <w:rFonts w:ascii="Verdana" w:hAnsi="Verdana" w:cs="Tahoma"/>
          <w:sz w:val="20"/>
          <w:szCs w:val="20"/>
        </w:rPr>
        <w:lastRenderedPageBreak/>
        <w:t>identify them, and what are you going to do about them?</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w:t>
      </w:r>
      <w:r w:rsidRPr="00C041F0">
        <w:rPr>
          <w:rFonts w:ascii="Verdana" w:hAnsi="Verdana" w:cs="Tahoma"/>
          <w:sz w:val="20"/>
          <w:szCs w:val="20"/>
        </w:rPr>
        <w:t>nsure that work is done to an acceptable level of quality and meets the project’s requirements;</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etc</w:t>
      </w:r>
    </w:p>
    <w:p w:rsidR="00226077" w:rsidRPr="00C041F0" w:rsidRDefault="00226077" w:rsidP="00226077">
      <w:pPr>
        <w:spacing w:before="120" w:after="120"/>
        <w:rPr>
          <w:rFonts w:ascii="Verdana" w:hAnsi="Verdana" w:cs="Tahoma"/>
          <w:b/>
          <w:sz w:val="20"/>
          <w:szCs w:val="20"/>
        </w:rPr>
      </w:pPr>
    </w:p>
    <w:p w:rsidR="00226077" w:rsidRPr="00C041F0" w:rsidRDefault="00226077" w:rsidP="00AD67D7">
      <w:pPr>
        <w:pStyle w:val="Heading2"/>
        <w:numPr>
          <w:ilvl w:val="0"/>
          <w:numId w:val="0"/>
        </w:numPr>
      </w:pPr>
      <w:bookmarkStart w:id="10" w:name="_Toc299977991"/>
      <w:r w:rsidRPr="00C041F0">
        <w:t>Communication and Operational Process Topics</w:t>
      </w:r>
      <w:bookmarkEnd w:id="10"/>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progress made, issues);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meeting date, attendees, issues discussed, decisions, actions) and enter the data in </w:t>
      </w:r>
      <w:proofErr w:type="spellStart"/>
      <w:r w:rsidRPr="00C041F0">
        <w:rPr>
          <w:rFonts w:ascii="Verdana" w:hAnsi="Verdana" w:cs="Tahoma"/>
          <w:sz w:val="20"/>
          <w:szCs w:val="20"/>
        </w:rPr>
        <w:t>TeamWorker</w:t>
      </w:r>
      <w:proofErr w:type="spellEnd"/>
      <w:r w:rsidRPr="00C041F0">
        <w:rPr>
          <w:rFonts w:ascii="Verdana" w:hAnsi="Verdana" w:cs="Tahoma"/>
          <w:sz w:val="20"/>
          <w:szCs w:val="20"/>
        </w:rPr>
        <w:t xml:space="preserve"> when necessary;</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Will the team use </w:t>
      </w:r>
      <w:proofErr w:type="gramStart"/>
      <w:r w:rsidRPr="00C041F0">
        <w:rPr>
          <w:rFonts w:ascii="Verdana" w:hAnsi="Verdana" w:cs="Tahoma"/>
          <w:sz w:val="20"/>
          <w:szCs w:val="20"/>
        </w:rPr>
        <w:t>an issues</w:t>
      </w:r>
      <w:proofErr w:type="gramEnd"/>
      <w:r w:rsidRPr="00C041F0">
        <w:rPr>
          <w:rFonts w:ascii="Verdana" w:hAnsi="Verdana" w:cs="Tahoma"/>
          <w:sz w:val="20"/>
          <w:szCs w:val="20"/>
        </w:rPr>
        <w:t xml:space="preserve"> register to track the resolution of project, team and technical issues; if so how will this work.</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etc</w:t>
      </w:r>
    </w:p>
    <w:p w:rsidR="00226077" w:rsidRPr="00C041F0" w:rsidRDefault="00226077" w:rsidP="00226077">
      <w:pPr>
        <w:spacing w:line="360" w:lineRule="auto"/>
        <w:rPr>
          <w:rFonts w:ascii="Verdana" w:hAnsi="Verdana" w:cs="Tahoma"/>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Pr="00C041F0" w:rsidRDefault="00226077" w:rsidP="00AD67D7">
      <w:pPr>
        <w:pStyle w:val="Heading2"/>
        <w:numPr>
          <w:ilvl w:val="0"/>
          <w:numId w:val="0"/>
        </w:numPr>
      </w:pPr>
      <w:bookmarkStart w:id="11" w:name="_Toc299977992"/>
      <w:r w:rsidRPr="00C041F0">
        <w:t>Defining Major and Minor Non-Compliance</w:t>
      </w:r>
      <w:bookmarkEnd w:id="11"/>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etc). </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2" w:name="_Toc299977993"/>
      <w:r w:rsidRPr="00C041F0">
        <w:t>Penalties for Major and Minor Non-Compliance</w:t>
      </w:r>
      <w:bookmarkEnd w:id="12"/>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may agree to allow a small number of minor transgressions occur without penalty </w:t>
      </w:r>
      <w:proofErr w:type="gramStart"/>
      <w:r w:rsidRPr="00C041F0">
        <w:rPr>
          <w:rFonts w:ascii="Verdana" w:hAnsi="Verdana" w:cs="Tahoma"/>
          <w:sz w:val="20"/>
          <w:szCs w:val="20"/>
        </w:rPr>
        <w:t>as long as</w:t>
      </w:r>
      <w:proofErr w:type="gramEnd"/>
      <w:r w:rsidRPr="00C041F0">
        <w:rPr>
          <w:rFonts w:ascii="Verdana" w:hAnsi="Verdana" w:cs="Tahoma"/>
          <w:sz w:val="20"/>
          <w:szCs w:val="20"/>
        </w:rPr>
        <w:t xml:space="preserve"> team members behave appropriately &amp; professionally.</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rPr>
          <w:rFonts w:ascii="Verdana" w:hAnsi="Verdana" w:cs="Tahoma"/>
          <w:sz w:val="20"/>
          <w:szCs w:val="20"/>
        </w:rPr>
      </w:pPr>
    </w:p>
    <w:p w:rsidR="00226077" w:rsidRPr="00C041F0" w:rsidRDefault="00226077" w:rsidP="00226077">
      <w:pPr>
        <w:spacing w:line="360" w:lineRule="auto"/>
        <w:jc w:val="both"/>
        <w:rPr>
          <w:rFonts w:ascii="Verdana" w:hAnsi="Verdana" w:cs="Tahoma"/>
          <w:sz w:val="20"/>
          <w:szCs w:val="20"/>
        </w:rPr>
      </w:pPr>
    </w:p>
    <w:p w:rsidR="00226077" w:rsidRPr="00C041F0" w:rsidRDefault="00226077" w:rsidP="00226077">
      <w:pPr>
        <w:rPr>
          <w:rFonts w:ascii="Verdana" w:hAnsi="Verdana" w:cs="Tahoma"/>
          <w:sz w:val="20"/>
          <w:szCs w:val="20"/>
        </w:rPr>
      </w:pPr>
    </w:p>
    <w:p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2E5E" w:rsidRDefault="00D62E5E">
      <w:r>
        <w:separator/>
      </w:r>
    </w:p>
  </w:endnote>
  <w:endnote w:type="continuationSeparator" w:id="0">
    <w:p w:rsidR="00D62E5E" w:rsidRDefault="00D62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511" w:rsidRPr="00B80492" w:rsidRDefault="00663511"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AF20E2">
      <w:rPr>
        <w:rStyle w:val="PageNumber"/>
        <w:rFonts w:ascii="Verdana" w:hAnsi="Verdana"/>
        <w:b/>
        <w:noProof/>
        <w:sz w:val="16"/>
        <w:szCs w:val="16"/>
      </w:rPr>
      <w:t>6</w:t>
    </w:r>
    <w:r w:rsidRPr="00B80492">
      <w:rPr>
        <w:rStyle w:val="PageNumber"/>
        <w:rFonts w:ascii="Verdana" w:hAnsi="Verdana"/>
        <w:b/>
        <w:sz w:val="16"/>
        <w:szCs w:val="16"/>
      </w:rPr>
      <w:fldChar w:fldCharType="end"/>
    </w:r>
  </w:p>
  <w:p w:rsidR="00663511" w:rsidRPr="00B80492" w:rsidRDefault="00663511"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2E5E" w:rsidRDefault="00D62E5E">
      <w:r>
        <w:separator/>
      </w:r>
    </w:p>
  </w:footnote>
  <w:footnote w:type="continuationSeparator" w:id="0">
    <w:p w:rsidR="00D62E5E" w:rsidRDefault="00D62E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471B1EC2"/>
    <w:multiLevelType w:val="hybridMultilevel"/>
    <w:tmpl w:val="17684B7E"/>
    <w:lvl w:ilvl="0" w:tplc="324846D6">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6"/>
  </w:num>
  <w:num w:numId="2">
    <w:abstractNumId w:val="34"/>
  </w:num>
  <w:num w:numId="3">
    <w:abstractNumId w:val="33"/>
  </w:num>
  <w:num w:numId="4">
    <w:abstractNumId w:val="30"/>
  </w:num>
  <w:num w:numId="5">
    <w:abstractNumId w:val="35"/>
  </w:num>
  <w:num w:numId="6">
    <w:abstractNumId w:val="28"/>
  </w:num>
  <w:num w:numId="7">
    <w:abstractNumId w:val="29"/>
  </w:num>
  <w:num w:numId="8">
    <w:abstractNumId w:val="31"/>
  </w:num>
  <w:num w:numId="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1"/>
  <w:activeWritingStyle w:appName="MSWord" w:lang="en-AU" w:vendorID="64" w:dllVersion="6" w:nlCheck="1" w:checkStyle="1"/>
  <w:activeWritingStyle w:appName="MSWord" w:lang="en-AU" w:vendorID="64" w:dllVersion="5" w:nlCheck="1" w:checkStyle="1"/>
  <w:activeWritingStyle w:appName="MSWord" w:lang="en-AU"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6E8B"/>
    <w:rsid w:val="00051AFF"/>
    <w:rsid w:val="00051D3E"/>
    <w:rsid w:val="000532B8"/>
    <w:rsid w:val="00054528"/>
    <w:rsid w:val="00055792"/>
    <w:rsid w:val="0005650B"/>
    <w:rsid w:val="00065244"/>
    <w:rsid w:val="0007117C"/>
    <w:rsid w:val="0009289F"/>
    <w:rsid w:val="00097984"/>
    <w:rsid w:val="000A352C"/>
    <w:rsid w:val="000A5431"/>
    <w:rsid w:val="000B12E3"/>
    <w:rsid w:val="000B1636"/>
    <w:rsid w:val="000B1B56"/>
    <w:rsid w:val="000B5133"/>
    <w:rsid w:val="000C352C"/>
    <w:rsid w:val="000C4343"/>
    <w:rsid w:val="000C4BA0"/>
    <w:rsid w:val="000D173E"/>
    <w:rsid w:val="000D33A9"/>
    <w:rsid w:val="000D35C2"/>
    <w:rsid w:val="000E0EE7"/>
    <w:rsid w:val="000E429F"/>
    <w:rsid w:val="000E72B2"/>
    <w:rsid w:val="000E7746"/>
    <w:rsid w:val="000E7CDC"/>
    <w:rsid w:val="000F550E"/>
    <w:rsid w:val="0010699E"/>
    <w:rsid w:val="0010721F"/>
    <w:rsid w:val="00112994"/>
    <w:rsid w:val="00117EA3"/>
    <w:rsid w:val="00130C9D"/>
    <w:rsid w:val="00152BF4"/>
    <w:rsid w:val="00153BBE"/>
    <w:rsid w:val="00160540"/>
    <w:rsid w:val="00160C60"/>
    <w:rsid w:val="001624A0"/>
    <w:rsid w:val="0016704C"/>
    <w:rsid w:val="00167B39"/>
    <w:rsid w:val="00171D0D"/>
    <w:rsid w:val="0018442A"/>
    <w:rsid w:val="001A40B7"/>
    <w:rsid w:val="001A4AA6"/>
    <w:rsid w:val="001B64F8"/>
    <w:rsid w:val="001E5BAE"/>
    <w:rsid w:val="001F1CE4"/>
    <w:rsid w:val="0020274C"/>
    <w:rsid w:val="00203031"/>
    <w:rsid w:val="0020342F"/>
    <w:rsid w:val="002232DA"/>
    <w:rsid w:val="00226077"/>
    <w:rsid w:val="00226E62"/>
    <w:rsid w:val="00232FC0"/>
    <w:rsid w:val="00233F38"/>
    <w:rsid w:val="0023446E"/>
    <w:rsid w:val="0023641F"/>
    <w:rsid w:val="00240DBB"/>
    <w:rsid w:val="00244CE9"/>
    <w:rsid w:val="00245E2A"/>
    <w:rsid w:val="002529D7"/>
    <w:rsid w:val="00255491"/>
    <w:rsid w:val="00266529"/>
    <w:rsid w:val="00273C33"/>
    <w:rsid w:val="00275E9D"/>
    <w:rsid w:val="0028075B"/>
    <w:rsid w:val="00281A02"/>
    <w:rsid w:val="00287B14"/>
    <w:rsid w:val="002927E0"/>
    <w:rsid w:val="00292DBC"/>
    <w:rsid w:val="00297B35"/>
    <w:rsid w:val="002A646D"/>
    <w:rsid w:val="002B6CDC"/>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4F12"/>
    <w:rsid w:val="00316F97"/>
    <w:rsid w:val="0032105B"/>
    <w:rsid w:val="003224D3"/>
    <w:rsid w:val="003225B4"/>
    <w:rsid w:val="00323787"/>
    <w:rsid w:val="0032739E"/>
    <w:rsid w:val="00330DDA"/>
    <w:rsid w:val="003315B9"/>
    <w:rsid w:val="003358E9"/>
    <w:rsid w:val="003379F5"/>
    <w:rsid w:val="003428D4"/>
    <w:rsid w:val="00343B38"/>
    <w:rsid w:val="00344DA3"/>
    <w:rsid w:val="00351B91"/>
    <w:rsid w:val="00361DEE"/>
    <w:rsid w:val="00366AD9"/>
    <w:rsid w:val="00374CBE"/>
    <w:rsid w:val="003813D0"/>
    <w:rsid w:val="00383552"/>
    <w:rsid w:val="003A537B"/>
    <w:rsid w:val="003B5A24"/>
    <w:rsid w:val="003C0671"/>
    <w:rsid w:val="003D7A0B"/>
    <w:rsid w:val="003F155C"/>
    <w:rsid w:val="003F2723"/>
    <w:rsid w:val="003F4C4D"/>
    <w:rsid w:val="00411B20"/>
    <w:rsid w:val="00422AE5"/>
    <w:rsid w:val="00432059"/>
    <w:rsid w:val="004354ED"/>
    <w:rsid w:val="0044019A"/>
    <w:rsid w:val="0044226D"/>
    <w:rsid w:val="00457262"/>
    <w:rsid w:val="00464C21"/>
    <w:rsid w:val="00493D84"/>
    <w:rsid w:val="004A048C"/>
    <w:rsid w:val="004B40B6"/>
    <w:rsid w:val="004C7913"/>
    <w:rsid w:val="004D1037"/>
    <w:rsid w:val="004D1B5C"/>
    <w:rsid w:val="004F172E"/>
    <w:rsid w:val="00501D8F"/>
    <w:rsid w:val="00503376"/>
    <w:rsid w:val="00504873"/>
    <w:rsid w:val="005207FA"/>
    <w:rsid w:val="00524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162B"/>
    <w:rsid w:val="005F31AF"/>
    <w:rsid w:val="005F5DCF"/>
    <w:rsid w:val="006030F0"/>
    <w:rsid w:val="006038A2"/>
    <w:rsid w:val="00622C0C"/>
    <w:rsid w:val="00626557"/>
    <w:rsid w:val="00634900"/>
    <w:rsid w:val="006356CE"/>
    <w:rsid w:val="006369EF"/>
    <w:rsid w:val="00636F7F"/>
    <w:rsid w:val="0063751A"/>
    <w:rsid w:val="0065149D"/>
    <w:rsid w:val="00663511"/>
    <w:rsid w:val="00663978"/>
    <w:rsid w:val="00671C34"/>
    <w:rsid w:val="00681837"/>
    <w:rsid w:val="006923F8"/>
    <w:rsid w:val="00693C51"/>
    <w:rsid w:val="006A200B"/>
    <w:rsid w:val="006A41B2"/>
    <w:rsid w:val="006A6C47"/>
    <w:rsid w:val="006C281C"/>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410C"/>
    <w:rsid w:val="00764F5E"/>
    <w:rsid w:val="00766F1D"/>
    <w:rsid w:val="007676E3"/>
    <w:rsid w:val="0077065F"/>
    <w:rsid w:val="00770D72"/>
    <w:rsid w:val="00772BF2"/>
    <w:rsid w:val="00783BBC"/>
    <w:rsid w:val="00784C2E"/>
    <w:rsid w:val="00785BF9"/>
    <w:rsid w:val="007865F7"/>
    <w:rsid w:val="00793031"/>
    <w:rsid w:val="007A0298"/>
    <w:rsid w:val="007A7290"/>
    <w:rsid w:val="007B218A"/>
    <w:rsid w:val="007B58BE"/>
    <w:rsid w:val="007C569D"/>
    <w:rsid w:val="007C72E8"/>
    <w:rsid w:val="007D63ED"/>
    <w:rsid w:val="007F3C05"/>
    <w:rsid w:val="007F606D"/>
    <w:rsid w:val="008103B1"/>
    <w:rsid w:val="008107A4"/>
    <w:rsid w:val="008107AE"/>
    <w:rsid w:val="00812198"/>
    <w:rsid w:val="008214EF"/>
    <w:rsid w:val="0082322F"/>
    <w:rsid w:val="008322B3"/>
    <w:rsid w:val="008322E2"/>
    <w:rsid w:val="00837C44"/>
    <w:rsid w:val="00843286"/>
    <w:rsid w:val="00852ABC"/>
    <w:rsid w:val="00864CC8"/>
    <w:rsid w:val="00865C17"/>
    <w:rsid w:val="008779FD"/>
    <w:rsid w:val="00880B89"/>
    <w:rsid w:val="00887C17"/>
    <w:rsid w:val="00890790"/>
    <w:rsid w:val="008914F2"/>
    <w:rsid w:val="00893EF7"/>
    <w:rsid w:val="00894CF4"/>
    <w:rsid w:val="008A2ADB"/>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71AC"/>
    <w:rsid w:val="00915AAC"/>
    <w:rsid w:val="00921BB4"/>
    <w:rsid w:val="00934E01"/>
    <w:rsid w:val="009353EB"/>
    <w:rsid w:val="0093698A"/>
    <w:rsid w:val="00942655"/>
    <w:rsid w:val="00947970"/>
    <w:rsid w:val="0096387A"/>
    <w:rsid w:val="009661BA"/>
    <w:rsid w:val="00977237"/>
    <w:rsid w:val="00977C71"/>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660D"/>
    <w:rsid w:val="00A74552"/>
    <w:rsid w:val="00A81BF2"/>
    <w:rsid w:val="00A9216C"/>
    <w:rsid w:val="00A92A8D"/>
    <w:rsid w:val="00AB1BB4"/>
    <w:rsid w:val="00AB262B"/>
    <w:rsid w:val="00AB3C5A"/>
    <w:rsid w:val="00AB4A51"/>
    <w:rsid w:val="00AC2453"/>
    <w:rsid w:val="00AC5AE3"/>
    <w:rsid w:val="00AC69C8"/>
    <w:rsid w:val="00AD30DE"/>
    <w:rsid w:val="00AD5DDB"/>
    <w:rsid w:val="00AD67D7"/>
    <w:rsid w:val="00AE6B08"/>
    <w:rsid w:val="00AF191E"/>
    <w:rsid w:val="00AF20E2"/>
    <w:rsid w:val="00B14470"/>
    <w:rsid w:val="00B25DD5"/>
    <w:rsid w:val="00B2751C"/>
    <w:rsid w:val="00B30E5C"/>
    <w:rsid w:val="00B333BD"/>
    <w:rsid w:val="00B37A6B"/>
    <w:rsid w:val="00B45839"/>
    <w:rsid w:val="00B4643C"/>
    <w:rsid w:val="00B506BA"/>
    <w:rsid w:val="00B53570"/>
    <w:rsid w:val="00B57C37"/>
    <w:rsid w:val="00B60E3A"/>
    <w:rsid w:val="00B65F20"/>
    <w:rsid w:val="00B80492"/>
    <w:rsid w:val="00B83A5B"/>
    <w:rsid w:val="00B858F5"/>
    <w:rsid w:val="00B95601"/>
    <w:rsid w:val="00BA26C8"/>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EB8"/>
    <w:rsid w:val="00BF0D4A"/>
    <w:rsid w:val="00BF229A"/>
    <w:rsid w:val="00C03120"/>
    <w:rsid w:val="00C039A4"/>
    <w:rsid w:val="00C06094"/>
    <w:rsid w:val="00C06D97"/>
    <w:rsid w:val="00C12821"/>
    <w:rsid w:val="00C137E0"/>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7BCF"/>
    <w:rsid w:val="00D04C83"/>
    <w:rsid w:val="00D1300C"/>
    <w:rsid w:val="00D21698"/>
    <w:rsid w:val="00D2289A"/>
    <w:rsid w:val="00D258DC"/>
    <w:rsid w:val="00D25C8C"/>
    <w:rsid w:val="00D33D92"/>
    <w:rsid w:val="00D349D3"/>
    <w:rsid w:val="00D36D1F"/>
    <w:rsid w:val="00D428E2"/>
    <w:rsid w:val="00D44C58"/>
    <w:rsid w:val="00D57CD3"/>
    <w:rsid w:val="00D600D7"/>
    <w:rsid w:val="00D62299"/>
    <w:rsid w:val="00D62E5E"/>
    <w:rsid w:val="00D717EF"/>
    <w:rsid w:val="00D723A1"/>
    <w:rsid w:val="00D73D50"/>
    <w:rsid w:val="00D7570A"/>
    <w:rsid w:val="00D77371"/>
    <w:rsid w:val="00D775DC"/>
    <w:rsid w:val="00D85053"/>
    <w:rsid w:val="00D86A11"/>
    <w:rsid w:val="00DB2781"/>
    <w:rsid w:val="00DB46D0"/>
    <w:rsid w:val="00DB7D7D"/>
    <w:rsid w:val="00DC2D06"/>
    <w:rsid w:val="00DC78B2"/>
    <w:rsid w:val="00DD293D"/>
    <w:rsid w:val="00DE3531"/>
    <w:rsid w:val="00DE5EDA"/>
    <w:rsid w:val="00DE7AD3"/>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4473"/>
    <w:rsid w:val="00EA1F25"/>
    <w:rsid w:val="00EA56DB"/>
    <w:rsid w:val="00EB10A7"/>
    <w:rsid w:val="00EB353F"/>
    <w:rsid w:val="00EB4026"/>
    <w:rsid w:val="00EC1323"/>
    <w:rsid w:val="00EC13CC"/>
    <w:rsid w:val="00EC7856"/>
    <w:rsid w:val="00ED0077"/>
    <w:rsid w:val="00ED27F2"/>
    <w:rsid w:val="00ED3B8B"/>
    <w:rsid w:val="00ED720E"/>
    <w:rsid w:val="00EE0E61"/>
    <w:rsid w:val="00EE246A"/>
    <w:rsid w:val="00EE4754"/>
    <w:rsid w:val="00EF385B"/>
    <w:rsid w:val="00F0008C"/>
    <w:rsid w:val="00F11AE6"/>
    <w:rsid w:val="00F15507"/>
    <w:rsid w:val="00F16367"/>
    <w:rsid w:val="00F172AE"/>
    <w:rsid w:val="00F26994"/>
    <w:rsid w:val="00F31EEF"/>
    <w:rsid w:val="00F35989"/>
    <w:rsid w:val="00F459E0"/>
    <w:rsid w:val="00F45B4C"/>
    <w:rsid w:val="00F51ABC"/>
    <w:rsid w:val="00F54B38"/>
    <w:rsid w:val="00F61660"/>
    <w:rsid w:val="00F65851"/>
    <w:rsid w:val="00F66035"/>
    <w:rsid w:val="00F67644"/>
    <w:rsid w:val="00F75186"/>
    <w:rsid w:val="00F779B5"/>
    <w:rsid w:val="00F819E7"/>
    <w:rsid w:val="00F87585"/>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54E23D"/>
  <w15:docId w15:val="{263EB4AF-57FB-45AC-AC04-6AB2783B1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 w:type="paragraph" w:styleId="ListParagraph">
    <w:name w:val="List Paragraph"/>
    <w:basedOn w:val="Normal"/>
    <w:uiPriority w:val="34"/>
    <w:qFormat/>
    <w:rsid w:val="005F162B"/>
    <w:pPr>
      <w:ind w:left="720"/>
      <w:contextualSpacing/>
    </w:pPr>
  </w:style>
  <w:style w:type="paragraph" w:styleId="NoSpacing">
    <w:name w:val="No Spacing"/>
    <w:uiPriority w:val="1"/>
    <w:qFormat/>
    <w:rsid w:val="005F162B"/>
    <w:pPr>
      <w:widowControl w:val="0"/>
      <w:suppressAutoHyphens/>
    </w:pPr>
    <w:rPr>
      <w:rFonts w:ascii="Arial" w:hAnsi="Arial"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2.wdp"/><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Template>
  <TotalTime>382</TotalTime>
  <Pages>9</Pages>
  <Words>1718</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11489</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Richard Thomas</dc:creator>
  <cp:lastModifiedBy>Xander O'Dempsey</cp:lastModifiedBy>
  <cp:revision>6</cp:revision>
  <cp:lastPrinted>2017-07-31T09:20:00Z</cp:lastPrinted>
  <dcterms:created xsi:type="dcterms:W3CDTF">2016-07-12T06:00:00Z</dcterms:created>
  <dcterms:modified xsi:type="dcterms:W3CDTF">2017-08-07T10:20:00Z</dcterms:modified>
</cp:coreProperties>
</file>