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655E" w14:textId="07385495" w:rsidR="004A1862" w:rsidRDefault="004A1862">
      <w:r>
        <w:t>Can you read a docx file?</w:t>
      </w:r>
    </w:p>
    <w:sectPr w:rsidR="004A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62"/>
    <w:rsid w:val="0021499C"/>
    <w:rsid w:val="004A1862"/>
    <w:rsid w:val="00E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306C"/>
  <w15:chartTrackingRefBased/>
  <w15:docId w15:val="{C7B1D02A-4336-7B4B-9026-DB075DB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</dc:creator>
  <cp:keywords/>
  <dc:description/>
  <cp:lastModifiedBy>Alexander Stevenson</cp:lastModifiedBy>
  <cp:revision>2</cp:revision>
  <dcterms:created xsi:type="dcterms:W3CDTF">2022-12-11T02:31:00Z</dcterms:created>
  <dcterms:modified xsi:type="dcterms:W3CDTF">2022-12-11T02:31:00Z</dcterms:modified>
</cp:coreProperties>
</file>