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588CFB6" w:rsidP="36E7DFC1" w:rsidRDefault="5588CFB6" w14:paraId="347C95BB" w14:textId="565C777D">
      <w:pPr>
        <w:pStyle w:val="Ttulo1"/>
        <w:shd w:val="clear" w:color="auto" w:fill="FFFFFF" w:themeFill="background1"/>
        <w:spacing w:before="450" w:line="450" w:lineRule="auto"/>
        <w:rPr>
          <w:rFonts w:ascii="Helvetica" w:hAnsi="Helvetica" w:eastAsia="Helvetica" w:cs="Helvetica"/>
          <w:b/>
          <w:bCs/>
          <w:color w:val="242424"/>
          <w:sz w:val="36"/>
          <w:szCs w:val="36"/>
        </w:rPr>
      </w:pPr>
      <w:r w:rsidRPr="36E7DFC1">
        <w:rPr>
          <w:rFonts w:ascii="Helvetica" w:hAnsi="Helvetica" w:eastAsia="Helvetica" w:cs="Helvetica"/>
          <w:b/>
          <w:bCs/>
          <w:color w:val="242424"/>
          <w:sz w:val="36"/>
          <w:szCs w:val="36"/>
        </w:rPr>
        <w:t>1. Visibilidade do Status do Sistema</w:t>
      </w:r>
    </w:p>
    <w:p w:rsidR="5588CFB6" w:rsidP="36E7DFC1" w:rsidRDefault="5588CFB6" w14:paraId="4FB9BFE0" w14:textId="42D8D570">
      <w:r w:rsidRPr="36E7DFC1">
        <w:t xml:space="preserve">A interface tem que </w:t>
      </w:r>
      <w:bookmarkStart w:name="_Int_PBqb5l0N" w:id="0"/>
      <w:r w:rsidRPr="36E7DFC1">
        <w:t>fornecer</w:t>
      </w:r>
      <w:bookmarkEnd w:id="0"/>
      <w:r w:rsidRPr="36E7DFC1">
        <w:t xml:space="preserve"> ao usuário seu status em relação á sua posição dentro do sistema</w:t>
      </w:r>
      <w:r w:rsidRPr="36E7DFC1" w:rsidR="479533F8">
        <w:t>.</w:t>
      </w:r>
    </w:p>
    <w:p w:rsidR="479533F8" w:rsidP="36E7DFC1" w:rsidRDefault="479533F8" w14:paraId="251E06F7" w14:textId="3B96C709">
      <w:pPr>
        <w:rPr>
          <w:rFonts w:ascii="Georgia" w:hAnsi="Georgia" w:eastAsia="Georgia" w:cs="Georgia"/>
          <w:color w:val="242424"/>
          <w:sz w:val="30"/>
          <w:szCs w:val="30"/>
        </w:rPr>
      </w:pPr>
      <w:r w:rsidRPr="36E7DFC1">
        <w:t xml:space="preserve">A </w:t>
      </w:r>
      <w:proofErr w:type="spellStart"/>
      <w:r w:rsidRPr="36E7DFC1" w:rsidR="4F56E596">
        <w:t>N</w:t>
      </w:r>
      <w:r w:rsidRPr="36E7DFC1">
        <w:t>a</w:t>
      </w:r>
      <w:r w:rsidRPr="36E7DFC1" w:rsidR="628EDB36">
        <w:t>vb</w:t>
      </w:r>
      <w:r w:rsidRPr="36E7DFC1">
        <w:t>ar</w:t>
      </w:r>
      <w:proofErr w:type="spellEnd"/>
      <w:r w:rsidRPr="36E7DFC1">
        <w:t xml:space="preserve"> do nosso sistema destaca </w:t>
      </w:r>
      <w:r w:rsidRPr="36E7DFC1" w:rsidR="4A1897EB">
        <w:t>a página selecionada f</w:t>
      </w:r>
      <w:r w:rsidRPr="36E7DFC1" w:rsidR="3ACF19FF">
        <w:t>ornecendo ao usuário uma maneira fácil de</w:t>
      </w:r>
      <w:r w:rsidRPr="36E7DFC1">
        <w:t xml:space="preserve"> </w:t>
      </w:r>
      <w:r w:rsidRPr="36E7DFC1" w:rsidR="1006EA56">
        <w:t xml:space="preserve">identificar sua posição no </w:t>
      </w:r>
      <w:r w:rsidRPr="36E7DFC1" w:rsidR="15780AF3">
        <w:t>sistema.</w:t>
      </w:r>
    </w:p>
    <w:p w:rsidR="479533F8" w:rsidRDefault="479533F8" w14:paraId="3EC8C717" w14:textId="0CF3781A">
      <w:r>
        <w:rPr>
          <w:noProof/>
        </w:rPr>
        <w:drawing>
          <wp:inline distT="0" distB="0" distL="0" distR="0" wp14:anchorId="524DC3DA" wp14:editId="4DBC0F02">
            <wp:extent cx="5724524" cy="1228725"/>
            <wp:effectExtent l="0" t="0" r="0" b="0"/>
            <wp:docPr id="1461263956" name="Imagem 146126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94067" wp14:editId="6F586732">
            <wp:extent cx="5724524" cy="1152525"/>
            <wp:effectExtent l="0" t="0" r="0" b="0"/>
            <wp:docPr id="1546388432" name="Imagem 154638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274590" w:rsidP="36E7DFC1" w:rsidRDefault="66274590" w14:paraId="7BDBAD09" w14:textId="6279E3FE">
      <w:pPr>
        <w:pStyle w:val="Ttulo1"/>
        <w:shd w:val="clear" w:color="auto" w:fill="FFFFFF" w:themeFill="background1"/>
        <w:spacing w:before="702" w:line="450" w:lineRule="auto"/>
      </w:pPr>
      <w:r w:rsidRPr="36E7DFC1">
        <w:rPr>
          <w:rFonts w:ascii="Helvetica" w:hAnsi="Helvetica" w:eastAsia="Helvetica" w:cs="Helvetica"/>
          <w:b/>
          <w:bCs/>
          <w:color w:val="242424"/>
          <w:sz w:val="36"/>
          <w:szCs w:val="36"/>
        </w:rPr>
        <w:t>2. Compatibilidade entre o sistema e o mundo real</w:t>
      </w:r>
    </w:p>
    <w:p w:rsidR="66274590" w:rsidP="36E7DFC1" w:rsidRDefault="66274590" w14:paraId="07E31C1D" w14:textId="0FAB3CB8">
      <w:r w:rsidRPr="36E7DFC1">
        <w:t xml:space="preserve">Nosso sistema tem vários ícones que referenciam sua contraparte equivalente no mundo real, fornecendo uma maneira mais </w:t>
      </w:r>
      <w:r w:rsidRPr="36E7DFC1" w:rsidR="3BF11B7F">
        <w:t>fácil</w:t>
      </w:r>
      <w:r w:rsidRPr="36E7DFC1">
        <w:t xml:space="preserve"> de identificação </w:t>
      </w:r>
      <w:r w:rsidRPr="36E7DFC1" w:rsidR="2767033B">
        <w:t>da funcionalidade em questão</w:t>
      </w:r>
      <w:r w:rsidRPr="36E7DFC1" w:rsidR="791464EB">
        <w:t>.</w:t>
      </w:r>
    </w:p>
    <w:p w:rsidR="66274590" w:rsidRDefault="66274590" w14:paraId="562BE127" w14:textId="306B4487">
      <w:r>
        <w:rPr>
          <w:noProof/>
        </w:rPr>
        <w:drawing>
          <wp:inline distT="0" distB="0" distL="0" distR="0" wp14:anchorId="6D4729F8" wp14:editId="29EA9C09">
            <wp:extent cx="5724524" cy="1847850"/>
            <wp:effectExtent l="0" t="0" r="0" b="0"/>
            <wp:docPr id="290188456" name="Imagem 29018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9739D" w:rsidP="36E7DFC1" w:rsidRDefault="5C59739D" w14:paraId="3CDB22AA" w14:textId="2561930C">
      <w:pPr>
        <w:pStyle w:val="Ttulo1"/>
        <w:shd w:val="clear" w:color="auto" w:fill="FFFFFF" w:themeFill="background1"/>
        <w:spacing w:before="702" w:line="450" w:lineRule="auto"/>
      </w:pPr>
      <w:r w:rsidRPr="36E7DFC1">
        <w:rPr>
          <w:rFonts w:ascii="Helvetica" w:hAnsi="Helvetica" w:eastAsia="Helvetica" w:cs="Helvetica"/>
          <w:b/>
          <w:bCs/>
          <w:color w:val="242424"/>
          <w:sz w:val="36"/>
          <w:szCs w:val="36"/>
        </w:rPr>
        <w:t>3. Controle e liberdade para o usuário</w:t>
      </w:r>
    </w:p>
    <w:p w:rsidR="3BCA43F8" w:rsidP="36E7DFC1" w:rsidRDefault="3BCA43F8" w14:paraId="037B2C35" w14:textId="50C7F072">
      <w:r>
        <w:t>No momento nosso sistema não apresenta nenhuma forma de desfazer ou recuperar ações feitas pelo usuário</w:t>
      </w:r>
      <w:r w:rsidR="1BD4F958">
        <w:t xml:space="preserve">, um ponto que podemos melhorar </w:t>
      </w:r>
      <w:r w:rsidR="6ECB74B8">
        <w:t>inserindo</w:t>
      </w:r>
      <w:r w:rsidR="1BD4F958">
        <w:t xml:space="preserve"> </w:t>
      </w:r>
      <w:r w:rsidR="17539AB2">
        <w:t>uma</w:t>
      </w:r>
      <w:r w:rsidR="1BD4F958">
        <w:t xml:space="preserve"> opção de ‘CRTL+Z’ para voltar as </w:t>
      </w:r>
      <w:r w:rsidR="5F6A4C1B">
        <w:t>últimas</w:t>
      </w:r>
      <w:r w:rsidR="1BD4F958">
        <w:t xml:space="preserve"> alterações feitas nos filtros</w:t>
      </w:r>
      <w:r w:rsidR="53016AD0">
        <w:t>.</w:t>
      </w:r>
    </w:p>
    <w:p w:rsidR="1BD4F958" w:rsidP="36E7DFC1" w:rsidRDefault="1BD4F958" w14:paraId="712430A6" w14:textId="40C41CF2">
      <w:proofErr w:type="spellStart"/>
      <w:r>
        <w:t>Ex</w:t>
      </w:r>
      <w:proofErr w:type="spellEnd"/>
      <w:r>
        <w:t xml:space="preserve">: </w:t>
      </w:r>
      <w:r w:rsidR="414A45F0">
        <w:t>E</w:t>
      </w:r>
      <w:r>
        <w:t xml:space="preserve">u </w:t>
      </w:r>
      <w:r w:rsidR="36E436D9">
        <w:t>troco a rua sem querer, em vez de ir lá e selecioná-la de novo eu poderia simplesmente apertar ‘CRTL+Z’ para desfazer a ação</w:t>
      </w:r>
      <w:r w:rsidR="29B9F817">
        <w:t xml:space="preserve">, voltando a rua desejada. </w:t>
      </w:r>
    </w:p>
    <w:p w:rsidR="29B9F817" w:rsidP="36E7DFC1" w:rsidRDefault="29B9F817" w14:paraId="6BC09E6C" w14:textId="68335329">
      <w:pPr>
        <w:pStyle w:val="Ttulo1"/>
        <w:shd w:val="clear" w:color="auto" w:fill="FFFFFF" w:themeFill="background1"/>
        <w:spacing w:before="702" w:line="450" w:lineRule="auto"/>
      </w:pPr>
      <w:r w:rsidRPr="36E7DFC1">
        <w:rPr>
          <w:rFonts w:ascii="Helvetica" w:hAnsi="Helvetica" w:eastAsia="Helvetica" w:cs="Helvetica"/>
          <w:b/>
          <w:bCs/>
          <w:color w:val="242424"/>
          <w:sz w:val="36"/>
          <w:szCs w:val="36"/>
        </w:rPr>
        <w:t>4. Consistência e Padronização</w:t>
      </w:r>
    </w:p>
    <w:p w:rsidR="29B9F817" w:rsidRDefault="29B9F817" w14:paraId="242F3580" w14:textId="4C2DC20A">
      <w:r>
        <w:t>Nosso site e consistente em relação as cores utilizadas, botões</w:t>
      </w:r>
      <w:r w:rsidR="088739B8">
        <w:t xml:space="preserve"> </w:t>
      </w:r>
      <w:proofErr w:type="spellStart"/>
      <w:r>
        <w:t>etc</w:t>
      </w:r>
      <w:proofErr w:type="spellEnd"/>
      <w:r>
        <w:t>,</w:t>
      </w:r>
      <w:r w:rsidR="13BF4F4F">
        <w:t xml:space="preserve"> fornecendo uma experiencia agradável ao usuário.</w:t>
      </w:r>
    </w:p>
    <w:p w:rsidR="374F79CE" w:rsidP="36E7DFC1" w:rsidRDefault="374F79CE" w14:paraId="59BA7D83" w14:textId="1654B4DF">
      <w:pPr>
        <w:pStyle w:val="Ttulo1"/>
        <w:shd w:val="clear" w:color="auto" w:fill="FFFFFF" w:themeFill="background1"/>
        <w:spacing w:before="702" w:line="450" w:lineRule="auto"/>
      </w:pPr>
      <w:r w:rsidRPr="7B321E3D" w:rsidR="374F79CE">
        <w:rPr>
          <w:rFonts w:ascii="Helvetica" w:hAnsi="Helvetica" w:eastAsia="Helvetica" w:cs="Helvetica"/>
          <w:b w:val="1"/>
          <w:bCs w:val="1"/>
          <w:color w:val="242424"/>
          <w:sz w:val="36"/>
          <w:szCs w:val="36"/>
        </w:rPr>
        <w:t>5. Prevenção de erros</w:t>
      </w:r>
    </w:p>
    <w:p w:rsidR="27224F7B" w:rsidP="7B321E3D" w:rsidRDefault="27224F7B" w14:paraId="27BE1F61" w14:textId="4A44CF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7224F7B">
        <w:rPr/>
        <w:t xml:space="preserve">Alertas para a falta de selecionamento de dados obrigatórios como rua e </w:t>
      </w:r>
      <w:r w:rsidR="27224F7B">
        <w:rPr/>
        <w:t>veiculos</w:t>
      </w:r>
      <w:r w:rsidR="27224F7B">
        <w:rPr/>
        <w:t xml:space="preserve"> (em desenvolvimento para validar e proibir usuários de definirem valores nas cores de forma não decrescente)</w:t>
      </w:r>
      <w:r w:rsidR="7684BCF8">
        <w:drawing>
          <wp:inline wp14:editId="71B51F8B" wp14:anchorId="473C43DA">
            <wp:extent cx="5724524" cy="3381375"/>
            <wp:effectExtent l="0" t="0" r="0" b="0"/>
            <wp:docPr id="214569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fd0760946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BA295AB">
        <w:drawing>
          <wp:inline wp14:editId="77291586" wp14:anchorId="3F82496B">
            <wp:extent cx="5724524" cy="3600450"/>
            <wp:effectExtent l="0" t="0" r="0" b="0"/>
            <wp:docPr id="1674198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301e0a784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02252" w:rsidP="36E7DFC1" w:rsidRDefault="30402252" w14:paraId="58239E93" w14:textId="58A5BB36">
      <w:pPr>
        <w:pStyle w:val="Ttulo1"/>
        <w:shd w:val="clear" w:color="auto" w:fill="FFFFFF" w:themeFill="background1"/>
        <w:spacing w:before="702" w:line="450" w:lineRule="auto"/>
      </w:pPr>
      <w:r w:rsidRPr="36E7DFC1">
        <w:rPr>
          <w:rFonts w:ascii="Helvetica" w:hAnsi="Helvetica" w:eastAsia="Helvetica" w:cs="Helvetica"/>
          <w:b/>
          <w:bCs/>
          <w:color w:val="242424"/>
          <w:sz w:val="36"/>
          <w:szCs w:val="36"/>
        </w:rPr>
        <w:t>6. Reconhecimento em vez de memorização</w:t>
      </w:r>
    </w:p>
    <w:p w:rsidR="30402252" w:rsidRDefault="30402252" w14:paraId="7ADCF6BC" w14:textId="32072EE3">
      <w:r>
        <w:t xml:space="preserve">Seguimos todos os padrões de mercado que vão ser reconhecidos pela maior parte dos usuários, </w:t>
      </w:r>
      <w:proofErr w:type="spellStart"/>
      <w:r>
        <w:t>ex</w:t>
      </w:r>
      <w:proofErr w:type="spellEnd"/>
      <w:r>
        <w:t xml:space="preserve">: logo na </w:t>
      </w:r>
      <w:r w:rsidR="2264D1F2">
        <w:t>esquerda, botão de sair na direita e</w:t>
      </w:r>
      <w:r w:rsidR="3DD7E3B8">
        <w:t>tc.</w:t>
      </w:r>
    </w:p>
    <w:p w:rsidR="3DD7E3B8" w:rsidP="36E7DFC1" w:rsidRDefault="3DD7E3B8" w14:paraId="48B53DC3" w14:textId="243A41B7">
      <w:pPr>
        <w:pStyle w:val="Ttulo1"/>
        <w:shd w:val="clear" w:color="auto" w:fill="FFFFFF" w:themeFill="background1"/>
        <w:spacing w:before="702" w:line="450" w:lineRule="auto"/>
      </w:pPr>
      <w:r w:rsidRPr="36E7DFC1">
        <w:rPr>
          <w:rFonts w:ascii="Helvetica" w:hAnsi="Helvetica" w:eastAsia="Helvetica" w:cs="Helvetica"/>
          <w:b/>
          <w:bCs/>
          <w:color w:val="242424"/>
          <w:sz w:val="36"/>
          <w:szCs w:val="36"/>
        </w:rPr>
        <w:t>7. Eficiência e flexibilidade de uso</w:t>
      </w:r>
    </w:p>
    <w:p w:rsidR="60CC5DC6" w:rsidRDefault="60CC5DC6" w14:paraId="5F92CFCC" w14:textId="41C6150C">
      <w:r>
        <w:t>U</w:t>
      </w:r>
      <w:r w:rsidR="2E519A28">
        <w:t xml:space="preserve">suários mais leigos </w:t>
      </w:r>
      <w:r w:rsidR="0C49CB81">
        <w:t>não encontrarão</w:t>
      </w:r>
      <w:r w:rsidR="02819C20">
        <w:t xml:space="preserve"> problemas navegando pelo sistema pois</w:t>
      </w:r>
      <w:r w:rsidR="0C49CB81">
        <w:t xml:space="preserve"> </w:t>
      </w:r>
      <w:r w:rsidR="03813B04">
        <w:t xml:space="preserve">ele e </w:t>
      </w:r>
      <w:r w:rsidR="2E519A28">
        <w:t xml:space="preserve">simples de ser usado, para </w:t>
      </w:r>
      <w:r w:rsidR="6070BEA7">
        <w:t>usuários</w:t>
      </w:r>
      <w:r w:rsidR="2E519A28">
        <w:t xml:space="preserve"> mais experientes nos ainda não fornecemos ata</w:t>
      </w:r>
      <w:r w:rsidR="7EBF6283">
        <w:t xml:space="preserve">lhos </w:t>
      </w:r>
      <w:r w:rsidR="35507AD7">
        <w:t>que possam agilizar o processo de interação com o sistema.</w:t>
      </w:r>
    </w:p>
    <w:p w:rsidR="59A082AB" w:rsidP="36E7DFC1" w:rsidRDefault="59A082AB" w14:paraId="54635939" w14:textId="02456272">
      <w:pPr>
        <w:pStyle w:val="Ttulo1"/>
        <w:shd w:val="clear" w:color="auto" w:fill="FFFFFF" w:themeFill="background1"/>
        <w:spacing w:before="702" w:line="450" w:lineRule="auto"/>
      </w:pPr>
      <w:r w:rsidRPr="36E7DFC1">
        <w:rPr>
          <w:rFonts w:ascii="Helvetica" w:hAnsi="Helvetica" w:eastAsia="Helvetica" w:cs="Helvetica"/>
          <w:b/>
          <w:bCs/>
          <w:color w:val="242424"/>
          <w:sz w:val="36"/>
          <w:szCs w:val="36"/>
        </w:rPr>
        <w:t>8. Estética e design minimalista</w:t>
      </w:r>
    </w:p>
    <w:p w:rsidR="36E7DFC1" w:rsidRDefault="36E7DFC1" w14:paraId="778004A2" w14:textId="61E30128"/>
    <w:p w:rsidR="59A082AB" w:rsidRDefault="59A082AB" w14:paraId="4E2B90A7" w14:textId="44EEA447">
      <w:r>
        <w:t xml:space="preserve">A estética do nosso sistema e bem simples e minimalista não sobrecarregando o </w:t>
      </w:r>
      <w:r w:rsidR="3D9DC098">
        <w:t>usuário</w:t>
      </w:r>
      <w:r>
        <w:t xml:space="preserve"> com informaçõ</w:t>
      </w:r>
      <w:r w:rsidR="32567D37">
        <w:t>es</w:t>
      </w:r>
      <w:r w:rsidR="7F455EAC">
        <w:t>,</w:t>
      </w:r>
      <w:r w:rsidR="32567D37">
        <w:t xml:space="preserve"> imagens ou ícones desnecessários</w:t>
      </w:r>
      <w:r w:rsidR="5EE5858E">
        <w:t>.</w:t>
      </w:r>
    </w:p>
    <w:p w:rsidR="36E7DFC1" w:rsidRDefault="36E7DFC1" w14:paraId="6E0A203E" w14:textId="0BCF93AD"/>
    <w:p w:rsidR="5EE5858E" w:rsidP="36E7DFC1" w:rsidRDefault="5EE5858E" w14:paraId="3C270007" w14:textId="033CA3BD">
      <w:pPr>
        <w:pStyle w:val="Ttulo1"/>
        <w:shd w:val="clear" w:color="auto" w:fill="FFFFFF" w:themeFill="background1"/>
        <w:spacing w:before="702" w:line="450" w:lineRule="auto"/>
      </w:pPr>
      <w:r w:rsidRPr="36E7DFC1">
        <w:rPr>
          <w:rFonts w:ascii="Helvetica" w:hAnsi="Helvetica" w:eastAsia="Helvetica" w:cs="Helvetica"/>
          <w:b/>
          <w:bCs/>
          <w:color w:val="242424"/>
          <w:sz w:val="36"/>
          <w:szCs w:val="36"/>
        </w:rPr>
        <w:t>9. Ajude os usuários a reconhecerem, diagnosticarem e recuperarem-se de erros</w:t>
      </w:r>
    </w:p>
    <w:p w:rsidR="5EE5858E" w:rsidRDefault="5EE5858E" w14:paraId="75E15699" w14:textId="6AB1047E">
      <w:r>
        <w:t xml:space="preserve">Quando o login </w:t>
      </w:r>
      <w:r w:rsidR="0A6ADE05">
        <w:t>é</w:t>
      </w:r>
      <w:r>
        <w:t xml:space="preserve"> invalido aparece uma mensagem para alertar o usuário o deixando a par do problema</w:t>
      </w:r>
      <w:r w:rsidR="7047F61C">
        <w:t>.</w:t>
      </w:r>
    </w:p>
    <w:p w:rsidR="7047F61C" w:rsidP="36E7DFC1" w:rsidRDefault="7047F61C" w14:paraId="0A5F170A" w14:textId="77841851">
      <w:pPr>
        <w:pStyle w:val="Ttulo1"/>
        <w:shd w:val="clear" w:color="auto" w:fill="FFFFFF" w:themeFill="background1"/>
        <w:spacing w:before="702" w:line="450" w:lineRule="auto"/>
      </w:pPr>
      <w:r w:rsidRPr="36E7DFC1">
        <w:rPr>
          <w:rFonts w:ascii="Helvetica" w:hAnsi="Helvetica" w:eastAsia="Helvetica" w:cs="Helvetica"/>
          <w:b/>
          <w:bCs/>
          <w:color w:val="242424"/>
          <w:sz w:val="36"/>
          <w:szCs w:val="36"/>
        </w:rPr>
        <w:t>10. Ajuda e documentação</w:t>
      </w:r>
    </w:p>
    <w:p w:rsidR="36E7DFC1" w:rsidRDefault="36E7DFC1" w14:paraId="334DA484" w14:textId="2A02A4DE"/>
    <w:p w:rsidR="7047F61C" w:rsidRDefault="7047F61C" w14:paraId="24126684" w14:textId="5901223B">
      <w:r>
        <w:t>Uma página de documentação ou ajuda ainda precisa ser criada para o nosso sistema.</w:t>
      </w:r>
    </w:p>
    <w:sectPr w:rsidR="7047F61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Bqb5l0N" int2:invalidationBookmarkName="" int2:hashCode="8CkoB/EwiQh7bu" int2:id="OGj2TVT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054DC6"/>
    <w:rsid w:val="0096389B"/>
    <w:rsid w:val="00C6335D"/>
    <w:rsid w:val="013D9EA9"/>
    <w:rsid w:val="025DD89C"/>
    <w:rsid w:val="02819C20"/>
    <w:rsid w:val="03813B04"/>
    <w:rsid w:val="0476A974"/>
    <w:rsid w:val="060E4CEA"/>
    <w:rsid w:val="077434F8"/>
    <w:rsid w:val="088739B8"/>
    <w:rsid w:val="0A6ADE05"/>
    <w:rsid w:val="0B51CF69"/>
    <w:rsid w:val="0B689EC6"/>
    <w:rsid w:val="0C49CB81"/>
    <w:rsid w:val="0D32D9D9"/>
    <w:rsid w:val="0FD40ACB"/>
    <w:rsid w:val="1006EA56"/>
    <w:rsid w:val="133B2F38"/>
    <w:rsid w:val="13BF4F4F"/>
    <w:rsid w:val="15780AF3"/>
    <w:rsid w:val="15C23E92"/>
    <w:rsid w:val="17539AB2"/>
    <w:rsid w:val="18F86503"/>
    <w:rsid w:val="1A7C8CC2"/>
    <w:rsid w:val="1BD4F958"/>
    <w:rsid w:val="2109DDD1"/>
    <w:rsid w:val="222EFF4C"/>
    <w:rsid w:val="2264D1F2"/>
    <w:rsid w:val="2296C6F4"/>
    <w:rsid w:val="23669DBA"/>
    <w:rsid w:val="257C8578"/>
    <w:rsid w:val="27224F7B"/>
    <w:rsid w:val="2767033B"/>
    <w:rsid w:val="28054DC6"/>
    <w:rsid w:val="280A9D9E"/>
    <w:rsid w:val="29B9F817"/>
    <w:rsid w:val="2AEDC311"/>
    <w:rsid w:val="2BA295AB"/>
    <w:rsid w:val="2CF67C2D"/>
    <w:rsid w:val="2DA4F397"/>
    <w:rsid w:val="2E519A28"/>
    <w:rsid w:val="30402252"/>
    <w:rsid w:val="3127DA19"/>
    <w:rsid w:val="32567D37"/>
    <w:rsid w:val="32988C40"/>
    <w:rsid w:val="33D50711"/>
    <w:rsid w:val="35507AD7"/>
    <w:rsid w:val="35B20A79"/>
    <w:rsid w:val="36E436D9"/>
    <w:rsid w:val="36E7DFC1"/>
    <w:rsid w:val="374F79CE"/>
    <w:rsid w:val="37E08632"/>
    <w:rsid w:val="38091364"/>
    <w:rsid w:val="3ACF19FF"/>
    <w:rsid w:val="3BCA43F8"/>
    <w:rsid w:val="3BF11B7F"/>
    <w:rsid w:val="3C07C663"/>
    <w:rsid w:val="3D9DC098"/>
    <w:rsid w:val="3DD7E3B8"/>
    <w:rsid w:val="414A45F0"/>
    <w:rsid w:val="47722FF4"/>
    <w:rsid w:val="479533F8"/>
    <w:rsid w:val="47C84BA7"/>
    <w:rsid w:val="4860030A"/>
    <w:rsid w:val="499EEDEE"/>
    <w:rsid w:val="4A1897EB"/>
    <w:rsid w:val="4A612F7C"/>
    <w:rsid w:val="4A722C66"/>
    <w:rsid w:val="4AF8D7AD"/>
    <w:rsid w:val="4B5E9C48"/>
    <w:rsid w:val="4CD03FA5"/>
    <w:rsid w:val="4F56E596"/>
    <w:rsid w:val="50AAEF45"/>
    <w:rsid w:val="52B35185"/>
    <w:rsid w:val="53016AD0"/>
    <w:rsid w:val="541CBE09"/>
    <w:rsid w:val="5588CFB6"/>
    <w:rsid w:val="55FE8B16"/>
    <w:rsid w:val="58AB83A1"/>
    <w:rsid w:val="59A082AB"/>
    <w:rsid w:val="59A7E9C7"/>
    <w:rsid w:val="5B002E81"/>
    <w:rsid w:val="5C59739D"/>
    <w:rsid w:val="5EE5858E"/>
    <w:rsid w:val="5F16425C"/>
    <w:rsid w:val="5F6A4C1B"/>
    <w:rsid w:val="605E291D"/>
    <w:rsid w:val="6070BEA7"/>
    <w:rsid w:val="60CC5DC6"/>
    <w:rsid w:val="628EDB36"/>
    <w:rsid w:val="63EC3097"/>
    <w:rsid w:val="6523F5FD"/>
    <w:rsid w:val="6607CE9F"/>
    <w:rsid w:val="66274590"/>
    <w:rsid w:val="68CDC9A6"/>
    <w:rsid w:val="6927E5A5"/>
    <w:rsid w:val="6E1410CD"/>
    <w:rsid w:val="6E76E78C"/>
    <w:rsid w:val="6EB6E633"/>
    <w:rsid w:val="6ECB74B8"/>
    <w:rsid w:val="7047F61C"/>
    <w:rsid w:val="70625491"/>
    <w:rsid w:val="71D5E8FA"/>
    <w:rsid w:val="72EF605B"/>
    <w:rsid w:val="752872FE"/>
    <w:rsid w:val="7684BCF8"/>
    <w:rsid w:val="791464EB"/>
    <w:rsid w:val="7B321E3D"/>
    <w:rsid w:val="7CC4357B"/>
    <w:rsid w:val="7D3B2907"/>
    <w:rsid w:val="7EBF6283"/>
    <w:rsid w:val="7F45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A07E"/>
  <w15:chartTrackingRefBased/>
  <w15:docId w15:val="{A743EB26-F6FB-4DC5-8E7F-C04973AD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rsid w:val="36E7DFC1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c41fd0760946467f" /><Relationship Type="http://schemas.openxmlformats.org/officeDocument/2006/relationships/image" Target="/media/image5.png" Id="R862301e0a7844b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PAULINO RIBEIRO</dc:creator>
  <keywords/>
  <dc:description/>
  <lastModifiedBy>ALEXANDRE ALCINDO DE PAULA OLIVEIRA</lastModifiedBy>
  <revision>3</revision>
  <dcterms:created xsi:type="dcterms:W3CDTF">2024-11-28T10:53:00.0000000Z</dcterms:created>
  <dcterms:modified xsi:type="dcterms:W3CDTF">2024-11-30T00:57:14.6096980Z</dcterms:modified>
</coreProperties>
</file>