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3B92" w14:textId="53CDDA97" w:rsidR="00D96663" w:rsidRPr="00C44560" w:rsidRDefault="00D96663" w:rsidP="00D07AD4">
      <w:pPr>
        <w:spacing w:after="1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44560">
        <w:rPr>
          <w:rFonts w:cstheme="minorHAnsi"/>
          <w:color w:val="000000" w:themeColor="text1"/>
          <w:sz w:val="28"/>
          <w:szCs w:val="28"/>
        </w:rPr>
        <w:t>Jelina</w:t>
      </w:r>
      <w:proofErr w:type="spellEnd"/>
      <w:r w:rsidRPr="00C44560">
        <w:rPr>
          <w:rFonts w:cstheme="minorHAnsi"/>
          <w:color w:val="000000" w:themeColor="text1"/>
          <w:sz w:val="28"/>
          <w:szCs w:val="28"/>
        </w:rPr>
        <w:t xml:space="preserve"> Alexandrine B. CONCHA</w:t>
      </w:r>
    </w:p>
    <w:p w14:paraId="194C8C9B" w14:textId="77777777" w:rsidR="00D96663" w:rsidRPr="00C44560" w:rsidRDefault="00D96663" w:rsidP="00D07AD4">
      <w:pPr>
        <w:spacing w:after="120"/>
        <w:rPr>
          <w:rFonts w:cstheme="minorHAnsi"/>
          <w:color w:val="000000" w:themeColor="text1"/>
          <w:sz w:val="28"/>
          <w:szCs w:val="28"/>
        </w:rPr>
      </w:pPr>
      <w:r w:rsidRPr="00C44560">
        <w:rPr>
          <w:rFonts w:cstheme="minorHAnsi"/>
          <w:color w:val="000000" w:themeColor="text1"/>
          <w:sz w:val="28"/>
          <w:szCs w:val="28"/>
        </w:rPr>
        <w:t>WDD 130</w:t>
      </w:r>
    </w:p>
    <w:p w14:paraId="21015403" w14:textId="77777777" w:rsidR="00D96663" w:rsidRPr="00C44560" w:rsidRDefault="00D96663" w:rsidP="00D07AD4">
      <w:pPr>
        <w:spacing w:after="120"/>
        <w:rPr>
          <w:rFonts w:cstheme="minorHAnsi"/>
          <w:color w:val="000000" w:themeColor="text1"/>
          <w:sz w:val="28"/>
          <w:szCs w:val="28"/>
        </w:rPr>
      </w:pPr>
      <w:r w:rsidRPr="00C44560">
        <w:rPr>
          <w:rFonts w:cstheme="minorHAnsi"/>
          <w:color w:val="000000" w:themeColor="text1"/>
          <w:sz w:val="28"/>
          <w:szCs w:val="28"/>
        </w:rPr>
        <w:t xml:space="preserve">Brother </w:t>
      </w:r>
      <w:proofErr w:type="spellStart"/>
      <w:r w:rsidRPr="00C44560">
        <w:rPr>
          <w:rFonts w:cstheme="minorHAnsi"/>
          <w:color w:val="000000" w:themeColor="text1"/>
          <w:sz w:val="28"/>
          <w:szCs w:val="28"/>
        </w:rPr>
        <w:t>Bohman</w:t>
      </w:r>
      <w:proofErr w:type="spellEnd"/>
    </w:p>
    <w:p w14:paraId="11746F60" w14:textId="3FD9D246" w:rsidR="00D96663" w:rsidRPr="00C44560" w:rsidRDefault="005B1476" w:rsidP="005B1476">
      <w:pPr>
        <w:spacing w:after="120"/>
        <w:rPr>
          <w:rFonts w:cstheme="minorHAnsi"/>
          <w:color w:val="000000" w:themeColor="text1"/>
          <w:sz w:val="28"/>
          <w:szCs w:val="28"/>
        </w:rPr>
      </w:pPr>
      <w:r w:rsidRPr="00C44560">
        <w:rPr>
          <w:rFonts w:cstheme="minorHAnsi"/>
          <w:color w:val="000000" w:themeColor="text1"/>
          <w:sz w:val="28"/>
          <w:szCs w:val="28"/>
        </w:rPr>
        <w:t>November 17</w:t>
      </w:r>
      <w:r w:rsidR="00D96663" w:rsidRPr="00C44560">
        <w:rPr>
          <w:rFonts w:cstheme="minorHAnsi"/>
          <w:color w:val="000000" w:themeColor="text1"/>
          <w:sz w:val="28"/>
          <w:szCs w:val="28"/>
        </w:rPr>
        <w:t>,</w:t>
      </w:r>
      <w:r w:rsidRPr="00C44560">
        <w:rPr>
          <w:rFonts w:cstheme="minorHAnsi"/>
          <w:color w:val="000000" w:themeColor="text1"/>
          <w:sz w:val="28"/>
          <w:szCs w:val="28"/>
        </w:rPr>
        <w:t xml:space="preserve"> </w:t>
      </w:r>
      <w:r w:rsidR="00D96663" w:rsidRPr="00C44560">
        <w:rPr>
          <w:rFonts w:cstheme="minorHAnsi"/>
          <w:color w:val="000000" w:themeColor="text1"/>
          <w:sz w:val="28"/>
          <w:szCs w:val="28"/>
        </w:rPr>
        <w:t>202</w:t>
      </w:r>
      <w:r w:rsidRPr="00C44560">
        <w:rPr>
          <w:rFonts w:cstheme="minorHAnsi"/>
          <w:color w:val="000000" w:themeColor="text1"/>
          <w:sz w:val="28"/>
          <w:szCs w:val="28"/>
        </w:rPr>
        <w:t>2</w:t>
      </w:r>
    </w:p>
    <w:p w14:paraId="48B655A1" w14:textId="1A878355" w:rsidR="00D96663" w:rsidRDefault="00D9666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BC60A33" w14:textId="77777777" w:rsidR="00C44560" w:rsidRPr="00C44560" w:rsidRDefault="00C44560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6E60F9C9" w14:textId="0CC7DDC3" w:rsidR="009418C1" w:rsidRPr="00C44560" w:rsidRDefault="009418C1" w:rsidP="00C44560">
      <w:pPr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C44560">
        <w:rPr>
          <w:rFonts w:cstheme="minorHAnsi"/>
          <w:b/>
          <w:bCs/>
          <w:color w:val="000000" w:themeColor="text1"/>
          <w:sz w:val="32"/>
          <w:szCs w:val="32"/>
          <w:u w:val="single"/>
        </w:rPr>
        <w:t>Careers in Web Design and Development</w:t>
      </w:r>
    </w:p>
    <w:p w14:paraId="3A173A2B" w14:textId="77777777" w:rsidR="00C44560" w:rsidRPr="00C44560" w:rsidRDefault="00C44560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3A776DC" w14:textId="77777777" w:rsidR="00C44560" w:rsidRPr="00C44560" w:rsidRDefault="00C44560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29C938E8" w14:textId="39933757" w:rsidR="00CA5551" w:rsidRPr="003741A2" w:rsidRDefault="009418C1" w:rsidP="00C4456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shd w:val="clear" w:color="auto" w:fill="FFFFFF"/>
        </w:rPr>
      </w:pPr>
      <w:r w:rsidRPr="003741A2">
        <w:rPr>
          <w:rFonts w:cstheme="minorHAnsi"/>
          <w:color w:val="4472C4" w:themeColor="accent1"/>
          <w:sz w:val="32"/>
          <w:szCs w:val="32"/>
          <w:shd w:val="clear" w:color="auto" w:fill="FFFFFF"/>
        </w:rPr>
        <w:t>What did you learn from the websites on careers in web design and development?</w:t>
      </w:r>
    </w:p>
    <w:p w14:paraId="09D0F787" w14:textId="77777777" w:rsidR="00C44560" w:rsidRDefault="00C44560" w:rsidP="00C44560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3E686435" w14:textId="5CE2F4AA" w:rsidR="00106F65" w:rsidRPr="00C44560" w:rsidRDefault="00106F65" w:rsidP="00C44560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To have a successful web page and website, I learned that careers in web design and development needs creativity, open-mindedness, patience, commitment, and being a team player. Some jobs require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developing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applying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creative designs, as well as ensuring that content meets brand standards and targets the intended audience. To deliver high-quality site and application designs, one must also be familiar with front-end platforms, frameworks, and languages.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Knowledge of common web development languages is required for website careers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such as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HTML, Java, PHP, JSP, ASP.NET, Python, AJAX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They must also ensure that sites remain scalable while meeting performance and security standards.</w:t>
      </w:r>
      <w:r w:rsidR="00C44560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Some jobs require 2 to 5 year experience to get the job while having deep knowledge depending on the job you want to take.</w:t>
      </w:r>
    </w:p>
    <w:p w14:paraId="33BBE237" w14:textId="46B47FF7" w:rsidR="00106F65" w:rsidRPr="00C44560" w:rsidRDefault="00106F65" w:rsidP="005B1476">
      <w:pPr>
        <w:pStyle w:val="ListParagraph"/>
        <w:rPr>
          <w:rFonts w:ascii="Source Sans Pro" w:hAnsi="Source Sans Pro"/>
          <w:color w:val="212221"/>
          <w:sz w:val="32"/>
          <w:szCs w:val="32"/>
          <w:shd w:val="clear" w:color="auto" w:fill="FFFFFF"/>
        </w:rPr>
      </w:pPr>
    </w:p>
    <w:p w14:paraId="159E10AF" w14:textId="77777777" w:rsidR="00C44560" w:rsidRPr="00C44560" w:rsidRDefault="00C44560" w:rsidP="005B1476">
      <w:pPr>
        <w:pStyle w:val="ListParagraph"/>
        <w:rPr>
          <w:rFonts w:ascii="Source Sans Pro" w:hAnsi="Source Sans Pro"/>
          <w:color w:val="212221"/>
          <w:sz w:val="32"/>
          <w:szCs w:val="32"/>
          <w:shd w:val="clear" w:color="auto" w:fill="FFFFFF"/>
        </w:rPr>
      </w:pPr>
    </w:p>
    <w:p w14:paraId="12E29944" w14:textId="59E45F9A" w:rsidR="005E355F" w:rsidRPr="003741A2" w:rsidRDefault="009418C1" w:rsidP="00C4456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shd w:val="clear" w:color="auto" w:fill="FFFFFF"/>
        </w:rPr>
      </w:pPr>
      <w:r w:rsidRPr="003741A2">
        <w:rPr>
          <w:rFonts w:cstheme="minorHAnsi"/>
          <w:color w:val="4472C4" w:themeColor="accent1"/>
          <w:sz w:val="32"/>
          <w:szCs w:val="32"/>
          <w:shd w:val="clear" w:color="auto" w:fill="FFFFFF"/>
        </w:rPr>
        <w:t xml:space="preserve"> What did you learn from this class in general?</w:t>
      </w:r>
    </w:p>
    <w:p w14:paraId="293477C1" w14:textId="77777777" w:rsidR="00C44560" w:rsidRPr="00C44560" w:rsidRDefault="00C44560" w:rsidP="00C44560">
      <w:pPr>
        <w:pStyle w:val="ListParagrap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5A895C24" w14:textId="03E1BC38" w:rsidR="005E355F" w:rsidRPr="00C44560" w:rsidRDefault="005E355F" w:rsidP="00404A9F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I learned </w:t>
      </w:r>
      <w:r w:rsidR="00106F65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from this class that WD130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concentrate</w:t>
      </w:r>
      <w:r w:rsidR="00106F65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on the aesthetic appearance of the web page and website. Overall, </w:t>
      </w:r>
      <w:r w:rsidR="00106F65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being a web designer/developer means we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are in charge of the structure of the elements that comprise a web page, such as the header, navigation, banners, menu, pictures, and other graphical elements. Part of the job entails choosing fonts, color schemes, and typography to improve the appearance of a web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lastRenderedPageBreak/>
        <w:t>page.</w:t>
      </w:r>
      <w:r w:rsidR="00106F65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We are also in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charge of developing the server side aspects of the website, such as how it behaves on the browser, so that it can process e-commerce applications such as online transactions, databases, online shopping, and other web activities that require data and information that is dynamic and can be updated from the web server.</w:t>
      </w:r>
    </w:p>
    <w:p w14:paraId="3527EF5D" w14:textId="58168CBD" w:rsidR="00C44560" w:rsidRPr="00C44560" w:rsidRDefault="00C44560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74221336" w14:textId="5A47F5AD" w:rsidR="00C44560" w:rsidRDefault="00C44560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15A8DFD1" w14:textId="77777777" w:rsidR="00C44560" w:rsidRPr="00C44560" w:rsidRDefault="00C44560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1943B7BB" w14:textId="7DCFC607" w:rsidR="009418C1" w:rsidRPr="00C44560" w:rsidRDefault="009418C1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( Final word count: </w:t>
      </w:r>
      <w:r w:rsidR="005B1476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2</w:t>
      </w:r>
      <w:r w:rsid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51 </w:t>
      </w:r>
      <w:r w:rsidR="005B1476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(without counting the questions, title</w:t>
      </w:r>
      <w:r w:rsidR="00654539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, name, etc.)</w:t>
      </w:r>
      <w:r w:rsidR="005B1476"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456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)</w:t>
      </w:r>
    </w:p>
    <w:sectPr w:rsidR="009418C1" w:rsidRPr="00C44560" w:rsidSect="00D96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D3"/>
    <w:multiLevelType w:val="hybridMultilevel"/>
    <w:tmpl w:val="4BC63E9C"/>
    <w:lvl w:ilvl="0" w:tplc="38B043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746A2"/>
    <w:multiLevelType w:val="hybridMultilevel"/>
    <w:tmpl w:val="341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88819">
    <w:abstractNumId w:val="1"/>
  </w:num>
  <w:num w:numId="2" w16cid:durableId="99811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C1"/>
    <w:rsid w:val="00106F65"/>
    <w:rsid w:val="002673C7"/>
    <w:rsid w:val="003741A2"/>
    <w:rsid w:val="00404A9F"/>
    <w:rsid w:val="004112A0"/>
    <w:rsid w:val="005B1476"/>
    <w:rsid w:val="005E355F"/>
    <w:rsid w:val="00654539"/>
    <w:rsid w:val="00667A1F"/>
    <w:rsid w:val="006B303C"/>
    <w:rsid w:val="006B5EE7"/>
    <w:rsid w:val="006F35D8"/>
    <w:rsid w:val="0076453A"/>
    <w:rsid w:val="008E26A6"/>
    <w:rsid w:val="009418C1"/>
    <w:rsid w:val="009C7E6B"/>
    <w:rsid w:val="009F66F3"/>
    <w:rsid w:val="00BC15DF"/>
    <w:rsid w:val="00C44560"/>
    <w:rsid w:val="00CA5551"/>
    <w:rsid w:val="00CC2F79"/>
    <w:rsid w:val="00D07AD4"/>
    <w:rsid w:val="00D353E5"/>
    <w:rsid w:val="00D96663"/>
    <w:rsid w:val="00E84111"/>
    <w:rsid w:val="00F4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2B82"/>
  <w15:chartTrackingRefBased/>
  <w15:docId w15:val="{799FEFCC-376C-CD4D-AE67-43B46158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57462-A608-884A-8448-C8F37C25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2022-11-17T08:24:00Z</dcterms:created>
  <dcterms:modified xsi:type="dcterms:W3CDTF">2022-11-17T13:45:00Z</dcterms:modified>
</cp:coreProperties>
</file>