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BF02" w14:textId="4619BB8E" w:rsidR="002D2841" w:rsidRPr="004A510F" w:rsidRDefault="00E037BC" w:rsidP="002D2841">
      <w:pPr>
        <w:shd w:val="clear" w:color="auto" w:fill="FFFFFF"/>
        <w:suppressAutoHyphens/>
        <w:spacing w:line="480" w:lineRule="auto"/>
        <w:ind w:right="-144"/>
        <w:jc w:val="center"/>
        <w:rPr>
          <w:b/>
          <w:sz w:val="32"/>
          <w:szCs w:val="28"/>
        </w:rPr>
      </w:pPr>
      <w:r w:rsidRPr="004A510F">
        <w:rPr>
          <w:b/>
          <w:sz w:val="32"/>
          <w:szCs w:val="28"/>
        </w:rPr>
        <w:t xml:space="preserve">СПИСОК ИСПОЛЬЗОВАННЫХ ИСТОЧНИКОВ </w:t>
      </w:r>
      <w:r w:rsidR="002D2841" w:rsidRPr="004A510F">
        <w:rPr>
          <w:b/>
          <w:sz w:val="24"/>
          <w:szCs w:val="28"/>
        </w:rPr>
        <w:t xml:space="preserve"> </w:t>
      </w:r>
    </w:p>
    <w:p w14:paraId="07E5B84A" w14:textId="77777777" w:rsidR="002D2841" w:rsidRDefault="002D2841" w:rsidP="002D2841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line="360" w:lineRule="auto"/>
        <w:ind w:left="0" w:right="-142" w:firstLine="709"/>
        <w:jc w:val="both"/>
        <w:rPr>
          <w:sz w:val="28"/>
          <w:szCs w:val="28"/>
        </w:rPr>
      </w:pPr>
      <w:r w:rsidRPr="007F5ED4">
        <w:rPr>
          <w:b/>
          <w:sz w:val="28"/>
          <w:szCs w:val="28"/>
        </w:rPr>
        <w:t>Гражданский кодекс Российской Федерации часть 4</w:t>
      </w:r>
      <w:r w:rsidRPr="00175856">
        <w:rPr>
          <w:sz w:val="28"/>
          <w:szCs w:val="28"/>
        </w:rPr>
        <w:t xml:space="preserve"> (ГК РФ ч.4). Глава 70. Авторское право. Глава 71. Права, смежные с авторскими.</w:t>
      </w:r>
    </w:p>
    <w:p w14:paraId="251F3FE1" w14:textId="77777777" w:rsidR="007F5ED4" w:rsidRDefault="007F5ED4" w:rsidP="007F5ED4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line="360" w:lineRule="auto"/>
        <w:ind w:left="0" w:right="-142" w:firstLine="709"/>
        <w:jc w:val="both"/>
        <w:rPr>
          <w:sz w:val="28"/>
          <w:szCs w:val="28"/>
        </w:rPr>
      </w:pPr>
      <w:r w:rsidRPr="007F5ED4">
        <w:rPr>
          <w:b/>
          <w:sz w:val="28"/>
          <w:szCs w:val="28"/>
          <w:shd w:val="clear" w:color="auto" w:fill="FFFFFF"/>
        </w:rPr>
        <w:t>ГОСТ 2.111-2013.</w:t>
      </w:r>
      <w:r w:rsidRPr="00175856">
        <w:rPr>
          <w:sz w:val="28"/>
          <w:szCs w:val="28"/>
          <w:shd w:val="clear" w:color="auto" w:fill="FFFFFF"/>
        </w:rPr>
        <w:t xml:space="preserve"> Межгосударственный стандарт. Единая система конструкторской документации. </w:t>
      </w:r>
      <w:proofErr w:type="spellStart"/>
      <w:r w:rsidRPr="00175856">
        <w:rPr>
          <w:sz w:val="28"/>
          <w:szCs w:val="28"/>
          <w:shd w:val="clear" w:color="auto" w:fill="FFFFFF"/>
        </w:rPr>
        <w:t>Нормоконтроль</w:t>
      </w:r>
      <w:proofErr w:type="spellEnd"/>
      <w:r w:rsidRPr="00175856">
        <w:rPr>
          <w:sz w:val="28"/>
          <w:szCs w:val="28"/>
          <w:shd w:val="clear" w:color="auto" w:fill="FFFFFF"/>
        </w:rPr>
        <w:t xml:space="preserve"> (введен в действие Приказом Росстандарта от 22.11.2013 N 1628-ст).</w:t>
      </w:r>
    </w:p>
    <w:p w14:paraId="35C108E6" w14:textId="39D29850" w:rsidR="007F5ED4" w:rsidRPr="007F5ED4" w:rsidRDefault="007F5ED4" w:rsidP="007F5ED4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line="360" w:lineRule="auto"/>
        <w:ind w:left="0" w:right="-142" w:firstLine="709"/>
        <w:jc w:val="both"/>
        <w:rPr>
          <w:b/>
          <w:sz w:val="28"/>
          <w:szCs w:val="28"/>
        </w:rPr>
      </w:pPr>
      <w:r w:rsidRPr="007F5ED4">
        <w:rPr>
          <w:b/>
          <w:sz w:val="28"/>
          <w:szCs w:val="28"/>
        </w:rPr>
        <w:t xml:space="preserve">ГОСТ 19.401-78 ЕСПД. </w:t>
      </w:r>
      <w:r w:rsidRPr="007F5ED4">
        <w:rPr>
          <w:sz w:val="28"/>
          <w:szCs w:val="28"/>
        </w:rPr>
        <w:t>Текст программы. Требования к содержанию и оформлению. Дата введения 01.01.1980. Постановлением Государственного комитета CCCР по стандартам от 18 декабря 1978 г. N 3350 дата введения установлена 01.01.80.</w:t>
      </w:r>
    </w:p>
    <w:p w14:paraId="0C4FD35C" w14:textId="77777777" w:rsidR="002D2841" w:rsidRDefault="002D2841" w:rsidP="002D2841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line="360" w:lineRule="auto"/>
        <w:ind w:left="0" w:right="-142" w:firstLine="709"/>
        <w:jc w:val="both"/>
        <w:rPr>
          <w:sz w:val="28"/>
          <w:szCs w:val="28"/>
        </w:rPr>
      </w:pPr>
      <w:r w:rsidRPr="007F5ED4">
        <w:rPr>
          <w:b/>
          <w:sz w:val="28"/>
          <w:szCs w:val="28"/>
        </w:rPr>
        <w:t>ГОСТ 19.402-78.</w:t>
      </w:r>
      <w:r w:rsidRPr="00175856">
        <w:rPr>
          <w:sz w:val="28"/>
          <w:szCs w:val="28"/>
        </w:rPr>
        <w:t xml:space="preserve"> Межгосударственный стандарт. Единая система программной документации. Описание программы, (введен в действие постановлением Государственного комитета СССР по стандартам от 18.12.1978 N 3350-ст).</w:t>
      </w:r>
    </w:p>
    <w:p w14:paraId="5AA1D74A" w14:textId="1537BB21" w:rsidR="007F5ED4" w:rsidRDefault="007F5ED4" w:rsidP="007F5ED4">
      <w:pPr>
        <w:numPr>
          <w:ilvl w:val="1"/>
          <w:numId w:val="36"/>
        </w:numPr>
        <w:shd w:val="clear" w:color="auto" w:fill="FFFFFF"/>
        <w:tabs>
          <w:tab w:val="clear" w:pos="1920"/>
          <w:tab w:val="num" w:pos="1418"/>
        </w:tabs>
        <w:suppressAutoHyphens/>
        <w:spacing w:line="360" w:lineRule="auto"/>
        <w:ind w:left="0" w:right="-142" w:firstLine="709"/>
        <w:jc w:val="both"/>
        <w:rPr>
          <w:sz w:val="28"/>
          <w:szCs w:val="28"/>
        </w:rPr>
      </w:pPr>
      <w:r w:rsidRPr="007F5ED4">
        <w:rPr>
          <w:b/>
          <w:sz w:val="28"/>
          <w:szCs w:val="28"/>
        </w:rPr>
        <w:t>ГОСТ 19.404-79.</w:t>
      </w:r>
      <w:r w:rsidRPr="00175856">
        <w:rPr>
          <w:sz w:val="28"/>
          <w:szCs w:val="28"/>
        </w:rPr>
        <w:t xml:space="preserve"> Единая система программной документации. Пояснительная записка. Требования к содержанию и оформлению, (введена постановлением Государственного комитета СССР по стандартам от 01.01.1979 N 312-ст).</w:t>
      </w:r>
    </w:p>
    <w:p w14:paraId="1D1E49FD" w14:textId="25B1A912" w:rsidR="007F5ED4" w:rsidRPr="007F5ED4" w:rsidRDefault="007F5ED4" w:rsidP="007F5ED4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before="30" w:after="30" w:line="360" w:lineRule="auto"/>
        <w:ind w:left="0" w:right="-142" w:firstLine="709"/>
        <w:jc w:val="both"/>
        <w:rPr>
          <w:sz w:val="28"/>
          <w:szCs w:val="28"/>
        </w:rPr>
      </w:pPr>
      <w:r w:rsidRPr="007F5ED4">
        <w:rPr>
          <w:b/>
          <w:sz w:val="28"/>
          <w:szCs w:val="28"/>
        </w:rPr>
        <w:t>Семакин И.Г.</w:t>
      </w:r>
      <w:r w:rsidRPr="00175856">
        <w:rPr>
          <w:sz w:val="28"/>
          <w:szCs w:val="28"/>
        </w:rPr>
        <w:t xml:space="preserve"> Основы ал</w:t>
      </w:r>
      <w:r>
        <w:rPr>
          <w:sz w:val="28"/>
          <w:szCs w:val="28"/>
        </w:rPr>
        <w:t>горитмизации и программирования</w:t>
      </w:r>
      <w:r w:rsidRPr="00175856">
        <w:rPr>
          <w:sz w:val="28"/>
          <w:szCs w:val="28"/>
        </w:rPr>
        <w:t xml:space="preserve">: учебник для студ. учреждений сред. проф. образования / И.Г. Семакин, </w:t>
      </w:r>
      <w:proofErr w:type="spellStart"/>
      <w:r w:rsidRPr="00175856">
        <w:rPr>
          <w:sz w:val="28"/>
          <w:szCs w:val="28"/>
        </w:rPr>
        <w:t>А.П.Шестаков</w:t>
      </w:r>
      <w:proofErr w:type="spellEnd"/>
      <w:r w:rsidRPr="00175856">
        <w:rPr>
          <w:sz w:val="28"/>
          <w:szCs w:val="28"/>
        </w:rPr>
        <w:t>. – М.: Издательский центр «Академия», 2013. – 304с.</w:t>
      </w:r>
    </w:p>
    <w:p w14:paraId="6E72039C" w14:textId="16AC74D8" w:rsidR="002D2841" w:rsidRPr="00175856" w:rsidRDefault="007F5ED4" w:rsidP="002D2841">
      <w:pPr>
        <w:numPr>
          <w:ilvl w:val="1"/>
          <w:numId w:val="36"/>
        </w:numPr>
        <w:shd w:val="clear" w:color="auto" w:fill="FFFFFF"/>
        <w:tabs>
          <w:tab w:val="clear" w:pos="1920"/>
          <w:tab w:val="num" w:pos="1418"/>
        </w:tabs>
        <w:suppressAutoHyphens/>
        <w:spacing w:before="30" w:after="30" w:line="360" w:lineRule="auto"/>
        <w:ind w:left="0" w:right="-142" w:firstLine="709"/>
        <w:jc w:val="both"/>
        <w:rPr>
          <w:sz w:val="28"/>
          <w:szCs w:val="28"/>
        </w:rPr>
      </w:pPr>
      <w:r w:rsidRPr="007F5ED4">
        <w:rPr>
          <w:b/>
          <w:sz w:val="28"/>
          <w:szCs w:val="28"/>
        </w:rPr>
        <w:t>Федорова Г.Н.</w:t>
      </w:r>
      <w:r w:rsidR="002D2841" w:rsidRPr="00175856">
        <w:rPr>
          <w:sz w:val="28"/>
          <w:szCs w:val="28"/>
        </w:rPr>
        <w:t xml:space="preserve"> Разработка и </w:t>
      </w:r>
      <w:proofErr w:type="gramStart"/>
      <w:r w:rsidR="002D2841" w:rsidRPr="00175856">
        <w:rPr>
          <w:sz w:val="28"/>
          <w:szCs w:val="28"/>
        </w:rPr>
        <w:t>администрирование</w:t>
      </w:r>
      <w:proofErr w:type="gramEnd"/>
      <w:r w:rsidR="002D2841" w:rsidRPr="00175856">
        <w:rPr>
          <w:sz w:val="28"/>
          <w:szCs w:val="28"/>
        </w:rPr>
        <w:t xml:space="preserve"> и защита баз данных: учебник для студ. учреждений сред. проф. образования. – М.: Издательский центр «Академия», 2018.- 288с.</w:t>
      </w:r>
    </w:p>
    <w:p w14:paraId="27016BD0" w14:textId="77777777" w:rsidR="002D2841" w:rsidRPr="00175856" w:rsidRDefault="002D2841" w:rsidP="002D2841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before="30" w:after="30" w:line="360" w:lineRule="auto"/>
        <w:ind w:left="0" w:right="-142" w:firstLine="709"/>
        <w:jc w:val="both"/>
        <w:rPr>
          <w:sz w:val="28"/>
          <w:szCs w:val="28"/>
        </w:rPr>
      </w:pPr>
      <w:r w:rsidRPr="007F5ED4">
        <w:rPr>
          <w:b/>
          <w:bCs/>
          <w:sz w:val="28"/>
          <w:szCs w:val="28"/>
        </w:rPr>
        <w:t>Федорова Г.Н.</w:t>
      </w:r>
      <w:r w:rsidRPr="00175856">
        <w:rPr>
          <w:bCs/>
          <w:sz w:val="28"/>
          <w:szCs w:val="28"/>
        </w:rPr>
        <w:t xml:space="preserve"> </w:t>
      </w:r>
      <w:r w:rsidRPr="00175856">
        <w:rPr>
          <w:sz w:val="28"/>
          <w:szCs w:val="28"/>
        </w:rPr>
        <w:t>Основы проектирования баз данных. – М.:  ОИЦ «Академия» 2015.</w:t>
      </w:r>
    </w:p>
    <w:p w14:paraId="0316E584" w14:textId="77777777" w:rsidR="00B253B6" w:rsidRDefault="002D2841" w:rsidP="00B253B6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before="30" w:after="30" w:line="360" w:lineRule="auto"/>
        <w:ind w:left="0" w:right="-142" w:firstLine="709"/>
        <w:jc w:val="both"/>
        <w:rPr>
          <w:sz w:val="28"/>
          <w:szCs w:val="28"/>
        </w:rPr>
      </w:pPr>
      <w:proofErr w:type="spellStart"/>
      <w:r w:rsidRPr="007F5ED4">
        <w:rPr>
          <w:b/>
          <w:bCs/>
          <w:sz w:val="28"/>
          <w:szCs w:val="28"/>
        </w:rPr>
        <w:lastRenderedPageBreak/>
        <w:t>Фуфаев</w:t>
      </w:r>
      <w:proofErr w:type="spellEnd"/>
      <w:r w:rsidRPr="007F5ED4">
        <w:rPr>
          <w:b/>
          <w:bCs/>
          <w:sz w:val="28"/>
          <w:szCs w:val="28"/>
        </w:rPr>
        <w:t xml:space="preserve"> Э.В.</w:t>
      </w:r>
      <w:r w:rsidRPr="00175856">
        <w:rPr>
          <w:bCs/>
          <w:sz w:val="28"/>
          <w:szCs w:val="28"/>
        </w:rPr>
        <w:t xml:space="preserve"> Базы данных: учебное пособие для студ. учреждений сред. проф. </w:t>
      </w:r>
      <w:r w:rsidRPr="00B253B6">
        <w:rPr>
          <w:bCs/>
          <w:sz w:val="28"/>
          <w:szCs w:val="28"/>
        </w:rPr>
        <w:t>образован</w:t>
      </w:r>
      <w:r w:rsidRPr="00175856">
        <w:rPr>
          <w:bCs/>
          <w:sz w:val="28"/>
          <w:szCs w:val="28"/>
        </w:rPr>
        <w:t xml:space="preserve">ия / Э.В. </w:t>
      </w:r>
      <w:proofErr w:type="spellStart"/>
      <w:r w:rsidRPr="00175856">
        <w:rPr>
          <w:bCs/>
          <w:sz w:val="28"/>
          <w:szCs w:val="28"/>
        </w:rPr>
        <w:t>Фуфаев</w:t>
      </w:r>
      <w:proofErr w:type="spellEnd"/>
      <w:r w:rsidRPr="00175856">
        <w:rPr>
          <w:bCs/>
          <w:sz w:val="28"/>
          <w:szCs w:val="28"/>
        </w:rPr>
        <w:t xml:space="preserve">, Д. Э. </w:t>
      </w:r>
      <w:proofErr w:type="spellStart"/>
      <w:r w:rsidRPr="00175856">
        <w:rPr>
          <w:bCs/>
          <w:sz w:val="28"/>
          <w:szCs w:val="28"/>
        </w:rPr>
        <w:t>Фуфаев</w:t>
      </w:r>
      <w:proofErr w:type="spellEnd"/>
      <w:r w:rsidRPr="00175856">
        <w:rPr>
          <w:bCs/>
          <w:sz w:val="28"/>
          <w:szCs w:val="28"/>
        </w:rPr>
        <w:t>. – 10-е изд., стер. – М.: Издательский центр «Академия», 2015. – 320 с.</w:t>
      </w:r>
    </w:p>
    <w:p w14:paraId="70DE62E9" w14:textId="4CD0768F" w:rsidR="00B253B6" w:rsidRPr="00B253B6" w:rsidRDefault="00B253B6" w:rsidP="00B253B6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before="30" w:after="30" w:line="360" w:lineRule="auto"/>
        <w:ind w:left="0" w:right="-142" w:firstLine="709"/>
        <w:jc w:val="both"/>
        <w:rPr>
          <w:sz w:val="28"/>
          <w:szCs w:val="28"/>
        </w:rPr>
      </w:pPr>
      <w:r w:rsidRPr="00B253B6">
        <w:rPr>
          <w:bCs/>
          <w:sz w:val="28"/>
          <w:szCs w:val="28"/>
        </w:rPr>
        <w:t xml:space="preserve">Основы проектирования баз данных: учебник для студ. Учреждений сред. </w:t>
      </w:r>
      <w:proofErr w:type="spellStart"/>
      <w:r w:rsidRPr="00B253B6">
        <w:rPr>
          <w:bCs/>
          <w:sz w:val="28"/>
          <w:szCs w:val="28"/>
        </w:rPr>
        <w:t>Проф</w:t>
      </w:r>
      <w:proofErr w:type="spellEnd"/>
      <w:r w:rsidRPr="00B253B6">
        <w:rPr>
          <w:bCs/>
          <w:sz w:val="28"/>
          <w:szCs w:val="28"/>
        </w:rPr>
        <w:t xml:space="preserve"> образования Федорова </w:t>
      </w:r>
      <w:proofErr w:type="gramStart"/>
      <w:r w:rsidRPr="00B253B6">
        <w:rPr>
          <w:bCs/>
          <w:sz w:val="28"/>
          <w:szCs w:val="28"/>
        </w:rPr>
        <w:t>Г.Н..</w:t>
      </w:r>
      <w:proofErr w:type="gramEnd"/>
      <w:r w:rsidRPr="00B253B6">
        <w:rPr>
          <w:bCs/>
          <w:sz w:val="28"/>
          <w:szCs w:val="28"/>
        </w:rPr>
        <w:t xml:space="preserve"> – М.: Издательский центр «Академия», 2017. – 224 с.</w:t>
      </w:r>
    </w:p>
    <w:p w14:paraId="272B8071" w14:textId="77777777" w:rsidR="007F5ED4" w:rsidRDefault="007F5ED4" w:rsidP="007F5ED4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before="30" w:after="30" w:line="360" w:lineRule="auto"/>
        <w:ind w:left="0" w:right="-142" w:firstLine="709"/>
        <w:jc w:val="both"/>
        <w:rPr>
          <w:sz w:val="28"/>
          <w:szCs w:val="28"/>
        </w:rPr>
      </w:pPr>
      <w:r w:rsidRPr="00175856">
        <w:rPr>
          <w:sz w:val="28"/>
          <w:szCs w:val="28"/>
        </w:rPr>
        <w:t>Методические указания к общим требованиям и правилам оформления пояснительной записки дипломного, курсового проекта (работы), индивидуального проекта. [Текст] // Е. В. Цыганкова, Е. А. Смирнова, Е. С. Колотыгина, Е. Н. Сухенко, Т. С. Ворона. – Симферополь: Государственное бюджетное профессиональное образовательное учреждение Республики Крым «Симферопольский политехнический колледж», 2019г. – 89с.;</w:t>
      </w:r>
    </w:p>
    <w:p w14:paraId="50F9B767" w14:textId="4AEB25E6" w:rsidR="007F5ED4" w:rsidRDefault="007F5ED4" w:rsidP="007F5ED4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before="30" w:after="30" w:line="360" w:lineRule="auto"/>
        <w:ind w:left="0" w:right="-142" w:firstLine="709"/>
        <w:jc w:val="both"/>
        <w:rPr>
          <w:sz w:val="28"/>
          <w:szCs w:val="28"/>
        </w:rPr>
      </w:pPr>
      <w:r w:rsidRPr="007F5ED4">
        <w:rPr>
          <w:sz w:val="28"/>
          <w:szCs w:val="28"/>
        </w:rPr>
        <w:t xml:space="preserve">Методические рекомендации к выполнению курсового проекта для студентов специальности 09.02.07 Информационные системы и программирование /Сост. А.Ю. </w:t>
      </w:r>
      <w:proofErr w:type="spellStart"/>
      <w:r w:rsidRPr="007F5ED4">
        <w:rPr>
          <w:sz w:val="28"/>
          <w:szCs w:val="28"/>
        </w:rPr>
        <w:t>Степанюк</w:t>
      </w:r>
      <w:proofErr w:type="spellEnd"/>
      <w:r w:rsidRPr="007F5ED4">
        <w:rPr>
          <w:sz w:val="28"/>
          <w:szCs w:val="28"/>
        </w:rPr>
        <w:t xml:space="preserve"> – Симферополь: ГБПОУ РК «Симферопольский политехнический колледж», 2021. – 20 с.</w:t>
      </w:r>
    </w:p>
    <w:p w14:paraId="6354D16D" w14:textId="635371FB" w:rsidR="00B253B6" w:rsidRDefault="00B253B6" w:rsidP="00B253B6">
      <w:pPr>
        <w:numPr>
          <w:ilvl w:val="1"/>
          <w:numId w:val="36"/>
        </w:numPr>
        <w:shd w:val="clear" w:color="auto" w:fill="FFFFFF"/>
        <w:tabs>
          <w:tab w:val="clear" w:pos="1920"/>
        </w:tabs>
        <w:suppressAutoHyphens/>
        <w:spacing w:before="30" w:after="30" w:line="360" w:lineRule="auto"/>
        <w:ind w:left="0" w:right="-142" w:firstLine="709"/>
        <w:jc w:val="both"/>
        <w:rPr>
          <w:sz w:val="28"/>
          <w:szCs w:val="28"/>
        </w:rPr>
      </w:pPr>
      <w:r w:rsidRPr="00175856">
        <w:rPr>
          <w:sz w:val="28"/>
          <w:szCs w:val="28"/>
        </w:rPr>
        <w:t xml:space="preserve">Государственное бюджетное профессиональное образовательное учреждение Республики Крым «Симферопольский политехнический колледж». – [Электронный ресурс]. – Режим доступа: </w:t>
      </w:r>
      <w:r w:rsidRPr="00B253B6">
        <w:rPr>
          <w:sz w:val="28"/>
          <w:szCs w:val="28"/>
        </w:rPr>
        <w:t>http://simfpolyteh.ru/</w:t>
      </w:r>
      <w:r w:rsidRPr="00175856">
        <w:rPr>
          <w:sz w:val="28"/>
          <w:szCs w:val="28"/>
        </w:rPr>
        <w:t>.</w:t>
      </w:r>
    </w:p>
    <w:p w14:paraId="1CB3E606" w14:textId="77777777" w:rsidR="00B253B6" w:rsidRDefault="00B253B6" w:rsidP="00B253B6">
      <w:pPr>
        <w:shd w:val="clear" w:color="auto" w:fill="FFFFFF"/>
        <w:suppressAutoHyphens/>
        <w:spacing w:before="30" w:after="30" w:line="360" w:lineRule="auto"/>
        <w:ind w:left="709" w:right="-142"/>
        <w:jc w:val="both"/>
        <w:rPr>
          <w:sz w:val="28"/>
          <w:szCs w:val="28"/>
        </w:rPr>
      </w:pPr>
    </w:p>
    <w:p w14:paraId="31AD6051" w14:textId="77777777" w:rsidR="00B253B6" w:rsidRPr="007F5ED4" w:rsidRDefault="00B253B6" w:rsidP="00B253B6">
      <w:pPr>
        <w:shd w:val="clear" w:color="auto" w:fill="FFFFFF"/>
        <w:suppressAutoHyphens/>
        <w:spacing w:before="30" w:after="30" w:line="360" w:lineRule="auto"/>
        <w:ind w:left="709" w:right="-142"/>
        <w:jc w:val="both"/>
        <w:rPr>
          <w:sz w:val="28"/>
          <w:szCs w:val="28"/>
        </w:rPr>
      </w:pPr>
    </w:p>
    <w:p w14:paraId="0B48C74D" w14:textId="77777777" w:rsidR="007F5ED4" w:rsidRPr="007F5ED4" w:rsidRDefault="007F5ED4" w:rsidP="007F5ED4">
      <w:pPr>
        <w:shd w:val="clear" w:color="auto" w:fill="FFFFFF"/>
        <w:suppressAutoHyphens/>
        <w:spacing w:before="30" w:after="30" w:line="360" w:lineRule="auto"/>
        <w:ind w:left="709" w:right="-142"/>
        <w:jc w:val="both"/>
        <w:rPr>
          <w:sz w:val="28"/>
          <w:szCs w:val="28"/>
        </w:rPr>
      </w:pPr>
    </w:p>
    <w:p w14:paraId="2C8C39DC" w14:textId="77777777" w:rsidR="007F5ED4" w:rsidRDefault="007F5ED4" w:rsidP="007F5ED4">
      <w:pPr>
        <w:shd w:val="clear" w:color="auto" w:fill="FFFFFF"/>
        <w:suppressAutoHyphens/>
        <w:spacing w:before="30" w:after="30" w:line="360" w:lineRule="auto"/>
        <w:ind w:left="709" w:right="-142"/>
        <w:jc w:val="both"/>
        <w:rPr>
          <w:sz w:val="28"/>
          <w:szCs w:val="28"/>
        </w:rPr>
      </w:pPr>
    </w:p>
    <w:p w14:paraId="57393A50" w14:textId="4AB48B17" w:rsidR="002D2841" w:rsidRDefault="002D2841" w:rsidP="002D2841">
      <w:pPr>
        <w:spacing w:line="360" w:lineRule="auto"/>
        <w:ind w:firstLine="709"/>
        <w:jc w:val="both"/>
        <w:rPr>
          <w:sz w:val="28"/>
          <w:szCs w:val="28"/>
        </w:rPr>
      </w:pPr>
    </w:p>
    <w:p w14:paraId="6EF79E99" w14:textId="77777777" w:rsidR="007F5ED4" w:rsidRDefault="007F5ED4" w:rsidP="002D2841">
      <w:pPr>
        <w:spacing w:line="360" w:lineRule="auto"/>
        <w:ind w:firstLine="709"/>
        <w:jc w:val="both"/>
        <w:rPr>
          <w:sz w:val="28"/>
          <w:szCs w:val="28"/>
        </w:rPr>
      </w:pPr>
    </w:p>
    <w:p w14:paraId="293D8D8B" w14:textId="77777777" w:rsidR="007F5ED4" w:rsidRPr="00CE1794" w:rsidRDefault="007F5ED4" w:rsidP="002D2841">
      <w:pPr>
        <w:spacing w:line="360" w:lineRule="auto"/>
        <w:ind w:firstLine="709"/>
        <w:jc w:val="both"/>
        <w:rPr>
          <w:sz w:val="28"/>
          <w:szCs w:val="28"/>
        </w:rPr>
      </w:pPr>
    </w:p>
    <w:p w14:paraId="497EE96D" w14:textId="77777777" w:rsidR="002D2841" w:rsidRPr="00175856" w:rsidRDefault="002D2841" w:rsidP="002D2841">
      <w:pPr>
        <w:ind w:right="-144"/>
        <w:rPr>
          <w:sz w:val="28"/>
          <w:szCs w:val="28"/>
        </w:rPr>
      </w:pPr>
    </w:p>
    <w:p w14:paraId="24CDD6B0" w14:textId="77777777" w:rsidR="002D2841" w:rsidRPr="00175856" w:rsidRDefault="002D2841" w:rsidP="002D2841">
      <w:pPr>
        <w:ind w:right="-144"/>
        <w:rPr>
          <w:sz w:val="28"/>
          <w:szCs w:val="28"/>
        </w:rPr>
      </w:pPr>
    </w:p>
    <w:p w14:paraId="07B1DA7C" w14:textId="77777777" w:rsidR="002D2841" w:rsidRPr="00175856" w:rsidRDefault="002D2841" w:rsidP="002D2841">
      <w:pPr>
        <w:rPr>
          <w:sz w:val="28"/>
          <w:szCs w:val="28"/>
        </w:rPr>
      </w:pPr>
    </w:p>
    <w:p w14:paraId="432A752F" w14:textId="0DA79738" w:rsidR="00783F73" w:rsidRPr="00E037BC" w:rsidRDefault="00783F73" w:rsidP="00E037BC"/>
    <w:sectPr w:rsidR="00783F73" w:rsidRPr="00E037BC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F904" w14:textId="77777777" w:rsidR="00F82EC4" w:rsidRDefault="00F82EC4">
      <w:r>
        <w:separator/>
      </w:r>
    </w:p>
  </w:endnote>
  <w:endnote w:type="continuationSeparator" w:id="0">
    <w:p w14:paraId="5E5474DD" w14:textId="77777777" w:rsidR="00F82EC4" w:rsidRDefault="00F8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5E641" w14:textId="69D6E30F" w:rsidR="00783F73" w:rsidRDefault="00783F73" w:rsidP="00732EAB">
    <w:pPr>
      <w:pStyle w:val="a9"/>
      <w:framePr w:wrap="auto" w:vAnchor="text" w:hAnchor="page" w:x="10366" w:y="-814"/>
      <w:rPr>
        <w:rStyle w:val="ab"/>
      </w:rPr>
    </w:pPr>
  </w:p>
  <w:p w14:paraId="75AF1D95" w14:textId="77777777" w:rsidR="00783F73" w:rsidRDefault="00783F73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1A28C" w14:textId="77777777" w:rsidR="00783F73" w:rsidRDefault="00783F73">
    <w:pPr>
      <w:pStyle w:val="a9"/>
    </w:pPr>
  </w:p>
  <w:p w14:paraId="2A35B080" w14:textId="77777777" w:rsidR="00783F73" w:rsidRDefault="00783F73">
    <w:pPr>
      <w:pStyle w:val="a9"/>
    </w:pPr>
  </w:p>
  <w:p w14:paraId="68C0D798" w14:textId="77777777" w:rsidR="00783F73" w:rsidRDefault="00783F73">
    <w:pPr>
      <w:pStyle w:val="a9"/>
    </w:pPr>
  </w:p>
  <w:p w14:paraId="491BCBCB" w14:textId="77777777" w:rsidR="00783F73" w:rsidRDefault="00783F73">
    <w:pPr>
      <w:pStyle w:val="a9"/>
    </w:pPr>
  </w:p>
  <w:p w14:paraId="4A6601F6" w14:textId="77777777" w:rsidR="00783F73" w:rsidRDefault="00783F73">
    <w:pPr>
      <w:pStyle w:val="a9"/>
    </w:pPr>
  </w:p>
  <w:p w14:paraId="466624B1" w14:textId="77777777" w:rsidR="00783F73" w:rsidRDefault="00783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52E2" w14:textId="77777777" w:rsidR="00F82EC4" w:rsidRDefault="00F82EC4">
      <w:r>
        <w:separator/>
      </w:r>
    </w:p>
  </w:footnote>
  <w:footnote w:type="continuationSeparator" w:id="0">
    <w:p w14:paraId="25694360" w14:textId="77777777" w:rsidR="00F82EC4" w:rsidRDefault="00F8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44BF1" w14:textId="77777777" w:rsidR="00783F73" w:rsidRPr="00B46FB7" w:rsidRDefault="00DF1291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F38F5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797.3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4997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2A83" w14:textId="77777777" w:rsidR="00783F73" w:rsidRDefault="00DF1291">
    <w:pPr>
      <w:pStyle w:val="a7"/>
    </w:pPr>
    <w:r>
      <w:rPr>
        <w:noProof/>
      </w:rPr>
      <w:object w:dxaOrig="1440" w:dyaOrig="1440" w14:anchorId="77253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4997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3F7205"/>
    <w:multiLevelType w:val="hybridMultilevel"/>
    <w:tmpl w:val="222A0390"/>
    <w:lvl w:ilvl="0" w:tplc="0FC43FCA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6C74D7D"/>
    <w:multiLevelType w:val="multilevel"/>
    <w:tmpl w:val="EBA261D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36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3"/>
  </w:num>
  <w:num w:numId="11">
    <w:abstractNumId w:val="13"/>
  </w:num>
  <w:num w:numId="12">
    <w:abstractNumId w:val="1"/>
  </w:num>
  <w:num w:numId="13">
    <w:abstractNumId w:val="30"/>
  </w:num>
  <w:num w:numId="14">
    <w:abstractNumId w:val="34"/>
  </w:num>
  <w:num w:numId="15">
    <w:abstractNumId w:val="29"/>
  </w:num>
  <w:num w:numId="16">
    <w:abstractNumId w:val="14"/>
  </w:num>
  <w:num w:numId="17">
    <w:abstractNumId w:val="31"/>
  </w:num>
  <w:num w:numId="18">
    <w:abstractNumId w:val="16"/>
  </w:num>
  <w:num w:numId="19">
    <w:abstractNumId w:val="33"/>
  </w:num>
  <w:num w:numId="20">
    <w:abstractNumId w:val="7"/>
  </w:num>
  <w:num w:numId="21">
    <w:abstractNumId w:val="19"/>
  </w:num>
  <w:num w:numId="22">
    <w:abstractNumId w:val="27"/>
  </w:num>
  <w:num w:numId="23">
    <w:abstractNumId w:val="8"/>
  </w:num>
  <w:num w:numId="24">
    <w:abstractNumId w:val="5"/>
  </w:num>
  <w:num w:numId="25">
    <w:abstractNumId w:val="21"/>
  </w:num>
  <w:num w:numId="26">
    <w:abstractNumId w:val="32"/>
  </w:num>
  <w:num w:numId="27">
    <w:abstractNumId w:val="4"/>
  </w:num>
  <w:num w:numId="28">
    <w:abstractNumId w:val="0"/>
  </w:num>
  <w:num w:numId="29">
    <w:abstractNumId w:val="26"/>
  </w:num>
  <w:num w:numId="30">
    <w:abstractNumId w:val="35"/>
  </w:num>
  <w:num w:numId="31">
    <w:abstractNumId w:val="28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  <w:num w:numId="36">
    <w:abstractNumId w:val="2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D78AF"/>
    <w:rsid w:val="000F3D60"/>
    <w:rsid w:val="000F5019"/>
    <w:rsid w:val="001022C1"/>
    <w:rsid w:val="001037DA"/>
    <w:rsid w:val="00110F57"/>
    <w:rsid w:val="00111901"/>
    <w:rsid w:val="0011537D"/>
    <w:rsid w:val="00130F87"/>
    <w:rsid w:val="0014560E"/>
    <w:rsid w:val="00150079"/>
    <w:rsid w:val="0015146D"/>
    <w:rsid w:val="0016081F"/>
    <w:rsid w:val="0016118E"/>
    <w:rsid w:val="00161D15"/>
    <w:rsid w:val="001777A0"/>
    <w:rsid w:val="00181238"/>
    <w:rsid w:val="001849D1"/>
    <w:rsid w:val="00195790"/>
    <w:rsid w:val="001A45E2"/>
    <w:rsid w:val="001C04B3"/>
    <w:rsid w:val="001C60A2"/>
    <w:rsid w:val="001C636B"/>
    <w:rsid w:val="001D3918"/>
    <w:rsid w:val="001D53F4"/>
    <w:rsid w:val="001D6C05"/>
    <w:rsid w:val="001E5160"/>
    <w:rsid w:val="001F544C"/>
    <w:rsid w:val="00203BAF"/>
    <w:rsid w:val="002155C2"/>
    <w:rsid w:val="002206F4"/>
    <w:rsid w:val="00224722"/>
    <w:rsid w:val="00227A50"/>
    <w:rsid w:val="00230871"/>
    <w:rsid w:val="002407A8"/>
    <w:rsid w:val="00261F5C"/>
    <w:rsid w:val="0028009E"/>
    <w:rsid w:val="00281299"/>
    <w:rsid w:val="002A7BC2"/>
    <w:rsid w:val="002B504A"/>
    <w:rsid w:val="002C31A5"/>
    <w:rsid w:val="002C3E5C"/>
    <w:rsid w:val="002D2841"/>
    <w:rsid w:val="002D367E"/>
    <w:rsid w:val="002D6A4E"/>
    <w:rsid w:val="002F1F80"/>
    <w:rsid w:val="002F4502"/>
    <w:rsid w:val="00304C25"/>
    <w:rsid w:val="003070DB"/>
    <w:rsid w:val="00320CD4"/>
    <w:rsid w:val="00323FB2"/>
    <w:rsid w:val="00330E5B"/>
    <w:rsid w:val="00344B25"/>
    <w:rsid w:val="00354298"/>
    <w:rsid w:val="003600AC"/>
    <w:rsid w:val="00362014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342D6"/>
    <w:rsid w:val="00450D0B"/>
    <w:rsid w:val="00454735"/>
    <w:rsid w:val="00461800"/>
    <w:rsid w:val="004650F4"/>
    <w:rsid w:val="0046514F"/>
    <w:rsid w:val="00477F28"/>
    <w:rsid w:val="00481845"/>
    <w:rsid w:val="004852F9"/>
    <w:rsid w:val="004A510F"/>
    <w:rsid w:val="004B05B9"/>
    <w:rsid w:val="004C3D58"/>
    <w:rsid w:val="004C4699"/>
    <w:rsid w:val="004D2A4B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837C0"/>
    <w:rsid w:val="00593A50"/>
    <w:rsid w:val="00594E5B"/>
    <w:rsid w:val="005A2DB4"/>
    <w:rsid w:val="005A463D"/>
    <w:rsid w:val="005B2889"/>
    <w:rsid w:val="005B4260"/>
    <w:rsid w:val="005C6018"/>
    <w:rsid w:val="005E40AC"/>
    <w:rsid w:val="005F7F7B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068D"/>
    <w:rsid w:val="006B6A91"/>
    <w:rsid w:val="006D3F37"/>
    <w:rsid w:val="006E1405"/>
    <w:rsid w:val="006F4D9E"/>
    <w:rsid w:val="00726567"/>
    <w:rsid w:val="00727A45"/>
    <w:rsid w:val="00732EAB"/>
    <w:rsid w:val="00736662"/>
    <w:rsid w:val="007405AE"/>
    <w:rsid w:val="007519F4"/>
    <w:rsid w:val="00753097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0441"/>
    <w:rsid w:val="007F5ED4"/>
    <w:rsid w:val="00803732"/>
    <w:rsid w:val="00824886"/>
    <w:rsid w:val="008272D2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0E31"/>
    <w:rsid w:val="00896ED4"/>
    <w:rsid w:val="008A271D"/>
    <w:rsid w:val="008B3F6D"/>
    <w:rsid w:val="008D1E9E"/>
    <w:rsid w:val="008D3B35"/>
    <w:rsid w:val="008E10CC"/>
    <w:rsid w:val="008E4C3F"/>
    <w:rsid w:val="008F2818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324E5"/>
    <w:rsid w:val="00A4559C"/>
    <w:rsid w:val="00A600F6"/>
    <w:rsid w:val="00A66171"/>
    <w:rsid w:val="00A77DBC"/>
    <w:rsid w:val="00A90B18"/>
    <w:rsid w:val="00AA6994"/>
    <w:rsid w:val="00AB1250"/>
    <w:rsid w:val="00AC7602"/>
    <w:rsid w:val="00AE09CB"/>
    <w:rsid w:val="00AE6D73"/>
    <w:rsid w:val="00AF503E"/>
    <w:rsid w:val="00B05ABC"/>
    <w:rsid w:val="00B13260"/>
    <w:rsid w:val="00B20D15"/>
    <w:rsid w:val="00B253B6"/>
    <w:rsid w:val="00B273B9"/>
    <w:rsid w:val="00B30491"/>
    <w:rsid w:val="00B319A3"/>
    <w:rsid w:val="00B46FB7"/>
    <w:rsid w:val="00B57618"/>
    <w:rsid w:val="00B60935"/>
    <w:rsid w:val="00B659AC"/>
    <w:rsid w:val="00B90938"/>
    <w:rsid w:val="00B936C8"/>
    <w:rsid w:val="00B94BB0"/>
    <w:rsid w:val="00BA04A7"/>
    <w:rsid w:val="00BC30B4"/>
    <w:rsid w:val="00BC7FA1"/>
    <w:rsid w:val="00BF11B2"/>
    <w:rsid w:val="00BF2424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CC9"/>
    <w:rsid w:val="00D8366A"/>
    <w:rsid w:val="00D87A93"/>
    <w:rsid w:val="00D9040E"/>
    <w:rsid w:val="00D917E8"/>
    <w:rsid w:val="00D92110"/>
    <w:rsid w:val="00D92B1E"/>
    <w:rsid w:val="00DA1C0F"/>
    <w:rsid w:val="00DC1136"/>
    <w:rsid w:val="00DD412D"/>
    <w:rsid w:val="00DE23C3"/>
    <w:rsid w:val="00DF1291"/>
    <w:rsid w:val="00DF5344"/>
    <w:rsid w:val="00E01648"/>
    <w:rsid w:val="00E02D03"/>
    <w:rsid w:val="00E037BC"/>
    <w:rsid w:val="00E07664"/>
    <w:rsid w:val="00E13747"/>
    <w:rsid w:val="00E209CC"/>
    <w:rsid w:val="00E27DAA"/>
    <w:rsid w:val="00E37C30"/>
    <w:rsid w:val="00E425AB"/>
    <w:rsid w:val="00E6433F"/>
    <w:rsid w:val="00E8020D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2EC4"/>
    <w:rsid w:val="00F8386C"/>
    <w:rsid w:val="00F95AB2"/>
    <w:rsid w:val="00FA32D9"/>
    <w:rsid w:val="00FC01EE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3BBCE1D"/>
  <w15:docId w15:val="{35A1EA2C-738E-476B-A3B3-158ED953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76E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E76EF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76EF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E76EFB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E76EF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E76EF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E76EFB"/>
    <w:rPr>
      <w:rFonts w:ascii="Cambria" w:eastAsia="Times New Roman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E76EFB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rsid w:val="00E76EFB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E76EFB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B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E76EFB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E76EFB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10"/>
    <w:rsid w:val="00E76EF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11"/>
    <w:rsid w:val="00E76EFB"/>
    <w:rPr>
      <w:rFonts w:ascii="Cambria" w:eastAsia="Times New Roman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E76EFB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76EFB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Maxim Kuzmin</cp:lastModifiedBy>
  <cp:revision>25</cp:revision>
  <cp:lastPrinted>2018-03-11T15:48:00Z</cp:lastPrinted>
  <dcterms:created xsi:type="dcterms:W3CDTF">2020-06-23T08:06:00Z</dcterms:created>
  <dcterms:modified xsi:type="dcterms:W3CDTF">2021-12-19T17:13:00Z</dcterms:modified>
</cp:coreProperties>
</file>