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44864" w14:textId="77777777" w:rsidR="00474D36" w:rsidRDefault="00964954">
      <w:pPr>
        <w:pStyle w:val="Title"/>
      </w:pPr>
      <w:r>
        <w:t>STAT461 HW5</w:t>
      </w:r>
    </w:p>
    <w:p w14:paraId="7D5A164A" w14:textId="77777777" w:rsidR="00474D36" w:rsidRDefault="00964954">
      <w:pPr>
        <w:pStyle w:val="Author"/>
      </w:pPr>
      <w:r>
        <w:t>Xiangyu Ren</w:t>
      </w:r>
    </w:p>
    <w:p w14:paraId="04161FA7" w14:textId="77777777" w:rsidR="00474D36" w:rsidRDefault="00964954">
      <w:pPr>
        <w:pStyle w:val="Date"/>
      </w:pPr>
      <w:r>
        <w:t>10/2/2020</w:t>
      </w:r>
    </w:p>
    <w:p w14:paraId="5FC90C6D" w14:textId="77777777" w:rsidR="00474D36" w:rsidRDefault="00964954">
      <w:pPr>
        <w:pStyle w:val="Heading4"/>
      </w:pPr>
      <w:bookmarkStart w:id="0" w:name="Xbcecace369c4ca4775e6c213a8895ee4c93cbcb"/>
      <w:r>
        <w:t xml:space="preserve">Problem 1. Show that </w:t>
      </w:r>
      <m:oMath>
        <m:r>
          <m:rPr>
            <m:sty m:val="bi"/>
          </m:rPr>
          <w:rPr>
            <w:rFonts w:ascii="Cambria Math" w:hAnsi="Cambria Math"/>
          </w:rPr>
          <m:t>SSTOT</m:t>
        </m:r>
        <m:r>
          <m:rPr>
            <m:sty m:val="bi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∼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t xml:space="preserve"> by using an argument similar to that used in the lectures to find distributions for </w:t>
      </w:r>
      <m:oMath>
        <m:r>
          <m:rPr>
            <m:sty m:val="bi"/>
          </m:rPr>
          <w:rPr>
            <w:rFonts w:ascii="Cambria Math" w:hAnsi="Cambria Math"/>
          </w:rPr>
          <m:t>SSE</m:t>
        </m:r>
        <m:r>
          <m:rPr>
            <m:sty m:val="bi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SST</m:t>
        </m:r>
        <m:r>
          <m:rPr>
            <m:sty m:val="bi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  <w:bookmarkEnd w:id="0"/>
    </w:p>
    <w:p w14:paraId="3EEEABBB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3F019E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D2DFEB0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..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907C2F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=(1/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..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9F8CD2C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SSTot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1)+(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8E3F05E" w14:textId="77777777" w:rsidR="00474D36" w:rsidRDefault="00964954">
      <w:pPr>
        <w:pStyle w:val="Heading4"/>
      </w:pPr>
      <w:bookmarkStart w:id="1" w:name="X26e71c44271a0e28b47dbdec0b1ca5ae540b763"/>
      <w:r>
        <w:t>Problem 2. A test statistic that could be used to test for a significant pairwise differences betwe</w:t>
      </w:r>
      <w:r>
        <w:t>en thei-th andj-thtreatment is</w:t>
      </w:r>
      <w:bookmarkEnd w:id="1"/>
    </w:p>
    <w:p w14:paraId="0B8928C2" w14:textId="77777777" w:rsidR="00474D36" w:rsidRDefault="00964954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.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SSE</m:t>
              </m:r>
              <m: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ED4F74" w14:textId="77777777" w:rsidR="00474D36" w:rsidRDefault="00964954">
      <w:pPr>
        <w:pStyle w:val="Heading5"/>
      </w:pPr>
      <w:bookmarkStart w:id="2" w:name="X447274ac314bd7d8a5e56adb24ecb7e66d186fe"/>
      <w:r>
        <w:t xml:space="preserve">The null hypothesis is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0: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Find the distribution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under the null hypothesis.</w:t>
      </w:r>
      <w:bookmarkEnd w:id="2"/>
    </w:p>
    <w:p w14:paraId="560DD8BA" w14:textId="77777777" w:rsidR="00474D36" w:rsidRDefault="00964954">
      <w:pPr>
        <w:pStyle w:val="FirstParagraph"/>
      </w:pPr>
      <w:r>
        <w:t xml:space="preserve">First test for the difference. The null hypothesis is: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6C402B43" w14:textId="77777777" w:rsidR="00474D36" w:rsidRDefault="0096495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:1(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)-1(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74C8A56B" w14:textId="77777777" w:rsidR="00474D36" w:rsidRDefault="00964954">
      <w:pPr>
        <w:pStyle w:val="FirstParagraph"/>
      </w:pPr>
      <w:r>
        <w:t xml:space="preserve">The least squares estimate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1.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2.</m:t>
            </m:r>
          </m:sub>
        </m:sSub>
      </m:oMath>
      <w:r>
        <w:t xml:space="preserve"> In the ANOVA model:</w:t>
      </w:r>
    </w:p>
    <w:p w14:paraId="507EF248" w14:textId="77777777" w:rsidR="00474D36" w:rsidRDefault="0096495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1.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1218A1A" w14:textId="77777777" w:rsidR="00474D36" w:rsidRDefault="00964954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2.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EBBC808" w14:textId="77777777" w:rsidR="00474D36" w:rsidRDefault="00964954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1.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2.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34F5CAC6" w14:textId="77777777" w:rsidR="00474D36" w:rsidRDefault="00964954">
      <w:pPr>
        <w:pStyle w:val="FirstParagraph"/>
      </w:pPr>
      <w:r>
        <w:lastRenderedPageBreak/>
        <w:t xml:space="preserve">Under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so</w:t>
      </w:r>
    </w:p>
    <w:p w14:paraId="5470EF1C" w14:textId="77777777" w:rsidR="00474D36" w:rsidRDefault="0096495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1.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2.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0B91F591" w14:textId="77777777" w:rsidR="00474D36" w:rsidRDefault="00964954">
      <w:pPr>
        <w:pStyle w:val="FirstParagraph"/>
      </w:pPr>
      <w:r>
        <w:t>therefore:</w:t>
      </w:r>
    </w:p>
    <w:p w14:paraId="798680D5" w14:textId="77777777" w:rsidR="00474D36" w:rsidRDefault="00964954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1.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2.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8095E52" w14:textId="77777777" w:rsidR="00474D36" w:rsidRDefault="00964954">
      <w:pPr>
        <w:pStyle w:val="FirstParagraph"/>
      </w:pPr>
      <w:r>
        <w:t xml:space="preserve">Thus, we get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</m:oMath>
    </w:p>
    <w:p w14:paraId="5A743BD7" w14:textId="77777777" w:rsidR="00474D36" w:rsidRDefault="00964954">
      <w:pPr>
        <w:pStyle w:val="Heading4"/>
      </w:pPr>
      <w:bookmarkStart w:id="3" w:name="Xe931786beec09c4f3c4b8066c6940a1c1ff5751"/>
      <w:r>
        <w:t>Problem 3. Recall the soap experiment from Homework 1. Look back at Homework 1 for an explanation of the experiment. The data are the weight lost over 24 hours by different types of soap.</w:t>
      </w:r>
      <w:bookmarkEnd w:id="3"/>
    </w:p>
    <w:p w14:paraId="38288EF5" w14:textId="77777777" w:rsidR="00474D36" w:rsidRDefault="00964954">
      <w:pPr>
        <w:pStyle w:val="Heading5"/>
      </w:pPr>
      <w:bookmarkStart w:id="4" w:name="X268f849cb63cc110a84f7bdb7d5aef31e73c076"/>
      <w:r>
        <w:t>(a) Construct th</w:t>
      </w:r>
      <w:r>
        <w:t>e ANOVA table for this experiment by hand. Show the calculations needed to construct the quantities in the ANOVA table.</w:t>
      </w:r>
      <w:bookmarkEnd w:id="4"/>
    </w:p>
    <w:p w14:paraId="07011D68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..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0D1CE6F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=4*((-0.035-1.5525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+(2.7-1.5525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+(2.2425-1.5525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E9663F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=4*(2.52+1.317+0.4761)=16.122</m:t>
          </m:r>
        </m:oMath>
      </m:oMathPara>
    </w:p>
    <w:p w14:paraId="64044445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SSTot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..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BBEC8D" w14:textId="77777777" w:rsidR="00474D36" w:rsidRDefault="00964954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=3.43+2.73+2.86+1.328+1.161+1.1183+0.735+2.552+0.0946+0.228+0.5006+0.0716=16.8</m:t>
          </m:r>
        </m:oMath>
      </m:oMathPara>
    </w:p>
    <w:p w14:paraId="4E6E9CC3" w14:textId="1376FC68" w:rsidR="00474D36" w:rsidRPr="006A73D7" w:rsidRDefault="00964954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SSTot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</w:rPr>
            <m:t>=16.8-16.122=0.687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A73D7" w14:paraId="47EF4B2B" w14:textId="77777777" w:rsidTr="006A73D7">
        <w:tc>
          <w:tcPr>
            <w:tcW w:w="1771" w:type="dxa"/>
          </w:tcPr>
          <w:p w14:paraId="53CCA8B1" w14:textId="77777777" w:rsidR="006A73D7" w:rsidRDefault="006A73D7" w:rsidP="006A73D7">
            <w:pPr>
              <w:pStyle w:val="BodyText"/>
            </w:pPr>
          </w:p>
        </w:tc>
        <w:tc>
          <w:tcPr>
            <w:tcW w:w="1771" w:type="dxa"/>
          </w:tcPr>
          <w:p w14:paraId="6D707A0C" w14:textId="24585C26" w:rsidR="006A73D7" w:rsidRDefault="006A73D7" w:rsidP="006A73D7">
            <w:pPr>
              <w:pStyle w:val="BodyText"/>
            </w:pPr>
            <w:r>
              <w:t>df</w:t>
            </w:r>
          </w:p>
        </w:tc>
        <w:tc>
          <w:tcPr>
            <w:tcW w:w="1771" w:type="dxa"/>
          </w:tcPr>
          <w:p w14:paraId="0F06FFD8" w14:textId="45E3A893" w:rsidR="006A73D7" w:rsidRDefault="006A73D7" w:rsidP="006A73D7">
            <w:pPr>
              <w:pStyle w:val="BodyText"/>
            </w:pPr>
            <w:r>
              <w:t>Sum of Square</w:t>
            </w:r>
          </w:p>
        </w:tc>
        <w:tc>
          <w:tcPr>
            <w:tcW w:w="1771" w:type="dxa"/>
          </w:tcPr>
          <w:p w14:paraId="1A91C116" w14:textId="0A0EEDD0" w:rsidR="006A73D7" w:rsidRDefault="006A73D7" w:rsidP="006A73D7">
            <w:pPr>
              <w:pStyle w:val="BodyText"/>
            </w:pPr>
            <w:r>
              <w:t>Mean Square</w:t>
            </w:r>
          </w:p>
        </w:tc>
        <w:tc>
          <w:tcPr>
            <w:tcW w:w="1772" w:type="dxa"/>
          </w:tcPr>
          <w:p w14:paraId="64A924A2" w14:textId="4F85EDB1" w:rsidR="006A73D7" w:rsidRDefault="006A73D7" w:rsidP="006A73D7">
            <w:pPr>
              <w:pStyle w:val="BodyText"/>
            </w:pPr>
            <w:r>
              <w:t>Ratio</w:t>
            </w:r>
          </w:p>
        </w:tc>
      </w:tr>
      <w:tr w:rsidR="006A73D7" w14:paraId="35452BDE" w14:textId="77777777" w:rsidTr="006A73D7">
        <w:tc>
          <w:tcPr>
            <w:tcW w:w="1771" w:type="dxa"/>
          </w:tcPr>
          <w:p w14:paraId="4223952D" w14:textId="5C852537" w:rsidR="006A73D7" w:rsidRDefault="006A73D7" w:rsidP="006A73D7">
            <w:pPr>
              <w:pStyle w:val="BodyText"/>
            </w:pPr>
            <w:r>
              <w:t>Treatment</w:t>
            </w:r>
          </w:p>
        </w:tc>
        <w:tc>
          <w:tcPr>
            <w:tcW w:w="1771" w:type="dxa"/>
          </w:tcPr>
          <w:p w14:paraId="6A1EB00B" w14:textId="42EC08E1" w:rsidR="006A73D7" w:rsidRDefault="006A73D7" w:rsidP="006A73D7">
            <w:pPr>
              <w:pStyle w:val="BodyText"/>
            </w:pPr>
            <w:r>
              <w:t>3-1=2</w:t>
            </w:r>
          </w:p>
        </w:tc>
        <w:tc>
          <w:tcPr>
            <w:tcW w:w="1771" w:type="dxa"/>
          </w:tcPr>
          <w:p w14:paraId="365487E3" w14:textId="6D60B80A" w:rsidR="006A73D7" w:rsidRDefault="006A73D7" w:rsidP="006A73D7">
            <w:pPr>
              <w:pStyle w:val="BodyText"/>
            </w:pPr>
            <w:r>
              <w:t>(SST)161.22</w:t>
            </w:r>
          </w:p>
        </w:tc>
        <w:tc>
          <w:tcPr>
            <w:tcW w:w="1771" w:type="dxa"/>
          </w:tcPr>
          <w:p w14:paraId="63EDECE6" w14:textId="38C6F122" w:rsidR="006A73D7" w:rsidRDefault="006A73D7" w:rsidP="006A73D7">
            <w:pPr>
              <w:pStyle w:val="BodyText"/>
            </w:pPr>
            <w:r>
              <w:t>8.061</w:t>
            </w:r>
          </w:p>
        </w:tc>
        <w:tc>
          <w:tcPr>
            <w:tcW w:w="1772" w:type="dxa"/>
          </w:tcPr>
          <w:p w14:paraId="39A620CD" w14:textId="0500AA3D" w:rsidR="006A73D7" w:rsidRDefault="006A73D7" w:rsidP="006A73D7">
            <w:pPr>
              <w:pStyle w:val="BodyText"/>
            </w:pPr>
            <w:r>
              <w:t>106.065</w:t>
            </w:r>
          </w:p>
        </w:tc>
      </w:tr>
      <w:tr w:rsidR="006A73D7" w14:paraId="230D64C7" w14:textId="77777777" w:rsidTr="006A73D7">
        <w:tc>
          <w:tcPr>
            <w:tcW w:w="1771" w:type="dxa"/>
          </w:tcPr>
          <w:p w14:paraId="39B0C3DB" w14:textId="6501C1E0" w:rsidR="006A73D7" w:rsidRDefault="006A73D7" w:rsidP="006A73D7">
            <w:pPr>
              <w:pStyle w:val="BodyText"/>
            </w:pPr>
            <w:r>
              <w:t xml:space="preserve">Error </w:t>
            </w:r>
          </w:p>
        </w:tc>
        <w:tc>
          <w:tcPr>
            <w:tcW w:w="1771" w:type="dxa"/>
          </w:tcPr>
          <w:p w14:paraId="4D568B17" w14:textId="79143039" w:rsidR="006A73D7" w:rsidRDefault="006A73D7" w:rsidP="006A73D7">
            <w:pPr>
              <w:pStyle w:val="BodyText"/>
            </w:pPr>
            <w:r>
              <w:t>12-3=9</w:t>
            </w:r>
          </w:p>
        </w:tc>
        <w:tc>
          <w:tcPr>
            <w:tcW w:w="1771" w:type="dxa"/>
          </w:tcPr>
          <w:p w14:paraId="0C22C5BA" w14:textId="417889F8" w:rsidR="006A73D7" w:rsidRDefault="006A73D7" w:rsidP="006A73D7">
            <w:pPr>
              <w:pStyle w:val="BodyText"/>
            </w:pPr>
            <w:r>
              <w:t>(SSE)0.687</w:t>
            </w:r>
          </w:p>
        </w:tc>
        <w:tc>
          <w:tcPr>
            <w:tcW w:w="1771" w:type="dxa"/>
          </w:tcPr>
          <w:p w14:paraId="2D083847" w14:textId="61260845" w:rsidR="006A73D7" w:rsidRDefault="006A73D7" w:rsidP="006A73D7">
            <w:pPr>
              <w:pStyle w:val="BodyText"/>
            </w:pPr>
            <w:r>
              <w:t>0.076</w:t>
            </w:r>
          </w:p>
        </w:tc>
        <w:tc>
          <w:tcPr>
            <w:tcW w:w="1772" w:type="dxa"/>
          </w:tcPr>
          <w:p w14:paraId="2F63CF1D" w14:textId="77777777" w:rsidR="006A73D7" w:rsidRDefault="006A73D7" w:rsidP="006A73D7">
            <w:pPr>
              <w:pStyle w:val="BodyText"/>
            </w:pPr>
          </w:p>
        </w:tc>
      </w:tr>
      <w:tr w:rsidR="006A73D7" w14:paraId="29A27E0A" w14:textId="77777777" w:rsidTr="006A73D7">
        <w:tc>
          <w:tcPr>
            <w:tcW w:w="1771" w:type="dxa"/>
          </w:tcPr>
          <w:p w14:paraId="1C10814F" w14:textId="4D457C57" w:rsidR="006A73D7" w:rsidRDefault="006A73D7" w:rsidP="006A73D7">
            <w:pPr>
              <w:pStyle w:val="BodyText"/>
            </w:pPr>
            <w:r>
              <w:t xml:space="preserve">Total </w:t>
            </w:r>
          </w:p>
        </w:tc>
        <w:tc>
          <w:tcPr>
            <w:tcW w:w="1771" w:type="dxa"/>
          </w:tcPr>
          <w:p w14:paraId="403D7EDA" w14:textId="6F5DA1BE" w:rsidR="006A73D7" w:rsidRDefault="006A73D7" w:rsidP="006A73D7">
            <w:pPr>
              <w:pStyle w:val="BodyText"/>
            </w:pPr>
            <w:r>
              <w:t>12-1=11</w:t>
            </w:r>
          </w:p>
        </w:tc>
        <w:tc>
          <w:tcPr>
            <w:tcW w:w="1771" w:type="dxa"/>
          </w:tcPr>
          <w:p w14:paraId="12385228" w14:textId="2512E2DC" w:rsidR="006A73D7" w:rsidRDefault="006A73D7" w:rsidP="006A73D7">
            <w:pPr>
              <w:pStyle w:val="BodyText"/>
            </w:pPr>
            <w:r>
              <w:t>(SSTot)16.8</w:t>
            </w:r>
          </w:p>
        </w:tc>
        <w:tc>
          <w:tcPr>
            <w:tcW w:w="1771" w:type="dxa"/>
          </w:tcPr>
          <w:p w14:paraId="15B47DA9" w14:textId="77777777" w:rsidR="006A73D7" w:rsidRDefault="006A73D7" w:rsidP="006A73D7">
            <w:pPr>
              <w:pStyle w:val="BodyText"/>
            </w:pPr>
          </w:p>
        </w:tc>
        <w:tc>
          <w:tcPr>
            <w:tcW w:w="1772" w:type="dxa"/>
          </w:tcPr>
          <w:p w14:paraId="4845678E" w14:textId="77777777" w:rsidR="006A73D7" w:rsidRDefault="006A73D7" w:rsidP="006A73D7">
            <w:pPr>
              <w:pStyle w:val="BodyText"/>
            </w:pPr>
          </w:p>
        </w:tc>
      </w:tr>
    </w:tbl>
    <w:p w14:paraId="56BDCB97" w14:textId="77777777" w:rsidR="006A73D7" w:rsidRPr="006A73D7" w:rsidRDefault="006A73D7" w:rsidP="006A73D7">
      <w:pPr>
        <w:pStyle w:val="BodyText"/>
      </w:pPr>
    </w:p>
    <w:p w14:paraId="0480BFE2" w14:textId="77777777" w:rsidR="00474D36" w:rsidRDefault="00964954">
      <w:pPr>
        <w:pStyle w:val="Heading5"/>
      </w:pPr>
      <w:bookmarkStart w:id="5" w:name="X4ff0bb60ca9ce8e077474b42204973cebbc35f4"/>
      <w:r>
        <w:lastRenderedPageBreak/>
        <w:t>(b) Test the null hypothesis that there is no difference in mean weight lost between different soap types. Report the test</w:t>
      </w:r>
      <w:r>
        <w:t xml:space="preserve"> statistic, the p-value of the statistic under the null hypothesis, and interpret the result of the test. You may use R or an online p-value calculator (like </w:t>
      </w:r>
      <w:hyperlink r:id="rId7">
        <w:r>
          <w:rPr>
            <w:rStyle w:val="Hyperlink"/>
          </w:rPr>
          <w:t>http://graphpad.com/quickcalcs/PValu</w:t>
        </w:r>
        <w:r>
          <w:rPr>
            <w:rStyle w:val="Hyperlink"/>
          </w:rPr>
          <w:t>e1.cfm</w:t>
        </w:r>
      </w:hyperlink>
      <w:r>
        <w:t>) to compute the p-value. Provide the R code used, with output, or clearly describe the online p-value calculator you used.</w:t>
      </w:r>
      <w:bookmarkEnd w:id="5"/>
    </w:p>
    <w:p w14:paraId="5A4DE8D0" w14:textId="77777777" w:rsidR="00474D36" w:rsidRDefault="00964954">
      <w:pPr>
        <w:pStyle w:val="SourceCode"/>
      </w:pPr>
      <w:r>
        <w:rPr>
          <w:rStyle w:val="Normal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"Regular"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"Deodorant"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"Moisturizing"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0.14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2.63</w:t>
      </w:r>
      <w:r>
        <w:rPr>
          <w:rStyle w:val="NormalTok"/>
        </w:rPr>
        <w:t>,</w:t>
      </w:r>
      <w:r>
        <w:rPr>
          <w:rStyle w:val="FloatTok"/>
        </w:rPr>
        <w:t>2.61</w:t>
      </w:r>
      <w:r>
        <w:rPr>
          <w:rStyle w:val="NormalTok"/>
        </w:rPr>
        <w:t>,</w:t>
      </w:r>
      <w:r>
        <w:rPr>
          <w:rStyle w:val="FloatTok"/>
        </w:rPr>
        <w:t>2.41</w:t>
      </w:r>
      <w:r>
        <w:rPr>
          <w:rStyle w:val="NormalTok"/>
        </w:rPr>
        <w:t>,</w:t>
      </w:r>
      <w:r>
        <w:rPr>
          <w:rStyle w:val="FloatTok"/>
        </w:rPr>
        <w:t>3.15</w:t>
      </w:r>
      <w:r>
        <w:rPr>
          <w:rStyle w:val="NormalTok"/>
        </w:rPr>
        <w:t>,</w:t>
      </w:r>
      <w:r>
        <w:rPr>
          <w:rStyle w:val="FloatTok"/>
        </w:rPr>
        <w:t>1.86</w:t>
      </w:r>
      <w:r>
        <w:rPr>
          <w:rStyle w:val="NormalTok"/>
        </w:rPr>
        <w:t>,</w:t>
      </w:r>
      <w:r>
        <w:rPr>
          <w:rStyle w:val="FloatTok"/>
        </w:rPr>
        <w:t>2.03</w:t>
      </w:r>
      <w:r>
        <w:rPr>
          <w:rStyle w:val="NormalTok"/>
        </w:rPr>
        <w:t>,</w:t>
      </w:r>
      <w:r>
        <w:rPr>
          <w:rStyle w:val="FloatTok"/>
        </w:rPr>
        <w:t>2.26</w:t>
      </w:r>
      <w:r>
        <w:rPr>
          <w:rStyle w:val="NormalTok"/>
        </w:rPr>
        <w:t>,</w:t>
      </w:r>
      <w:r>
        <w:rPr>
          <w:rStyle w:val="FloatTok"/>
        </w:rPr>
        <w:t>1.82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soap=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KeywordTok"/>
        </w:rPr>
        <w:t>as.factor</w:t>
      </w:r>
      <w:r>
        <w:rPr>
          <w:rStyle w:val="NormalTok"/>
        </w:rPr>
        <w:t>(type),</w:t>
      </w:r>
      <w:r>
        <w:rPr>
          <w:rStyle w:val="DataTypeTok"/>
        </w:rPr>
        <w:t>lost=</w:t>
      </w:r>
      <w:r>
        <w:rPr>
          <w:rStyle w:val="NormalTok"/>
        </w:rPr>
        <w:t>lost)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aov</w:t>
      </w:r>
      <w:r>
        <w:rPr>
          <w:rStyle w:val="NormalTok"/>
        </w:rPr>
        <w:t>(lost</w:t>
      </w:r>
      <w:r>
        <w:rPr>
          <w:rStyle w:val="OperatorTok"/>
        </w:rPr>
        <w:t>~</w:t>
      </w:r>
      <w:r>
        <w:rPr>
          <w:rStyle w:val="NormalTok"/>
        </w:rPr>
        <w:t>type,</w:t>
      </w:r>
      <w:r>
        <w:rPr>
          <w:rStyle w:val="DataTypeTok"/>
        </w:rPr>
        <w:t>data=</w:t>
      </w:r>
      <w:r>
        <w:rPr>
          <w:rStyle w:val="NormalTok"/>
        </w:rPr>
        <w:t>soap)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(model)</w:t>
      </w:r>
    </w:p>
    <w:p w14:paraId="79E957BD" w14:textId="77777777" w:rsidR="00474D36" w:rsidRDefault="009649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lost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>## type       2 16.1220  8.</w:t>
      </w:r>
      <w:r>
        <w:rPr>
          <w:rStyle w:val="VerbatimChar"/>
        </w:rPr>
        <w:t>0610  104.45 5.914e-07 ***</w:t>
      </w:r>
      <w:r>
        <w:br/>
      </w:r>
      <w:r>
        <w:rPr>
          <w:rStyle w:val="VerbatimChar"/>
        </w:rPr>
        <w:t xml:space="preserve">## Residuals  9  0.6946  0.0772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7D7E83F" w14:textId="77777777" w:rsidR="00474D36" w:rsidRDefault="00964954">
      <w:pPr>
        <w:pStyle w:val="FirstParagraph"/>
      </w:pPr>
      <w:r>
        <w:t>test statistic here is 104.45 and the p-value for the two sided test is 5.914e-7, which is much smalle</w:t>
      </w:r>
      <w:r>
        <w:t>r than .05, also means that we will observe test statistics greater than 104.45 only about 5.914e-5% of the time. Thus we can reject the null hypothesis and conclude that the shape of soaps do have significant impact on the dissolution of soaps.</w:t>
      </w:r>
    </w:p>
    <w:p w14:paraId="00F572A9" w14:textId="77777777" w:rsidR="00474D36" w:rsidRDefault="00964954">
      <w:pPr>
        <w:pStyle w:val="Heading4"/>
      </w:pPr>
      <w:bookmarkStart w:id="6" w:name="Xa219860b34865f9036e2d7ee34a0ceb523133c9"/>
      <w:r>
        <w:t>Problem 4. Pedestrian light experiment (Larry Lesher, 1985) Recall the pedestrian light experiment from Homework 4. This experiment questions whether pushing a certain pedestrian light button had an effect on the wait time before the pedestrian light showe</w:t>
      </w:r>
      <w:r>
        <w:t xml:space="preserve">d walk. The treatment factor of interest was the number of pushes of the button, and 32 observations were taken with a mix of 0, 1, 2, and 3 pushes of the button. The waiting times for the walk sign are shown in the following table,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=5</m:t>
        </m:r>
      </m:oMath>
      <w:r>
        <w:t xml:space="preserve"> (where the levels of the treatment factor are coded as 0, 1, 2, 3 for simplicity).</w:t>
      </w:r>
      <w:bookmarkEnd w:id="6"/>
    </w:p>
    <w:p w14:paraId="633C7298" w14:textId="77777777" w:rsidR="00474D36" w:rsidRDefault="00964954">
      <w:pPr>
        <w:pStyle w:val="Heading5"/>
      </w:pPr>
      <w:bookmarkStart w:id="7" w:name="X09279fe848a2518494e1c78eb64b958780f197a"/>
      <w:r>
        <w:t xml:space="preserve">Answer the question: “Does pushing the button make the light change sooner?”. Clearly state the null and alternative hypotheses, the model used, and all assumptions in </w:t>
      </w:r>
      <w:r>
        <w:t>the model. Obtain a test statistic (show all code and R output), and interpret the results of the test.</w:t>
      </w:r>
      <w:bookmarkEnd w:id="7"/>
    </w:p>
    <w:p w14:paraId="210509B6" w14:textId="77777777" w:rsidR="00474D36" w:rsidRDefault="00964954">
      <w:pPr>
        <w:pStyle w:val="SourceCode"/>
      </w:pPr>
      <w:r>
        <w:rPr>
          <w:rStyle w:val="NormalTok"/>
        </w:rPr>
        <w:t>p0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38.14</w:t>
      </w:r>
      <w:r>
        <w:rPr>
          <w:rStyle w:val="NormalTok"/>
        </w:rPr>
        <w:t>,</w:t>
      </w:r>
      <w:r>
        <w:rPr>
          <w:rStyle w:val="FloatTok"/>
        </w:rPr>
        <w:t>38.2</w:t>
      </w:r>
      <w:r>
        <w:rPr>
          <w:rStyle w:val="NormalTok"/>
        </w:rPr>
        <w:t>,</w:t>
      </w:r>
      <w:r>
        <w:rPr>
          <w:rStyle w:val="FloatTok"/>
        </w:rPr>
        <w:t>38.31</w:t>
      </w:r>
      <w:r>
        <w:rPr>
          <w:rStyle w:val="NormalTok"/>
        </w:rPr>
        <w:t>,</w:t>
      </w:r>
      <w:r>
        <w:rPr>
          <w:rStyle w:val="FloatTok"/>
        </w:rPr>
        <w:t>38.14</w:t>
      </w:r>
      <w:r>
        <w:rPr>
          <w:rStyle w:val="NormalTok"/>
        </w:rPr>
        <w:t>,</w:t>
      </w:r>
      <w:r>
        <w:rPr>
          <w:rStyle w:val="FloatTok"/>
        </w:rPr>
        <w:t>38.29</w:t>
      </w:r>
      <w:r>
        <w:rPr>
          <w:rStyle w:val="NormalTok"/>
        </w:rPr>
        <w:t>,</w:t>
      </w:r>
      <w:r>
        <w:rPr>
          <w:rStyle w:val="FloatTok"/>
        </w:rPr>
        <w:t>38.17</w:t>
      </w:r>
      <w:r>
        <w:rPr>
          <w:rStyle w:val="NormalTok"/>
        </w:rPr>
        <w:t>,</w:t>
      </w:r>
      <w:r>
        <w:rPr>
          <w:rStyle w:val="FloatTok"/>
        </w:rPr>
        <w:t>38.2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38.28</w:t>
      </w:r>
      <w:r>
        <w:rPr>
          <w:rStyle w:val="NormalTok"/>
        </w:rPr>
        <w:t>,</w:t>
      </w:r>
      <w:r>
        <w:rPr>
          <w:rStyle w:val="FloatTok"/>
        </w:rPr>
        <w:t>38.17</w:t>
      </w:r>
      <w:r>
        <w:rPr>
          <w:rStyle w:val="NormalTok"/>
        </w:rPr>
        <w:t>,</w:t>
      </w:r>
      <w:r>
        <w:rPr>
          <w:rStyle w:val="FloatTok"/>
        </w:rPr>
        <w:t>38.08</w:t>
      </w:r>
      <w:r>
        <w:rPr>
          <w:rStyle w:val="NormalTok"/>
        </w:rPr>
        <w:t>,</w:t>
      </w:r>
      <w:r>
        <w:rPr>
          <w:rStyle w:val="FloatTok"/>
        </w:rPr>
        <w:t>38.25</w:t>
      </w:r>
      <w:r>
        <w:rPr>
          <w:rStyle w:val="NormalTok"/>
        </w:rPr>
        <w:t>,</w:t>
      </w:r>
      <w:r>
        <w:rPr>
          <w:rStyle w:val="FloatTok"/>
        </w:rPr>
        <w:t>38.18</w:t>
      </w:r>
      <w:r>
        <w:rPr>
          <w:rStyle w:val="NormalTok"/>
        </w:rPr>
        <w:t>,</w:t>
      </w:r>
      <w:r>
        <w:rPr>
          <w:rStyle w:val="FloatTok"/>
        </w:rPr>
        <w:t>38.03</w:t>
      </w:r>
      <w:r>
        <w:rPr>
          <w:rStyle w:val="NormalTok"/>
        </w:rPr>
        <w:t>,</w:t>
      </w:r>
      <w:r>
        <w:rPr>
          <w:rStyle w:val="FloatTok"/>
        </w:rPr>
        <w:t>37.95</w:t>
      </w:r>
      <w:r>
        <w:rPr>
          <w:rStyle w:val="NormalTok"/>
        </w:rPr>
        <w:t>,</w:t>
      </w:r>
      <w:r>
        <w:rPr>
          <w:rStyle w:val="FloatTok"/>
        </w:rPr>
        <w:t>38.26</w:t>
      </w:r>
      <w:r>
        <w:rPr>
          <w:rStyle w:val="NormalTok"/>
        </w:rPr>
        <w:t>,</w:t>
      </w:r>
      <w:r>
        <w:rPr>
          <w:rStyle w:val="FloatTok"/>
        </w:rPr>
        <w:t>38.3</w:t>
      </w:r>
      <w:r>
        <w:rPr>
          <w:rStyle w:val="NormalTok"/>
        </w:rPr>
        <w:t>,</w:t>
      </w:r>
      <w:r>
        <w:rPr>
          <w:rStyle w:val="FloatTok"/>
        </w:rPr>
        <w:t>38.21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38.17</w:t>
      </w:r>
      <w:r>
        <w:rPr>
          <w:rStyle w:val="NormalTok"/>
        </w:rPr>
        <w:t>,</w:t>
      </w:r>
      <w:r>
        <w:rPr>
          <w:rStyle w:val="FloatTok"/>
        </w:rPr>
        <w:t>38.13</w:t>
      </w:r>
      <w:r>
        <w:rPr>
          <w:rStyle w:val="NormalTok"/>
        </w:rPr>
        <w:t>,</w:t>
      </w:r>
      <w:r>
        <w:rPr>
          <w:rStyle w:val="FloatTok"/>
        </w:rPr>
        <w:t>38.16</w:t>
      </w:r>
      <w:r>
        <w:rPr>
          <w:rStyle w:val="NormalTok"/>
        </w:rPr>
        <w:t>,</w:t>
      </w:r>
      <w:r>
        <w:rPr>
          <w:rStyle w:val="FloatTok"/>
        </w:rPr>
        <w:t>38.3</w:t>
      </w:r>
      <w:r>
        <w:rPr>
          <w:rStyle w:val="NormalTok"/>
        </w:rPr>
        <w:t>,</w:t>
      </w:r>
      <w:r>
        <w:rPr>
          <w:rStyle w:val="FloatTok"/>
        </w:rPr>
        <w:t>38.3</w:t>
      </w:r>
      <w:r>
        <w:rPr>
          <w:rStyle w:val="FloatTok"/>
        </w:rPr>
        <w:t>4</w:t>
      </w:r>
      <w:r>
        <w:rPr>
          <w:rStyle w:val="NormalTok"/>
        </w:rPr>
        <w:t>,</w:t>
      </w:r>
      <w:r>
        <w:rPr>
          <w:rStyle w:val="FloatTok"/>
        </w:rPr>
        <w:t>38.34</w:t>
      </w:r>
      <w:r>
        <w:rPr>
          <w:rStyle w:val="NormalTok"/>
        </w:rPr>
        <w:t>,</w:t>
      </w:r>
      <w:r>
        <w:rPr>
          <w:rStyle w:val="FloatTok"/>
        </w:rPr>
        <w:t>38.17</w:t>
      </w:r>
      <w:r>
        <w:rPr>
          <w:rStyle w:val="NormalTok"/>
        </w:rPr>
        <w:t>,</w:t>
      </w:r>
      <w:r>
        <w:rPr>
          <w:rStyle w:val="FloatTok"/>
        </w:rPr>
        <w:t>38.18</w:t>
      </w:r>
      <w:r>
        <w:rPr>
          <w:rStyle w:val="NormalTok"/>
        </w:rPr>
        <w:t>,</w:t>
      </w:r>
      <w:r>
        <w:rPr>
          <w:rStyle w:val="FloatTok"/>
        </w:rPr>
        <w:t>38.09</w:t>
      </w:r>
      <w:r>
        <w:rPr>
          <w:rStyle w:val="NormalTok"/>
        </w:rPr>
        <w:t>,</w:t>
      </w:r>
      <w:r>
        <w:rPr>
          <w:rStyle w:val="FloatTok"/>
        </w:rPr>
        <w:t>38.06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38.14</w:t>
      </w:r>
      <w:r>
        <w:rPr>
          <w:rStyle w:val="NormalTok"/>
        </w:rPr>
        <w:t>,</w:t>
      </w:r>
      <w:r>
        <w:rPr>
          <w:rStyle w:val="FloatTok"/>
        </w:rPr>
        <w:t>38.3</w:t>
      </w:r>
      <w:r>
        <w:rPr>
          <w:rStyle w:val="NormalTok"/>
        </w:rPr>
        <w:t>,</w:t>
      </w:r>
      <w:r>
        <w:rPr>
          <w:rStyle w:val="FloatTok"/>
        </w:rPr>
        <w:t>38.21</w:t>
      </w:r>
      <w:r>
        <w:rPr>
          <w:rStyle w:val="NormalTok"/>
        </w:rPr>
        <w:t>,</w:t>
      </w:r>
      <w:r>
        <w:rPr>
          <w:rStyle w:val="FloatTok"/>
        </w:rPr>
        <w:t>38.04</w:t>
      </w:r>
      <w:r>
        <w:rPr>
          <w:rStyle w:val="NormalTok"/>
        </w:rPr>
        <w:t>,</w:t>
      </w:r>
      <w:r>
        <w:rPr>
          <w:rStyle w:val="FloatTok"/>
        </w:rPr>
        <w:t>38.37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push=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time=</w:t>
      </w:r>
      <w:r>
        <w:rPr>
          <w:rStyle w:val="KeywordTok"/>
        </w:rPr>
        <w:t>c</w:t>
      </w:r>
      <w:r>
        <w:rPr>
          <w:rStyle w:val="NormalTok"/>
        </w:rPr>
        <w:t>(p0,p1,p2,p3)</w:t>
      </w:r>
      <w:r>
        <w:br/>
      </w:r>
      <w:r>
        <w:rPr>
          <w:rStyle w:val="NormalTok"/>
        </w:rPr>
        <w:lastRenderedPageBreak/>
        <w:t>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push=</w:t>
      </w:r>
      <w:r>
        <w:rPr>
          <w:rStyle w:val="KeywordTok"/>
        </w:rPr>
        <w:t>as.factor</w:t>
      </w:r>
      <w:r>
        <w:rPr>
          <w:rStyle w:val="NormalTok"/>
        </w:rPr>
        <w:t>(push),</w:t>
      </w:r>
      <w:r>
        <w:rPr>
          <w:rStyle w:val="DataTypeTok"/>
        </w:rPr>
        <w:t>time=</w:t>
      </w:r>
      <w:r>
        <w:rPr>
          <w:rStyle w:val="NormalTok"/>
        </w:rPr>
        <w:t>time)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59525DE9" w14:textId="77777777" w:rsidR="00474D36" w:rsidRDefault="00964954">
      <w:pPr>
        <w:pStyle w:val="SourceCode"/>
      </w:pPr>
      <w:r>
        <w:rPr>
          <w:rStyle w:val="VerbatimChar"/>
        </w:rPr>
        <w:t>##   push  time</w:t>
      </w:r>
      <w:r>
        <w:br/>
      </w:r>
      <w:r>
        <w:rPr>
          <w:rStyle w:val="VerbatimChar"/>
        </w:rPr>
        <w:t>## 1    0 38.14</w:t>
      </w:r>
      <w:r>
        <w:br/>
      </w:r>
      <w:r>
        <w:rPr>
          <w:rStyle w:val="VerbatimChar"/>
        </w:rPr>
        <w:t>## 2    0 38.20</w:t>
      </w:r>
      <w:r>
        <w:br/>
      </w:r>
      <w:r>
        <w:rPr>
          <w:rStyle w:val="VerbatimChar"/>
        </w:rPr>
        <w:t>## 3    0 38.31</w:t>
      </w:r>
      <w:r>
        <w:br/>
      </w:r>
      <w:r>
        <w:rPr>
          <w:rStyle w:val="VerbatimChar"/>
        </w:rPr>
        <w:t>## 4    0 38.14</w:t>
      </w:r>
      <w:r>
        <w:br/>
      </w:r>
      <w:r>
        <w:rPr>
          <w:rStyle w:val="VerbatimChar"/>
        </w:rPr>
        <w:t>## 5    0 38.29</w:t>
      </w:r>
      <w:r>
        <w:br/>
      </w:r>
      <w:r>
        <w:rPr>
          <w:rStyle w:val="VerbatimChar"/>
        </w:rPr>
        <w:t>## 6    0 38.17</w:t>
      </w:r>
    </w:p>
    <w:p w14:paraId="47E9A8D5" w14:textId="77777777" w:rsidR="00474D36" w:rsidRDefault="0096495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4</w:t>
      </w:r>
      <w:r>
        <w:rPr>
          <w:rStyle w:val="NormalTok"/>
        </w:rPr>
        <w:t>=</w:t>
      </w:r>
      <w:r>
        <w:rPr>
          <w:rStyle w:val="KeywordTok"/>
        </w:rPr>
        <w:t>aov</w:t>
      </w:r>
      <w:r>
        <w:rPr>
          <w:rStyle w:val="NormalTok"/>
        </w:rPr>
        <w:t>(time</w:t>
      </w:r>
      <w:r>
        <w:rPr>
          <w:rStyle w:val="OperatorTok"/>
        </w:rPr>
        <w:t>~</w:t>
      </w:r>
      <w:r>
        <w:rPr>
          <w:rStyle w:val="NormalTok"/>
        </w:rPr>
        <w:t>push,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9FED083" w14:textId="77777777" w:rsidR="00474D36" w:rsidRDefault="009649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time</w:t>
      </w:r>
      <w:r>
        <w:br/>
      </w:r>
      <w:r>
        <w:rPr>
          <w:rStyle w:val="VerbatimChar"/>
        </w:rPr>
        <w:t>##           Df   Sum Sq   Mean Sq F value Pr(&gt;F)</w:t>
      </w:r>
      <w:r>
        <w:br/>
      </w:r>
      <w:r>
        <w:rPr>
          <w:rStyle w:val="VerbatimChar"/>
        </w:rPr>
        <w:t>## push       3 0.008047 0</w:t>
      </w:r>
      <w:r>
        <w:rPr>
          <w:rStyle w:val="VerbatimChar"/>
        </w:rPr>
        <w:t>.0026824  0.2455 0.8638</w:t>
      </w:r>
      <w:r>
        <w:br/>
      </w:r>
      <w:r>
        <w:rPr>
          <w:rStyle w:val="VerbatimChar"/>
        </w:rPr>
        <w:t>## Residuals 28 0.305953 0.0109269</w:t>
      </w:r>
    </w:p>
    <w:p w14:paraId="6F922953" w14:textId="77777777" w:rsidR="00474D36" w:rsidRDefault="00964954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anova</w:t>
      </w:r>
      <w:r>
        <w:rPr>
          <w:rStyle w:val="NormalTok"/>
        </w:rPr>
        <w:t>(model_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329"/>
        <w:gridCol w:w="1329"/>
        <w:gridCol w:w="1329"/>
        <w:gridCol w:w="1329"/>
      </w:tblGrid>
      <w:tr w:rsidR="00474D36" w14:paraId="2D46D6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483908" w14:textId="77777777" w:rsidR="00474D36" w:rsidRDefault="00474D3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C0C6B1" w14:textId="77777777" w:rsidR="00474D36" w:rsidRDefault="0096495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34586" w14:textId="77777777" w:rsidR="00474D36" w:rsidRDefault="00964954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EFBA0" w14:textId="77777777" w:rsidR="00474D36" w:rsidRDefault="00964954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67E9B6" w14:textId="77777777" w:rsidR="00474D36" w:rsidRDefault="00964954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7DDAFD" w14:textId="77777777" w:rsidR="00474D36" w:rsidRDefault="00964954">
            <w:pPr>
              <w:pStyle w:val="Compact"/>
              <w:jc w:val="right"/>
            </w:pPr>
            <w:r>
              <w:t>Pr(&gt;F)</w:t>
            </w:r>
          </w:p>
        </w:tc>
      </w:tr>
      <w:tr w:rsidR="00474D36" w14:paraId="333EEFFE" w14:textId="77777777">
        <w:tc>
          <w:tcPr>
            <w:tcW w:w="0" w:type="auto"/>
          </w:tcPr>
          <w:p w14:paraId="11A88DF7" w14:textId="77777777" w:rsidR="00474D36" w:rsidRDefault="00964954">
            <w:pPr>
              <w:pStyle w:val="Compact"/>
            </w:pPr>
            <w:r>
              <w:t>push</w:t>
            </w:r>
          </w:p>
        </w:tc>
        <w:tc>
          <w:tcPr>
            <w:tcW w:w="0" w:type="auto"/>
          </w:tcPr>
          <w:p w14:paraId="0A5B01E5" w14:textId="77777777" w:rsidR="00474D36" w:rsidRDefault="0096495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0645467" w14:textId="77777777" w:rsidR="00474D36" w:rsidRDefault="00964954">
            <w:pPr>
              <w:pStyle w:val="Compact"/>
              <w:jc w:val="right"/>
            </w:pPr>
            <w:r>
              <w:t>0.0080471</w:t>
            </w:r>
          </w:p>
        </w:tc>
        <w:tc>
          <w:tcPr>
            <w:tcW w:w="0" w:type="auto"/>
          </w:tcPr>
          <w:p w14:paraId="0406E5B0" w14:textId="77777777" w:rsidR="00474D36" w:rsidRDefault="00964954">
            <w:pPr>
              <w:pStyle w:val="Compact"/>
              <w:jc w:val="right"/>
            </w:pPr>
            <w:r>
              <w:t>0.0026824</w:t>
            </w:r>
          </w:p>
        </w:tc>
        <w:tc>
          <w:tcPr>
            <w:tcW w:w="0" w:type="auto"/>
          </w:tcPr>
          <w:p w14:paraId="17A6447E" w14:textId="77777777" w:rsidR="00474D36" w:rsidRDefault="00964954">
            <w:pPr>
              <w:pStyle w:val="Compact"/>
              <w:jc w:val="right"/>
            </w:pPr>
            <w:r>
              <w:t>0.2454844</w:t>
            </w:r>
          </w:p>
        </w:tc>
        <w:tc>
          <w:tcPr>
            <w:tcW w:w="0" w:type="auto"/>
          </w:tcPr>
          <w:p w14:paraId="609E480C" w14:textId="77777777" w:rsidR="00474D36" w:rsidRDefault="00964954">
            <w:pPr>
              <w:pStyle w:val="Compact"/>
              <w:jc w:val="right"/>
            </w:pPr>
            <w:r>
              <w:t>0.8638292</w:t>
            </w:r>
          </w:p>
        </w:tc>
      </w:tr>
      <w:tr w:rsidR="00474D36" w14:paraId="70D678E8" w14:textId="77777777">
        <w:tc>
          <w:tcPr>
            <w:tcW w:w="0" w:type="auto"/>
          </w:tcPr>
          <w:p w14:paraId="1089B1E0" w14:textId="77777777" w:rsidR="00474D36" w:rsidRDefault="00964954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D79A69C" w14:textId="77777777" w:rsidR="00474D36" w:rsidRDefault="00964954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0EF9660C" w14:textId="77777777" w:rsidR="00474D36" w:rsidRDefault="00964954">
            <w:pPr>
              <w:pStyle w:val="Compact"/>
              <w:jc w:val="right"/>
            </w:pPr>
            <w:r>
              <w:t>0.3059529</w:t>
            </w:r>
          </w:p>
        </w:tc>
        <w:tc>
          <w:tcPr>
            <w:tcW w:w="0" w:type="auto"/>
          </w:tcPr>
          <w:p w14:paraId="10CC96C1" w14:textId="77777777" w:rsidR="00474D36" w:rsidRDefault="00964954">
            <w:pPr>
              <w:pStyle w:val="Compact"/>
              <w:jc w:val="right"/>
            </w:pPr>
            <w:r>
              <w:t>0.0109269</w:t>
            </w:r>
          </w:p>
        </w:tc>
        <w:tc>
          <w:tcPr>
            <w:tcW w:w="0" w:type="auto"/>
          </w:tcPr>
          <w:p w14:paraId="13C02D07" w14:textId="77777777" w:rsidR="00474D36" w:rsidRDefault="0096495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E8C20E3" w14:textId="77777777" w:rsidR="00474D36" w:rsidRDefault="00964954">
            <w:pPr>
              <w:pStyle w:val="Compact"/>
              <w:jc w:val="right"/>
            </w:pPr>
            <w:r>
              <w:t>NA</w:t>
            </w:r>
          </w:p>
        </w:tc>
      </w:tr>
    </w:tbl>
    <w:p w14:paraId="6EE95151" w14:textId="77777777" w:rsidR="00474D36" w:rsidRDefault="00964954">
      <w:pPr>
        <w:pStyle w:val="BodyText"/>
      </w:pPr>
      <w:r>
        <w:t>test statistic here is 0.2455, and the p-value is 0.8638, means that we will observe test statistics greater than 0.2455 about 86.38% of the time, which is greater than .05. Thus we accept the null hypothesis and conclude that pushing the button does not h</w:t>
      </w:r>
      <w:r>
        <w:t>ave significant impact on making the light change sooner.</w:t>
      </w:r>
    </w:p>
    <w:p w14:paraId="07E18624" w14:textId="77777777" w:rsidR="00474D36" w:rsidRDefault="00964954">
      <w:pPr>
        <w:pStyle w:val="Heading4"/>
      </w:pPr>
      <w:bookmarkStart w:id="8" w:name="X1f86fd2a7d58d23bf794ce70b8742beacbdf5f9"/>
      <w:r>
        <w:t>Problem 5. Hot Dogs A study was conducted to compare the calories and sodium in hot dogs made with different types of meat.</w:t>
      </w:r>
      <w:bookmarkEnd w:id="8"/>
    </w:p>
    <w:p w14:paraId="71E3D457" w14:textId="77777777" w:rsidR="00474D36" w:rsidRDefault="00964954">
      <w:pPr>
        <w:pStyle w:val="Heading5"/>
      </w:pPr>
      <w:bookmarkStart w:id="9" w:name="Xf03c6bca112d014ea15bb7681d3f90792f4794f"/>
      <w:r>
        <w:t>(a) Read the data into R and plot calories as a response variable with the</w:t>
      </w:r>
      <w:r>
        <w:t xml:space="preserve"> type of meat on the x-axis. Your plot could be either a boxplot or a plot with one dot for each hot dog.</w:t>
      </w:r>
      <w:bookmarkEnd w:id="9"/>
    </w:p>
    <w:p w14:paraId="4C55EF76" w14:textId="77777777" w:rsidR="00474D36" w:rsidRDefault="00964954">
      <w:pPr>
        <w:pStyle w:val="SourceCode"/>
      </w:pPr>
      <w:r>
        <w:rPr>
          <w:rStyle w:val="NormalTok"/>
        </w:rPr>
        <w:t>Cal=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186</w:t>
      </w:r>
      <w:r>
        <w:rPr>
          <w:rStyle w:val="NormalTok"/>
        </w:rPr>
        <w:t>,</w:t>
      </w:r>
      <w:r>
        <w:rPr>
          <w:rStyle w:val="DecValTok"/>
        </w:rPr>
        <w:t>181</w:t>
      </w:r>
      <w:r>
        <w:rPr>
          <w:rStyle w:val="NormalTok"/>
        </w:rPr>
        <w:t>,</w:t>
      </w:r>
      <w:r>
        <w:rPr>
          <w:rStyle w:val="DecValTok"/>
        </w:rPr>
        <w:t>176</w:t>
      </w:r>
      <w:r>
        <w:rPr>
          <w:rStyle w:val="NormalTok"/>
        </w:rPr>
        <w:t>,</w:t>
      </w:r>
      <w:r>
        <w:rPr>
          <w:rStyle w:val="DecValTok"/>
        </w:rPr>
        <w:t>149</w:t>
      </w:r>
      <w:r>
        <w:rPr>
          <w:rStyle w:val="NormalTok"/>
        </w:rPr>
        <w:t>,</w:t>
      </w:r>
      <w:r>
        <w:rPr>
          <w:rStyle w:val="DecValTok"/>
        </w:rPr>
        <w:t>184</w:t>
      </w:r>
      <w:r>
        <w:rPr>
          <w:rStyle w:val="NormalTok"/>
        </w:rPr>
        <w:t>,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DecValTok"/>
        </w:rPr>
        <w:t>158</w:t>
      </w:r>
      <w:r>
        <w:rPr>
          <w:rStyle w:val="NormalTok"/>
        </w:rPr>
        <w:t>,</w:t>
      </w:r>
      <w:r>
        <w:rPr>
          <w:rStyle w:val="DecValTok"/>
        </w:rPr>
        <w:t>139</w:t>
      </w:r>
      <w:r>
        <w:rPr>
          <w:rStyle w:val="NormalTok"/>
        </w:rPr>
        <w:t>,</w:t>
      </w:r>
      <w:r>
        <w:rPr>
          <w:rStyle w:val="DecValTok"/>
        </w:rPr>
        <w:t>175</w:t>
      </w:r>
      <w:r>
        <w:rPr>
          <w:rStyle w:val="NormalTok"/>
        </w:rPr>
        <w:t>,</w:t>
      </w:r>
      <w:r>
        <w:rPr>
          <w:rStyle w:val="DecValTok"/>
        </w:rPr>
        <w:t>148</w:t>
      </w:r>
      <w:r>
        <w:rPr>
          <w:rStyle w:val="NormalTok"/>
        </w:rPr>
        <w:t>,</w:t>
      </w:r>
      <w:r>
        <w:rPr>
          <w:rStyle w:val="DecValTok"/>
        </w:rPr>
        <w:t>152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141</w:t>
      </w:r>
      <w:r>
        <w:rPr>
          <w:rStyle w:val="NormalTok"/>
        </w:rPr>
        <w:t>,</w:t>
      </w:r>
      <w:r>
        <w:rPr>
          <w:rStyle w:val="DecValTok"/>
        </w:rPr>
        <w:t>153</w:t>
      </w:r>
      <w:r>
        <w:rPr>
          <w:rStyle w:val="NormalTok"/>
        </w:rPr>
        <w:t>,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DecValTok"/>
        </w:rPr>
        <w:t>157</w:t>
      </w:r>
      <w:r>
        <w:rPr>
          <w:rStyle w:val="NormalTok"/>
        </w:rPr>
        <w:t>,</w:t>
      </w:r>
      <w:r>
        <w:rPr>
          <w:rStyle w:val="DecValTok"/>
        </w:rPr>
        <w:t>131</w:t>
      </w:r>
      <w:r>
        <w:rPr>
          <w:rStyle w:val="NormalTok"/>
        </w:rPr>
        <w:t>,</w:t>
      </w:r>
      <w:r>
        <w:rPr>
          <w:rStyle w:val="DecValTok"/>
        </w:rPr>
        <w:t>149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br/>
      </w:r>
      <w:r>
        <w:rPr>
          <w:rStyle w:val="DecValTok"/>
        </w:rPr>
        <w:t>173</w:t>
      </w:r>
      <w:r>
        <w:rPr>
          <w:rStyle w:val="NormalTok"/>
        </w:rPr>
        <w:t>,</w:t>
      </w:r>
      <w:r>
        <w:rPr>
          <w:rStyle w:val="DecValTok"/>
        </w:rPr>
        <w:t>191</w:t>
      </w:r>
      <w:r>
        <w:rPr>
          <w:rStyle w:val="NormalTok"/>
        </w:rPr>
        <w:t>,</w:t>
      </w:r>
      <w:r>
        <w:rPr>
          <w:rStyle w:val="DecValTok"/>
        </w:rPr>
        <w:t>182</w:t>
      </w:r>
      <w:r>
        <w:rPr>
          <w:rStyle w:val="NormalTok"/>
        </w:rPr>
        <w:t>,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147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139</w:t>
      </w:r>
      <w:r>
        <w:rPr>
          <w:rStyle w:val="NormalTok"/>
        </w:rPr>
        <w:t>,</w:t>
      </w:r>
      <w:r>
        <w:rPr>
          <w:rStyle w:val="DecValTok"/>
        </w:rPr>
        <w:t>175</w:t>
      </w:r>
      <w:r>
        <w:rPr>
          <w:rStyle w:val="NormalTok"/>
        </w:rPr>
        <w:t>,</w:t>
      </w:r>
      <w:r>
        <w:rPr>
          <w:rStyle w:val="DecValTok"/>
        </w:rPr>
        <w:t>136</w:t>
      </w:r>
      <w:r>
        <w:rPr>
          <w:rStyle w:val="NormalTok"/>
        </w:rPr>
        <w:t>,</w:t>
      </w:r>
      <w:r>
        <w:rPr>
          <w:rStyle w:val="DecValTok"/>
        </w:rPr>
        <w:t>179</w:t>
      </w:r>
      <w:r>
        <w:rPr>
          <w:rStyle w:val="NormalTok"/>
        </w:rPr>
        <w:t>,</w:t>
      </w:r>
      <w:r>
        <w:rPr>
          <w:rStyle w:val="DecValTok"/>
        </w:rPr>
        <w:t>153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195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140</w:t>
      </w:r>
      <w:r>
        <w:rPr>
          <w:rStyle w:val="NormalTok"/>
        </w:rPr>
        <w:t>,</w:t>
      </w:r>
      <w:r>
        <w:rPr>
          <w:rStyle w:val="DecValTok"/>
        </w:rPr>
        <w:t>138</w:t>
      </w:r>
      <w:r>
        <w:rPr>
          <w:rStyle w:val="NormalTok"/>
        </w:rPr>
        <w:t>,</w:t>
      </w:r>
      <w:r>
        <w:br/>
      </w:r>
      <w:r>
        <w:rPr>
          <w:rStyle w:val="DecValTok"/>
        </w:rPr>
        <w:t>129</w:t>
      </w:r>
      <w:r>
        <w:rPr>
          <w:rStyle w:val="NormalTok"/>
        </w:rPr>
        <w:t>,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94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113</w:t>
      </w:r>
      <w:r>
        <w:rPr>
          <w:rStyle w:val="NormalTok"/>
        </w:rPr>
        <w:t>,</w:t>
      </w:r>
      <w:r>
        <w:rPr>
          <w:rStyle w:val="DecValTok"/>
        </w:rPr>
        <w:t>135</w:t>
      </w:r>
      <w:r>
        <w:rPr>
          <w:rStyle w:val="NormalTok"/>
        </w:rPr>
        <w:t>,</w:t>
      </w:r>
      <w:r>
        <w:rPr>
          <w:rStyle w:val="DecValTok"/>
        </w:rPr>
        <w:t>142</w:t>
      </w:r>
      <w:r>
        <w:rPr>
          <w:rStyle w:val="NormalTok"/>
        </w:rPr>
        <w:t>,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DecValTok"/>
        </w:rPr>
        <w:t>143</w:t>
      </w:r>
      <w:r>
        <w:rPr>
          <w:rStyle w:val="NormalTok"/>
        </w:rPr>
        <w:t>,</w:t>
      </w:r>
      <w:r>
        <w:rPr>
          <w:rStyle w:val="DecValTok"/>
        </w:rPr>
        <w:t>152</w:t>
      </w:r>
      <w:r>
        <w:rPr>
          <w:rStyle w:val="NormalTok"/>
        </w:rPr>
        <w:t>,</w:t>
      </w:r>
      <w:r>
        <w:rPr>
          <w:rStyle w:val="DecValTok"/>
        </w:rPr>
        <w:t>146</w:t>
      </w:r>
      <w:r>
        <w:rPr>
          <w:rStyle w:val="NormalTok"/>
        </w:rPr>
        <w:t>,</w:t>
      </w:r>
      <w:r>
        <w:rPr>
          <w:rStyle w:val="DecValTok"/>
        </w:rPr>
        <w:t>144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495</w:t>
      </w:r>
      <w:r>
        <w:rPr>
          <w:rStyle w:val="NormalTok"/>
        </w:rPr>
        <w:t>,</w:t>
      </w:r>
      <w:r>
        <w:rPr>
          <w:rStyle w:val="DecValTok"/>
        </w:rPr>
        <w:t>477</w:t>
      </w:r>
      <w:r>
        <w:rPr>
          <w:rStyle w:val="NormalTok"/>
        </w:rPr>
        <w:t>,</w:t>
      </w:r>
      <w:r>
        <w:rPr>
          <w:rStyle w:val="DecValTok"/>
        </w:rPr>
        <w:t>425</w:t>
      </w:r>
      <w:r>
        <w:rPr>
          <w:rStyle w:val="NormalTok"/>
        </w:rPr>
        <w:t>,</w:t>
      </w:r>
      <w:r>
        <w:rPr>
          <w:rStyle w:val="DecValTok"/>
        </w:rPr>
        <w:t>322</w:t>
      </w:r>
      <w:r>
        <w:rPr>
          <w:rStyle w:val="NormalTok"/>
        </w:rPr>
        <w:t>,</w:t>
      </w:r>
      <w:r>
        <w:rPr>
          <w:rStyle w:val="DecValTok"/>
        </w:rPr>
        <w:t>482</w:t>
      </w:r>
      <w:r>
        <w:rPr>
          <w:rStyle w:val="NormalTok"/>
        </w:rPr>
        <w:t>,</w:t>
      </w:r>
      <w:r>
        <w:rPr>
          <w:rStyle w:val="DecValTok"/>
        </w:rPr>
        <w:t>587</w:t>
      </w:r>
      <w:r>
        <w:rPr>
          <w:rStyle w:val="NormalTok"/>
        </w:rPr>
        <w:t>,</w:t>
      </w:r>
      <w:r>
        <w:rPr>
          <w:rStyle w:val="DecValTok"/>
        </w:rPr>
        <w:t>370</w:t>
      </w:r>
      <w:r>
        <w:rPr>
          <w:rStyle w:val="NormalTok"/>
        </w:rPr>
        <w:t>,</w:t>
      </w:r>
      <w:r>
        <w:rPr>
          <w:rStyle w:val="DecValTok"/>
        </w:rPr>
        <w:t>322</w:t>
      </w:r>
      <w:r>
        <w:rPr>
          <w:rStyle w:val="NormalTok"/>
        </w:rPr>
        <w:t>,</w:t>
      </w:r>
      <w:r>
        <w:rPr>
          <w:rStyle w:val="DecValTok"/>
        </w:rPr>
        <w:t>479</w:t>
      </w:r>
      <w:r>
        <w:rPr>
          <w:rStyle w:val="NormalTok"/>
        </w:rPr>
        <w:t>,</w:t>
      </w:r>
      <w:r>
        <w:rPr>
          <w:rStyle w:val="DecValTok"/>
        </w:rPr>
        <w:t>375</w:t>
      </w:r>
      <w:r>
        <w:rPr>
          <w:rStyle w:val="NormalTok"/>
        </w:rPr>
        <w:t>,</w:t>
      </w:r>
      <w:r>
        <w:rPr>
          <w:rStyle w:val="DecValTok"/>
        </w:rPr>
        <w:t>330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386</w:t>
      </w:r>
      <w:r>
        <w:rPr>
          <w:rStyle w:val="NormalTok"/>
        </w:rPr>
        <w:t>,</w:t>
      </w:r>
      <w:r>
        <w:rPr>
          <w:rStyle w:val="DecValTok"/>
        </w:rPr>
        <w:t>401</w:t>
      </w:r>
      <w:r>
        <w:rPr>
          <w:rStyle w:val="NormalTok"/>
        </w:rPr>
        <w:t>,</w:t>
      </w:r>
      <w:r>
        <w:rPr>
          <w:rStyle w:val="DecValTok"/>
        </w:rPr>
        <w:t>645</w:t>
      </w:r>
      <w:r>
        <w:rPr>
          <w:rStyle w:val="NormalTok"/>
        </w:rPr>
        <w:t>,</w:t>
      </w:r>
      <w:r>
        <w:rPr>
          <w:rStyle w:val="DecValTok"/>
        </w:rPr>
        <w:t>440</w:t>
      </w:r>
      <w:r>
        <w:rPr>
          <w:rStyle w:val="NormalTok"/>
        </w:rPr>
        <w:t>,</w:t>
      </w:r>
      <w:r>
        <w:rPr>
          <w:rStyle w:val="DecValTok"/>
        </w:rPr>
        <w:t>317</w:t>
      </w:r>
      <w:r>
        <w:rPr>
          <w:rStyle w:val="NormalTok"/>
        </w:rPr>
        <w:t>,</w:t>
      </w:r>
      <w:r>
        <w:rPr>
          <w:rStyle w:val="DecValTok"/>
        </w:rPr>
        <w:t>319</w:t>
      </w:r>
      <w:r>
        <w:rPr>
          <w:rStyle w:val="NormalTok"/>
        </w:rPr>
        <w:t>,</w:t>
      </w:r>
      <w:r>
        <w:rPr>
          <w:rStyle w:val="DecValTok"/>
        </w:rPr>
        <w:t>298</w:t>
      </w:r>
      <w:r>
        <w:rPr>
          <w:rStyle w:val="NormalTok"/>
        </w:rPr>
        <w:t>,</w:t>
      </w:r>
      <w:r>
        <w:rPr>
          <w:rStyle w:val="DecValTok"/>
        </w:rPr>
        <w:t>253</w:t>
      </w:r>
      <w:r>
        <w:rPr>
          <w:rStyle w:val="NormalTok"/>
        </w:rPr>
        <w:t>,</w:t>
      </w:r>
      <w:r>
        <w:br/>
      </w:r>
      <w:r>
        <w:rPr>
          <w:rStyle w:val="DecValTok"/>
        </w:rPr>
        <w:t>458</w:t>
      </w:r>
      <w:r>
        <w:rPr>
          <w:rStyle w:val="NormalTok"/>
        </w:rPr>
        <w:t>,</w:t>
      </w:r>
      <w:r>
        <w:rPr>
          <w:rStyle w:val="DecValTok"/>
        </w:rPr>
        <w:t>506</w:t>
      </w:r>
      <w:r>
        <w:rPr>
          <w:rStyle w:val="NormalTok"/>
        </w:rPr>
        <w:t>,</w:t>
      </w:r>
      <w:r>
        <w:rPr>
          <w:rStyle w:val="DecValTok"/>
        </w:rPr>
        <w:t>473</w:t>
      </w:r>
      <w:r>
        <w:rPr>
          <w:rStyle w:val="NormalTok"/>
        </w:rPr>
        <w:t>,</w:t>
      </w:r>
      <w:r>
        <w:rPr>
          <w:rStyle w:val="DecValTok"/>
        </w:rPr>
        <w:t>545</w:t>
      </w:r>
      <w:r>
        <w:rPr>
          <w:rStyle w:val="NormalTok"/>
        </w:rPr>
        <w:t>,</w:t>
      </w:r>
      <w:r>
        <w:rPr>
          <w:rStyle w:val="DecValTok"/>
        </w:rPr>
        <w:t>496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387</w:t>
      </w:r>
      <w:r>
        <w:rPr>
          <w:rStyle w:val="NormalTok"/>
        </w:rPr>
        <w:t>,</w:t>
      </w:r>
      <w:r>
        <w:rPr>
          <w:rStyle w:val="DecValTok"/>
        </w:rPr>
        <w:t>386</w:t>
      </w:r>
      <w:r>
        <w:rPr>
          <w:rStyle w:val="NormalTok"/>
        </w:rPr>
        <w:t>,</w:t>
      </w:r>
      <w:r>
        <w:rPr>
          <w:rStyle w:val="DecValTok"/>
        </w:rPr>
        <w:t>507</w:t>
      </w:r>
      <w:r>
        <w:rPr>
          <w:rStyle w:val="NormalTok"/>
        </w:rPr>
        <w:t>,</w:t>
      </w:r>
      <w:r>
        <w:rPr>
          <w:rStyle w:val="DecValTok"/>
        </w:rPr>
        <w:t>393</w:t>
      </w:r>
      <w:r>
        <w:rPr>
          <w:rStyle w:val="NormalTok"/>
        </w:rPr>
        <w:t>,</w:t>
      </w:r>
      <w:r>
        <w:rPr>
          <w:rStyle w:val="DecValTok"/>
        </w:rPr>
        <w:t>405</w:t>
      </w:r>
      <w:r>
        <w:rPr>
          <w:rStyle w:val="NormalTok"/>
        </w:rPr>
        <w:t>,</w:t>
      </w:r>
      <w:r>
        <w:rPr>
          <w:rStyle w:val="DecValTok"/>
        </w:rPr>
        <w:t>372</w:t>
      </w:r>
      <w:r>
        <w:rPr>
          <w:rStyle w:val="NormalTok"/>
        </w:rPr>
        <w:t>,</w:t>
      </w:r>
      <w:r>
        <w:rPr>
          <w:rStyle w:val="DecValTok"/>
        </w:rPr>
        <w:t>144</w:t>
      </w:r>
      <w:r>
        <w:rPr>
          <w:rStyle w:val="NormalTok"/>
        </w:rPr>
        <w:t>,</w:t>
      </w:r>
      <w:r>
        <w:rPr>
          <w:rStyle w:val="DecValTok"/>
        </w:rPr>
        <w:t>511</w:t>
      </w:r>
      <w:r>
        <w:rPr>
          <w:rStyle w:val="NormalTok"/>
        </w:rPr>
        <w:t>,</w:t>
      </w:r>
      <w:r>
        <w:rPr>
          <w:rStyle w:val="DecValTok"/>
        </w:rPr>
        <w:t>405</w:t>
      </w:r>
      <w:r>
        <w:rPr>
          <w:rStyle w:val="NormalTok"/>
        </w:rPr>
        <w:t>,</w:t>
      </w:r>
      <w:r>
        <w:rPr>
          <w:rStyle w:val="DecValTok"/>
        </w:rPr>
        <w:t>428</w:t>
      </w:r>
      <w:r>
        <w:rPr>
          <w:rStyle w:val="NormalTok"/>
        </w:rPr>
        <w:t>,</w:t>
      </w:r>
      <w:r>
        <w:rPr>
          <w:rStyle w:val="DecValTok"/>
        </w:rPr>
        <w:t>339</w:t>
      </w:r>
      <w:r>
        <w:rPr>
          <w:rStyle w:val="NormalTok"/>
        </w:rPr>
        <w:t>,</w:t>
      </w:r>
      <w:r>
        <w:br/>
      </w:r>
      <w:r>
        <w:rPr>
          <w:rStyle w:val="DecValTok"/>
        </w:rPr>
        <w:t>430</w:t>
      </w:r>
      <w:r>
        <w:rPr>
          <w:rStyle w:val="NormalTok"/>
        </w:rPr>
        <w:t>,</w:t>
      </w:r>
      <w:r>
        <w:rPr>
          <w:rStyle w:val="DecValTok"/>
        </w:rPr>
        <w:t>375</w:t>
      </w:r>
      <w:r>
        <w:rPr>
          <w:rStyle w:val="NormalTok"/>
        </w:rPr>
        <w:t>,</w:t>
      </w:r>
      <w:r>
        <w:rPr>
          <w:rStyle w:val="DecValTok"/>
        </w:rPr>
        <w:t>396</w:t>
      </w:r>
      <w:r>
        <w:rPr>
          <w:rStyle w:val="NormalTok"/>
        </w:rPr>
        <w:t>,</w:t>
      </w:r>
      <w:r>
        <w:rPr>
          <w:rStyle w:val="DecValTok"/>
        </w:rPr>
        <w:t>383</w:t>
      </w:r>
      <w:r>
        <w:rPr>
          <w:rStyle w:val="NormalTok"/>
        </w:rPr>
        <w:t>,</w:t>
      </w:r>
      <w:r>
        <w:rPr>
          <w:rStyle w:val="DecValTok"/>
        </w:rPr>
        <w:t>387</w:t>
      </w:r>
      <w:r>
        <w:rPr>
          <w:rStyle w:val="NormalTok"/>
        </w:rPr>
        <w:t>,</w:t>
      </w:r>
      <w:r>
        <w:rPr>
          <w:rStyle w:val="DecValTok"/>
        </w:rPr>
        <w:t>542</w:t>
      </w:r>
      <w:r>
        <w:rPr>
          <w:rStyle w:val="NormalTok"/>
        </w:rPr>
        <w:t>,</w:t>
      </w:r>
      <w:r>
        <w:rPr>
          <w:rStyle w:val="DecValTok"/>
        </w:rPr>
        <w:t>359</w:t>
      </w:r>
      <w:r>
        <w:rPr>
          <w:rStyle w:val="NormalTok"/>
        </w:rPr>
        <w:t>,</w:t>
      </w:r>
      <w:r>
        <w:rPr>
          <w:rStyle w:val="DecValTok"/>
        </w:rPr>
        <w:t>357</w:t>
      </w:r>
      <w:r>
        <w:rPr>
          <w:rStyle w:val="NormalTok"/>
        </w:rPr>
        <w:t>,</w:t>
      </w:r>
      <w:r>
        <w:rPr>
          <w:rStyle w:val="DecValTok"/>
        </w:rPr>
        <w:t>528</w:t>
      </w:r>
      <w:r>
        <w:rPr>
          <w:rStyle w:val="NormalTok"/>
        </w:rPr>
        <w:t>,</w:t>
      </w:r>
      <w:r>
        <w:rPr>
          <w:rStyle w:val="DecValTok"/>
        </w:rPr>
        <w:t>513</w:t>
      </w:r>
      <w:r>
        <w:rPr>
          <w:rStyle w:val="NormalTok"/>
        </w:rPr>
        <w:t>,</w:t>
      </w:r>
      <w:r>
        <w:rPr>
          <w:rStyle w:val="DecValTok"/>
        </w:rPr>
        <w:t>426</w:t>
      </w:r>
      <w:r>
        <w:rPr>
          <w:rStyle w:val="NormalTok"/>
        </w:rPr>
        <w:t>,</w:t>
      </w:r>
      <w:r>
        <w:rPr>
          <w:rStyle w:val="DecValTok"/>
        </w:rPr>
        <w:t>513</w:t>
      </w:r>
      <w:r>
        <w:rPr>
          <w:rStyle w:val="NormalTok"/>
        </w:rPr>
        <w:t>,</w:t>
      </w:r>
      <w:r>
        <w:rPr>
          <w:rStyle w:val="DecValTok"/>
        </w:rPr>
        <w:t>358</w:t>
      </w:r>
      <w:r>
        <w:rPr>
          <w:rStyle w:val="NormalTok"/>
        </w:rPr>
        <w:t>,</w:t>
      </w:r>
      <w:r>
        <w:rPr>
          <w:rStyle w:val="DecValTok"/>
        </w:rPr>
        <w:t>581</w:t>
      </w:r>
      <w:r>
        <w:rPr>
          <w:rStyle w:val="NormalTok"/>
        </w:rPr>
        <w:t>,</w:t>
      </w:r>
      <w:r>
        <w:rPr>
          <w:rStyle w:val="DecValTok"/>
        </w:rPr>
        <w:t>588</w:t>
      </w:r>
      <w:r>
        <w:rPr>
          <w:rStyle w:val="NormalTok"/>
        </w:rPr>
        <w:t>,</w:t>
      </w:r>
      <w:r>
        <w:rPr>
          <w:rStyle w:val="DecValTok"/>
        </w:rPr>
        <w:t>522</w:t>
      </w:r>
      <w:r>
        <w:rPr>
          <w:rStyle w:val="NormalTok"/>
        </w:rPr>
        <w:t>,</w:t>
      </w:r>
      <w:r>
        <w:rPr>
          <w:rStyle w:val="DecValTok"/>
        </w:rPr>
        <w:t>545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t=</w:t>
      </w:r>
      <w:r>
        <w:rPr>
          <w:rStyle w:val="KeywordTok"/>
        </w:rPr>
        <w:t>as.factor</w:t>
      </w:r>
      <w:r>
        <w:rPr>
          <w:rStyle w:val="NormalTok"/>
        </w:rPr>
        <w:t>(type)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(Cal</w:t>
      </w:r>
      <w:r>
        <w:rPr>
          <w:rStyle w:val="OperatorTok"/>
        </w:rPr>
        <w:t>~</w:t>
      </w:r>
      <w:r>
        <w:rPr>
          <w:rStyle w:val="NormalTok"/>
        </w:rPr>
        <w:t>t,</w:t>
      </w:r>
      <w:r>
        <w:rPr>
          <w:rStyle w:val="DataTypeTok"/>
        </w:rPr>
        <w:t>xlab=</w:t>
      </w:r>
      <w:r>
        <w:rPr>
          <w:rStyle w:val="StringTok"/>
        </w:rPr>
        <w:t>"type of meat"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14:paraId="17D06467" w14:textId="77777777" w:rsidR="00474D36" w:rsidRDefault="00964954">
      <w:pPr>
        <w:pStyle w:val="FirstParagraph"/>
      </w:pPr>
      <w:r>
        <w:rPr>
          <w:noProof/>
        </w:rPr>
        <w:lastRenderedPageBreak/>
        <w:drawing>
          <wp:inline distT="0" distB="0" distL="0" distR="0" wp14:anchorId="2E715A7B" wp14:editId="4DA8E50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_XiangyuRe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8716D" w14:textId="77777777" w:rsidR="00474D36" w:rsidRDefault="00964954">
      <w:pPr>
        <w:pStyle w:val="Heading5"/>
      </w:pPr>
      <w:bookmarkStart w:id="10" w:name="X8ccc283db71a8b54bf452e5e2147ed1b646b69f"/>
      <w:r>
        <w:t>(b) Answer the following question: “</w:t>
      </w:r>
      <w:r>
        <w:t>Are there differences in the average calories of hot dogs made with different kinds of meat?”. To answer this question, write down a statistical model (clearly state the response variable, treatment levels, number of replicates, …), express the above quest</w:t>
      </w:r>
      <w:r>
        <w:t>ion as a testable null hypothesis, and report the p-value of the test statistic under the null hypothesis. Your answer should include all R code used, and the important R output.</w:t>
      </w:r>
      <w:bookmarkEnd w:id="10"/>
    </w:p>
    <w:p w14:paraId="49142A4E" w14:textId="77777777" w:rsidR="00474D36" w:rsidRDefault="00964954">
      <w:pPr>
        <w:pStyle w:val="SourceCode"/>
      </w:pP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KeywordTok"/>
        </w:rPr>
        <w:t>as.factor</w:t>
      </w:r>
      <w:r>
        <w:rPr>
          <w:rStyle w:val="NormalTok"/>
        </w:rPr>
        <w:t>(type),</w:t>
      </w:r>
      <w:r>
        <w:rPr>
          <w:rStyle w:val="DataTypeTok"/>
        </w:rPr>
        <w:t>Cal=</w:t>
      </w:r>
      <w:r>
        <w:rPr>
          <w:rStyle w:val="NormalTok"/>
        </w:rPr>
        <w:t>Cal)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25A7C5A8" w14:textId="77777777" w:rsidR="00474D36" w:rsidRDefault="00964954">
      <w:pPr>
        <w:pStyle w:val="SourceCode"/>
      </w:pPr>
      <w:r>
        <w:rPr>
          <w:rStyle w:val="VerbatimChar"/>
        </w:rPr>
        <w:t>##   type Cal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0 186</w:t>
      </w:r>
      <w:r>
        <w:br/>
      </w:r>
      <w:r>
        <w:rPr>
          <w:rStyle w:val="VerbatimChar"/>
        </w:rPr>
        <w:t>## 2    0 181</w:t>
      </w:r>
      <w:r>
        <w:br/>
      </w:r>
      <w:r>
        <w:rPr>
          <w:rStyle w:val="VerbatimChar"/>
        </w:rPr>
        <w:t>## 3    0 176</w:t>
      </w:r>
      <w:r>
        <w:br/>
      </w:r>
      <w:r>
        <w:rPr>
          <w:rStyle w:val="VerbatimChar"/>
        </w:rPr>
        <w:t>## 4    0 149</w:t>
      </w:r>
      <w:r>
        <w:br/>
      </w:r>
      <w:r>
        <w:rPr>
          <w:rStyle w:val="VerbatimChar"/>
        </w:rPr>
        <w:t>## 5    0 184</w:t>
      </w:r>
      <w:r>
        <w:br/>
      </w:r>
      <w:r>
        <w:rPr>
          <w:rStyle w:val="VerbatimChar"/>
        </w:rPr>
        <w:t>## 6    0 190</w:t>
      </w:r>
    </w:p>
    <w:p w14:paraId="30569746" w14:textId="77777777" w:rsidR="00474D36" w:rsidRDefault="00964954">
      <w:pPr>
        <w:pStyle w:val="SourceCode"/>
      </w:pPr>
      <w:r>
        <w:rPr>
          <w:rStyle w:val="NormalTok"/>
        </w:rPr>
        <w:t>model_</w:t>
      </w:r>
      <w:r>
        <w:rPr>
          <w:rStyle w:val="DecValTok"/>
        </w:rPr>
        <w:t>5</w:t>
      </w:r>
      <w:r>
        <w:rPr>
          <w:rStyle w:val="NormalTok"/>
        </w:rPr>
        <w:t>=</w:t>
      </w:r>
      <w:r>
        <w:rPr>
          <w:rStyle w:val="KeywordTok"/>
        </w:rPr>
        <w:t>aov</w:t>
      </w:r>
      <w:r>
        <w:rPr>
          <w:rStyle w:val="NormalTok"/>
        </w:rPr>
        <w:t>(Cal</w:t>
      </w:r>
      <w:r>
        <w:rPr>
          <w:rStyle w:val="OperatorTok"/>
        </w:rPr>
        <w:t>~</w:t>
      </w:r>
      <w:r>
        <w:rPr>
          <w:rStyle w:val="NormalTok"/>
        </w:rPr>
        <w:t>type,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(model_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4F618B9" w14:textId="77777777" w:rsidR="00474D36" w:rsidRDefault="0096495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Cal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type       2  17692  8846.1  16.074 3.862e-06 ***</w:t>
      </w:r>
      <w:r>
        <w:br/>
      </w:r>
      <w:r>
        <w:rPr>
          <w:rStyle w:val="VerbatimChar"/>
        </w:rPr>
        <w:t xml:space="preserve">## Residuals 51  28067   550.3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01F1ED6" w14:textId="77777777" w:rsidR="00474D36" w:rsidRDefault="00964954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anova</w:t>
      </w:r>
      <w:r>
        <w:rPr>
          <w:rStyle w:val="NormalTok"/>
        </w:rPr>
        <w:t>(model_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fo</w:t>
      </w:r>
      <w:r>
        <w:rPr>
          <w:rStyle w:val="DataTypeTok"/>
        </w:rPr>
        <w:t>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04"/>
        <w:gridCol w:w="482"/>
        <w:gridCol w:w="1196"/>
        <w:gridCol w:w="1196"/>
        <w:gridCol w:w="1196"/>
        <w:gridCol w:w="994"/>
      </w:tblGrid>
      <w:tr w:rsidR="00474D36" w14:paraId="2F2A6F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EEE955" w14:textId="77777777" w:rsidR="00474D36" w:rsidRDefault="00474D3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A49CF" w14:textId="77777777" w:rsidR="00474D36" w:rsidRDefault="0096495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E3B47" w14:textId="77777777" w:rsidR="00474D36" w:rsidRDefault="00964954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4EBA9" w14:textId="77777777" w:rsidR="00474D36" w:rsidRDefault="00964954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317634" w14:textId="77777777" w:rsidR="00474D36" w:rsidRDefault="00964954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90917D" w14:textId="77777777" w:rsidR="00474D36" w:rsidRDefault="00964954">
            <w:pPr>
              <w:pStyle w:val="Compact"/>
              <w:jc w:val="right"/>
            </w:pPr>
            <w:r>
              <w:t>Pr(&gt;F)</w:t>
            </w:r>
          </w:p>
        </w:tc>
      </w:tr>
      <w:tr w:rsidR="00474D36" w14:paraId="3AB079E7" w14:textId="77777777">
        <w:tc>
          <w:tcPr>
            <w:tcW w:w="0" w:type="auto"/>
          </w:tcPr>
          <w:p w14:paraId="09F6359C" w14:textId="77777777" w:rsidR="00474D36" w:rsidRDefault="00964954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573555F" w14:textId="77777777" w:rsidR="00474D36" w:rsidRDefault="0096495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9F0416" w14:textId="77777777" w:rsidR="00474D36" w:rsidRDefault="00964954">
            <w:pPr>
              <w:pStyle w:val="Compact"/>
              <w:jc w:val="right"/>
            </w:pPr>
            <w:r>
              <w:t>17692.20</w:t>
            </w:r>
          </w:p>
        </w:tc>
        <w:tc>
          <w:tcPr>
            <w:tcW w:w="0" w:type="auto"/>
          </w:tcPr>
          <w:p w14:paraId="136CB363" w14:textId="77777777" w:rsidR="00474D36" w:rsidRDefault="00964954">
            <w:pPr>
              <w:pStyle w:val="Compact"/>
              <w:jc w:val="right"/>
            </w:pPr>
            <w:r>
              <w:t>8846.098</w:t>
            </w:r>
          </w:p>
        </w:tc>
        <w:tc>
          <w:tcPr>
            <w:tcW w:w="0" w:type="auto"/>
          </w:tcPr>
          <w:p w14:paraId="4C2A85F3" w14:textId="77777777" w:rsidR="00474D36" w:rsidRDefault="00964954">
            <w:pPr>
              <w:pStyle w:val="Compact"/>
              <w:jc w:val="right"/>
            </w:pPr>
            <w:r>
              <w:t>16.07399</w:t>
            </w:r>
          </w:p>
        </w:tc>
        <w:tc>
          <w:tcPr>
            <w:tcW w:w="0" w:type="auto"/>
          </w:tcPr>
          <w:p w14:paraId="1661A2D5" w14:textId="77777777" w:rsidR="00474D36" w:rsidRDefault="00964954">
            <w:pPr>
              <w:pStyle w:val="Compact"/>
              <w:jc w:val="right"/>
            </w:pPr>
            <w:r>
              <w:t>3.9e-06</w:t>
            </w:r>
          </w:p>
        </w:tc>
      </w:tr>
      <w:tr w:rsidR="00474D36" w14:paraId="3B11214C" w14:textId="77777777">
        <w:tc>
          <w:tcPr>
            <w:tcW w:w="0" w:type="auto"/>
          </w:tcPr>
          <w:p w14:paraId="1F41796C" w14:textId="77777777" w:rsidR="00474D36" w:rsidRDefault="00964954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2DDBEA4B" w14:textId="77777777" w:rsidR="00474D36" w:rsidRDefault="00964954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68B812B7" w14:textId="77777777" w:rsidR="00474D36" w:rsidRDefault="00964954">
            <w:pPr>
              <w:pStyle w:val="Compact"/>
              <w:jc w:val="right"/>
            </w:pPr>
            <w:r>
              <w:t>28067.14</w:t>
            </w:r>
          </w:p>
        </w:tc>
        <w:tc>
          <w:tcPr>
            <w:tcW w:w="0" w:type="auto"/>
          </w:tcPr>
          <w:p w14:paraId="78B2DDA7" w14:textId="77777777" w:rsidR="00474D36" w:rsidRDefault="00964954">
            <w:pPr>
              <w:pStyle w:val="Compact"/>
              <w:jc w:val="right"/>
            </w:pPr>
            <w:r>
              <w:t>550.336</w:t>
            </w:r>
          </w:p>
        </w:tc>
        <w:tc>
          <w:tcPr>
            <w:tcW w:w="0" w:type="auto"/>
          </w:tcPr>
          <w:p w14:paraId="00EE5472" w14:textId="77777777" w:rsidR="00474D36" w:rsidRDefault="0096495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22A47CB" w14:textId="77777777" w:rsidR="00474D36" w:rsidRDefault="00964954">
            <w:pPr>
              <w:pStyle w:val="Compact"/>
              <w:jc w:val="right"/>
            </w:pPr>
            <w:r>
              <w:t>NA</w:t>
            </w:r>
          </w:p>
        </w:tc>
      </w:tr>
    </w:tbl>
    <w:p w14:paraId="1B372ACA" w14:textId="77777777" w:rsidR="00474D36" w:rsidRDefault="00964954">
      <w:pPr>
        <w:pStyle w:val="BodyText"/>
      </w:pPr>
      <w:r>
        <w:t>test statistic here is 16.074 and the p-value is 3.862e-6, which is smaller than .05, means that we will observe test statistics greater than 16.074 about 3.862e-4% of the time. Thus we can say we reject the null hypothesis, and conclude that hot dogs made</w:t>
      </w:r>
      <w:r>
        <w:t xml:space="preserve"> with different kinds of meat does have significant impact on average calories of hot dogs.</w:t>
      </w:r>
    </w:p>
    <w:sectPr w:rsidR="00474D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BD2A" w14:textId="77777777" w:rsidR="00964954" w:rsidRDefault="00964954">
      <w:pPr>
        <w:spacing w:after="0"/>
      </w:pPr>
      <w:r>
        <w:separator/>
      </w:r>
    </w:p>
  </w:endnote>
  <w:endnote w:type="continuationSeparator" w:id="0">
    <w:p w14:paraId="722B6177" w14:textId="77777777" w:rsidR="00964954" w:rsidRDefault="00964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58D9E" w14:textId="77777777" w:rsidR="00964954" w:rsidRDefault="00964954">
      <w:r>
        <w:separator/>
      </w:r>
    </w:p>
  </w:footnote>
  <w:footnote w:type="continuationSeparator" w:id="0">
    <w:p w14:paraId="0F08D1E2" w14:textId="77777777" w:rsidR="00964954" w:rsidRDefault="00964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1B29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4D36"/>
    <w:rsid w:val="004E29B3"/>
    <w:rsid w:val="00590D07"/>
    <w:rsid w:val="006A73D7"/>
    <w:rsid w:val="00784D58"/>
    <w:rsid w:val="008D6863"/>
    <w:rsid w:val="0096495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6DF0"/>
  <w15:docId w15:val="{9883F9DD-42B8-47F7-A180-DFF1F5D4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A73D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73D7"/>
  </w:style>
  <w:style w:type="paragraph" w:styleId="Footer">
    <w:name w:val="footer"/>
    <w:basedOn w:val="Normal"/>
    <w:link w:val="FooterChar"/>
    <w:unhideWhenUsed/>
    <w:rsid w:val="006A73D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73D7"/>
  </w:style>
  <w:style w:type="table" w:styleId="TableGrid">
    <w:name w:val="Table Grid"/>
    <w:basedOn w:val="TableNormal"/>
    <w:rsid w:val="006A73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raphpad.com/quickcalcs/PValue1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STAT461 HW5</dc:title>
  <dc:creator>Xiangyu Ren</dc:creator>
  <cp:keywords/>
  <cp:lastModifiedBy>Ren, Xiangyu</cp:lastModifiedBy>
  <cp:revision>2</cp:revision>
  <dcterms:created xsi:type="dcterms:W3CDTF">2020-10-03T03:46:00Z</dcterms:created>
  <dcterms:modified xsi:type="dcterms:W3CDTF">2020-10-03T03:50:00Z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10/2/2020</vt:lpwstr>
  </property>
  <property fmtid="{D5CDD505-2E9C-101B-9397-08002B2CF9AE}" pid="3" name="output">
    <vt:lpwstr/>
  </property>
</Properties>
</file>