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9C1BFB" w14:textId="77777777" w:rsidR="006E7DD2" w:rsidRPr="008034EB" w:rsidRDefault="00E33B49">
      <w:pPr>
        <w:rPr>
          <w:lang w:val="es-ES_tradnl"/>
        </w:rPr>
      </w:pPr>
      <w:r w:rsidRPr="008034EB">
        <w:rPr>
          <w:noProof/>
          <w:lang w:val="es-ES_tradnl" w:eastAsia="en-US"/>
        </w:rPr>
        <mc:AlternateContent>
          <mc:Choice Requires="wps">
            <w:drawing>
              <wp:anchor distT="0" distB="0" distL="114300" distR="114300" simplePos="0" relativeHeight="251660288" behindDoc="0" locked="0" layoutInCell="1" allowOverlap="1" wp14:anchorId="375E0BD6" wp14:editId="2DF8DB39">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54235091" w14:textId="77777777" w:rsidR="00FE6EFE" w:rsidRPr="008034EB" w:rsidRDefault="00FE6EFE" w:rsidP="00FE6EFE">
      <w:pPr>
        <w:pStyle w:val="Heading"/>
        <w:spacing w:before="0" w:after="180"/>
        <w:rPr>
          <w:b/>
          <w:color w:val="000000" w:themeColor="text1"/>
          <w:lang w:val="es-ES_tradnl"/>
        </w:rPr>
      </w:pPr>
      <w:r w:rsidRPr="008034EB">
        <w:rPr>
          <w:b/>
          <w:color w:val="000000" w:themeColor="text1"/>
          <w:lang w:val="es-ES_tradnl"/>
        </w:rPr>
        <w:t>ALGORITMO PARA LA SELECCIÓN DE LA MEJOR RUTA: EVITANDO EL ACOSO CALLEJERO</w:t>
      </w:r>
    </w:p>
    <w:tbl>
      <w:tblPr>
        <w:tblW w:w="7573" w:type="dxa"/>
        <w:jc w:val="center"/>
        <w:tblLayout w:type="fixed"/>
        <w:tblCellMar>
          <w:top w:w="55" w:type="dxa"/>
          <w:left w:w="55" w:type="dxa"/>
          <w:bottom w:w="55" w:type="dxa"/>
          <w:right w:w="55" w:type="dxa"/>
        </w:tblCellMar>
        <w:tblLook w:val="04A0" w:firstRow="1" w:lastRow="0" w:firstColumn="1" w:lastColumn="0" w:noHBand="0" w:noVBand="1"/>
      </w:tblPr>
      <w:tblGrid>
        <w:gridCol w:w="2520"/>
        <w:gridCol w:w="2522"/>
        <w:gridCol w:w="2531"/>
      </w:tblGrid>
      <w:tr w:rsidR="00FE6EFE" w:rsidRPr="008034EB" w14:paraId="510A1F2F" w14:textId="77777777" w:rsidTr="00DA0401">
        <w:trPr>
          <w:jc w:val="center"/>
        </w:trPr>
        <w:tc>
          <w:tcPr>
            <w:tcW w:w="2520" w:type="dxa"/>
            <w:tcBorders>
              <w:top w:val="single" w:sz="4" w:space="0" w:color="FFFFFF"/>
              <w:left w:val="single" w:sz="4" w:space="0" w:color="FFFFFF"/>
              <w:bottom w:val="single" w:sz="4" w:space="0" w:color="FFFFFF"/>
            </w:tcBorders>
            <w:shd w:val="clear" w:color="auto" w:fill="auto"/>
          </w:tcPr>
          <w:p w14:paraId="5F1974ED" w14:textId="77777777" w:rsidR="00FE6EFE" w:rsidRPr="008034EB" w:rsidRDefault="00FE6EFE" w:rsidP="00DA0401">
            <w:pPr>
              <w:pStyle w:val="Author"/>
              <w:widowControl w:val="0"/>
              <w:rPr>
                <w:color w:val="000000" w:themeColor="text1"/>
                <w:lang w:val="es-ES_tradnl"/>
              </w:rPr>
            </w:pPr>
            <w:r w:rsidRPr="008034EB">
              <w:rPr>
                <w:color w:val="000000" w:themeColor="text1"/>
                <w:lang w:val="es-ES_tradnl"/>
              </w:rPr>
              <w:t>Agustín Rico Piedrahita</w:t>
            </w:r>
          </w:p>
          <w:p w14:paraId="6EA78934" w14:textId="77777777" w:rsidR="00FE6EFE" w:rsidRPr="008034EB" w:rsidRDefault="00FE6EFE" w:rsidP="00DA0401">
            <w:pPr>
              <w:pStyle w:val="Affiliation"/>
              <w:widowControl w:val="0"/>
              <w:rPr>
                <w:color w:val="000000" w:themeColor="text1"/>
                <w:lang w:val="es-ES_tradnl"/>
              </w:rPr>
            </w:pPr>
            <w:r w:rsidRPr="008034EB">
              <w:rPr>
                <w:color w:val="000000" w:themeColor="text1"/>
                <w:lang w:val="es-ES_tradnl"/>
              </w:rPr>
              <w:t xml:space="preserve">Universidad EAFIT </w:t>
            </w:r>
          </w:p>
          <w:p w14:paraId="2C477951" w14:textId="77777777" w:rsidR="00FE6EFE" w:rsidRPr="008034EB" w:rsidRDefault="00FE6EFE" w:rsidP="00DA0401">
            <w:pPr>
              <w:pStyle w:val="Affiliation"/>
              <w:widowControl w:val="0"/>
              <w:rPr>
                <w:color w:val="000000" w:themeColor="text1"/>
                <w:lang w:val="es-ES_tradnl"/>
              </w:rPr>
            </w:pPr>
            <w:r w:rsidRPr="008034EB">
              <w:rPr>
                <w:color w:val="000000" w:themeColor="text1"/>
                <w:lang w:val="es-ES_tradnl"/>
              </w:rPr>
              <w:t>Colombia</w:t>
            </w:r>
          </w:p>
          <w:p w14:paraId="4D05E1C8" w14:textId="77777777" w:rsidR="00FE6EFE" w:rsidRPr="008034EB" w:rsidRDefault="00FE6EFE" w:rsidP="00DA0401">
            <w:pPr>
              <w:pStyle w:val="Affiliation"/>
              <w:widowControl w:val="0"/>
              <w:rPr>
                <w:color w:val="000000" w:themeColor="text1"/>
                <w:lang w:val="es-ES_tradnl"/>
              </w:rPr>
            </w:pPr>
            <w:r w:rsidRPr="008034EB">
              <w:rPr>
                <w:color w:val="000000" w:themeColor="text1"/>
                <w:lang w:val="es-ES_tradnl"/>
              </w:rPr>
              <w:t xml:space="preserve"> aricop@eafit.edu.co</w:t>
            </w:r>
          </w:p>
        </w:tc>
        <w:tc>
          <w:tcPr>
            <w:tcW w:w="2522" w:type="dxa"/>
            <w:tcBorders>
              <w:top w:val="single" w:sz="4" w:space="0" w:color="FFFFFF"/>
              <w:left w:val="single" w:sz="4" w:space="0" w:color="FFFFFF"/>
              <w:bottom w:val="single" w:sz="4" w:space="0" w:color="FFFFFF"/>
            </w:tcBorders>
            <w:shd w:val="clear" w:color="auto" w:fill="auto"/>
          </w:tcPr>
          <w:p w14:paraId="75B388D3" w14:textId="77777777" w:rsidR="00FE6EFE" w:rsidRPr="008034EB" w:rsidRDefault="00FE6EFE" w:rsidP="00DA0401">
            <w:pPr>
              <w:pStyle w:val="TableContents"/>
              <w:widowControl w:val="0"/>
              <w:jc w:val="center"/>
              <w:rPr>
                <w:color w:val="000000" w:themeColor="text1"/>
                <w:lang w:val="es-ES_tradnl"/>
              </w:rPr>
            </w:pPr>
            <w:r w:rsidRPr="008034EB">
              <w:rPr>
                <w:color w:val="000000" w:themeColor="text1"/>
                <w:lang w:val="es-ES_tradnl"/>
              </w:rPr>
              <w:t>Andrea Serna</w:t>
            </w:r>
            <w:r w:rsidRPr="008034EB">
              <w:rPr>
                <w:color w:val="000000" w:themeColor="text1"/>
                <w:lang w:val="es-ES_tradnl"/>
              </w:rPr>
              <w:br/>
              <w:t>Universidad EAFIT</w:t>
            </w:r>
            <w:r w:rsidRPr="008034EB">
              <w:rPr>
                <w:color w:val="000000" w:themeColor="text1"/>
                <w:lang w:val="es-ES_tradnl"/>
              </w:rPr>
              <w:br/>
              <w:t>Colombia</w:t>
            </w:r>
            <w:r w:rsidRPr="008034EB">
              <w:rPr>
                <w:color w:val="000000" w:themeColor="text1"/>
                <w:lang w:val="es-ES_tradnl"/>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394F853" w14:textId="77777777" w:rsidR="00FE6EFE" w:rsidRPr="008034EB" w:rsidRDefault="00FE6EFE" w:rsidP="00DA0401">
            <w:pPr>
              <w:pStyle w:val="Author"/>
              <w:widowControl w:val="0"/>
              <w:rPr>
                <w:color w:val="000000" w:themeColor="text1"/>
                <w:lang w:val="es-ES_tradnl"/>
              </w:rPr>
            </w:pPr>
            <w:r w:rsidRPr="008034EB">
              <w:rPr>
                <w:color w:val="000000" w:themeColor="text1"/>
                <w:lang w:val="es-ES_tradnl"/>
              </w:rPr>
              <w:t>Mauricio Toro</w:t>
            </w:r>
          </w:p>
          <w:p w14:paraId="05072A66" w14:textId="77777777" w:rsidR="00FE6EFE" w:rsidRPr="008034EB" w:rsidRDefault="00FE6EFE" w:rsidP="00DA0401">
            <w:pPr>
              <w:pStyle w:val="Affiliation"/>
              <w:widowControl w:val="0"/>
              <w:rPr>
                <w:color w:val="000000" w:themeColor="text1"/>
                <w:lang w:val="es-ES_tradnl"/>
              </w:rPr>
            </w:pPr>
            <w:r w:rsidRPr="008034EB">
              <w:rPr>
                <w:color w:val="000000" w:themeColor="text1"/>
                <w:lang w:val="es-ES_tradnl"/>
              </w:rPr>
              <w:t>Universidad EAFIT</w:t>
            </w:r>
          </w:p>
          <w:p w14:paraId="7EF23EE7" w14:textId="77777777" w:rsidR="00FE6EFE" w:rsidRPr="008034EB" w:rsidRDefault="00FE6EFE" w:rsidP="00DA0401">
            <w:pPr>
              <w:pStyle w:val="Affiliation"/>
              <w:widowControl w:val="0"/>
              <w:rPr>
                <w:color w:val="000000" w:themeColor="text1"/>
                <w:lang w:val="es-ES_tradnl"/>
              </w:rPr>
            </w:pPr>
            <w:r w:rsidRPr="008034EB">
              <w:rPr>
                <w:color w:val="000000" w:themeColor="text1"/>
                <w:lang w:val="es-ES_tradnl"/>
              </w:rPr>
              <w:t>Colombia</w:t>
            </w:r>
          </w:p>
          <w:p w14:paraId="2E64186F" w14:textId="77777777" w:rsidR="00FE6EFE" w:rsidRPr="008034EB" w:rsidRDefault="00FE6EFE" w:rsidP="00DA0401">
            <w:pPr>
              <w:pStyle w:val="Affiliation"/>
              <w:widowControl w:val="0"/>
              <w:rPr>
                <w:color w:val="000000" w:themeColor="text1"/>
                <w:lang w:val="es-ES_tradnl"/>
              </w:rPr>
            </w:pPr>
            <w:r w:rsidRPr="008034EB">
              <w:rPr>
                <w:color w:val="000000" w:themeColor="text1"/>
                <w:lang w:val="es-ES_tradnl"/>
              </w:rPr>
              <w:t>mtorobe@eafit.edu.co</w:t>
            </w:r>
          </w:p>
        </w:tc>
      </w:tr>
    </w:tbl>
    <w:p w14:paraId="115F49B4" w14:textId="153B0F84" w:rsidR="00FE6EFE" w:rsidRPr="008034EB" w:rsidRDefault="00FE6EFE">
      <w:pPr>
        <w:rPr>
          <w:lang w:val="es-ES_tradnl"/>
        </w:rPr>
        <w:sectPr w:rsidR="00FE6EFE" w:rsidRPr="008034EB">
          <w:headerReference w:type="even" r:id="rId8"/>
          <w:headerReference w:type="default" r:id="rId9"/>
          <w:footerReference w:type="even" r:id="rId10"/>
          <w:footerReference w:type="default" r:id="rId11"/>
          <w:headerReference w:type="first" r:id="rId12"/>
          <w:footerReference w:type="first" r:id="rId13"/>
          <w:pgSz w:w="12240" w:h="15840"/>
          <w:pgMar w:top="1224" w:right="1080" w:bottom="1440" w:left="1080" w:header="0" w:footer="0" w:gutter="0"/>
          <w:cols w:space="720"/>
          <w:formProt w:val="0"/>
          <w:docGrid w:linePitch="360"/>
        </w:sectPr>
      </w:pPr>
    </w:p>
    <w:p w14:paraId="58AFFAD6" w14:textId="77777777" w:rsidR="00FE6EFE" w:rsidRPr="008034EB" w:rsidRDefault="00FE6EFE" w:rsidP="00FE6EFE">
      <w:pPr>
        <w:pStyle w:val="Ttulo1"/>
        <w:spacing w:before="0"/>
        <w:rPr>
          <w:b/>
          <w:bCs/>
          <w:color w:val="000000" w:themeColor="text1"/>
          <w:lang w:val="es-ES_tradnl"/>
        </w:rPr>
      </w:pPr>
      <w:r w:rsidRPr="008034EB">
        <w:rPr>
          <w:b/>
          <w:bCs/>
          <w:color w:val="000000" w:themeColor="text1"/>
          <w:lang w:val="es-ES_tradnl"/>
        </w:rPr>
        <w:t>RESUMEN</w:t>
      </w:r>
    </w:p>
    <w:p w14:paraId="7236BF14" w14:textId="77777777" w:rsidR="00FE6EFE" w:rsidRPr="008034EB" w:rsidRDefault="00FE6EFE" w:rsidP="00FE6EFE">
      <w:pPr>
        <w:rPr>
          <w:color w:val="000000" w:themeColor="text1"/>
          <w:lang w:val="es-ES_tradnl"/>
        </w:rPr>
      </w:pPr>
      <w:r w:rsidRPr="008034EB">
        <w:rPr>
          <w:color w:val="000000" w:themeColor="text1"/>
          <w:lang w:val="es-ES_tradnl"/>
        </w:rPr>
        <w:t>Se trabaja el problema de la selección de la mejor ruta posible teniendo en cuenta criterios de seguridad en la ruta, específicamente los relacionados al abuso callejero. La importancia en la solución de dicho problema radica en poder dar una alternativa a los problemas de inseguridad y su influencia en aspectos básicos y fundamentales de la vida de las personas, por ejemplo, sus desplazamientos por la ciudad. Los problemas relacionados son todos aquellos que respondan al problema de la selección de la mejor ruta teniendo en cuenta criterios involucrados en la comodidad o seguridad de la persona que hace la ruta, por ejemplo, factores climáticos.</w:t>
      </w:r>
    </w:p>
    <w:p w14:paraId="781D484B" w14:textId="77777777" w:rsidR="006E7DD2" w:rsidRPr="008034EB" w:rsidRDefault="00F145F2">
      <w:pPr>
        <w:pStyle w:val="Ttulo2"/>
        <w:rPr>
          <w:b/>
          <w:bCs/>
          <w:color w:val="000000"/>
          <w:lang w:val="es-ES_tradnl"/>
        </w:rPr>
      </w:pPr>
      <w:r w:rsidRPr="008034EB">
        <w:rPr>
          <w:b/>
          <w:bCs/>
          <w:color w:val="000000"/>
          <w:lang w:val="es-ES_tradnl"/>
        </w:rPr>
        <w:t>Palabras clave</w:t>
      </w:r>
    </w:p>
    <w:tbl>
      <w:tblPr>
        <w:tblW w:w="10095" w:type="dxa"/>
        <w:tblInd w:w="85" w:type="dxa"/>
        <w:tblLayout w:type="fixed"/>
        <w:tblLook w:val="04A0" w:firstRow="1" w:lastRow="0" w:firstColumn="1" w:lastColumn="0" w:noHBand="0" w:noVBand="1"/>
      </w:tblPr>
      <w:tblGrid>
        <w:gridCol w:w="10095"/>
      </w:tblGrid>
      <w:tr w:rsidR="00C372FA" w:rsidRPr="008034EB" w14:paraId="2F651271" w14:textId="77777777">
        <w:trPr>
          <w:trHeight w:val="458"/>
        </w:trPr>
        <w:tc>
          <w:tcPr>
            <w:tcW w:w="10095" w:type="dxa"/>
            <w:shd w:val="clear" w:color="auto" w:fill="auto"/>
          </w:tcPr>
          <w:p w14:paraId="166B59EA" w14:textId="77777777" w:rsidR="006E7DD2" w:rsidRPr="008034EB" w:rsidRDefault="00F145F2" w:rsidP="00387F96">
            <w:pPr>
              <w:pStyle w:val="Default"/>
              <w:widowControl w:val="0"/>
              <w:rPr>
                <w:rFonts w:ascii="Times New Roman" w:hAnsi="Times New Roman" w:cs="Times New Roman"/>
                <w:sz w:val="20"/>
                <w:szCs w:val="20"/>
                <w:lang w:val="es-ES_tradnl"/>
              </w:rPr>
            </w:pPr>
            <w:r w:rsidRPr="008034EB">
              <w:rPr>
                <w:rFonts w:ascii="Times New Roman" w:hAnsi="Times New Roman" w:cs="Times New Roman"/>
                <w:sz w:val="20"/>
                <w:szCs w:val="20"/>
                <w:lang w:val="es-ES_tradnl"/>
              </w:rPr>
              <w:t xml:space="preserve">Camino más corto restringido, acoso sexual callejero, </w:t>
            </w:r>
            <w:r w:rsidRPr="008034EB">
              <w:rPr>
                <w:rFonts w:ascii="Times New Roman" w:hAnsi="Times New Roman" w:cs="Times New Roman"/>
                <w:sz w:val="20"/>
                <w:szCs w:val="20"/>
                <w:lang w:val="es-ES_tradnl"/>
              </w:rPr>
              <w:br/>
              <w:t>identificación de rutas seguras, prevención</w:t>
            </w:r>
            <w:r w:rsidR="00387F96" w:rsidRPr="008034EB">
              <w:rPr>
                <w:rFonts w:ascii="Times New Roman" w:hAnsi="Times New Roman" w:cs="Times New Roman"/>
                <w:sz w:val="20"/>
                <w:szCs w:val="20"/>
                <w:lang w:val="es-ES_tradnl"/>
              </w:rPr>
              <w:t xml:space="preserve"> del crimen.</w:t>
            </w:r>
          </w:p>
        </w:tc>
      </w:tr>
    </w:tbl>
    <w:p w14:paraId="538147E0" w14:textId="77777777" w:rsidR="00C372FA" w:rsidRPr="008034EB" w:rsidRDefault="00C372FA">
      <w:pPr>
        <w:pStyle w:val="Ttulo2"/>
        <w:spacing w:before="0"/>
        <w:rPr>
          <w:color w:val="000000"/>
          <w:lang w:val="es-ES_tradnl"/>
        </w:rPr>
      </w:pPr>
    </w:p>
    <w:p w14:paraId="1941B24D" w14:textId="77777777" w:rsidR="00773B26" w:rsidRPr="008034EB" w:rsidRDefault="00773B26" w:rsidP="00773B26">
      <w:pPr>
        <w:pStyle w:val="Ttulo1"/>
        <w:rPr>
          <w:b/>
          <w:bCs/>
          <w:color w:val="000000" w:themeColor="text1"/>
          <w:lang w:val="es-ES_tradnl"/>
        </w:rPr>
      </w:pPr>
      <w:r w:rsidRPr="008034EB">
        <w:rPr>
          <w:b/>
          <w:bCs/>
          <w:color w:val="000000" w:themeColor="text1"/>
          <w:lang w:val="es-ES_tradnl"/>
        </w:rPr>
        <w:t>1. INTRODUCCIÓN</w:t>
      </w:r>
    </w:p>
    <w:p w14:paraId="0861FADC" w14:textId="77777777" w:rsidR="00773B26" w:rsidRPr="008034EB" w:rsidRDefault="00773B26" w:rsidP="00773B26">
      <w:pPr>
        <w:rPr>
          <w:color w:val="000000" w:themeColor="text1"/>
          <w:lang w:val="es-ES_tradnl"/>
        </w:rPr>
      </w:pPr>
      <w:r w:rsidRPr="008034EB">
        <w:rPr>
          <w:color w:val="000000" w:themeColor="text1"/>
          <w:lang w:val="es-ES_tradnl"/>
        </w:rPr>
        <w:t>El acoso callejero es un fenómeno que aqueja a gran parte de la población, especialmente a las mujeres. Después de un evento de acoso callejero, las víctimas suelen quedar en un escenario muy incómodo y posiblemente con ciertas secuelas físicas y psicológicas. Poder dar alternativas evasivas a este problema es importante para darle lugar y tiempo de acción a estrategias de seguridad más directas que puedan garantizar la seguridad en los desplazamientos de las personas.</w:t>
      </w:r>
    </w:p>
    <w:p w14:paraId="31E176F4" w14:textId="77777777" w:rsidR="00773B26" w:rsidRPr="008034EB" w:rsidRDefault="00773B26" w:rsidP="00773B26">
      <w:pPr>
        <w:pStyle w:val="Ttulo1"/>
        <w:rPr>
          <w:b/>
          <w:bCs/>
          <w:color w:val="000000" w:themeColor="text1"/>
          <w:lang w:val="es-ES_tradnl"/>
        </w:rPr>
      </w:pPr>
      <w:r w:rsidRPr="008034EB">
        <w:rPr>
          <w:b/>
          <w:bCs/>
          <w:color w:val="000000" w:themeColor="text1"/>
          <w:lang w:val="es-ES_tradnl"/>
        </w:rPr>
        <w:t>1.1. Problema</w:t>
      </w:r>
    </w:p>
    <w:p w14:paraId="319D4EDA" w14:textId="77777777" w:rsidR="00773B26" w:rsidRPr="008034EB" w:rsidRDefault="00773B26" w:rsidP="00773B26">
      <w:pPr>
        <w:pStyle w:val="Sangradetextonormal"/>
        <w:spacing w:after="120"/>
        <w:ind w:firstLine="0"/>
        <w:rPr>
          <w:color w:val="000000" w:themeColor="text1"/>
          <w:lang w:val="es-ES_tradnl"/>
        </w:rPr>
      </w:pPr>
      <w:r w:rsidRPr="008034EB">
        <w:rPr>
          <w:color w:val="000000" w:themeColor="text1"/>
          <w:kern w:val="2"/>
          <w:lang w:val="es-ES_tradnl"/>
        </w:rPr>
        <w:t xml:space="preserve">El problema consiste en la selección de la mejor ruta, teniendo en cuenta datos de acoso callejero en ellas. La solución de este problema brinda una ventaja inmediata y es la de evitar o intentar reducir el número de eventos de acoso callejero, pero además puede ser el punto de partida para análisis profundos que puedan permitir enfocar acciones y estrategias en lugares específicos. </w:t>
      </w:r>
    </w:p>
    <w:p w14:paraId="4D34B6D6" w14:textId="58E13779" w:rsidR="006E7DD2" w:rsidRPr="008034EB" w:rsidRDefault="00F145F2">
      <w:pPr>
        <w:pStyle w:val="Sangradetextonormal"/>
        <w:spacing w:after="120"/>
        <w:ind w:firstLine="0"/>
        <w:rPr>
          <w:b/>
          <w:bCs/>
          <w:kern w:val="2"/>
          <w:lang w:val="es-ES_tradnl"/>
        </w:rPr>
      </w:pPr>
      <w:r w:rsidRPr="008034EB">
        <w:rPr>
          <w:b/>
          <w:bCs/>
          <w:kern w:val="2"/>
          <w:lang w:val="es-ES_tradnl"/>
        </w:rPr>
        <w:t>1.2 Solución</w:t>
      </w:r>
    </w:p>
    <w:p w14:paraId="278231BF" w14:textId="1AB233FE" w:rsidR="00C3546A" w:rsidRPr="008034EB" w:rsidRDefault="00C3546A" w:rsidP="00C3546A">
      <w:pPr>
        <w:pStyle w:val="Sangradetextonormal"/>
        <w:spacing w:after="120"/>
        <w:ind w:firstLine="0"/>
        <w:rPr>
          <w:lang w:val="es-ES_tradnl"/>
        </w:rPr>
      </w:pPr>
      <w:r w:rsidRPr="008034EB">
        <w:rPr>
          <w:kern w:val="2"/>
          <w:lang w:val="es-ES_tradnl"/>
        </w:rPr>
        <w:t xml:space="preserve">El algoritmo que gobierna la solución al problema de recorrer una distancia mínima con un valor de </w:t>
      </w:r>
      <w:proofErr w:type="gramStart"/>
      <w:r w:rsidRPr="008034EB">
        <w:rPr>
          <w:kern w:val="2"/>
          <w:lang w:val="es-ES_tradnl"/>
        </w:rPr>
        <w:t>acoso,</w:t>
      </w:r>
      <w:proofErr w:type="gramEnd"/>
      <w:r w:rsidRPr="008034EB">
        <w:rPr>
          <w:kern w:val="2"/>
          <w:lang w:val="es-ES_tradnl"/>
        </w:rPr>
        <w:t xml:space="preserve"> se resolvió usando iteraciones del algoritmo de Dijkstra. En cada iteración se penaliza la distancia del arco con mayor valor de acoso y se ejecuta una nueva corrida hasta encontrar una ruta más corta que respete el criterio del máximo valor del acoso.</w:t>
      </w:r>
    </w:p>
    <w:p w14:paraId="531A0016" w14:textId="77777777" w:rsidR="00C3546A" w:rsidRPr="008034EB" w:rsidRDefault="00C3546A">
      <w:pPr>
        <w:pStyle w:val="Sangradetextonormal"/>
        <w:spacing w:after="120"/>
        <w:ind w:firstLine="0"/>
        <w:rPr>
          <w:b/>
          <w:bCs/>
          <w:color w:val="3465A4"/>
          <w:kern w:val="2"/>
          <w:lang w:val="es-ES_tradnl"/>
        </w:rPr>
      </w:pPr>
    </w:p>
    <w:p w14:paraId="78200A69" w14:textId="77777777" w:rsidR="006E7DD2" w:rsidRPr="008034EB" w:rsidRDefault="00F145F2">
      <w:pPr>
        <w:pStyle w:val="Sangradetextonormal"/>
        <w:spacing w:after="120"/>
        <w:ind w:firstLine="0"/>
        <w:rPr>
          <w:b/>
          <w:bCs/>
          <w:color w:val="000000"/>
          <w:kern w:val="2"/>
          <w:lang w:val="es-ES_tradnl"/>
        </w:rPr>
      </w:pPr>
      <w:r w:rsidRPr="008034EB">
        <w:rPr>
          <w:b/>
          <w:bCs/>
          <w:color w:val="000000"/>
          <w:kern w:val="2"/>
          <w:lang w:val="es-ES_tradnl"/>
        </w:rPr>
        <w:t>1.3 Estructura del artículo</w:t>
      </w:r>
    </w:p>
    <w:p w14:paraId="003C519D" w14:textId="77777777" w:rsidR="006E7DD2" w:rsidRPr="008034EB" w:rsidRDefault="00F145F2">
      <w:pPr>
        <w:pStyle w:val="Sangradetextonormal"/>
        <w:spacing w:after="120"/>
        <w:ind w:firstLine="0"/>
        <w:rPr>
          <w:lang w:val="es-ES_tradnl"/>
        </w:rPr>
      </w:pPr>
      <w:r w:rsidRPr="008034EB">
        <w:rPr>
          <w:color w:val="000000"/>
          <w:kern w:val="2"/>
          <w:lang w:val="es-ES_tradnl"/>
        </w:rPr>
        <w:t xml:space="preserve">A continuación, en la </w:t>
      </w:r>
      <w:r w:rsidR="00387F96" w:rsidRPr="008034EB">
        <w:rPr>
          <w:color w:val="000000"/>
          <w:kern w:val="2"/>
          <w:lang w:val="es-ES_tradnl"/>
        </w:rPr>
        <w:t>S</w:t>
      </w:r>
      <w:r w:rsidRPr="008034EB">
        <w:rPr>
          <w:color w:val="000000"/>
          <w:kern w:val="2"/>
          <w:lang w:val="es-ES_tradnl"/>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2513A411" w14:textId="77777777" w:rsidR="006E7DD2" w:rsidRPr="008034EB" w:rsidRDefault="00F145F2">
      <w:pPr>
        <w:pStyle w:val="Sangradetextonormal"/>
        <w:spacing w:after="120"/>
        <w:ind w:firstLine="0"/>
        <w:rPr>
          <w:b/>
          <w:bCs/>
          <w:lang w:val="es-ES_tradnl"/>
        </w:rPr>
      </w:pPr>
      <w:r w:rsidRPr="008034EB">
        <w:rPr>
          <w:b/>
          <w:bCs/>
          <w:lang w:val="es-ES_tradnl"/>
        </w:rPr>
        <w:t>2. TRABAJOS RELACIONADOS</w:t>
      </w:r>
    </w:p>
    <w:p w14:paraId="7D89E435" w14:textId="77777777" w:rsidR="006E7DD2" w:rsidRPr="008034EB" w:rsidRDefault="00F145F2">
      <w:pPr>
        <w:pStyle w:val="Ttulo2"/>
        <w:rPr>
          <w:color w:val="000000"/>
          <w:lang w:val="es-ES_tradnl"/>
        </w:rPr>
      </w:pPr>
      <w:r w:rsidRPr="008034EB">
        <w:rPr>
          <w:color w:val="000000"/>
          <w:kern w:val="2"/>
          <w:lang w:val="es-ES_tradnl"/>
        </w:rPr>
        <w:t>A continuación, explicamos cuatro trabajos relacionados con la búsqueda de caminos para prevenir el acoso sexual callejero y la delincuencia en general.</w:t>
      </w:r>
    </w:p>
    <w:p w14:paraId="43502B94" w14:textId="77777777" w:rsidR="00773B26" w:rsidRPr="008034EB" w:rsidRDefault="00773B26" w:rsidP="00773B26">
      <w:pPr>
        <w:pStyle w:val="Ttulo2"/>
        <w:rPr>
          <w:color w:val="000000" w:themeColor="text1"/>
          <w:lang w:val="es-ES_tradnl"/>
        </w:rPr>
      </w:pPr>
      <w:r w:rsidRPr="008034EB">
        <w:rPr>
          <w:b/>
          <w:bCs/>
          <w:color w:val="000000" w:themeColor="text1"/>
          <w:lang w:val="es-ES_tradnl"/>
        </w:rPr>
        <w:t>2.1 Selección de la mejor ruta para peatones y ciclistas en condiciones de invierno</w:t>
      </w:r>
    </w:p>
    <w:p w14:paraId="75A4B54A" w14:textId="77777777" w:rsidR="00773B26" w:rsidRPr="008034EB" w:rsidRDefault="00773B26" w:rsidP="00773B26">
      <w:pPr>
        <w:pStyle w:val="Sangradetextonormal"/>
        <w:spacing w:after="120"/>
        <w:ind w:firstLine="0"/>
        <w:rPr>
          <w:color w:val="000000" w:themeColor="text1"/>
          <w:kern w:val="2"/>
          <w:lang w:val="es-ES_tradnl"/>
        </w:rPr>
      </w:pPr>
      <w:r w:rsidRPr="008034EB">
        <w:rPr>
          <w:color w:val="000000" w:themeColor="text1"/>
          <w:kern w:val="2"/>
          <w:lang w:val="es-ES_tradnl"/>
        </w:rPr>
        <w:t>[1] Se investiga la relación entre las condiciones del pavimento en temporadas de invierno y la selección de la mejor ruta para ciclistas y peatones. Para analizar dicha relación, se llevaron a cabo encuestas que preguntaban a peatones y ciclistas por sus rutinas de transporte, sus actitudes y preferencias a la hora de decidirse por una ruta. Los resultados de la encuesta fue que alrededor del 50% de los encuestados cambia su ruta con mucha frecuencia durante el invierno, con respecto a la ruta que toman en verano.</w:t>
      </w:r>
    </w:p>
    <w:p w14:paraId="4ACBC0A2" w14:textId="77777777" w:rsidR="00773B26" w:rsidRPr="008034EB" w:rsidRDefault="00773B26" w:rsidP="00773B26">
      <w:pPr>
        <w:pStyle w:val="Ttulo2"/>
        <w:rPr>
          <w:color w:val="000000" w:themeColor="text1"/>
          <w:lang w:val="es-ES_tradnl"/>
        </w:rPr>
      </w:pPr>
      <w:r w:rsidRPr="008034EB">
        <w:rPr>
          <w:b/>
          <w:bCs/>
          <w:color w:val="000000" w:themeColor="text1"/>
          <w:lang w:val="es-ES_tradnl"/>
        </w:rPr>
        <w:t>2.2 Modelo basado en GPS para la selección de rutas para ciclistas en San Francisco, California</w:t>
      </w:r>
    </w:p>
    <w:p w14:paraId="05A9DE4C" w14:textId="77777777" w:rsidR="00773B26" w:rsidRPr="008034EB" w:rsidRDefault="00773B26" w:rsidP="00773B26">
      <w:pPr>
        <w:pStyle w:val="Sangradetextonormal"/>
        <w:spacing w:after="120"/>
        <w:ind w:firstLine="0"/>
        <w:rPr>
          <w:color w:val="000000" w:themeColor="text1"/>
          <w:kern w:val="2"/>
          <w:lang w:val="es-ES_tradnl"/>
        </w:rPr>
      </w:pPr>
      <w:r w:rsidRPr="008034EB">
        <w:rPr>
          <w:color w:val="000000" w:themeColor="text1"/>
          <w:kern w:val="2"/>
          <w:lang w:val="es-ES_tradnl"/>
        </w:rPr>
        <w:t xml:space="preserve">[2] La selección de la mejor ruta para ciclistas suele diferir de la ruta más corta o la mejor para ir en automóvil. Recolectando datos de los recorridos realizados por ciclistas en San Francisco (California), se entrenó un modelo de regresión logística multinomial que asociaba las probabilidades a las preferencias realizadas por los ciclistas y así sugerir una ruta. </w:t>
      </w:r>
    </w:p>
    <w:p w14:paraId="60C1BC1C" w14:textId="77777777" w:rsidR="00773B26" w:rsidRPr="008034EB" w:rsidRDefault="00773B26" w:rsidP="00773B26">
      <w:pPr>
        <w:pStyle w:val="Ttulo2"/>
        <w:rPr>
          <w:color w:val="000000" w:themeColor="text1"/>
          <w:lang w:val="es-ES_tradnl"/>
        </w:rPr>
      </w:pPr>
      <w:r w:rsidRPr="008034EB">
        <w:rPr>
          <w:b/>
          <w:bCs/>
          <w:color w:val="000000" w:themeColor="text1"/>
          <w:lang w:val="es-ES_tradnl"/>
        </w:rPr>
        <w:t>2.Predicción en la ruta de un peatón</w:t>
      </w:r>
    </w:p>
    <w:p w14:paraId="035A6859" w14:textId="77777777" w:rsidR="00773B26" w:rsidRPr="008034EB" w:rsidRDefault="00773B26" w:rsidP="00773B26">
      <w:pPr>
        <w:pStyle w:val="Sangradetextonormal"/>
        <w:spacing w:after="120"/>
        <w:ind w:firstLine="0"/>
        <w:rPr>
          <w:color w:val="000000" w:themeColor="text1"/>
          <w:kern w:val="2"/>
          <w:lang w:val="es-ES_tradnl"/>
        </w:rPr>
      </w:pPr>
      <w:r w:rsidRPr="008034EB">
        <w:rPr>
          <w:color w:val="000000" w:themeColor="text1"/>
          <w:kern w:val="2"/>
          <w:lang w:val="es-ES_tradnl"/>
        </w:rPr>
        <w:t>[3] Un peatón es sujeto de posibles complicaciones en su ruta de desplazamiento tales como viajar por un vecindario inseguro o desplazarse a la deriva en condiciones climáticas incómodas. Microsoft publicó una patente que exhibe un modelo de inteligencia basado en procesos estocásticos y redes bayesianas con el propósito de satisfacer ciertas preferencias particulares de los peatones en la búsqueda de la mejor ruta.</w:t>
      </w:r>
    </w:p>
    <w:p w14:paraId="3E61E092" w14:textId="77777777" w:rsidR="00773B26" w:rsidRPr="008034EB" w:rsidRDefault="00773B26" w:rsidP="00773B26">
      <w:pPr>
        <w:pStyle w:val="Ttulo2"/>
        <w:rPr>
          <w:color w:val="000000" w:themeColor="text1"/>
          <w:lang w:val="es-ES_tradnl"/>
        </w:rPr>
      </w:pPr>
      <w:r w:rsidRPr="008034EB">
        <w:rPr>
          <w:b/>
          <w:bCs/>
          <w:color w:val="000000" w:themeColor="text1"/>
          <w:lang w:val="es-ES_tradnl"/>
        </w:rPr>
        <w:lastRenderedPageBreak/>
        <w:t xml:space="preserve">2.4 Detección de crímenes basado en estimación de rutas y análisis de comportamiento </w:t>
      </w:r>
    </w:p>
    <w:p w14:paraId="4BF10A65" w14:textId="77777777" w:rsidR="00773B26" w:rsidRPr="008034EB" w:rsidRDefault="00773B26" w:rsidP="00773B26">
      <w:pPr>
        <w:pStyle w:val="Sangradetextonormal"/>
        <w:spacing w:after="120"/>
        <w:ind w:firstLine="0"/>
        <w:rPr>
          <w:color w:val="000000" w:themeColor="text1"/>
          <w:kern w:val="2"/>
          <w:lang w:val="es-ES_tradnl"/>
        </w:rPr>
      </w:pPr>
      <w:r w:rsidRPr="008034EB">
        <w:rPr>
          <w:color w:val="000000" w:themeColor="text1"/>
          <w:kern w:val="2"/>
          <w:lang w:val="es-ES_tradnl"/>
        </w:rPr>
        <w:t>[4] El objetivo del trabajo fue investigar si era aplicable el uso de rastreos geográficos y de comportamiento para detectar posibles crimines. El método principal de investigación fue un algoritmo que rastreaba las rutas de los crímenes cometidos e identificaba aquellas rutas similares, tanto geográficamente como aspectos como la hora del día y la duración del recorrido. Fue posible concluir y deducir ciertas dinámicas en el comportamiento de las personas y sus rutas al momento de realizar un crimen.</w:t>
      </w:r>
    </w:p>
    <w:p w14:paraId="0EC4B6C5" w14:textId="77777777" w:rsidR="006E7DD2" w:rsidRPr="008034EB" w:rsidRDefault="00F145F2">
      <w:pPr>
        <w:pStyle w:val="Ttulo2"/>
        <w:rPr>
          <w:lang w:val="es-ES_tradnl"/>
        </w:rPr>
      </w:pPr>
      <w:r w:rsidRPr="008034EB">
        <w:rPr>
          <w:rStyle w:val="Hipervnculo"/>
          <w:b/>
          <w:color w:val="000000"/>
          <w:kern w:val="2"/>
          <w:lang w:val="es-ES_tradnl"/>
        </w:rPr>
        <w:t>3. MATERIALES Y MÉTODOS</w:t>
      </w:r>
    </w:p>
    <w:p w14:paraId="2BA46043" w14:textId="77777777" w:rsidR="006E7DD2" w:rsidRPr="008034EB" w:rsidRDefault="00F145F2">
      <w:pPr>
        <w:pStyle w:val="Textoindependiente"/>
        <w:rPr>
          <w:lang w:val="es-ES_tradnl"/>
        </w:rPr>
      </w:pPr>
      <w:bookmarkStart w:id="0" w:name="docs-internal-guid-9b690a02-7fff-5c0c-c9"/>
      <w:bookmarkEnd w:id="0"/>
      <w:r w:rsidRPr="008034EB">
        <w:rPr>
          <w:rStyle w:val="Hipervnculo"/>
          <w:color w:val="000000"/>
          <w:kern w:val="2"/>
          <w:lang w:val="es-ES_tradnl"/>
        </w:rPr>
        <w:t>En esta sección, explicamos cómo se recogieron y procesaron los datos y, después, diferent</w:t>
      </w:r>
      <w:r w:rsidR="00387F96" w:rsidRPr="008034EB">
        <w:rPr>
          <w:rStyle w:val="Hipervnculo"/>
          <w:color w:val="000000"/>
          <w:kern w:val="2"/>
          <w:lang w:val="es-ES_tradnl"/>
        </w:rPr>
        <w:t>es alternativas de algoritmos del</w:t>
      </w:r>
      <w:r w:rsidRPr="008034EB">
        <w:rPr>
          <w:rStyle w:val="Hipervnculo"/>
          <w:color w:val="000000"/>
          <w:kern w:val="2"/>
          <w:lang w:val="es-ES_tradnl"/>
        </w:rPr>
        <w:t xml:space="preserve"> camino más corto restringido para abordar el acoso sexual callejero.</w:t>
      </w:r>
    </w:p>
    <w:p w14:paraId="5C0DA2C2" w14:textId="77777777" w:rsidR="006E7DD2" w:rsidRPr="008034EB" w:rsidRDefault="00F145F2">
      <w:pPr>
        <w:pStyle w:val="Ttulo2"/>
        <w:spacing w:before="160" w:line="288" w:lineRule="auto"/>
        <w:rPr>
          <w:b/>
          <w:color w:val="000000"/>
          <w:lang w:val="es-ES_tradnl"/>
        </w:rPr>
      </w:pPr>
      <w:r w:rsidRPr="008034EB">
        <w:rPr>
          <w:b/>
          <w:color w:val="000000"/>
          <w:lang w:val="es-ES_tradnl"/>
        </w:rPr>
        <w:t>3.1 Recogida y tratamiento de datos</w:t>
      </w:r>
    </w:p>
    <w:p w14:paraId="1229E411" w14:textId="77777777" w:rsidR="006E7DD2" w:rsidRPr="008034EB" w:rsidRDefault="00F145F2">
      <w:pPr>
        <w:pStyle w:val="Textoindependiente"/>
        <w:spacing w:after="120"/>
        <w:rPr>
          <w:lang w:val="es-ES_tradnl"/>
        </w:rPr>
      </w:pPr>
      <w:r w:rsidRPr="008034EB">
        <w:rPr>
          <w:color w:val="000000"/>
          <w:lang w:val="es-ES_tradnl"/>
        </w:rPr>
        <w:t xml:space="preserve">El mapa de Medellín se obtuvo de Open Street </w:t>
      </w:r>
      <w:proofErr w:type="spellStart"/>
      <w:r w:rsidRPr="008034EB">
        <w:rPr>
          <w:color w:val="000000"/>
          <w:lang w:val="es-ES_tradnl"/>
        </w:rPr>
        <w:t>Maps</w:t>
      </w:r>
      <w:proofErr w:type="spellEnd"/>
      <w:r w:rsidRPr="008034EB">
        <w:rPr>
          <w:color w:val="000000"/>
          <w:lang w:val="es-ES_tradnl"/>
        </w:rPr>
        <w:t xml:space="preserve"> (OSM) </w:t>
      </w:r>
      <w:r w:rsidRPr="008034EB">
        <w:rPr>
          <w:rStyle w:val="Refdenotaalpie"/>
          <w:color w:val="000000"/>
          <w:lang w:val="es-ES_tradnl"/>
        </w:rPr>
        <w:footnoteReference w:id="1"/>
      </w:r>
      <w:r w:rsidRPr="008034EB">
        <w:rPr>
          <w:color w:val="000000"/>
          <w:lang w:val="es-ES_tradnl"/>
        </w:rPr>
        <w:t>y se descargó utilizando la API</w:t>
      </w:r>
      <w:r w:rsidRPr="008034EB">
        <w:rPr>
          <w:rStyle w:val="Refdenotaalpie"/>
          <w:color w:val="000000"/>
          <w:lang w:val="es-ES_tradnl"/>
        </w:rPr>
        <w:footnoteReference w:id="2"/>
      </w:r>
      <w:r w:rsidRPr="008034EB">
        <w:rPr>
          <w:color w:val="000000"/>
          <w:lang w:val="es-ES_tradnl"/>
        </w:rPr>
        <w:t xml:space="preserve"> </w:t>
      </w:r>
      <w:proofErr w:type="spellStart"/>
      <w:r w:rsidRPr="008034EB">
        <w:rPr>
          <w:color w:val="000000"/>
          <w:lang w:val="es-ES_tradnl"/>
        </w:rPr>
        <w:t>OSMnx</w:t>
      </w:r>
      <w:proofErr w:type="spellEnd"/>
      <w:r w:rsidRPr="008034EB">
        <w:rPr>
          <w:color w:val="000000"/>
          <w:lang w:val="es-ES_tradnl"/>
        </w:rPr>
        <w:t xml:space="preserve"> de Python. La (i) longitud de cada segmento, en metros; (2)</w:t>
      </w:r>
      <w:r w:rsidR="00387F96" w:rsidRPr="008034EB">
        <w:rPr>
          <w:color w:val="000000"/>
          <w:lang w:val="es-ES_tradnl"/>
        </w:rPr>
        <w:t xml:space="preserve"> la</w:t>
      </w:r>
      <w:r w:rsidRPr="008034EB">
        <w:rPr>
          <w:color w:val="000000"/>
          <w:lang w:val="es-ES_tradnl"/>
        </w:rPr>
        <w:t xml:space="preserve"> indicación de si el segmento es de un solo sentido o no, y (3)</w:t>
      </w:r>
      <w:r w:rsidR="00387F96" w:rsidRPr="008034EB">
        <w:rPr>
          <w:color w:val="000000"/>
          <w:lang w:val="es-ES_tradnl"/>
        </w:rPr>
        <w:t xml:space="preserve"> </w:t>
      </w:r>
      <w:r w:rsidRPr="008034EB">
        <w:rPr>
          <w:color w:val="000000"/>
          <w:lang w:val="es-ES_tradnl"/>
        </w:rPr>
        <w:t>las representaciones binarias conocidas de las geometrías se obtuvieron de los metadatos proporcionados por OSM.</w:t>
      </w:r>
    </w:p>
    <w:p w14:paraId="6C1F0FC1" w14:textId="77777777" w:rsidR="006E7DD2" w:rsidRPr="008034EB" w:rsidRDefault="00F145F2">
      <w:pPr>
        <w:pStyle w:val="Textoindependiente"/>
        <w:spacing w:after="120"/>
        <w:rPr>
          <w:lang w:val="es-ES_tradnl"/>
        </w:rPr>
      </w:pPr>
      <w:r w:rsidRPr="008034EB">
        <w:rPr>
          <w:color w:val="000000"/>
          <w:lang w:val="es-ES_tradnl"/>
        </w:rPr>
        <w:t>Para este proyecto</w:t>
      </w:r>
      <w:r w:rsidR="00387F96" w:rsidRPr="008034EB">
        <w:rPr>
          <w:color w:val="000000"/>
          <w:lang w:val="es-ES_tradnl"/>
        </w:rPr>
        <w:t>,</w:t>
      </w:r>
      <w:r w:rsidRPr="008034EB">
        <w:rPr>
          <w:color w:val="000000"/>
          <w:lang w:val="es-ES_tradnl"/>
        </w:rPr>
        <w:t xml:space="preserve"> se calculó la combinación lineal</w:t>
      </w:r>
      <w:r w:rsidR="00387F96" w:rsidRPr="008034EB">
        <w:rPr>
          <w:color w:val="000000"/>
          <w:lang w:val="es-ES_tradnl"/>
        </w:rPr>
        <w:t xml:space="preserve"> (CL)</w:t>
      </w:r>
      <w:r w:rsidRPr="008034EB">
        <w:rPr>
          <w:color w:val="000000"/>
          <w:lang w:val="es-ES_tradnl"/>
        </w:rPr>
        <w:t xml:space="preserve"> que captura la máxima varianza entre (i) la fracción de hogares que se sienten inseguros y (</w:t>
      </w:r>
      <w:proofErr w:type="spellStart"/>
      <w:r w:rsidRPr="008034EB">
        <w:rPr>
          <w:color w:val="000000"/>
          <w:lang w:val="es-ES_tradnl"/>
        </w:rPr>
        <w:t>ii</w:t>
      </w:r>
      <w:proofErr w:type="spellEnd"/>
      <w:r w:rsidRPr="008034EB">
        <w:rPr>
          <w:color w:val="000000"/>
          <w:lang w:val="es-ES_tradnl"/>
        </w:rPr>
        <w:t>) la fracción de hogares con ingresos inferiores a un salario mínimo. Estos datos se obtuvieron de la encuesta de calidad de vida</w:t>
      </w:r>
      <w:r w:rsidR="00387F96" w:rsidRPr="008034EB">
        <w:rPr>
          <w:color w:val="000000"/>
          <w:lang w:val="es-ES_tradnl"/>
        </w:rPr>
        <w:t xml:space="preserve"> de</w:t>
      </w:r>
      <w:r w:rsidRPr="008034EB">
        <w:rPr>
          <w:color w:val="000000"/>
          <w:lang w:val="es-ES_tradnl"/>
        </w:rPr>
        <w:t xml:space="preserve"> Medellín, </w:t>
      </w:r>
      <w:r w:rsidR="00387F96" w:rsidRPr="008034EB">
        <w:rPr>
          <w:color w:val="000000"/>
          <w:lang w:val="es-ES_tradnl"/>
        </w:rPr>
        <w:t xml:space="preserve">de </w:t>
      </w:r>
      <w:r w:rsidRPr="008034EB">
        <w:rPr>
          <w:color w:val="000000"/>
          <w:lang w:val="es-ES_tradnl"/>
        </w:rPr>
        <w:t xml:space="preserve">2017. La </w:t>
      </w:r>
      <w:r w:rsidR="00387F96" w:rsidRPr="008034EB">
        <w:rPr>
          <w:color w:val="000000"/>
          <w:lang w:val="es-ES_tradnl"/>
        </w:rPr>
        <w:t xml:space="preserve">CL </w:t>
      </w:r>
      <w:r w:rsidRPr="008034EB">
        <w:rPr>
          <w:color w:val="000000"/>
          <w:lang w:val="es-ES_tradnl"/>
        </w:rPr>
        <w:t xml:space="preserve">se normalizó, utilizando el máximo y el mínimo, para obtener valores entre 0 y 1. </w:t>
      </w:r>
      <w:r w:rsidR="00387F96" w:rsidRPr="008034EB">
        <w:rPr>
          <w:color w:val="000000"/>
          <w:lang w:val="es-ES_tradnl"/>
        </w:rPr>
        <w:t xml:space="preserve">La CL </w:t>
      </w:r>
      <w:r w:rsidRPr="008034EB">
        <w:rPr>
          <w:color w:val="000000"/>
          <w:lang w:val="es-ES_tradnl"/>
        </w:rPr>
        <w:t xml:space="preserve">se obtuvo mediante el análisis de componentes principales. El riesgo de acoso se define como uno menos la </w:t>
      </w:r>
      <w:r w:rsidR="00387F96" w:rsidRPr="008034EB">
        <w:rPr>
          <w:color w:val="000000"/>
          <w:lang w:val="es-ES_tradnl"/>
        </w:rPr>
        <w:t xml:space="preserve">CL </w:t>
      </w:r>
      <w:r w:rsidRPr="008034EB">
        <w:rPr>
          <w:color w:val="000000"/>
          <w:lang w:val="es-ES_tradnl"/>
        </w:rPr>
        <w:t xml:space="preserve">normalizada. La </w:t>
      </w:r>
      <w:r w:rsidR="00387F96" w:rsidRPr="008034EB">
        <w:rPr>
          <w:color w:val="000000"/>
          <w:lang w:val="es-ES_tradnl"/>
        </w:rPr>
        <w:t>F</w:t>
      </w:r>
      <w:r w:rsidRPr="008034EB">
        <w:rPr>
          <w:color w:val="000000"/>
          <w:lang w:val="es-ES_tradnl"/>
        </w:rPr>
        <w:t>igura 1 presenta el riesgo de acoso calculado. El mapa está disponible en GitHub</w:t>
      </w:r>
      <w:r w:rsidRPr="008034EB">
        <w:rPr>
          <w:rStyle w:val="Refdenotaalpie"/>
          <w:color w:val="000000"/>
          <w:lang w:val="es-ES_tradnl"/>
        </w:rPr>
        <w:footnoteReference w:id="3"/>
      </w:r>
      <w:r w:rsidRPr="008034EB">
        <w:rPr>
          <w:color w:val="000000"/>
          <w:lang w:val="es-ES_tradnl"/>
        </w:rPr>
        <w:t>.</w:t>
      </w:r>
    </w:p>
    <w:p w14:paraId="7EAC4610" w14:textId="77777777" w:rsidR="006E7DD2" w:rsidRPr="008034EB" w:rsidRDefault="00F145F2">
      <w:pPr>
        <w:pStyle w:val="Textoindependiente"/>
        <w:spacing w:after="120"/>
        <w:rPr>
          <w:lang w:val="es-ES_tradnl"/>
        </w:rPr>
      </w:pPr>
      <w:r w:rsidRPr="008034EB">
        <w:rPr>
          <w:noProof/>
          <w:lang w:val="es-ES_tradnl" w:eastAsia="en-US"/>
        </w:rPr>
        <w:drawing>
          <wp:anchor distT="0" distB="0" distL="0" distR="0" simplePos="0" relativeHeight="4" behindDoc="0" locked="0" layoutInCell="0" allowOverlap="1" wp14:anchorId="3EFEE250" wp14:editId="533CF146">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4"/>
                    <a:srcRect t="3514"/>
                    <a:stretch>
                      <a:fillRect/>
                    </a:stretch>
                  </pic:blipFill>
                  <pic:spPr bwMode="auto">
                    <a:xfrm>
                      <a:off x="0" y="0"/>
                      <a:ext cx="3063240" cy="1969770"/>
                    </a:xfrm>
                    <a:prstGeom prst="rect">
                      <a:avLst/>
                    </a:prstGeom>
                  </pic:spPr>
                </pic:pic>
              </a:graphicData>
            </a:graphic>
          </wp:anchor>
        </w:drawing>
      </w:r>
      <w:r w:rsidRPr="008034EB">
        <w:rPr>
          <w:b/>
          <w:bCs/>
          <w:color w:val="000000"/>
          <w:lang w:val="es-ES_tradnl"/>
        </w:rPr>
        <w:t xml:space="preserve">Figura 1. </w:t>
      </w:r>
      <w:r w:rsidRPr="008034EB">
        <w:rPr>
          <w:color w:val="000000"/>
          <w:lang w:val="es-ES_tradnl"/>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sidRPr="008034EB">
        <w:rPr>
          <w:color w:val="000000"/>
          <w:lang w:val="es-ES_tradnl"/>
        </w:rPr>
        <w:t>de</w:t>
      </w:r>
      <w:r w:rsidRPr="008034EB">
        <w:rPr>
          <w:color w:val="000000"/>
          <w:lang w:val="es-ES_tradnl"/>
        </w:rPr>
        <w:t xml:space="preserve"> 2017.</w:t>
      </w:r>
    </w:p>
    <w:p w14:paraId="0B79B8C7" w14:textId="77777777" w:rsidR="00773B26" w:rsidRPr="008034EB" w:rsidRDefault="00773B26" w:rsidP="00773B26">
      <w:pPr>
        <w:pStyle w:val="Ttulo2"/>
        <w:spacing w:before="160" w:line="288" w:lineRule="auto"/>
        <w:rPr>
          <w:b/>
          <w:lang w:val="es-ES_tradnl"/>
        </w:rPr>
      </w:pPr>
      <w:r w:rsidRPr="008034EB">
        <w:rPr>
          <w:b/>
          <w:lang w:val="es-ES_tradnl"/>
        </w:rPr>
        <w:t>3.2 Alternativas de camino más corto con restricciones</w:t>
      </w:r>
    </w:p>
    <w:p w14:paraId="57B253E1" w14:textId="77777777" w:rsidR="00773B26" w:rsidRPr="008034EB" w:rsidRDefault="00773B26" w:rsidP="00773B26">
      <w:pPr>
        <w:pStyle w:val="Ttulo2"/>
        <w:spacing w:before="160" w:line="288" w:lineRule="auto"/>
        <w:rPr>
          <w:lang w:val="es-ES_tradnl"/>
        </w:rPr>
      </w:pPr>
      <w:r w:rsidRPr="008034EB">
        <w:rPr>
          <w:rStyle w:val="Hipervnculo"/>
          <w:color w:val="000000"/>
          <w:kern w:val="2"/>
          <w:lang w:val="es-ES_tradnl"/>
        </w:rPr>
        <w:t>A continuación, presentamos diferentes algoritmos utilizados para el camino más corto restringido.</w:t>
      </w:r>
    </w:p>
    <w:p w14:paraId="6F48B14F" w14:textId="77777777" w:rsidR="00773B26" w:rsidRPr="008034EB" w:rsidRDefault="00773B26" w:rsidP="00773B26">
      <w:pPr>
        <w:spacing w:before="160" w:after="0" w:line="288" w:lineRule="auto"/>
        <w:rPr>
          <w:color w:val="000000" w:themeColor="text1"/>
          <w:lang w:val="es-ES_tradnl"/>
        </w:rPr>
      </w:pPr>
      <w:r w:rsidRPr="008034EB">
        <w:rPr>
          <w:rStyle w:val="Hipervnculo"/>
          <w:b/>
          <w:bCs/>
          <w:color w:val="000000" w:themeColor="text1"/>
          <w:kern w:val="2"/>
          <w:lang w:val="es-ES_tradnl"/>
        </w:rPr>
        <w:t>3.2.1 Algoritmo de Dijkstra</w:t>
      </w:r>
    </w:p>
    <w:p w14:paraId="52C703FB" w14:textId="77777777" w:rsidR="00773B26" w:rsidRPr="008034EB" w:rsidRDefault="00773B26" w:rsidP="00773B26">
      <w:pPr>
        <w:spacing w:before="160" w:after="0" w:line="288" w:lineRule="auto"/>
        <w:rPr>
          <w:color w:val="000000" w:themeColor="text1"/>
          <w:lang w:val="es-ES_tradnl"/>
        </w:rPr>
      </w:pPr>
      <w:r w:rsidRPr="008034EB">
        <w:rPr>
          <w:rStyle w:val="Hipervnculo"/>
          <w:color w:val="000000" w:themeColor="text1"/>
          <w:kern w:val="2"/>
          <w:lang w:val="es-ES_tradnl"/>
        </w:rPr>
        <w:t xml:space="preserve">El algoritmo funciona explorando todos los caminos más cortos que parten desde el origen y que llevan a todos los otros vértices. Una vez se obtiene el camino más desde el vértice de origen y hasta el nodo final de interés, el algoritmo se detiene. Su complejidad es de </w:t>
      </w:r>
      <m:oMath>
        <m:r>
          <w:rPr>
            <w:rStyle w:val="Hipervnculo"/>
            <w:rFonts w:ascii="Cambria Math" w:hAnsi="Cambria Math"/>
            <w:color w:val="000000" w:themeColor="text1"/>
            <w:kern w:val="2"/>
            <w:lang w:val="es-ES_tradnl"/>
          </w:rPr>
          <m:t>O(E+VlogV)</m:t>
        </m:r>
      </m:oMath>
    </w:p>
    <w:p w14:paraId="37F09DC2" w14:textId="77777777" w:rsidR="00773B26" w:rsidRPr="008034EB" w:rsidRDefault="00773B26" w:rsidP="00773B26">
      <w:pPr>
        <w:spacing w:before="160" w:after="0" w:line="288" w:lineRule="auto"/>
        <w:rPr>
          <w:color w:val="000000" w:themeColor="text1"/>
          <w:lang w:val="es-ES_tradnl"/>
        </w:rPr>
      </w:pPr>
      <w:r w:rsidRPr="008034EB">
        <w:rPr>
          <w:rStyle w:val="Hipervnculo"/>
          <w:b/>
          <w:bCs/>
          <w:color w:val="000000" w:themeColor="text1"/>
          <w:kern w:val="2"/>
          <w:lang w:val="es-ES_tradnl"/>
        </w:rPr>
        <w:t xml:space="preserve">3.2.2 Algoritmo de </w:t>
      </w:r>
      <w:proofErr w:type="spellStart"/>
      <w:r w:rsidRPr="008034EB">
        <w:rPr>
          <w:rStyle w:val="Hipervnculo"/>
          <w:b/>
          <w:bCs/>
          <w:color w:val="000000" w:themeColor="text1"/>
          <w:kern w:val="2"/>
          <w:lang w:val="es-ES_tradnl"/>
        </w:rPr>
        <w:t>Bellman</w:t>
      </w:r>
      <w:proofErr w:type="spellEnd"/>
      <w:r w:rsidRPr="008034EB">
        <w:rPr>
          <w:rStyle w:val="Hipervnculo"/>
          <w:b/>
          <w:bCs/>
          <w:color w:val="000000" w:themeColor="text1"/>
          <w:kern w:val="2"/>
          <w:lang w:val="es-ES_tradnl"/>
        </w:rPr>
        <w:t>-Ford</w:t>
      </w:r>
    </w:p>
    <w:p w14:paraId="24E0F2B2" w14:textId="77777777" w:rsidR="00773B26" w:rsidRPr="008034EB" w:rsidRDefault="00773B26" w:rsidP="00773B26">
      <w:pPr>
        <w:spacing w:before="160" w:after="0" w:line="288" w:lineRule="auto"/>
        <w:rPr>
          <w:color w:val="000000" w:themeColor="text1"/>
          <w:lang w:val="es-ES_tradnl"/>
        </w:rPr>
      </w:pPr>
      <w:r w:rsidRPr="008034EB">
        <w:rPr>
          <w:rStyle w:val="Hipervnculo"/>
          <w:color w:val="000000" w:themeColor="text1"/>
          <w:kern w:val="2"/>
          <w:lang w:val="es-ES_tradnl"/>
        </w:rPr>
        <w:t xml:space="preserve">El algoritmo tiene un funcionamiento al de </w:t>
      </w:r>
      <w:proofErr w:type="gramStart"/>
      <w:r w:rsidRPr="008034EB">
        <w:rPr>
          <w:rStyle w:val="Hipervnculo"/>
          <w:color w:val="000000" w:themeColor="text1"/>
          <w:kern w:val="2"/>
          <w:lang w:val="es-ES_tradnl"/>
        </w:rPr>
        <w:t>Dijkstra</w:t>
      </w:r>
      <w:proofErr w:type="gramEnd"/>
      <w:r w:rsidRPr="008034EB">
        <w:rPr>
          <w:rStyle w:val="Hipervnculo"/>
          <w:color w:val="000000" w:themeColor="text1"/>
          <w:kern w:val="2"/>
          <w:lang w:val="es-ES_tradnl"/>
        </w:rPr>
        <w:t xml:space="preserve"> pero es aplicable a grafos con ejes de pesos negativos. Su complejidad es de </w:t>
      </w:r>
      <m:oMath>
        <m:r>
          <w:rPr>
            <w:rStyle w:val="Hipervnculo"/>
            <w:rFonts w:ascii="Cambria Math" w:hAnsi="Cambria Math"/>
            <w:color w:val="000000" w:themeColor="text1"/>
            <w:kern w:val="2"/>
            <w:lang w:val="es-ES_tradnl"/>
          </w:rPr>
          <m:t>O(VE)</m:t>
        </m:r>
      </m:oMath>
    </w:p>
    <w:p w14:paraId="64CB5A9F" w14:textId="77777777" w:rsidR="00773B26" w:rsidRPr="008034EB" w:rsidRDefault="00773B26" w:rsidP="00773B26">
      <w:pPr>
        <w:spacing w:before="160" w:after="0" w:line="288" w:lineRule="auto"/>
        <w:rPr>
          <w:color w:val="000000" w:themeColor="text1"/>
          <w:lang w:val="es-ES_tradnl"/>
        </w:rPr>
      </w:pPr>
      <w:r w:rsidRPr="008034EB">
        <w:rPr>
          <w:rStyle w:val="Hipervnculo"/>
          <w:b/>
          <w:bCs/>
          <w:color w:val="000000" w:themeColor="text1"/>
          <w:kern w:val="2"/>
          <w:lang w:val="es-ES_tradnl"/>
        </w:rPr>
        <w:t>3.2.3 Algoritmo de búsqueda A*</w:t>
      </w:r>
    </w:p>
    <w:p w14:paraId="68607C4C" w14:textId="77777777" w:rsidR="00773B26" w:rsidRPr="008034EB" w:rsidRDefault="00773B26" w:rsidP="00773B26">
      <w:pPr>
        <w:spacing w:before="160" w:after="0" w:line="288" w:lineRule="auto"/>
        <w:rPr>
          <w:color w:val="000000" w:themeColor="text1"/>
          <w:lang w:val="es-ES_tradnl"/>
        </w:rPr>
      </w:pPr>
      <w:r w:rsidRPr="008034EB">
        <w:rPr>
          <w:rStyle w:val="Hipervnculo"/>
          <w:color w:val="000000" w:themeColor="text1"/>
          <w:kern w:val="2"/>
          <w:lang w:val="es-ES_tradnl"/>
        </w:rPr>
        <w:t xml:space="preserve">Es un algoritmo de búsqueda que asocia una función de evaluación heurística a cada nodo. En cada paso del algoritmo, para cada nodo no evaluado, se calcula la función heurística para todos sus hijos. Su complejidad es </w:t>
      </w:r>
      <m:oMath>
        <m:r>
          <w:rPr>
            <w:rStyle w:val="Hipervnculo"/>
            <w:rFonts w:ascii="Cambria Math" w:hAnsi="Cambria Math"/>
            <w:color w:val="000000" w:themeColor="text1"/>
            <w:kern w:val="2"/>
            <w:lang w:val="es-ES_tradnl"/>
          </w:rPr>
          <m:t>O(</m:t>
        </m:r>
        <m:sSup>
          <m:sSupPr>
            <m:ctrlPr>
              <w:rPr>
                <w:rStyle w:val="Hipervnculo"/>
                <w:rFonts w:ascii="Cambria Math" w:hAnsi="Cambria Math"/>
                <w:i/>
                <w:color w:val="000000" w:themeColor="text1"/>
                <w:kern w:val="2"/>
                <w:lang w:val="es-ES_tradnl"/>
              </w:rPr>
            </m:ctrlPr>
          </m:sSupPr>
          <m:e>
            <m:r>
              <w:rPr>
                <w:rStyle w:val="Hipervnculo"/>
                <w:rFonts w:ascii="Cambria Math" w:hAnsi="Cambria Math"/>
                <w:color w:val="000000" w:themeColor="text1"/>
                <w:kern w:val="2"/>
                <w:lang w:val="es-ES_tradnl"/>
              </w:rPr>
              <m:t>b</m:t>
            </m:r>
          </m:e>
          <m:sup>
            <m:r>
              <w:rPr>
                <w:rStyle w:val="Hipervnculo"/>
                <w:rFonts w:ascii="Cambria Math" w:hAnsi="Cambria Math"/>
                <w:color w:val="000000" w:themeColor="text1"/>
                <w:kern w:val="2"/>
                <w:lang w:val="es-ES_tradnl"/>
              </w:rPr>
              <m:t>d</m:t>
            </m:r>
          </m:sup>
        </m:sSup>
        <m:r>
          <w:rPr>
            <w:rStyle w:val="Hipervnculo"/>
            <w:rFonts w:ascii="Cambria Math" w:hAnsi="Cambria Math"/>
            <w:color w:val="000000" w:themeColor="text1"/>
            <w:kern w:val="2"/>
            <w:lang w:val="es-ES_tradnl"/>
          </w:rPr>
          <m:t>)</m:t>
        </m:r>
      </m:oMath>
      <w:r w:rsidRPr="008034EB">
        <w:rPr>
          <w:rStyle w:val="Hipervnculo"/>
          <w:color w:val="000000" w:themeColor="text1"/>
          <w:kern w:val="2"/>
          <w:lang w:val="es-ES_tradnl"/>
        </w:rPr>
        <w:t xml:space="preserve">, donde </w:t>
      </w:r>
      <m:oMath>
        <m:r>
          <w:rPr>
            <w:rStyle w:val="Hipervnculo"/>
            <w:rFonts w:ascii="Cambria Math" w:hAnsi="Cambria Math"/>
            <w:color w:val="000000" w:themeColor="text1"/>
            <w:kern w:val="2"/>
            <w:lang w:val="es-ES_tradnl"/>
          </w:rPr>
          <m:t>b</m:t>
        </m:r>
      </m:oMath>
      <w:r w:rsidRPr="008034EB">
        <w:rPr>
          <w:rStyle w:val="Hipervnculo"/>
          <w:color w:val="000000" w:themeColor="text1"/>
          <w:kern w:val="2"/>
          <w:lang w:val="es-ES_tradnl"/>
        </w:rPr>
        <w:t xml:space="preserve"> es el promedio de nodos hijos por nodo y </w:t>
      </w:r>
      <m:oMath>
        <m:r>
          <w:rPr>
            <w:rStyle w:val="Hipervnculo"/>
            <w:rFonts w:ascii="Cambria Math" w:hAnsi="Cambria Math"/>
            <w:color w:val="000000" w:themeColor="text1"/>
            <w:kern w:val="2"/>
            <w:lang w:val="es-ES_tradnl"/>
          </w:rPr>
          <m:t>d</m:t>
        </m:r>
      </m:oMath>
      <w:r w:rsidRPr="008034EB">
        <w:rPr>
          <w:rStyle w:val="Hipervnculo"/>
          <w:color w:val="000000" w:themeColor="text1"/>
          <w:kern w:val="2"/>
          <w:lang w:val="es-ES_tradnl"/>
        </w:rPr>
        <w:t xml:space="preserve"> es la profundidad del nodo inicial al final.</w:t>
      </w:r>
    </w:p>
    <w:p w14:paraId="588D5716" w14:textId="77777777" w:rsidR="00773B26" w:rsidRPr="008034EB" w:rsidRDefault="00773B26" w:rsidP="00773B26">
      <w:pPr>
        <w:spacing w:before="160" w:after="0" w:line="288" w:lineRule="auto"/>
        <w:rPr>
          <w:b/>
          <w:bCs/>
          <w:color w:val="000000" w:themeColor="text1"/>
          <w:kern w:val="2"/>
          <w:lang w:val="es-ES_tradnl"/>
        </w:rPr>
      </w:pPr>
      <w:r w:rsidRPr="008034EB">
        <w:rPr>
          <w:rStyle w:val="Hipervnculo"/>
          <w:b/>
          <w:bCs/>
          <w:color w:val="000000" w:themeColor="text1"/>
          <w:kern w:val="2"/>
          <w:lang w:val="es-ES_tradnl"/>
        </w:rPr>
        <w:t xml:space="preserve">3.2.4 </w:t>
      </w:r>
      <w:r w:rsidRPr="008034EB">
        <w:rPr>
          <w:b/>
          <w:bCs/>
          <w:color w:val="000000" w:themeColor="text1"/>
          <w:kern w:val="2"/>
          <w:lang w:val="es-ES_tradnl"/>
        </w:rPr>
        <w:t>Algoritmo de Floyd-</w:t>
      </w:r>
      <w:proofErr w:type="spellStart"/>
      <w:r w:rsidRPr="008034EB">
        <w:rPr>
          <w:b/>
          <w:bCs/>
          <w:color w:val="000000" w:themeColor="text1"/>
          <w:kern w:val="2"/>
          <w:lang w:val="es-ES_tradnl"/>
        </w:rPr>
        <w:t>Warshall</w:t>
      </w:r>
      <w:proofErr w:type="spellEnd"/>
    </w:p>
    <w:p w14:paraId="4152BAEA" w14:textId="77777777" w:rsidR="00773B26" w:rsidRPr="008034EB" w:rsidRDefault="00773B26" w:rsidP="00773B26">
      <w:pPr>
        <w:spacing w:before="160" w:after="0" w:line="288" w:lineRule="auto"/>
        <w:rPr>
          <w:rStyle w:val="Hipervnculo"/>
          <w:color w:val="000000" w:themeColor="text1"/>
          <w:kern w:val="2"/>
          <w:lang w:val="es-ES_tradnl"/>
        </w:rPr>
      </w:pPr>
      <w:r w:rsidRPr="008034EB">
        <w:rPr>
          <w:rStyle w:val="Hipervnculo"/>
          <w:color w:val="000000" w:themeColor="text1"/>
          <w:kern w:val="2"/>
          <w:lang w:val="es-ES_tradnl"/>
        </w:rPr>
        <w:lastRenderedPageBreak/>
        <w:t xml:space="preserve">El algoritmo compara todos los posibles caminos a través del grafo entre cada par de vértices, utilizando una matriz de adyacencia haciendo uso de la transitividad entre las conexiones de los nodos. Dicha comparación se actualiza con la mejor solución hasta haber hecho el recorrido total del grafo. Su complejidad es de </w:t>
      </w:r>
      <m:oMath>
        <m:r>
          <w:rPr>
            <w:rStyle w:val="Hipervnculo"/>
            <w:rFonts w:ascii="Cambria Math" w:hAnsi="Cambria Math"/>
            <w:color w:val="000000" w:themeColor="text1"/>
            <w:kern w:val="2"/>
            <w:lang w:val="es-ES_tradnl"/>
          </w:rPr>
          <m:t>O(</m:t>
        </m:r>
        <m:sSup>
          <m:sSupPr>
            <m:ctrlPr>
              <w:rPr>
                <w:rStyle w:val="Hipervnculo"/>
                <w:rFonts w:ascii="Cambria Math" w:hAnsi="Cambria Math"/>
                <w:i/>
                <w:color w:val="000000" w:themeColor="text1"/>
                <w:kern w:val="2"/>
                <w:lang w:val="es-ES_tradnl"/>
              </w:rPr>
            </m:ctrlPr>
          </m:sSupPr>
          <m:e>
            <m:r>
              <w:rPr>
                <w:rStyle w:val="Hipervnculo"/>
                <w:rFonts w:ascii="Cambria Math" w:hAnsi="Cambria Math"/>
                <w:color w:val="000000" w:themeColor="text1"/>
                <w:kern w:val="2"/>
                <w:lang w:val="es-ES_tradnl"/>
              </w:rPr>
              <m:t>V</m:t>
            </m:r>
          </m:e>
          <m:sup>
            <m:r>
              <w:rPr>
                <w:rStyle w:val="Hipervnculo"/>
                <w:rFonts w:ascii="Cambria Math" w:hAnsi="Cambria Math"/>
                <w:color w:val="000000" w:themeColor="text1"/>
                <w:kern w:val="2"/>
                <w:lang w:val="es-ES_tradnl"/>
              </w:rPr>
              <m:t>3</m:t>
            </m:r>
          </m:sup>
        </m:sSup>
        <m:r>
          <w:rPr>
            <w:rStyle w:val="Hipervnculo"/>
            <w:rFonts w:ascii="Cambria Math" w:hAnsi="Cambria Math"/>
            <w:color w:val="000000" w:themeColor="text1"/>
            <w:kern w:val="2"/>
            <w:lang w:val="es-ES_tradnl"/>
          </w:rPr>
          <m:t>)</m:t>
        </m:r>
      </m:oMath>
      <w:r w:rsidRPr="008034EB">
        <w:rPr>
          <w:rStyle w:val="Hipervnculo"/>
          <w:color w:val="000000" w:themeColor="text1"/>
          <w:kern w:val="2"/>
          <w:lang w:val="es-ES_tradnl"/>
        </w:rPr>
        <w:t>.</w:t>
      </w:r>
    </w:p>
    <w:p w14:paraId="00B40964" w14:textId="77777777" w:rsidR="006E7DD2" w:rsidRPr="008034EB" w:rsidRDefault="00F145F2">
      <w:pPr>
        <w:pStyle w:val="Ttulo2"/>
        <w:rPr>
          <w:lang w:val="es-ES_tradnl"/>
        </w:rPr>
      </w:pPr>
      <w:r w:rsidRPr="008034EB">
        <w:rPr>
          <w:rStyle w:val="Hipervnculo"/>
          <w:b/>
          <w:kern w:val="2"/>
          <w:lang w:val="es-ES_tradnl"/>
        </w:rPr>
        <w:t>4. DISEÑO E IMPLEMENTACIÓN DEL ALGORITMO</w:t>
      </w:r>
    </w:p>
    <w:p w14:paraId="15D8FA80" w14:textId="77777777" w:rsidR="006E7DD2" w:rsidRPr="008034EB" w:rsidRDefault="00F145F2">
      <w:pPr>
        <w:pStyle w:val="Ttulo2"/>
        <w:rPr>
          <w:lang w:val="es-ES_tradnl"/>
        </w:rPr>
      </w:pPr>
      <w:r w:rsidRPr="008034EB">
        <w:rPr>
          <w:rStyle w:val="Hipervnculo"/>
          <w:color w:val="000000"/>
          <w:kern w:val="2"/>
          <w:lang w:val="es-ES_tradnl"/>
        </w:rPr>
        <w:t xml:space="preserve">A continuación, explicamos las estructuras de datos y los algoritmos utilizados en este trabajo. Las implementaciones de las estructuras de datos y los algoritmos están disponibles en </w:t>
      </w:r>
      <w:proofErr w:type="spellStart"/>
      <w:r w:rsidRPr="008034EB">
        <w:rPr>
          <w:rStyle w:val="Hipervnculo"/>
          <w:color w:val="000000"/>
          <w:kern w:val="2"/>
          <w:lang w:val="es-ES_tradnl"/>
        </w:rPr>
        <w:t>Github</w:t>
      </w:r>
      <w:proofErr w:type="spellEnd"/>
      <w:r w:rsidRPr="008034EB">
        <w:rPr>
          <w:rStyle w:val="Refdenotaalpie"/>
          <w:color w:val="000000"/>
          <w:kern w:val="2"/>
          <w:lang w:val="es-ES_tradnl"/>
        </w:rPr>
        <w:footnoteReference w:id="4"/>
      </w:r>
      <w:r w:rsidRPr="008034EB">
        <w:rPr>
          <w:rStyle w:val="Hipervnculo"/>
          <w:color w:val="000000"/>
          <w:kern w:val="2"/>
          <w:lang w:val="es-ES_tradnl"/>
        </w:rPr>
        <w:t>.</w:t>
      </w:r>
    </w:p>
    <w:p w14:paraId="400ECAAE" w14:textId="77777777" w:rsidR="006E7DD2" w:rsidRPr="008034EB" w:rsidRDefault="00F145F2">
      <w:pPr>
        <w:pStyle w:val="Ttulo2"/>
        <w:rPr>
          <w:lang w:val="es-ES_tradnl"/>
        </w:rPr>
      </w:pPr>
      <w:r w:rsidRPr="008034EB">
        <w:rPr>
          <w:rStyle w:val="Hipervnculo"/>
          <w:b/>
          <w:kern w:val="2"/>
          <w:lang w:val="es-ES_tradnl"/>
        </w:rPr>
        <w:t>4.1 Estructuras de datos</w:t>
      </w:r>
    </w:p>
    <w:p w14:paraId="1E340959" w14:textId="77777777" w:rsidR="00236612" w:rsidRPr="008034EB" w:rsidRDefault="00236612" w:rsidP="00236612">
      <w:pPr>
        <w:rPr>
          <w:lang w:val="es-ES_tradnl"/>
        </w:rPr>
      </w:pPr>
      <w:r w:rsidRPr="008034EB">
        <w:rPr>
          <w:lang w:val="es-ES_tradnl"/>
        </w:rPr>
        <w:t>Para el grafo, se tiene una implementación con listas de adyacencia, en donde cada elemento de cada lista contiene el nodo destino y el peso, valor de acoso y nombre del arco correspondiente, tal como se muestra en la Figura 2.</w:t>
      </w:r>
    </w:p>
    <w:p w14:paraId="4D5754F4" w14:textId="77777777" w:rsidR="00236612" w:rsidRPr="008034EB" w:rsidRDefault="00236612" w:rsidP="00236612">
      <w:pPr>
        <w:pStyle w:val="Ttulo2"/>
        <w:rPr>
          <w:rStyle w:val="Hipervnculo"/>
          <w:color w:val="000000"/>
          <w:kern w:val="2"/>
          <w:lang w:val="es-ES_tradnl"/>
        </w:rPr>
      </w:pPr>
      <w:r w:rsidRPr="008034EB">
        <w:rPr>
          <w:rStyle w:val="Hipervnculo"/>
          <w:color w:val="000000"/>
          <w:kern w:val="2"/>
          <w:lang w:val="es-ES_tradnl"/>
        </w:rPr>
        <w:t>Ahora, se describirán las estructuras usadas cada una de las corridas del algoritmo de Dijkstra: se utilizan dos arreglos que almacenan tanto la distancia como el nodo predecesor de la ruta hasta cada nodo, desde el nodo origen.</w:t>
      </w:r>
      <w:r w:rsidRPr="008034EB">
        <w:rPr>
          <w:rStyle w:val="Hipervnculo"/>
          <w:color w:val="000000"/>
          <w:kern w:val="2"/>
          <w:lang w:val="es-ES_tradnl"/>
        </w:rPr>
        <w:br/>
        <w:t xml:space="preserve">Ambos arreglos son de tamaño </w:t>
      </w:r>
      <w:r w:rsidRPr="008034EB">
        <w:rPr>
          <w:rStyle w:val="Hipervnculo"/>
          <w:i/>
          <w:iCs/>
          <w:color w:val="000000"/>
          <w:kern w:val="2"/>
          <w:lang w:val="es-ES_tradnl"/>
        </w:rPr>
        <w:t>V</w:t>
      </w:r>
      <w:r w:rsidRPr="008034EB">
        <w:rPr>
          <w:rStyle w:val="Hipervnculo"/>
          <w:color w:val="000000"/>
          <w:kern w:val="2"/>
          <w:lang w:val="es-ES_tradnl"/>
        </w:rPr>
        <w:t xml:space="preserve"> (</w:t>
      </w:r>
      <m:oMath>
        <m:r>
          <w:rPr>
            <w:rStyle w:val="Hipervnculo"/>
            <w:rFonts w:ascii="Cambria Math" w:hAnsi="Cambria Math"/>
            <w:color w:val="000000"/>
            <w:kern w:val="2"/>
            <w:lang w:val="es-ES_tradnl"/>
          </w:rPr>
          <m:t>V=</m:t>
        </m:r>
      </m:oMath>
      <w:r w:rsidRPr="008034EB">
        <w:rPr>
          <w:rStyle w:val="Hipervnculo"/>
          <w:color w:val="000000"/>
          <w:kern w:val="2"/>
          <w:lang w:val="es-ES_tradnl"/>
        </w:rPr>
        <w:t xml:space="preserve"> número de nodos).</w:t>
      </w:r>
      <w:r w:rsidRPr="008034EB">
        <w:rPr>
          <w:rStyle w:val="Hipervnculo"/>
          <w:color w:val="000000"/>
          <w:kern w:val="2"/>
          <w:lang w:val="es-ES_tradnl"/>
        </w:rPr>
        <w:br/>
      </w:r>
      <w:r w:rsidRPr="008034EB">
        <w:rPr>
          <w:rStyle w:val="Hipervnculo"/>
          <w:color w:val="000000"/>
          <w:kern w:val="2"/>
          <w:lang w:val="es-ES_tradnl"/>
        </w:rPr>
        <w:br/>
        <w:t xml:space="preserve">Posterior a cada corrida de Dijkstra, se ejecuta un algoritmo que obtiene la ruta ordenada hasta el origen, su distancia total y su valor de acoso total. El del tamaño del arreglo de la ruta es igual al número de nodos que la componen, y tanto la distancia como el valor del acoso son </w:t>
      </w:r>
      <w:proofErr w:type="spellStart"/>
      <w:r w:rsidRPr="008034EB">
        <w:rPr>
          <w:rStyle w:val="Hipervnculo"/>
          <w:i/>
          <w:iCs/>
          <w:color w:val="000000"/>
          <w:kern w:val="2"/>
          <w:lang w:val="es-ES_tradnl"/>
        </w:rPr>
        <w:t>float</w:t>
      </w:r>
      <w:proofErr w:type="spellEnd"/>
      <w:r w:rsidRPr="008034EB">
        <w:rPr>
          <w:rStyle w:val="Hipervnculo"/>
          <w:color w:val="000000"/>
          <w:kern w:val="2"/>
          <w:lang w:val="es-ES_tradnl"/>
        </w:rPr>
        <w:t>.</w:t>
      </w:r>
    </w:p>
    <w:p w14:paraId="2A62E245" w14:textId="40EB8DEE" w:rsidR="00236612" w:rsidRPr="008034EB" w:rsidRDefault="00236612" w:rsidP="00236612">
      <w:pPr>
        <w:rPr>
          <w:lang w:val="es-ES_tradnl"/>
        </w:rPr>
      </w:pPr>
    </w:p>
    <w:p w14:paraId="27B0B62F" w14:textId="1781E305" w:rsidR="0099291C" w:rsidRPr="008034EB" w:rsidRDefault="0099291C" w:rsidP="00236612">
      <w:pPr>
        <w:rPr>
          <w:lang w:val="es-ES_tradnl"/>
        </w:rPr>
      </w:pPr>
      <w:r w:rsidRPr="008034EB">
        <w:rPr>
          <w:lang w:val="es-ES_tradnl"/>
        </w:rPr>
        <w:t>Se implementó la versión del algoritmo de Dijkstra que utiliza una cola de prioridad. Para esta cola de prioridad se utiliza un montículo binario (</w:t>
      </w:r>
      <w:proofErr w:type="spellStart"/>
      <w:r w:rsidRPr="008034EB">
        <w:rPr>
          <w:lang w:val="es-ES_tradnl"/>
        </w:rPr>
        <w:t>binary</w:t>
      </w:r>
      <w:proofErr w:type="spellEnd"/>
      <w:r w:rsidRPr="008034EB">
        <w:rPr>
          <w:lang w:val="es-ES_tradnl"/>
        </w:rPr>
        <w:t xml:space="preserve"> </w:t>
      </w:r>
      <w:proofErr w:type="spellStart"/>
      <w:r w:rsidRPr="008034EB">
        <w:rPr>
          <w:lang w:val="es-ES_tradnl"/>
        </w:rPr>
        <w:t>heap</w:t>
      </w:r>
      <w:proofErr w:type="spellEnd"/>
      <w:r w:rsidRPr="008034EB">
        <w:rPr>
          <w:lang w:val="es-ES_tradnl"/>
        </w:rPr>
        <w:t>).</w:t>
      </w:r>
    </w:p>
    <w:p w14:paraId="4CACBBB8" w14:textId="77777777" w:rsidR="0099291C" w:rsidRPr="008034EB" w:rsidRDefault="0099291C" w:rsidP="00236612">
      <w:pPr>
        <w:rPr>
          <w:lang w:val="es-ES_tradnl"/>
        </w:rPr>
      </w:pPr>
    </w:p>
    <w:p w14:paraId="2E8F2B70" w14:textId="77777777" w:rsidR="00236612" w:rsidRPr="008034EB" w:rsidRDefault="00236612" w:rsidP="00236612">
      <w:pPr>
        <w:rPr>
          <w:lang w:val="es-ES_tradnl"/>
        </w:rPr>
      </w:pPr>
      <w:r w:rsidRPr="008034EB">
        <w:rPr>
          <w:lang w:val="es-ES_tradnl"/>
        </w:rPr>
        <w:t>Finalmente, el algoritmo principal que reúne los dos anteriores, conserva sus mismas estructuras de datos.</w:t>
      </w:r>
    </w:p>
    <w:p w14:paraId="2CD5FF39" w14:textId="77777777" w:rsidR="00C372FA" w:rsidRPr="008034EB" w:rsidRDefault="00C372FA">
      <w:pPr>
        <w:rPr>
          <w:color w:val="0070C0"/>
          <w:kern w:val="2"/>
          <w:highlight w:val="cyan"/>
          <w:lang w:val="es-ES_tradnl" w:eastAsia="en-US"/>
        </w:rPr>
      </w:pPr>
    </w:p>
    <w:p w14:paraId="28ACEB13" w14:textId="51817534" w:rsidR="006E7DD2" w:rsidRPr="008034EB" w:rsidRDefault="00236612">
      <w:pPr>
        <w:rPr>
          <w:lang w:val="es-ES_tradnl"/>
        </w:rPr>
      </w:pPr>
      <w:bookmarkStart w:id="1" w:name="docs-internal-guid-6e435f41-7fff-9e4a-7c"/>
      <w:bookmarkEnd w:id="1"/>
      <w:r w:rsidRPr="008034EB">
        <w:rPr>
          <w:noProof/>
          <w:lang w:val="es-ES_tradnl"/>
        </w:rPr>
        <w:drawing>
          <wp:inline distT="0" distB="0" distL="0" distR="0" wp14:anchorId="0774EC38" wp14:editId="5A7A9B1D">
            <wp:extent cx="3063240" cy="1170604"/>
            <wp:effectExtent l="0" t="0" r="0" b="0"/>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1170604"/>
                    </a:xfrm>
                    <a:prstGeom prst="rect">
                      <a:avLst/>
                    </a:prstGeom>
                  </pic:spPr>
                </pic:pic>
              </a:graphicData>
            </a:graphic>
          </wp:inline>
        </w:drawing>
      </w:r>
      <w:r w:rsidR="00C3546A" w:rsidRPr="008034EB">
        <w:rPr>
          <w:b/>
          <w:lang w:val="es-ES_tradnl"/>
        </w:rPr>
        <w:t xml:space="preserve"> Figura 2: </w:t>
      </w:r>
      <w:r w:rsidR="00C3546A" w:rsidRPr="008034EB">
        <w:rPr>
          <w:lang w:val="es-ES_tradnl"/>
        </w:rPr>
        <w:t>Un ejemplo de mapa de calles y su representación como lista de adyacencia</w:t>
      </w:r>
    </w:p>
    <w:p w14:paraId="0CC308AE" w14:textId="77777777" w:rsidR="006E7DD2" w:rsidRPr="008034EB" w:rsidRDefault="00F145F2">
      <w:pPr>
        <w:pStyle w:val="Sangradetextonormal"/>
        <w:spacing w:after="120"/>
        <w:ind w:firstLine="0"/>
        <w:rPr>
          <w:lang w:val="es-ES_tradnl"/>
        </w:rPr>
      </w:pPr>
      <w:r w:rsidRPr="008034EB">
        <w:rPr>
          <w:rStyle w:val="Hipervnculo"/>
          <w:b/>
          <w:color w:val="000000"/>
          <w:kern w:val="2"/>
          <w:lang w:val="es-ES_tradnl"/>
        </w:rPr>
        <w:t>4.2 Algoritmos</w:t>
      </w:r>
    </w:p>
    <w:p w14:paraId="3130A758" w14:textId="77777777" w:rsidR="006E7DD2" w:rsidRPr="008034EB" w:rsidRDefault="00F145F2">
      <w:pPr>
        <w:pStyle w:val="Sangradetextonormal"/>
        <w:spacing w:after="120"/>
        <w:ind w:firstLine="0"/>
        <w:rPr>
          <w:lang w:val="es-ES_tradnl"/>
        </w:rPr>
      </w:pPr>
      <w:r w:rsidRPr="008034EB">
        <w:rPr>
          <w:rStyle w:val="Hipervnculo"/>
          <w:color w:val="000000"/>
          <w:kern w:val="2"/>
          <w:lang w:val="es-ES_tradnl"/>
        </w:rPr>
        <w:t xml:space="preserve">En este trabajo, proponemos algoritmos para el problema del camino más corto restringido. El primer algoritmo calcula el camino más corto sin superar un riesgo medio ponderado de acoso </w:t>
      </w:r>
      <w:r w:rsidRPr="008034EB">
        <w:rPr>
          <w:rStyle w:val="Hipervnculo"/>
          <w:i/>
          <w:iCs/>
          <w:color w:val="000000"/>
          <w:kern w:val="2"/>
          <w:lang w:val="es-ES_tradnl"/>
        </w:rPr>
        <w:t>r</w:t>
      </w:r>
      <w:r w:rsidRPr="008034EB">
        <w:rPr>
          <w:rStyle w:val="Hipervnculo"/>
          <w:color w:val="000000"/>
          <w:kern w:val="2"/>
          <w:lang w:val="es-ES_tradnl"/>
        </w:rPr>
        <w:t xml:space="preserve">. El segundo algoritmo calcula el camino con el menor riesgo medio ponderado de acoso sin superar una distancia </w:t>
      </w:r>
      <w:r w:rsidRPr="008034EB">
        <w:rPr>
          <w:rStyle w:val="Hipervnculo"/>
          <w:i/>
          <w:iCs/>
          <w:color w:val="000000"/>
          <w:kern w:val="2"/>
          <w:lang w:val="es-ES_tradnl"/>
        </w:rPr>
        <w:t>d</w:t>
      </w:r>
      <w:r w:rsidRPr="008034EB">
        <w:rPr>
          <w:rStyle w:val="Hipervnculo"/>
          <w:color w:val="000000"/>
          <w:kern w:val="2"/>
          <w:lang w:val="es-ES_tradnl"/>
        </w:rPr>
        <w:t>.</w:t>
      </w:r>
    </w:p>
    <w:p w14:paraId="3290B449" w14:textId="77777777" w:rsidR="006E7DD2" w:rsidRPr="008034EB" w:rsidRDefault="00F145F2">
      <w:pPr>
        <w:pStyle w:val="Sangradetextonormal"/>
        <w:spacing w:after="120"/>
        <w:ind w:firstLine="0"/>
        <w:rPr>
          <w:lang w:val="es-ES_tradnl"/>
        </w:rPr>
      </w:pPr>
      <w:r w:rsidRPr="008034EB">
        <w:rPr>
          <w:rStyle w:val="Hipervnculo"/>
          <w:b/>
          <w:bCs/>
          <w:kern w:val="2"/>
          <w:lang w:val="es-ES_tradnl"/>
        </w:rPr>
        <w:t>4.2.1 Primer algoritmo</w:t>
      </w:r>
    </w:p>
    <w:p w14:paraId="1CF2C928" w14:textId="1F6F379C" w:rsidR="00236612" w:rsidRPr="008034EB" w:rsidRDefault="00236612" w:rsidP="00236612">
      <w:pPr>
        <w:pStyle w:val="Sangradetextonormal"/>
        <w:spacing w:after="120"/>
        <w:ind w:firstLine="0"/>
        <w:rPr>
          <w:rStyle w:val="Hipervnculo"/>
          <w:lang w:val="es-ES_tradnl"/>
        </w:rPr>
      </w:pPr>
      <w:r w:rsidRPr="008034EB">
        <w:rPr>
          <w:lang w:val="es-ES_tradnl"/>
        </w:rPr>
        <w:t xml:space="preserve">El primer algoritmo realiza iteraciones del algoritmo de Dijkstra hasta encontrar una ruta más corta que no supere una media ponderada de riesgo de acoso </w:t>
      </w:r>
      <w:r w:rsidRPr="008034EB">
        <w:rPr>
          <w:i/>
          <w:iCs/>
          <w:lang w:val="es-ES_tradnl"/>
        </w:rPr>
        <w:t>r</w:t>
      </w:r>
      <w:r w:rsidRPr="008034EB">
        <w:rPr>
          <w:lang w:val="es-ES_tradnl"/>
        </w:rPr>
        <w:t xml:space="preserve">. Para ello, en cada iteración del algoritmo, se calcula la ruta más corta sin tener en cuenta el criterio de acoso, luego se calcula el riesgo de acoso para dicha ruta y, de ser sobrepasado, se penaliza el peso (distancia) del arco con mayor nivel de acoso </w:t>
      </w:r>
      <w:r w:rsidR="00D27DB3" w:rsidRPr="008034EB">
        <w:rPr>
          <w:lang w:val="es-ES_tradnl"/>
        </w:rPr>
        <w:t xml:space="preserve">ponderado </w:t>
      </w:r>
      <w:r w:rsidRPr="008034EB">
        <w:rPr>
          <w:lang w:val="es-ES_tradnl"/>
        </w:rPr>
        <w:t xml:space="preserve">de la ruta (dándole el valor de infinito). Este proceso se repite hasta encontrar una ruta más corta (cuyo ninguno de sus arcos haya sido penalizado previamente) que respete el criterio de riesgo máximo de acoso. En las Figuras 3 y 4 se ilustra el algoritmo. La ruta verde es la primera ruta que encuentra el algoritmo, y las flechas azules y rojas son las penalizaciones que se realizan en las corridas posteriores hasta dar como resultado la ruta amarilla, que respeta un valor de acoso total de </w:t>
      </w:r>
      <m:oMath>
        <m:r>
          <w:rPr>
            <w:rFonts w:ascii="Cambria Math" w:hAnsi="Cambria Math"/>
            <w:lang w:val="es-ES_tradnl"/>
          </w:rPr>
          <m:t>r=1.5</m:t>
        </m:r>
      </m:oMath>
      <w:r w:rsidR="003D2614" w:rsidRPr="008034EB">
        <w:rPr>
          <w:lang w:val="es-ES_tradnl"/>
        </w:rPr>
        <w:t>.</w:t>
      </w:r>
      <w:r w:rsidRPr="008034EB">
        <w:rPr>
          <w:lang w:val="es-ES_tradnl"/>
        </w:rPr>
        <w:t xml:space="preserve"> Los valores que marcan cada arco son la distancia y el valor de acoso correspondiente.</w:t>
      </w:r>
    </w:p>
    <w:p w14:paraId="66D1DAC3" w14:textId="77777777" w:rsidR="00C3546A" w:rsidRPr="008034EB" w:rsidRDefault="00C3546A" w:rsidP="00C3546A">
      <w:pPr>
        <w:pStyle w:val="Sangradetextonormal"/>
        <w:spacing w:after="120"/>
        <w:ind w:firstLine="0"/>
        <w:jc w:val="center"/>
        <w:rPr>
          <w:rStyle w:val="Hipervnculo"/>
          <w:b/>
          <w:kern w:val="2"/>
          <w:lang w:val="es-ES_tradnl"/>
        </w:rPr>
      </w:pPr>
      <w:r w:rsidRPr="008034EB">
        <w:rPr>
          <w:noProof/>
          <w:lang w:val="es-ES_tradnl"/>
        </w:rPr>
        <w:drawing>
          <wp:inline distT="0" distB="0" distL="0" distR="0" wp14:anchorId="4FF95407" wp14:editId="2B1982A9">
            <wp:extent cx="2018854" cy="1760220"/>
            <wp:effectExtent l="0" t="0" r="635" b="508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8854" cy="1760220"/>
                    </a:xfrm>
                    <a:prstGeom prst="rect">
                      <a:avLst/>
                    </a:prstGeom>
                  </pic:spPr>
                </pic:pic>
              </a:graphicData>
            </a:graphic>
          </wp:inline>
        </w:drawing>
      </w:r>
    </w:p>
    <w:p w14:paraId="1BC261FA" w14:textId="77777777" w:rsidR="00C3546A" w:rsidRPr="008034EB" w:rsidRDefault="00C3546A" w:rsidP="00C3546A">
      <w:pPr>
        <w:pStyle w:val="Sangradetextonormal"/>
        <w:spacing w:after="120"/>
        <w:ind w:firstLine="0"/>
        <w:rPr>
          <w:rStyle w:val="Hipervnculo"/>
          <w:color w:val="3465A4"/>
          <w:kern w:val="2"/>
          <w:lang w:val="es-ES_tradnl"/>
        </w:rPr>
      </w:pPr>
      <w:r w:rsidRPr="008034EB">
        <w:rPr>
          <w:rStyle w:val="Hipervnculo"/>
          <w:b/>
          <w:kern w:val="2"/>
          <w:lang w:val="es-ES_tradnl"/>
        </w:rPr>
        <w:t xml:space="preserve">Figura 3: </w:t>
      </w:r>
      <w:r w:rsidRPr="008034EB">
        <w:rPr>
          <w:rStyle w:val="Hipervnculo"/>
          <w:kern w:val="2"/>
          <w:lang w:val="es-ES_tradnl"/>
        </w:rPr>
        <w:t>Grafo inicial y ruta más corta original.</w:t>
      </w:r>
    </w:p>
    <w:p w14:paraId="0B358652" w14:textId="77777777" w:rsidR="00C3546A" w:rsidRPr="008034EB" w:rsidRDefault="00C3546A" w:rsidP="00C3546A">
      <w:pPr>
        <w:pStyle w:val="Sangradetextonormal"/>
        <w:spacing w:after="120"/>
        <w:ind w:firstLine="0"/>
        <w:rPr>
          <w:rStyle w:val="Hipervnculo"/>
          <w:color w:val="3465A4"/>
          <w:kern w:val="2"/>
          <w:lang w:val="es-ES_tradnl"/>
        </w:rPr>
      </w:pPr>
    </w:p>
    <w:p w14:paraId="3AE9BBF5" w14:textId="77777777" w:rsidR="00C3546A" w:rsidRPr="008034EB" w:rsidRDefault="00C3546A" w:rsidP="00C3546A">
      <w:pPr>
        <w:pStyle w:val="Sangradetextonormal"/>
        <w:spacing w:after="120"/>
        <w:ind w:firstLine="0"/>
        <w:jc w:val="center"/>
        <w:rPr>
          <w:rStyle w:val="Hipervnculo"/>
          <w:b/>
          <w:kern w:val="2"/>
          <w:lang w:val="es-ES_tradnl"/>
        </w:rPr>
      </w:pPr>
      <w:r w:rsidRPr="008034EB">
        <w:rPr>
          <w:noProof/>
          <w:lang w:val="es-ES_tradnl"/>
        </w:rPr>
        <w:lastRenderedPageBreak/>
        <w:drawing>
          <wp:inline distT="0" distB="0" distL="0" distR="0" wp14:anchorId="0CB65960" wp14:editId="4A8F7265">
            <wp:extent cx="1863831" cy="2057400"/>
            <wp:effectExtent l="0" t="0" r="2540" b="0"/>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3831" cy="2057400"/>
                    </a:xfrm>
                    <a:prstGeom prst="rect">
                      <a:avLst/>
                    </a:prstGeom>
                  </pic:spPr>
                </pic:pic>
              </a:graphicData>
            </a:graphic>
          </wp:inline>
        </w:drawing>
      </w:r>
    </w:p>
    <w:p w14:paraId="73990247" w14:textId="26C3A6FB" w:rsidR="00C3546A" w:rsidRPr="008034EB" w:rsidRDefault="00C3546A" w:rsidP="00C3546A">
      <w:pPr>
        <w:pStyle w:val="Sangradetextonormal"/>
        <w:spacing w:after="120"/>
        <w:ind w:firstLine="0"/>
        <w:jc w:val="center"/>
        <w:rPr>
          <w:rStyle w:val="Hipervnculo"/>
          <w:b/>
          <w:kern w:val="2"/>
          <w:lang w:val="es-ES_tradnl"/>
        </w:rPr>
      </w:pPr>
      <w:r w:rsidRPr="008034EB">
        <w:rPr>
          <w:rStyle w:val="Hipervnculo"/>
          <w:b/>
          <w:kern w:val="2"/>
          <w:lang w:val="es-ES_tradnl"/>
        </w:rPr>
        <w:t xml:space="preserve">Figura 4: </w:t>
      </w:r>
      <w:r w:rsidRPr="008034EB">
        <w:rPr>
          <w:rStyle w:val="Hipervnculo"/>
          <w:kern w:val="2"/>
          <w:lang w:val="es-ES_tradnl"/>
        </w:rPr>
        <w:t>Grafo con penalizaciones ejecutadas en las primeras dos iteraciones (flecha azul y roja, respectivamente) y ruta final que respeta el criterio de máximo acoso (amarilla).</w:t>
      </w:r>
    </w:p>
    <w:p w14:paraId="5C3710DA" w14:textId="77777777" w:rsidR="006E7DD2" w:rsidRPr="008034EB" w:rsidRDefault="00F145F2">
      <w:pPr>
        <w:pStyle w:val="Sangradetextonormal"/>
        <w:spacing w:after="120"/>
        <w:ind w:firstLine="0"/>
        <w:rPr>
          <w:lang w:val="es-ES_tradnl"/>
        </w:rPr>
      </w:pPr>
      <w:r w:rsidRPr="008034EB">
        <w:rPr>
          <w:rStyle w:val="Hipervnculo"/>
          <w:b/>
          <w:bCs/>
          <w:lang w:val="es-ES_tradnl"/>
        </w:rPr>
        <w:t>4.2.2 Segundo algoritmo</w:t>
      </w:r>
    </w:p>
    <w:p w14:paraId="478E5C14" w14:textId="6A1CC65B" w:rsidR="006E7DD2" w:rsidRPr="008034EB" w:rsidRDefault="00B86CE6">
      <w:pPr>
        <w:pStyle w:val="Sangradetextonormal"/>
        <w:spacing w:after="120"/>
        <w:ind w:firstLine="0"/>
        <w:rPr>
          <w:lang w:val="es-ES_tradnl"/>
        </w:rPr>
      </w:pPr>
      <w:r w:rsidRPr="008034EB">
        <w:rPr>
          <w:rStyle w:val="Hipervnculo"/>
          <w:kern w:val="2"/>
          <w:lang w:val="es-ES_tradnl"/>
        </w:rPr>
        <w:t xml:space="preserve">El funcionamiento del segundo algoritmo es idéntico al del primero, con la diferencia de que se invierten los objetivos de la distancia y la cantidad de acoso. Es decir, las penalizaciones de modificar el acoso de un arco a un valor de </w:t>
      </w:r>
      <w:r w:rsidR="008034EB" w:rsidRPr="008034EB">
        <w:rPr>
          <w:rStyle w:val="Hipervnculo"/>
          <w:kern w:val="2"/>
          <w:lang w:val="es-ES_tradnl"/>
        </w:rPr>
        <w:t>infinito</w:t>
      </w:r>
      <w:r w:rsidRPr="008034EB">
        <w:rPr>
          <w:rStyle w:val="Hipervnculo"/>
          <w:kern w:val="2"/>
          <w:lang w:val="es-ES_tradnl"/>
        </w:rPr>
        <w:t xml:space="preserve"> se hacen sobre el arco de mayor distancia en la ruta.</w:t>
      </w:r>
    </w:p>
    <w:p w14:paraId="26D45FD6" w14:textId="77777777" w:rsidR="006E7DD2" w:rsidRPr="008034EB" w:rsidRDefault="00F145F2">
      <w:pPr>
        <w:pStyle w:val="Sangradetextonormal"/>
        <w:spacing w:after="120"/>
        <w:ind w:firstLine="0"/>
        <w:rPr>
          <w:lang w:val="es-ES_tradnl"/>
        </w:rPr>
      </w:pPr>
      <w:r w:rsidRPr="008034EB">
        <w:rPr>
          <w:rStyle w:val="Hipervnculo"/>
          <w:b/>
          <w:kern w:val="2"/>
          <w:lang w:val="es-ES_tradnl"/>
        </w:rPr>
        <w:t>4.4 Análisis de la complejidad de los algoritmos</w:t>
      </w:r>
    </w:p>
    <w:p w14:paraId="3C6D6EBB" w14:textId="34A3EEAD" w:rsidR="006E7DD2" w:rsidRPr="008034EB" w:rsidRDefault="00E510F4">
      <w:pPr>
        <w:pStyle w:val="Sangradetextonormal"/>
        <w:spacing w:after="120"/>
        <w:ind w:firstLine="0"/>
        <w:rPr>
          <w:lang w:val="es-ES_tradnl"/>
        </w:rPr>
      </w:pPr>
      <w:r w:rsidRPr="008034EB">
        <w:rPr>
          <w:rStyle w:val="Hipervnculo"/>
          <w:kern w:val="2"/>
          <w:lang w:val="es-ES_tradnl"/>
        </w:rPr>
        <w:t xml:space="preserve">La complejidad del algoritmo de Dijkstra utilizando </w:t>
      </w:r>
      <w:r w:rsidR="00622E86" w:rsidRPr="008034EB">
        <w:rPr>
          <w:rStyle w:val="Hipervnculo"/>
          <w:kern w:val="2"/>
          <w:lang w:val="es-ES_tradnl"/>
        </w:rPr>
        <w:t xml:space="preserve">colas de prioridad es </w:t>
      </w:r>
      <w:proofErr w:type="spellStart"/>
      <w:r w:rsidR="00622E86" w:rsidRPr="008034EB">
        <w:rPr>
          <w:rStyle w:val="Hipervnculo"/>
          <w:kern w:val="2"/>
          <w:lang w:val="es-ES_tradnl"/>
        </w:rPr>
        <w:t xml:space="preserve">de </w:t>
      </w:r>
      <m:oMath>
        <m:r>
          <w:rPr>
            <w:rStyle w:val="Hipervnculo"/>
            <w:rFonts w:ascii="Cambria Math" w:hAnsi="Cambria Math"/>
            <w:kern w:val="2"/>
            <w:lang w:val="es-ES_tradnl"/>
          </w:rPr>
          <m:t>O(</m:t>
        </m:r>
        <m:r>
          <w:rPr>
            <w:rStyle w:val="Hipervnculo"/>
            <w:rFonts w:ascii="Cambria Math" w:hAnsi="Cambria Math"/>
            <w:kern w:val="2"/>
            <w:lang w:val="es-ES_tradnl"/>
          </w:rPr>
          <m:t>E</m:t>
        </m:r>
        <m:r>
          <w:rPr>
            <w:rStyle w:val="Hipervnculo"/>
            <w:rFonts w:ascii="Cambria Math" w:hAnsi="Cambria Math"/>
            <w:kern w:val="2"/>
            <w:lang w:val="es-ES_tradnl"/>
          </w:rPr>
          <m:t>+</m:t>
        </m:r>
        <m:r>
          <w:rPr>
            <w:rStyle w:val="Hipervnculo"/>
            <w:rFonts w:ascii="Cambria Math" w:hAnsi="Cambria Math"/>
            <w:kern w:val="2"/>
            <w:lang w:val="es-ES_tradnl"/>
          </w:rPr>
          <m:t>V</m:t>
        </m:r>
        <m:r>
          <m:rPr>
            <m:sty m:val="p"/>
          </m:rPr>
          <w:rPr>
            <w:rStyle w:val="Hipervnculo"/>
            <w:rFonts w:ascii="Cambria Math" w:hAnsi="Cambria Math"/>
            <w:kern w:val="2"/>
            <w:lang w:val="es-ES_tradnl"/>
          </w:rPr>
          <m:t>log⁡</m:t>
        </m:r>
        <m:r>
          <w:rPr>
            <w:rStyle w:val="Hipervnculo"/>
            <w:rFonts w:ascii="Cambria Math" w:hAnsi="Cambria Math"/>
            <w:kern w:val="2"/>
            <w:lang w:val="es-ES_tradnl"/>
          </w:rPr>
          <m:t>(V))</m:t>
        </m:r>
      </m:oMath>
      <w:r w:rsidR="00622E86" w:rsidRPr="008034EB">
        <w:rPr>
          <w:rStyle w:val="Hipervnculo"/>
          <w:kern w:val="2"/>
          <w:lang w:val="es-ES_tradnl"/>
        </w:rPr>
        <w:t xml:space="preserve"> y el</w:t>
      </w:r>
      <w:proofErr w:type="spellEnd"/>
      <w:r w:rsidR="00622E86" w:rsidRPr="008034EB">
        <w:rPr>
          <w:rStyle w:val="Hipervnculo"/>
          <w:kern w:val="2"/>
          <w:lang w:val="es-ES_tradnl"/>
        </w:rPr>
        <w:t xml:space="preserve"> algoritmo iterativo, en el peor de los casos, realiza tantas iteraciones como arcos (</w:t>
      </w:r>
      <w:r w:rsidR="00622E86" w:rsidRPr="008034EB">
        <w:rPr>
          <w:rStyle w:val="Hipervnculo"/>
          <w:i/>
          <w:iCs/>
          <w:kern w:val="2"/>
          <w:lang w:val="es-ES_tradnl"/>
        </w:rPr>
        <w:t>E</w:t>
      </w:r>
      <w:r w:rsidR="00622E86" w:rsidRPr="008034EB">
        <w:rPr>
          <w:rStyle w:val="Hipervnculo"/>
          <w:kern w:val="2"/>
          <w:lang w:val="es-ES_tradnl"/>
        </w:rPr>
        <w:t>). Por lo tanto, la complejidad es:</w:t>
      </w:r>
    </w:p>
    <w:p w14:paraId="4D3DDB8B" w14:textId="77777777" w:rsidR="00C372FA" w:rsidRPr="008034EB" w:rsidRDefault="00C372FA">
      <w:pPr>
        <w:pStyle w:val="Sangradetextonormal"/>
        <w:spacing w:after="120"/>
        <w:ind w:firstLine="0"/>
        <w:rPr>
          <w:rStyle w:val="Hipervnculo"/>
          <w:color w:val="55308D"/>
          <w:kern w:val="2"/>
          <w:lang w:val="es-ES_tradnl"/>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rsidRPr="008034EB" w14:paraId="1F8B3815" w14:textId="77777777" w:rsidTr="001534F3">
        <w:tc>
          <w:tcPr>
            <w:tcW w:w="2431" w:type="dxa"/>
            <w:tcBorders>
              <w:top w:val="single" w:sz="2" w:space="0" w:color="000000"/>
              <w:left w:val="single" w:sz="2" w:space="0" w:color="000000"/>
              <w:bottom w:val="single" w:sz="2" w:space="0" w:color="000000"/>
            </w:tcBorders>
            <w:shd w:val="clear" w:color="auto" w:fill="auto"/>
          </w:tcPr>
          <w:p w14:paraId="591C34A4" w14:textId="77777777" w:rsidR="006E7DD2" w:rsidRPr="008034EB" w:rsidRDefault="00F145F2">
            <w:pPr>
              <w:pStyle w:val="TableContents"/>
              <w:widowControl w:val="0"/>
              <w:jc w:val="center"/>
              <w:rPr>
                <w:lang w:val="es-ES_tradnl"/>
              </w:rPr>
            </w:pPr>
            <w:r w:rsidRPr="008034EB">
              <w:rPr>
                <w:rStyle w:val="Hipervnculo"/>
                <w:b/>
                <w:bCs/>
                <w:color w:val="000000"/>
                <w:kern w:val="2"/>
                <w:lang w:val="es-ES_tradnl"/>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2A1C6CEB" w14:textId="77777777" w:rsidR="006E7DD2" w:rsidRPr="008034EB" w:rsidRDefault="00F145F2">
            <w:pPr>
              <w:pStyle w:val="TableContents"/>
              <w:widowControl w:val="0"/>
              <w:jc w:val="center"/>
              <w:rPr>
                <w:lang w:val="es-ES_tradnl"/>
              </w:rPr>
            </w:pPr>
            <w:r w:rsidRPr="008034EB">
              <w:rPr>
                <w:rStyle w:val="Hipervnculo"/>
                <w:b/>
                <w:bCs/>
                <w:color w:val="000000"/>
                <w:kern w:val="2"/>
                <w:lang w:val="es-ES_tradnl"/>
              </w:rPr>
              <w:t>Complejidad temporal</w:t>
            </w:r>
          </w:p>
        </w:tc>
      </w:tr>
      <w:tr w:rsidR="00E510F4" w:rsidRPr="008034EB" w14:paraId="51A99479" w14:textId="77777777" w:rsidTr="001534F3">
        <w:tc>
          <w:tcPr>
            <w:tcW w:w="2431" w:type="dxa"/>
            <w:tcBorders>
              <w:left w:val="single" w:sz="2" w:space="0" w:color="000000"/>
              <w:bottom w:val="single" w:sz="2" w:space="0" w:color="000000"/>
            </w:tcBorders>
            <w:shd w:val="clear" w:color="auto" w:fill="auto"/>
          </w:tcPr>
          <w:p w14:paraId="3AF346C2" w14:textId="25FE7B55" w:rsidR="006E7DD2" w:rsidRPr="008034EB" w:rsidRDefault="001534F3">
            <w:pPr>
              <w:pStyle w:val="TableContents"/>
              <w:widowControl w:val="0"/>
              <w:rPr>
                <w:kern w:val="2"/>
                <w:lang w:val="es-ES_tradnl"/>
              </w:rPr>
            </w:pPr>
            <w:r w:rsidRPr="008034EB">
              <w:rPr>
                <w:rStyle w:val="Hipervnculo"/>
                <w:kern w:val="2"/>
                <w:lang w:val="es-ES_tradnl"/>
              </w:rPr>
              <w:t>Dijkstra Iterativo</w:t>
            </w:r>
          </w:p>
        </w:tc>
        <w:tc>
          <w:tcPr>
            <w:tcW w:w="2253" w:type="dxa"/>
            <w:tcBorders>
              <w:left w:val="single" w:sz="2" w:space="0" w:color="000000"/>
              <w:bottom w:val="single" w:sz="2" w:space="0" w:color="000000"/>
              <w:right w:val="single" w:sz="2" w:space="0" w:color="000000"/>
            </w:tcBorders>
            <w:shd w:val="clear" w:color="auto" w:fill="auto"/>
          </w:tcPr>
          <w:p w14:paraId="21EE651B" w14:textId="4FCFACC4" w:rsidR="006E7DD2" w:rsidRPr="008034EB" w:rsidRDefault="00E510F4">
            <w:pPr>
              <w:pStyle w:val="TableContents"/>
              <w:widowControl w:val="0"/>
              <w:jc w:val="center"/>
              <w:rPr>
                <w:lang w:val="es-ES_tradnl"/>
              </w:rPr>
            </w:pPr>
            <m:oMathPara>
              <m:oMath>
                <m:r>
                  <w:rPr>
                    <w:rStyle w:val="Hipervnculo"/>
                    <w:rFonts w:ascii="Cambria Math" w:hAnsi="Cambria Math"/>
                    <w:kern w:val="2"/>
                    <w:lang w:val="es-ES_tradnl"/>
                  </w:rPr>
                  <m:t>O(</m:t>
                </m:r>
                <m:sSup>
                  <m:sSupPr>
                    <m:ctrlPr>
                      <w:rPr>
                        <w:rStyle w:val="Hipervnculo"/>
                        <w:rFonts w:ascii="Cambria Math" w:hAnsi="Cambria Math"/>
                        <w:i/>
                        <w:kern w:val="2"/>
                        <w:lang w:val="es-ES_tradnl"/>
                      </w:rPr>
                    </m:ctrlPr>
                  </m:sSupPr>
                  <m:e>
                    <m:r>
                      <w:rPr>
                        <w:rStyle w:val="Hipervnculo"/>
                        <w:rFonts w:ascii="Cambria Math" w:hAnsi="Cambria Math"/>
                        <w:kern w:val="2"/>
                        <w:lang w:val="es-ES_tradnl"/>
                      </w:rPr>
                      <m:t>E</m:t>
                    </m:r>
                  </m:e>
                  <m:sup>
                    <m:r>
                      <w:rPr>
                        <w:rStyle w:val="Hipervnculo"/>
                        <w:rFonts w:ascii="Cambria Math" w:hAnsi="Cambria Math"/>
                        <w:kern w:val="2"/>
                        <w:lang w:val="es-ES_tradnl"/>
                      </w:rPr>
                      <m:t>2</m:t>
                    </m:r>
                  </m:sup>
                </m:sSup>
                <m:r>
                  <w:rPr>
                    <w:rStyle w:val="Hipervnculo"/>
                    <w:rFonts w:ascii="Cambria Math" w:hAnsi="Cambria Math"/>
                    <w:kern w:val="2"/>
                    <w:lang w:val="es-ES_tradnl"/>
                  </w:rPr>
                  <m:t>+</m:t>
                </m:r>
                <m:r>
                  <w:rPr>
                    <w:rStyle w:val="Hipervnculo"/>
                    <w:rFonts w:ascii="Cambria Math" w:hAnsi="Cambria Math"/>
                    <w:kern w:val="2"/>
                    <w:lang w:val="es-ES_tradnl"/>
                  </w:rPr>
                  <m:t>EV</m:t>
                </m:r>
                <m:r>
                  <m:rPr>
                    <m:sty m:val="p"/>
                  </m:rPr>
                  <w:rPr>
                    <w:rStyle w:val="Hipervnculo"/>
                    <w:rFonts w:ascii="Cambria Math" w:hAnsi="Cambria Math"/>
                    <w:kern w:val="2"/>
                    <w:lang w:val="es-ES_tradnl"/>
                  </w:rPr>
                  <m:t>log⁡</m:t>
                </m:r>
                <m:r>
                  <w:rPr>
                    <w:rStyle w:val="Hipervnculo"/>
                    <w:rFonts w:ascii="Cambria Math" w:hAnsi="Cambria Math"/>
                    <w:kern w:val="2"/>
                    <w:lang w:val="es-ES_tradnl"/>
                  </w:rPr>
                  <m:t>(V))</m:t>
                </m:r>
              </m:oMath>
            </m:oMathPara>
          </w:p>
        </w:tc>
      </w:tr>
    </w:tbl>
    <w:p w14:paraId="7EECB084" w14:textId="3123D565" w:rsidR="006E7DD2" w:rsidRPr="008034EB" w:rsidRDefault="00F145F2">
      <w:pPr>
        <w:pStyle w:val="Sangradetextonormal"/>
        <w:spacing w:after="120"/>
        <w:ind w:firstLine="0"/>
        <w:rPr>
          <w:lang w:val="es-ES_tradnl"/>
        </w:rPr>
      </w:pPr>
      <w:r w:rsidRPr="008034EB">
        <w:rPr>
          <w:rStyle w:val="Hipervnculo"/>
          <w:b/>
          <w:kern w:val="2"/>
          <w:lang w:val="es-ES_tradnl"/>
        </w:rPr>
        <w:t xml:space="preserve">Tabla 1: </w:t>
      </w:r>
      <w:r w:rsidRPr="008034EB">
        <w:rPr>
          <w:rStyle w:val="Hipervnculo"/>
          <w:kern w:val="2"/>
          <w:lang w:val="es-ES_tradnl"/>
        </w:rPr>
        <w:t>Complejidad temporal de</w:t>
      </w:r>
      <w:r w:rsidR="00E510F4" w:rsidRPr="008034EB">
        <w:rPr>
          <w:rStyle w:val="Hipervnculo"/>
          <w:kern w:val="2"/>
          <w:lang w:val="es-ES_tradnl"/>
        </w:rPr>
        <w:t xml:space="preserve"> </w:t>
      </w:r>
      <w:r w:rsidR="00E510F4" w:rsidRPr="008034EB">
        <w:rPr>
          <w:rStyle w:val="Hipervnculo"/>
          <w:i/>
          <w:iCs/>
          <w:kern w:val="2"/>
          <w:lang w:val="es-ES_tradnl"/>
        </w:rPr>
        <w:t>Dijkstra Iterativ</w:t>
      </w:r>
      <w:r w:rsidR="00622E86" w:rsidRPr="008034EB">
        <w:rPr>
          <w:rStyle w:val="Hipervnculo"/>
          <w:i/>
          <w:iCs/>
          <w:kern w:val="2"/>
          <w:lang w:val="es-ES_tradnl"/>
        </w:rPr>
        <w:t>o.</w:t>
      </w:r>
      <w:r w:rsidR="00622E86" w:rsidRPr="008034EB">
        <w:rPr>
          <w:rStyle w:val="Hipervnculo"/>
          <w:kern w:val="2"/>
          <w:lang w:val="es-ES_tradnl"/>
        </w:rPr>
        <w:t xml:space="preserve"> Donde V es el número de nodos y E el número de arcos</w:t>
      </w:r>
    </w:p>
    <w:p w14:paraId="593CC08C" w14:textId="77777777" w:rsidR="00C372FA" w:rsidRPr="008034EB" w:rsidRDefault="00C372FA">
      <w:pPr>
        <w:pStyle w:val="Sangradetextonormal"/>
        <w:spacing w:after="120"/>
        <w:ind w:firstLine="0"/>
        <w:rPr>
          <w:rStyle w:val="Hipervnculo"/>
          <w:i/>
          <w:iCs/>
          <w:kern w:val="2"/>
          <w:lang w:val="es-ES_tradnl"/>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E510F4" w:rsidRPr="008034EB" w14:paraId="0CDD94FC" w14:textId="77777777">
        <w:tc>
          <w:tcPr>
            <w:tcW w:w="2430" w:type="dxa"/>
            <w:tcBorders>
              <w:top w:val="single" w:sz="2" w:space="0" w:color="000000"/>
              <w:left w:val="single" w:sz="2" w:space="0" w:color="000000"/>
              <w:bottom w:val="single" w:sz="2" w:space="0" w:color="000000"/>
            </w:tcBorders>
            <w:shd w:val="clear" w:color="auto" w:fill="auto"/>
          </w:tcPr>
          <w:p w14:paraId="0AB399CC" w14:textId="77777777" w:rsidR="006E7DD2" w:rsidRPr="008034EB" w:rsidRDefault="00F145F2">
            <w:pPr>
              <w:pStyle w:val="TableContents"/>
              <w:widowControl w:val="0"/>
              <w:jc w:val="center"/>
              <w:rPr>
                <w:b/>
                <w:bCs/>
                <w:kern w:val="2"/>
                <w:lang w:val="es-ES_tradnl"/>
              </w:rPr>
            </w:pPr>
            <w:r w:rsidRPr="008034EB">
              <w:rPr>
                <w:rStyle w:val="Hipervnculo"/>
                <w:b/>
                <w:bCs/>
                <w:kern w:val="2"/>
                <w:lang w:val="es-ES_tradnl"/>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271FDFE8" w14:textId="77777777" w:rsidR="006E7DD2" w:rsidRPr="008034EB" w:rsidRDefault="00F145F2">
            <w:pPr>
              <w:pStyle w:val="TableContents"/>
              <w:widowControl w:val="0"/>
              <w:jc w:val="center"/>
              <w:rPr>
                <w:lang w:val="es-ES_tradnl"/>
              </w:rPr>
            </w:pPr>
            <w:r w:rsidRPr="008034EB">
              <w:rPr>
                <w:rStyle w:val="Hipervnculo"/>
                <w:b/>
                <w:bCs/>
                <w:kern w:val="2"/>
                <w:lang w:val="es-ES_tradnl"/>
              </w:rPr>
              <w:t>Complejidad de la memoria</w:t>
            </w:r>
          </w:p>
        </w:tc>
      </w:tr>
      <w:tr w:rsidR="00E510F4" w:rsidRPr="008034EB" w14:paraId="66A3D85B" w14:textId="77777777">
        <w:tc>
          <w:tcPr>
            <w:tcW w:w="2430" w:type="dxa"/>
            <w:tcBorders>
              <w:left w:val="single" w:sz="2" w:space="0" w:color="000000"/>
              <w:bottom w:val="single" w:sz="2" w:space="0" w:color="000000"/>
            </w:tcBorders>
            <w:shd w:val="clear" w:color="auto" w:fill="auto"/>
          </w:tcPr>
          <w:p w14:paraId="2BA948E3" w14:textId="6FE21A41" w:rsidR="006E7DD2" w:rsidRPr="008034EB" w:rsidRDefault="001534F3">
            <w:pPr>
              <w:pStyle w:val="TableContents"/>
              <w:widowControl w:val="0"/>
              <w:rPr>
                <w:lang w:val="es-ES_tradnl"/>
              </w:rPr>
            </w:pPr>
            <w:r w:rsidRPr="008034EB">
              <w:rPr>
                <w:rStyle w:val="Hipervnculo"/>
                <w:kern w:val="2"/>
                <w:lang w:val="es-ES_tradnl"/>
              </w:rPr>
              <w:t>Grafo en Listas de Adyacencia</w:t>
            </w:r>
          </w:p>
        </w:tc>
        <w:tc>
          <w:tcPr>
            <w:tcW w:w="2253" w:type="dxa"/>
            <w:tcBorders>
              <w:left w:val="single" w:sz="2" w:space="0" w:color="000000"/>
              <w:bottom w:val="single" w:sz="2" w:space="0" w:color="000000"/>
              <w:right w:val="single" w:sz="2" w:space="0" w:color="000000"/>
            </w:tcBorders>
            <w:shd w:val="clear" w:color="auto" w:fill="auto"/>
          </w:tcPr>
          <w:p w14:paraId="185DEEEE" w14:textId="67F006DC" w:rsidR="006E7DD2" w:rsidRPr="008034EB" w:rsidRDefault="00E510F4">
            <w:pPr>
              <w:pStyle w:val="TableContents"/>
              <w:widowControl w:val="0"/>
              <w:jc w:val="center"/>
              <w:rPr>
                <w:lang w:val="es-ES_tradnl"/>
              </w:rPr>
            </w:pPr>
            <m:oMathPara>
              <m:oMath>
                <m:r>
                  <w:rPr>
                    <w:rStyle w:val="Hipervnculo"/>
                    <w:rFonts w:ascii="Cambria Math" w:hAnsi="Cambria Math"/>
                    <w:kern w:val="2"/>
                    <w:lang w:val="es-ES_tradnl"/>
                  </w:rPr>
                  <m:t>O(</m:t>
                </m:r>
                <m:sSup>
                  <m:sSupPr>
                    <m:ctrlPr>
                      <w:rPr>
                        <w:rStyle w:val="Hipervnculo"/>
                        <w:rFonts w:ascii="Cambria Math" w:hAnsi="Cambria Math"/>
                        <w:i/>
                        <w:kern w:val="2"/>
                        <w:lang w:val="es-ES_tradnl"/>
                      </w:rPr>
                    </m:ctrlPr>
                  </m:sSupPr>
                  <m:e>
                    <m:r>
                      <w:rPr>
                        <w:rStyle w:val="Hipervnculo"/>
                        <w:rFonts w:ascii="Cambria Math" w:hAnsi="Cambria Math"/>
                        <w:kern w:val="2"/>
                        <w:lang w:val="es-ES_tradnl"/>
                      </w:rPr>
                      <m:t>V</m:t>
                    </m:r>
                  </m:e>
                  <m:sup>
                    <m:r>
                      <w:rPr>
                        <w:rStyle w:val="Hipervnculo"/>
                        <w:rFonts w:ascii="Cambria Math" w:hAnsi="Cambria Math"/>
                        <w:kern w:val="2"/>
                        <w:lang w:val="es-ES_tradnl"/>
                      </w:rPr>
                      <m:t>2</m:t>
                    </m:r>
                  </m:sup>
                </m:sSup>
                <m:r>
                  <w:rPr>
                    <w:rStyle w:val="Hipervnculo"/>
                    <w:rFonts w:ascii="Cambria Math" w:hAnsi="Cambria Math"/>
                    <w:kern w:val="2"/>
                    <w:lang w:val="es-ES_tradnl"/>
                  </w:rPr>
                  <m:t>)</m:t>
                </m:r>
              </m:oMath>
            </m:oMathPara>
          </w:p>
        </w:tc>
      </w:tr>
      <w:tr w:rsidR="00E510F4" w:rsidRPr="008034EB" w14:paraId="065A5B41" w14:textId="77777777">
        <w:tc>
          <w:tcPr>
            <w:tcW w:w="2430" w:type="dxa"/>
            <w:tcBorders>
              <w:left w:val="single" w:sz="2" w:space="0" w:color="000000"/>
              <w:bottom w:val="single" w:sz="2" w:space="0" w:color="000000"/>
            </w:tcBorders>
            <w:shd w:val="clear" w:color="auto" w:fill="auto"/>
          </w:tcPr>
          <w:p w14:paraId="36B0083B" w14:textId="122E55CB" w:rsidR="006E7DD2" w:rsidRPr="008034EB" w:rsidRDefault="001534F3">
            <w:pPr>
              <w:pStyle w:val="TableContents"/>
              <w:widowControl w:val="0"/>
              <w:rPr>
                <w:lang w:val="es-ES_tradnl"/>
              </w:rPr>
            </w:pPr>
            <w:r w:rsidRPr="008034EB">
              <w:rPr>
                <w:rStyle w:val="Hipervnculo"/>
                <w:kern w:val="2"/>
                <w:lang w:val="es-ES_tradnl"/>
              </w:rPr>
              <w:t>Cola de prioridad</w:t>
            </w:r>
            <w:r w:rsidR="00E510F4" w:rsidRPr="008034EB">
              <w:rPr>
                <w:rStyle w:val="Hipervnculo"/>
                <w:kern w:val="2"/>
                <w:lang w:val="es-ES_tradnl"/>
              </w:rPr>
              <w:t>, arreglos de pesos y predecesores</w:t>
            </w:r>
          </w:p>
        </w:tc>
        <w:tc>
          <w:tcPr>
            <w:tcW w:w="2253" w:type="dxa"/>
            <w:tcBorders>
              <w:left w:val="single" w:sz="2" w:space="0" w:color="000000"/>
              <w:bottom w:val="single" w:sz="2" w:space="0" w:color="000000"/>
              <w:right w:val="single" w:sz="2" w:space="0" w:color="000000"/>
            </w:tcBorders>
            <w:shd w:val="clear" w:color="auto" w:fill="auto"/>
          </w:tcPr>
          <w:p w14:paraId="1A388BDD" w14:textId="7FDCE51C" w:rsidR="006E7DD2" w:rsidRPr="008034EB" w:rsidRDefault="00E510F4">
            <w:pPr>
              <w:pStyle w:val="TableContents"/>
              <w:widowControl w:val="0"/>
              <w:jc w:val="center"/>
              <w:rPr>
                <w:lang w:val="es-ES_tradnl"/>
              </w:rPr>
            </w:pPr>
            <m:oMathPara>
              <m:oMath>
                <m:r>
                  <w:rPr>
                    <w:rStyle w:val="Hipervnculo"/>
                    <w:rFonts w:ascii="Cambria Math" w:hAnsi="Cambria Math"/>
                    <w:kern w:val="2"/>
                    <w:lang w:val="es-ES_tradnl"/>
                  </w:rPr>
                  <m:t>O(V)</m:t>
                </m:r>
              </m:oMath>
            </m:oMathPara>
          </w:p>
        </w:tc>
      </w:tr>
    </w:tbl>
    <w:p w14:paraId="536B8868" w14:textId="4AE7574F" w:rsidR="006E7DD2" w:rsidRPr="008034EB" w:rsidRDefault="00F145F2">
      <w:pPr>
        <w:pStyle w:val="Sangradetextonormal"/>
        <w:spacing w:after="120"/>
        <w:ind w:firstLine="0"/>
        <w:rPr>
          <w:lang w:val="es-ES_tradnl"/>
        </w:rPr>
      </w:pPr>
      <w:r w:rsidRPr="008034EB">
        <w:rPr>
          <w:rStyle w:val="Hipervnculo"/>
          <w:b/>
          <w:color w:val="000000"/>
          <w:kern w:val="2"/>
          <w:lang w:val="es-ES_tradnl"/>
        </w:rPr>
        <w:t xml:space="preserve">Tabla 2: </w:t>
      </w:r>
      <w:r w:rsidRPr="008034EB">
        <w:rPr>
          <w:rStyle w:val="Hipervnculo"/>
          <w:color w:val="000000"/>
          <w:kern w:val="2"/>
          <w:lang w:val="es-ES_tradnl"/>
        </w:rPr>
        <w:t>Complejidad de memoria de</w:t>
      </w:r>
      <w:r w:rsidR="00622E86" w:rsidRPr="008034EB">
        <w:rPr>
          <w:rStyle w:val="Hipervnculo"/>
          <w:color w:val="000000"/>
          <w:kern w:val="2"/>
          <w:lang w:val="es-ES_tradnl"/>
        </w:rPr>
        <w:t xml:space="preserve"> </w:t>
      </w:r>
      <w:r w:rsidR="00622E86" w:rsidRPr="008034EB">
        <w:rPr>
          <w:rStyle w:val="Hipervnculo"/>
          <w:i/>
          <w:iCs/>
          <w:color w:val="000000"/>
          <w:kern w:val="2"/>
          <w:lang w:val="es-ES_tradnl"/>
        </w:rPr>
        <w:t>Dijkstra iterativo.</w:t>
      </w:r>
      <w:r w:rsidR="00622E86" w:rsidRPr="008034EB">
        <w:rPr>
          <w:rStyle w:val="Hipervnculo"/>
          <w:color w:val="000000"/>
          <w:kern w:val="2"/>
          <w:lang w:val="es-ES_tradnl"/>
        </w:rPr>
        <w:t xml:space="preserve"> </w:t>
      </w:r>
      <w:r w:rsidR="00622E86" w:rsidRPr="008034EB">
        <w:rPr>
          <w:rStyle w:val="Hipervnculo"/>
          <w:kern w:val="2"/>
          <w:lang w:val="es-ES_tradnl"/>
        </w:rPr>
        <w:t>Donde V es el número de nodos y E el número de arcos</w:t>
      </w:r>
    </w:p>
    <w:p w14:paraId="5F5CD5AC" w14:textId="77777777" w:rsidR="00C372FA" w:rsidRPr="008034EB" w:rsidRDefault="00C372FA">
      <w:pPr>
        <w:pStyle w:val="Sangradetextonormal"/>
        <w:spacing w:after="120"/>
        <w:ind w:firstLine="0"/>
        <w:rPr>
          <w:rStyle w:val="Hipervnculo"/>
          <w:i/>
          <w:iCs/>
          <w:color w:val="55308D"/>
          <w:kern w:val="2"/>
          <w:lang w:val="es-ES_tradnl"/>
        </w:rPr>
      </w:pPr>
    </w:p>
    <w:p w14:paraId="077E03CD" w14:textId="77777777" w:rsidR="006E7DD2" w:rsidRPr="008034EB" w:rsidRDefault="00F145F2">
      <w:pPr>
        <w:pStyle w:val="Sangradetextonormal"/>
        <w:spacing w:after="120"/>
        <w:ind w:firstLine="0"/>
        <w:rPr>
          <w:lang w:val="es-ES_tradnl"/>
        </w:rPr>
      </w:pPr>
      <w:r w:rsidRPr="008034EB">
        <w:rPr>
          <w:rStyle w:val="Hipervnculo"/>
          <w:b/>
          <w:kern w:val="2"/>
          <w:lang w:val="es-ES_tradnl"/>
        </w:rPr>
        <w:t>4.5 Criterios de diseño del algoritmo</w:t>
      </w:r>
    </w:p>
    <w:p w14:paraId="08647A8F" w14:textId="77777777" w:rsidR="006E7DD2" w:rsidRPr="008034EB" w:rsidRDefault="00F145F2">
      <w:pPr>
        <w:pStyle w:val="Sangradetextonormal"/>
        <w:spacing w:after="120"/>
        <w:ind w:firstLine="0"/>
        <w:rPr>
          <w:lang w:val="es-ES_tradnl"/>
        </w:rPr>
      </w:pPr>
      <w:r w:rsidRPr="008034EB">
        <w:rPr>
          <w:rStyle w:val="Hipervnculo"/>
          <w:kern w:val="2"/>
          <w:lang w:val="es-ES_tradnl"/>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11BE8470" w14:textId="77777777" w:rsidR="00C372FA" w:rsidRPr="008034EB" w:rsidRDefault="00C372FA">
      <w:pPr>
        <w:pStyle w:val="Sangradetextonormal"/>
        <w:spacing w:after="120"/>
        <w:ind w:firstLine="0"/>
        <w:rPr>
          <w:rStyle w:val="Hipervnculo"/>
          <w:color w:val="55308D"/>
          <w:kern w:val="2"/>
          <w:lang w:val="es-ES_tradnl"/>
        </w:rPr>
      </w:pPr>
    </w:p>
    <w:p w14:paraId="54EB70E9" w14:textId="77777777" w:rsidR="006E7DD2" w:rsidRPr="008034EB" w:rsidRDefault="00F145F2">
      <w:pPr>
        <w:pStyle w:val="Sangradetextonormal"/>
        <w:spacing w:after="120"/>
        <w:ind w:firstLine="0"/>
        <w:rPr>
          <w:lang w:val="es-ES_tradnl"/>
        </w:rPr>
      </w:pPr>
      <w:r w:rsidRPr="008034EB">
        <w:rPr>
          <w:rStyle w:val="Hipervnculo"/>
          <w:b/>
          <w:color w:val="000000"/>
          <w:kern w:val="2"/>
          <w:lang w:val="es-ES_tradnl"/>
        </w:rPr>
        <w:t>5. RESULTADOS</w:t>
      </w:r>
    </w:p>
    <w:p w14:paraId="67578BA2" w14:textId="77777777" w:rsidR="006E7DD2" w:rsidRPr="008034EB" w:rsidRDefault="00F145F2">
      <w:pPr>
        <w:pStyle w:val="Sangradetextonormal"/>
        <w:spacing w:after="120"/>
        <w:ind w:firstLine="0"/>
        <w:rPr>
          <w:lang w:val="es-ES_tradnl"/>
        </w:rPr>
      </w:pPr>
      <w:r w:rsidRPr="008034EB">
        <w:rPr>
          <w:rStyle w:val="Hipervnculo"/>
          <w:color w:val="000000"/>
          <w:kern w:val="2"/>
          <w:lang w:val="es-ES_tradnl"/>
        </w:rPr>
        <w:t xml:space="preserve">En esta sección, presentamos algunos resultados cuantitativos sobre el camino más corto y el camino con menor riesgo. </w:t>
      </w:r>
    </w:p>
    <w:p w14:paraId="2494C2C2" w14:textId="77777777" w:rsidR="006E7DD2" w:rsidRPr="008034EB" w:rsidRDefault="00F145F2">
      <w:pPr>
        <w:pStyle w:val="Sangradetextonormal"/>
        <w:spacing w:after="120"/>
        <w:ind w:firstLine="0"/>
        <w:rPr>
          <w:lang w:val="es-ES_tradnl"/>
        </w:rPr>
      </w:pPr>
      <w:r w:rsidRPr="008034EB">
        <w:rPr>
          <w:rStyle w:val="Hipervnculo"/>
          <w:b/>
          <w:color w:val="000000"/>
          <w:kern w:val="2"/>
          <w:lang w:val="es-ES_tradnl"/>
        </w:rPr>
        <w:t>5.1.1 Resultados del camino más corto</w:t>
      </w:r>
    </w:p>
    <w:p w14:paraId="7A005E72" w14:textId="77777777" w:rsidR="006E7DD2" w:rsidRPr="008034EB" w:rsidRDefault="00F145F2">
      <w:pPr>
        <w:rPr>
          <w:color w:val="000000"/>
          <w:lang w:val="es-ES_tradnl"/>
        </w:rPr>
      </w:pPr>
      <w:r w:rsidRPr="008034EB">
        <w:rPr>
          <w:color w:val="000000"/>
          <w:lang w:val="es-ES_tradnl"/>
        </w:rPr>
        <w:t xml:space="preserve">A continuación, presentamos los resultados obtenidos para el </w:t>
      </w:r>
      <w:r w:rsidRPr="008034EB">
        <w:rPr>
          <w:rStyle w:val="Hipervnculo"/>
          <w:color w:val="000000"/>
          <w:kern w:val="2"/>
          <w:lang w:val="es-ES_tradnl"/>
        </w:rPr>
        <w:t xml:space="preserve">camino más corto, sin superar un riesgo medio ponderado de acoso </w:t>
      </w:r>
      <w:r w:rsidRPr="008034EB">
        <w:rPr>
          <w:rStyle w:val="Hipervnculo"/>
          <w:i/>
          <w:iCs/>
          <w:color w:val="000000"/>
          <w:kern w:val="2"/>
          <w:lang w:val="es-ES_tradnl"/>
        </w:rPr>
        <w:t xml:space="preserve">r, </w:t>
      </w:r>
      <w:r w:rsidRPr="008034EB">
        <w:rPr>
          <w:rStyle w:val="Hipervnculo"/>
          <w:color w:val="000000"/>
          <w:kern w:val="2"/>
          <w:lang w:val="es-ES_tradnl"/>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8034EB" w14:paraId="768D72E8" w14:textId="77777777" w:rsidTr="006B3B8A">
        <w:tc>
          <w:tcPr>
            <w:tcW w:w="1207" w:type="dxa"/>
            <w:tcBorders>
              <w:top w:val="single" w:sz="2" w:space="0" w:color="000000"/>
              <w:left w:val="single" w:sz="2" w:space="0" w:color="000000"/>
              <w:bottom w:val="single" w:sz="2" w:space="0" w:color="000000"/>
            </w:tcBorders>
          </w:tcPr>
          <w:p w14:paraId="7B3430AC" w14:textId="77777777" w:rsidR="006E7DD2" w:rsidRPr="008034EB" w:rsidRDefault="00F145F2">
            <w:pPr>
              <w:pStyle w:val="TableContents"/>
              <w:widowControl w:val="0"/>
              <w:rPr>
                <w:b/>
                <w:bCs/>
                <w:lang w:val="es-ES_tradnl"/>
              </w:rPr>
            </w:pPr>
            <w:r w:rsidRPr="008034EB">
              <w:rPr>
                <w:b/>
                <w:bCs/>
                <w:lang w:val="es-ES_tradnl"/>
              </w:rPr>
              <w:t>Origen</w:t>
            </w:r>
          </w:p>
        </w:tc>
        <w:tc>
          <w:tcPr>
            <w:tcW w:w="1206" w:type="dxa"/>
            <w:tcBorders>
              <w:top w:val="single" w:sz="2" w:space="0" w:color="000000"/>
              <w:left w:val="single" w:sz="2" w:space="0" w:color="000000"/>
              <w:bottom w:val="single" w:sz="2" w:space="0" w:color="000000"/>
            </w:tcBorders>
          </w:tcPr>
          <w:p w14:paraId="1C3C4108" w14:textId="77777777" w:rsidR="006E7DD2" w:rsidRPr="008034EB" w:rsidRDefault="00F145F2">
            <w:pPr>
              <w:pStyle w:val="TableContents"/>
              <w:widowControl w:val="0"/>
              <w:rPr>
                <w:b/>
                <w:bCs/>
                <w:lang w:val="es-ES_tradnl"/>
              </w:rPr>
            </w:pPr>
            <w:r w:rsidRPr="008034EB">
              <w:rPr>
                <w:b/>
                <w:bCs/>
                <w:lang w:val="es-ES_tradnl"/>
              </w:rPr>
              <w:t>Destino</w:t>
            </w:r>
          </w:p>
        </w:tc>
        <w:tc>
          <w:tcPr>
            <w:tcW w:w="1206" w:type="dxa"/>
            <w:tcBorders>
              <w:top w:val="single" w:sz="2" w:space="0" w:color="000000"/>
              <w:left w:val="single" w:sz="2" w:space="0" w:color="000000"/>
              <w:bottom w:val="single" w:sz="2" w:space="0" w:color="000000"/>
            </w:tcBorders>
          </w:tcPr>
          <w:p w14:paraId="4E977DD6" w14:textId="77777777" w:rsidR="006E7DD2" w:rsidRPr="008034EB" w:rsidRDefault="00F145F2">
            <w:pPr>
              <w:pStyle w:val="TableContents"/>
              <w:widowControl w:val="0"/>
              <w:rPr>
                <w:b/>
                <w:bCs/>
                <w:lang w:val="es-ES_tradnl"/>
              </w:rPr>
            </w:pPr>
            <w:r w:rsidRPr="008034EB">
              <w:rPr>
                <w:b/>
                <w:bCs/>
                <w:lang w:val="es-ES_tradnl"/>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6281C331" w14:textId="68D062E1" w:rsidR="00F17C76" w:rsidRPr="008034EB" w:rsidRDefault="00F145F2" w:rsidP="00F17C76">
            <w:pPr>
              <w:pStyle w:val="TableContents"/>
              <w:widowControl w:val="0"/>
              <w:rPr>
                <w:b/>
                <w:bCs/>
                <w:lang w:val="es-ES_tradnl"/>
              </w:rPr>
            </w:pPr>
            <w:r w:rsidRPr="008034EB">
              <w:rPr>
                <w:b/>
                <w:bCs/>
                <w:lang w:val="es-ES_tradnl"/>
              </w:rPr>
              <w:t>Sin</w:t>
            </w:r>
          </w:p>
          <w:p w14:paraId="24C361D8" w14:textId="2B165999" w:rsidR="006E7DD2" w:rsidRPr="008034EB" w:rsidRDefault="00F17C76" w:rsidP="00F145F2">
            <w:pPr>
              <w:pStyle w:val="TableContents"/>
              <w:widowControl w:val="0"/>
              <w:rPr>
                <w:b/>
                <w:bCs/>
                <w:i/>
                <w:iCs/>
                <w:lang w:val="es-ES_tradnl"/>
              </w:rPr>
            </w:pPr>
            <w:r w:rsidRPr="008034EB">
              <w:rPr>
                <w:b/>
                <w:bCs/>
                <w:lang w:val="es-ES_tradnl"/>
              </w:rPr>
              <w:t xml:space="preserve">Sin exceder </w:t>
            </w:r>
            <w:r w:rsidRPr="008034EB">
              <w:rPr>
                <w:b/>
                <w:bCs/>
                <w:i/>
                <w:iCs/>
                <w:lang w:val="es-ES_tradnl"/>
              </w:rPr>
              <w:t>r</w:t>
            </w:r>
          </w:p>
        </w:tc>
      </w:tr>
      <w:tr w:rsidR="00C372FA" w:rsidRPr="008034EB" w14:paraId="44F9D68A" w14:textId="77777777" w:rsidTr="006B3B8A">
        <w:tc>
          <w:tcPr>
            <w:tcW w:w="1207" w:type="dxa"/>
            <w:tcBorders>
              <w:left w:val="single" w:sz="2" w:space="0" w:color="000000"/>
              <w:bottom w:val="single" w:sz="2" w:space="0" w:color="000000"/>
            </w:tcBorders>
          </w:tcPr>
          <w:p w14:paraId="2B7E2D83" w14:textId="77777777" w:rsidR="006E7DD2" w:rsidRPr="008034EB" w:rsidRDefault="00F145F2">
            <w:pPr>
              <w:pStyle w:val="TableContents"/>
              <w:widowControl w:val="0"/>
              <w:rPr>
                <w:lang w:val="es-ES_tradnl"/>
              </w:rPr>
            </w:pPr>
            <w:r w:rsidRPr="008034EB">
              <w:rPr>
                <w:lang w:val="es-ES_tradnl"/>
              </w:rPr>
              <w:t>Universidad EAFIT</w:t>
            </w:r>
          </w:p>
        </w:tc>
        <w:tc>
          <w:tcPr>
            <w:tcW w:w="1206" w:type="dxa"/>
            <w:tcBorders>
              <w:left w:val="single" w:sz="2" w:space="0" w:color="000000"/>
              <w:bottom w:val="single" w:sz="2" w:space="0" w:color="000000"/>
            </w:tcBorders>
          </w:tcPr>
          <w:p w14:paraId="22A4BE8D" w14:textId="77777777" w:rsidR="006E7DD2" w:rsidRPr="008034EB" w:rsidRDefault="00F145F2">
            <w:pPr>
              <w:pStyle w:val="TableContents"/>
              <w:widowControl w:val="0"/>
              <w:rPr>
                <w:lang w:val="es-ES_tradnl"/>
              </w:rPr>
            </w:pPr>
            <w:r w:rsidRPr="008034EB">
              <w:rPr>
                <w:lang w:val="es-ES_tradnl"/>
              </w:rPr>
              <w:t>Universidad de Medellín</w:t>
            </w:r>
          </w:p>
        </w:tc>
        <w:tc>
          <w:tcPr>
            <w:tcW w:w="1206" w:type="dxa"/>
            <w:tcBorders>
              <w:left w:val="single" w:sz="2" w:space="0" w:color="000000"/>
              <w:bottom w:val="single" w:sz="2" w:space="0" w:color="000000"/>
            </w:tcBorders>
          </w:tcPr>
          <w:p w14:paraId="252EF766" w14:textId="022BB088" w:rsidR="006E7DD2" w:rsidRPr="008034EB" w:rsidRDefault="00E94074">
            <w:pPr>
              <w:pStyle w:val="TableContents"/>
              <w:widowControl w:val="0"/>
              <w:rPr>
                <w:lang w:val="es-ES_tradnl"/>
              </w:rPr>
            </w:pPr>
            <w:r w:rsidRPr="008034EB">
              <w:rPr>
                <w:lang w:val="es-ES_tradnl"/>
              </w:rPr>
              <w:t>2397.34</w:t>
            </w:r>
          </w:p>
        </w:tc>
        <w:tc>
          <w:tcPr>
            <w:tcW w:w="1205" w:type="dxa"/>
            <w:tcBorders>
              <w:left w:val="single" w:sz="2" w:space="0" w:color="000000"/>
              <w:bottom w:val="single" w:sz="2" w:space="0" w:color="000000"/>
              <w:right w:val="single" w:sz="2" w:space="0" w:color="000000"/>
            </w:tcBorders>
          </w:tcPr>
          <w:p w14:paraId="15D5C52C" w14:textId="7B47C66C" w:rsidR="006E7DD2" w:rsidRPr="008034EB" w:rsidRDefault="00E94074">
            <w:pPr>
              <w:pStyle w:val="TableContents"/>
              <w:widowControl w:val="0"/>
              <w:rPr>
                <w:lang w:val="es-ES_tradnl"/>
              </w:rPr>
            </w:pPr>
            <w:r w:rsidRPr="008034EB">
              <w:rPr>
                <w:lang w:val="es-ES_tradnl"/>
              </w:rPr>
              <w:t>35</w:t>
            </w:r>
          </w:p>
        </w:tc>
      </w:tr>
      <w:tr w:rsidR="00C372FA" w:rsidRPr="008034EB" w14:paraId="2D3910A4" w14:textId="77777777" w:rsidTr="006B3B8A">
        <w:tc>
          <w:tcPr>
            <w:tcW w:w="1207" w:type="dxa"/>
            <w:tcBorders>
              <w:left w:val="single" w:sz="2" w:space="0" w:color="000000"/>
              <w:bottom w:val="single" w:sz="2" w:space="0" w:color="000000"/>
            </w:tcBorders>
          </w:tcPr>
          <w:p w14:paraId="3FA856C2" w14:textId="77777777" w:rsidR="006E7DD2" w:rsidRPr="008034EB" w:rsidRDefault="00F145F2">
            <w:pPr>
              <w:pStyle w:val="TableContents"/>
              <w:widowControl w:val="0"/>
              <w:rPr>
                <w:lang w:val="es-ES_tradnl"/>
              </w:rPr>
            </w:pPr>
            <w:r w:rsidRPr="008034EB">
              <w:rPr>
                <w:lang w:val="es-ES_tradnl"/>
              </w:rPr>
              <w:t>Universidad de Antioquia</w:t>
            </w:r>
          </w:p>
        </w:tc>
        <w:tc>
          <w:tcPr>
            <w:tcW w:w="1206" w:type="dxa"/>
            <w:tcBorders>
              <w:left w:val="single" w:sz="2" w:space="0" w:color="000000"/>
              <w:bottom w:val="single" w:sz="2" w:space="0" w:color="000000"/>
            </w:tcBorders>
          </w:tcPr>
          <w:p w14:paraId="38151629" w14:textId="77777777" w:rsidR="006E7DD2" w:rsidRPr="008034EB" w:rsidRDefault="00F145F2">
            <w:pPr>
              <w:pStyle w:val="TableContents"/>
              <w:widowControl w:val="0"/>
              <w:rPr>
                <w:lang w:val="es-ES_tradnl"/>
              </w:rPr>
            </w:pPr>
            <w:r w:rsidRPr="008034EB">
              <w:rPr>
                <w:lang w:val="es-ES_tradnl"/>
              </w:rPr>
              <w:t>Universidad Nacional</w:t>
            </w:r>
          </w:p>
        </w:tc>
        <w:tc>
          <w:tcPr>
            <w:tcW w:w="1206" w:type="dxa"/>
            <w:tcBorders>
              <w:left w:val="single" w:sz="2" w:space="0" w:color="000000"/>
              <w:bottom w:val="single" w:sz="2" w:space="0" w:color="000000"/>
            </w:tcBorders>
          </w:tcPr>
          <w:p w14:paraId="1BFFF9E4" w14:textId="608B98A2" w:rsidR="006E7DD2" w:rsidRPr="008034EB" w:rsidRDefault="00D22253">
            <w:pPr>
              <w:pStyle w:val="TableContents"/>
              <w:widowControl w:val="0"/>
              <w:rPr>
                <w:lang w:val="es-ES_tradnl"/>
              </w:rPr>
            </w:pPr>
            <w:r w:rsidRPr="008034EB">
              <w:rPr>
                <w:lang w:val="es-ES_tradnl"/>
              </w:rPr>
              <w:t>9605.61</w:t>
            </w:r>
          </w:p>
        </w:tc>
        <w:tc>
          <w:tcPr>
            <w:tcW w:w="1205" w:type="dxa"/>
            <w:tcBorders>
              <w:left w:val="single" w:sz="2" w:space="0" w:color="000000"/>
              <w:bottom w:val="single" w:sz="2" w:space="0" w:color="000000"/>
              <w:right w:val="single" w:sz="2" w:space="0" w:color="000000"/>
            </w:tcBorders>
          </w:tcPr>
          <w:p w14:paraId="46224EE2" w14:textId="1BC49571" w:rsidR="006E7DD2" w:rsidRPr="008034EB" w:rsidRDefault="00D22253">
            <w:pPr>
              <w:pStyle w:val="TableContents"/>
              <w:widowControl w:val="0"/>
              <w:rPr>
                <w:lang w:val="es-ES_tradnl"/>
              </w:rPr>
            </w:pPr>
            <w:r w:rsidRPr="008034EB">
              <w:rPr>
                <w:lang w:val="es-ES_tradnl"/>
              </w:rPr>
              <w:t>90</w:t>
            </w:r>
          </w:p>
        </w:tc>
      </w:tr>
      <w:tr w:rsidR="006B3B8A" w:rsidRPr="008034EB" w14:paraId="7C537DE5" w14:textId="77777777" w:rsidTr="006B3B8A">
        <w:tc>
          <w:tcPr>
            <w:tcW w:w="1207" w:type="dxa"/>
            <w:tcBorders>
              <w:left w:val="single" w:sz="2" w:space="0" w:color="000000"/>
              <w:bottom w:val="single" w:sz="2" w:space="0" w:color="000000"/>
            </w:tcBorders>
          </w:tcPr>
          <w:p w14:paraId="01402392" w14:textId="1BAAD861" w:rsidR="006B3B8A" w:rsidRPr="008034EB" w:rsidRDefault="006B3B8A" w:rsidP="006B3B8A">
            <w:pPr>
              <w:pStyle w:val="TableContents"/>
              <w:widowControl w:val="0"/>
              <w:rPr>
                <w:lang w:val="es-ES_tradnl"/>
              </w:rPr>
            </w:pPr>
            <w:r w:rsidRPr="008034EB">
              <w:rPr>
                <w:lang w:val="es-ES_tradnl"/>
              </w:rPr>
              <w:t>Universidad Nacional</w:t>
            </w:r>
          </w:p>
        </w:tc>
        <w:tc>
          <w:tcPr>
            <w:tcW w:w="1206" w:type="dxa"/>
            <w:tcBorders>
              <w:left w:val="single" w:sz="2" w:space="0" w:color="000000"/>
              <w:bottom w:val="single" w:sz="2" w:space="0" w:color="000000"/>
            </w:tcBorders>
          </w:tcPr>
          <w:p w14:paraId="14A1502A" w14:textId="3BED457D" w:rsidR="006B3B8A" w:rsidRPr="008034EB" w:rsidRDefault="006B3B8A" w:rsidP="006B3B8A">
            <w:pPr>
              <w:pStyle w:val="TableContents"/>
              <w:widowControl w:val="0"/>
              <w:rPr>
                <w:lang w:val="es-ES_tradnl"/>
              </w:rPr>
            </w:pPr>
            <w:r w:rsidRPr="008034EB">
              <w:rPr>
                <w:lang w:val="es-ES_tradnl"/>
              </w:rPr>
              <w:t>Universidad Luis Amigó</w:t>
            </w:r>
          </w:p>
        </w:tc>
        <w:tc>
          <w:tcPr>
            <w:tcW w:w="1206" w:type="dxa"/>
            <w:tcBorders>
              <w:left w:val="single" w:sz="2" w:space="0" w:color="000000"/>
              <w:bottom w:val="single" w:sz="2" w:space="0" w:color="000000"/>
            </w:tcBorders>
          </w:tcPr>
          <w:p w14:paraId="0B8D109D" w14:textId="6096161E" w:rsidR="006B3B8A" w:rsidRPr="008034EB" w:rsidRDefault="000B5345" w:rsidP="006B3B8A">
            <w:pPr>
              <w:pStyle w:val="TableContents"/>
              <w:widowControl w:val="0"/>
              <w:rPr>
                <w:lang w:val="es-ES_tradnl"/>
              </w:rPr>
            </w:pPr>
            <w:r w:rsidRPr="008034EB">
              <w:rPr>
                <w:lang w:val="es-ES_tradnl"/>
              </w:rPr>
              <w:t>1649.56</w:t>
            </w:r>
          </w:p>
        </w:tc>
        <w:tc>
          <w:tcPr>
            <w:tcW w:w="1205" w:type="dxa"/>
            <w:tcBorders>
              <w:left w:val="single" w:sz="2" w:space="0" w:color="000000"/>
              <w:bottom w:val="single" w:sz="2" w:space="0" w:color="000000"/>
              <w:right w:val="single" w:sz="2" w:space="0" w:color="000000"/>
            </w:tcBorders>
          </w:tcPr>
          <w:p w14:paraId="3DC2FC3D" w14:textId="4A73928A" w:rsidR="006B3B8A" w:rsidRPr="008034EB" w:rsidRDefault="00D22253" w:rsidP="006B3B8A">
            <w:pPr>
              <w:pStyle w:val="TableContents"/>
              <w:widowControl w:val="0"/>
              <w:rPr>
                <w:lang w:val="es-ES_tradnl"/>
              </w:rPr>
            </w:pPr>
            <w:r w:rsidRPr="008034EB">
              <w:rPr>
                <w:lang w:val="es-ES_tradnl"/>
              </w:rPr>
              <w:t>19</w:t>
            </w:r>
          </w:p>
        </w:tc>
      </w:tr>
    </w:tbl>
    <w:p w14:paraId="2A11B886" w14:textId="77777777" w:rsidR="006E7DD2" w:rsidRPr="008034EB" w:rsidRDefault="00F145F2">
      <w:pPr>
        <w:rPr>
          <w:color w:val="000000"/>
          <w:lang w:val="es-ES_tradnl"/>
        </w:rPr>
      </w:pPr>
      <w:r w:rsidRPr="008034EB">
        <w:rPr>
          <w:rStyle w:val="Hipervnculo"/>
          <w:b/>
          <w:bCs/>
          <w:color w:val="000000"/>
          <w:kern w:val="2"/>
          <w:lang w:val="es-ES_tradnl"/>
        </w:rPr>
        <w:t xml:space="preserve">Tabla 3. </w:t>
      </w:r>
      <w:r w:rsidRPr="008034EB">
        <w:rPr>
          <w:rStyle w:val="Hipervnculo"/>
          <w:color w:val="000000"/>
          <w:kern w:val="2"/>
          <w:lang w:val="es-ES_tradnl"/>
        </w:rPr>
        <w:t xml:space="preserve">Distancias más cortas sin superar un riesgo de acoso medio ponderado </w:t>
      </w:r>
      <w:r w:rsidRPr="008034EB">
        <w:rPr>
          <w:rStyle w:val="Hipervnculo"/>
          <w:i/>
          <w:iCs/>
          <w:color w:val="000000"/>
          <w:kern w:val="2"/>
          <w:lang w:val="es-ES_tradnl"/>
        </w:rPr>
        <w:t>r</w:t>
      </w:r>
      <w:r w:rsidRPr="008034EB">
        <w:rPr>
          <w:rStyle w:val="Hipervnculo"/>
          <w:color w:val="000000"/>
          <w:kern w:val="2"/>
          <w:lang w:val="es-ES_tradnl"/>
        </w:rPr>
        <w:t>.</w:t>
      </w:r>
    </w:p>
    <w:p w14:paraId="04E0A9C0" w14:textId="77777777" w:rsidR="00C372FA" w:rsidRPr="008034EB" w:rsidRDefault="00C372FA">
      <w:pPr>
        <w:pStyle w:val="Sangradetextonormal"/>
        <w:spacing w:after="120"/>
        <w:ind w:firstLine="0"/>
        <w:rPr>
          <w:color w:val="55308D"/>
          <w:lang w:val="es-ES_tradnl"/>
        </w:rPr>
      </w:pPr>
    </w:p>
    <w:p w14:paraId="39DCDFA6" w14:textId="77777777" w:rsidR="006E7DD2" w:rsidRPr="008034EB" w:rsidRDefault="00F145F2">
      <w:pPr>
        <w:pStyle w:val="Sangradetextonormal"/>
        <w:spacing w:after="120"/>
        <w:ind w:firstLine="0"/>
        <w:rPr>
          <w:lang w:val="es-ES_tradnl"/>
        </w:rPr>
      </w:pPr>
      <w:r w:rsidRPr="008034EB">
        <w:rPr>
          <w:rStyle w:val="Hipervnculo"/>
          <w:b/>
          <w:color w:val="000000"/>
          <w:kern w:val="2"/>
          <w:lang w:val="es-ES_tradnl"/>
        </w:rPr>
        <w:t>5.1.2 Resultados de menor riesgo de acoso</w:t>
      </w:r>
    </w:p>
    <w:p w14:paraId="697CC648" w14:textId="77777777" w:rsidR="006E7DD2" w:rsidRPr="008034EB" w:rsidRDefault="00F145F2">
      <w:pPr>
        <w:rPr>
          <w:color w:val="000000"/>
          <w:lang w:val="es-ES_tradnl"/>
        </w:rPr>
      </w:pPr>
      <w:r w:rsidRPr="008034EB">
        <w:rPr>
          <w:color w:val="000000"/>
          <w:lang w:val="es-ES_tradnl"/>
        </w:rPr>
        <w:t xml:space="preserve">A continuación, presentamos los resultados obtenidos para el trayecto con menor riesgo de acoso medio ponderado, </w:t>
      </w:r>
      <w:r w:rsidRPr="008034EB">
        <w:rPr>
          <w:rStyle w:val="Hipervnculo"/>
          <w:color w:val="000000"/>
          <w:kern w:val="2"/>
          <w:lang w:val="es-ES_tradnl"/>
        </w:rPr>
        <w:t xml:space="preserve">sin superar una distancia </w:t>
      </w:r>
      <w:r w:rsidRPr="008034EB">
        <w:rPr>
          <w:rStyle w:val="Hipervnculo"/>
          <w:i/>
          <w:iCs/>
          <w:color w:val="000000"/>
          <w:kern w:val="2"/>
          <w:lang w:val="es-ES_tradnl"/>
        </w:rPr>
        <w:t xml:space="preserve">d, </w:t>
      </w:r>
      <w:r w:rsidRPr="008034EB">
        <w:rPr>
          <w:rStyle w:val="Hipervnculo"/>
          <w:color w:val="000000"/>
          <w:kern w:val="2"/>
          <w:lang w:val="es-ES_tradnl"/>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8034EB" w14:paraId="03E688BD" w14:textId="77777777">
        <w:tc>
          <w:tcPr>
            <w:tcW w:w="1206" w:type="dxa"/>
            <w:tcBorders>
              <w:top w:val="single" w:sz="2" w:space="0" w:color="000000"/>
              <w:left w:val="single" w:sz="2" w:space="0" w:color="000000"/>
              <w:bottom w:val="single" w:sz="2" w:space="0" w:color="000000"/>
            </w:tcBorders>
          </w:tcPr>
          <w:p w14:paraId="72CFB655" w14:textId="77777777" w:rsidR="006E7DD2" w:rsidRPr="008034EB" w:rsidRDefault="00F145F2">
            <w:pPr>
              <w:pStyle w:val="TableContents"/>
              <w:widowControl w:val="0"/>
              <w:rPr>
                <w:b/>
                <w:bCs/>
                <w:lang w:val="es-ES_tradnl"/>
              </w:rPr>
            </w:pPr>
            <w:r w:rsidRPr="008034EB">
              <w:rPr>
                <w:b/>
                <w:bCs/>
                <w:lang w:val="es-ES_tradnl"/>
              </w:rPr>
              <w:t>Origen</w:t>
            </w:r>
          </w:p>
        </w:tc>
        <w:tc>
          <w:tcPr>
            <w:tcW w:w="1206" w:type="dxa"/>
            <w:tcBorders>
              <w:top w:val="single" w:sz="2" w:space="0" w:color="000000"/>
              <w:left w:val="single" w:sz="2" w:space="0" w:color="000000"/>
              <w:bottom w:val="single" w:sz="2" w:space="0" w:color="000000"/>
            </w:tcBorders>
          </w:tcPr>
          <w:p w14:paraId="2592D696" w14:textId="77777777" w:rsidR="006E7DD2" w:rsidRPr="008034EB" w:rsidRDefault="00F145F2">
            <w:pPr>
              <w:pStyle w:val="TableContents"/>
              <w:widowControl w:val="0"/>
              <w:rPr>
                <w:b/>
                <w:bCs/>
                <w:lang w:val="es-ES_tradnl"/>
              </w:rPr>
            </w:pPr>
            <w:r w:rsidRPr="008034EB">
              <w:rPr>
                <w:b/>
                <w:bCs/>
                <w:lang w:val="es-ES_tradnl"/>
              </w:rPr>
              <w:t>Destino</w:t>
            </w:r>
          </w:p>
        </w:tc>
        <w:tc>
          <w:tcPr>
            <w:tcW w:w="1206" w:type="dxa"/>
            <w:tcBorders>
              <w:top w:val="single" w:sz="2" w:space="0" w:color="000000"/>
              <w:left w:val="single" w:sz="2" w:space="0" w:color="000000"/>
              <w:bottom w:val="single" w:sz="2" w:space="0" w:color="000000"/>
            </w:tcBorders>
          </w:tcPr>
          <w:p w14:paraId="0D3F0E23" w14:textId="77777777" w:rsidR="006E7DD2" w:rsidRPr="008034EB" w:rsidRDefault="00F145F2">
            <w:pPr>
              <w:pStyle w:val="TableContents"/>
              <w:widowControl w:val="0"/>
              <w:rPr>
                <w:b/>
                <w:bCs/>
                <w:lang w:val="es-ES_tradnl"/>
              </w:rPr>
            </w:pPr>
            <w:r w:rsidRPr="008034EB">
              <w:rPr>
                <w:b/>
                <w:bCs/>
                <w:lang w:val="es-ES_tradnl"/>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470E1FCB" w14:textId="15F5ADAB" w:rsidR="006E7DD2" w:rsidRPr="008034EB" w:rsidRDefault="00F145F2" w:rsidP="00F145F2">
            <w:pPr>
              <w:pStyle w:val="TableContents"/>
              <w:widowControl w:val="0"/>
              <w:rPr>
                <w:b/>
                <w:bCs/>
                <w:lang w:val="es-ES_tradnl"/>
              </w:rPr>
            </w:pPr>
            <w:r w:rsidRPr="008034EB">
              <w:rPr>
                <w:b/>
                <w:bCs/>
                <w:lang w:val="es-ES_tradnl"/>
              </w:rPr>
              <w:t>Sin</w:t>
            </w:r>
            <w:r w:rsidR="00F17C76" w:rsidRPr="008034EB">
              <w:rPr>
                <w:b/>
                <w:bCs/>
                <w:lang w:val="es-ES_tradnl"/>
              </w:rPr>
              <w:t xml:space="preserve"> </w:t>
            </w:r>
            <w:r w:rsidR="00F17C76" w:rsidRPr="008034EB">
              <w:rPr>
                <w:b/>
                <w:bCs/>
                <w:lang w:val="es-ES_tradnl"/>
              </w:rPr>
              <w:br/>
            </w:r>
            <w:r w:rsidRPr="008034EB">
              <w:rPr>
                <w:b/>
                <w:bCs/>
                <w:lang w:val="es-ES_tradnl"/>
              </w:rPr>
              <w:t xml:space="preserve">exceder </w:t>
            </w:r>
            <w:r w:rsidRPr="008034EB">
              <w:rPr>
                <w:b/>
                <w:bCs/>
                <w:i/>
                <w:iCs/>
                <w:lang w:val="es-ES_tradnl"/>
              </w:rPr>
              <w:t>d</w:t>
            </w:r>
          </w:p>
        </w:tc>
      </w:tr>
      <w:tr w:rsidR="00C372FA" w:rsidRPr="008034EB" w14:paraId="42D715AF" w14:textId="77777777">
        <w:tc>
          <w:tcPr>
            <w:tcW w:w="1206" w:type="dxa"/>
            <w:tcBorders>
              <w:left w:val="single" w:sz="2" w:space="0" w:color="000000"/>
              <w:bottom w:val="single" w:sz="2" w:space="0" w:color="000000"/>
            </w:tcBorders>
          </w:tcPr>
          <w:p w14:paraId="3E1873E8" w14:textId="77777777" w:rsidR="006E7DD2" w:rsidRPr="008034EB" w:rsidRDefault="00F145F2">
            <w:pPr>
              <w:pStyle w:val="TableContents"/>
              <w:widowControl w:val="0"/>
              <w:rPr>
                <w:lang w:val="es-ES_tradnl"/>
              </w:rPr>
            </w:pPr>
            <w:r w:rsidRPr="008034EB">
              <w:rPr>
                <w:lang w:val="es-ES_tradnl"/>
              </w:rPr>
              <w:t>Universidad EAFIT</w:t>
            </w:r>
          </w:p>
        </w:tc>
        <w:tc>
          <w:tcPr>
            <w:tcW w:w="1206" w:type="dxa"/>
            <w:tcBorders>
              <w:left w:val="single" w:sz="2" w:space="0" w:color="000000"/>
              <w:bottom w:val="single" w:sz="2" w:space="0" w:color="000000"/>
            </w:tcBorders>
          </w:tcPr>
          <w:p w14:paraId="4B235C6E" w14:textId="77777777" w:rsidR="006E7DD2" w:rsidRPr="008034EB" w:rsidRDefault="00F145F2">
            <w:pPr>
              <w:pStyle w:val="TableContents"/>
              <w:widowControl w:val="0"/>
              <w:rPr>
                <w:lang w:val="es-ES_tradnl"/>
              </w:rPr>
            </w:pPr>
            <w:r w:rsidRPr="008034EB">
              <w:rPr>
                <w:lang w:val="es-ES_tradnl"/>
              </w:rPr>
              <w:t>Universidad de Medellín</w:t>
            </w:r>
          </w:p>
        </w:tc>
        <w:tc>
          <w:tcPr>
            <w:tcW w:w="1206" w:type="dxa"/>
            <w:tcBorders>
              <w:left w:val="single" w:sz="2" w:space="0" w:color="000000"/>
              <w:bottom w:val="single" w:sz="2" w:space="0" w:color="000000"/>
            </w:tcBorders>
          </w:tcPr>
          <w:p w14:paraId="269DB6F0" w14:textId="0BE60A51" w:rsidR="006E7DD2" w:rsidRPr="008034EB" w:rsidRDefault="00E4266E">
            <w:pPr>
              <w:pStyle w:val="TableContents"/>
              <w:widowControl w:val="0"/>
              <w:rPr>
                <w:lang w:val="es-ES_tradnl"/>
              </w:rPr>
            </w:pPr>
            <w:r w:rsidRPr="008034EB">
              <w:rPr>
                <w:lang w:val="es-ES_tradnl"/>
              </w:rPr>
              <w:t>28.42</w:t>
            </w:r>
          </w:p>
        </w:tc>
        <w:tc>
          <w:tcPr>
            <w:tcW w:w="1205" w:type="dxa"/>
            <w:tcBorders>
              <w:left w:val="single" w:sz="2" w:space="0" w:color="000000"/>
              <w:bottom w:val="single" w:sz="2" w:space="0" w:color="000000"/>
              <w:right w:val="single" w:sz="2" w:space="0" w:color="000000"/>
            </w:tcBorders>
          </w:tcPr>
          <w:p w14:paraId="0B7FD9E6" w14:textId="41074C7D" w:rsidR="006E7DD2" w:rsidRPr="008034EB" w:rsidRDefault="00E4266E">
            <w:pPr>
              <w:pStyle w:val="TableContents"/>
              <w:widowControl w:val="0"/>
              <w:rPr>
                <w:lang w:val="es-ES_tradnl"/>
              </w:rPr>
            </w:pPr>
            <w:r w:rsidRPr="008034EB">
              <w:rPr>
                <w:lang w:val="es-ES_tradnl"/>
              </w:rPr>
              <w:t>3500</w:t>
            </w:r>
          </w:p>
        </w:tc>
      </w:tr>
      <w:tr w:rsidR="00C372FA" w:rsidRPr="008034EB" w14:paraId="6B4E645F" w14:textId="77777777">
        <w:tc>
          <w:tcPr>
            <w:tcW w:w="1206" w:type="dxa"/>
            <w:tcBorders>
              <w:left w:val="single" w:sz="2" w:space="0" w:color="000000"/>
              <w:bottom w:val="single" w:sz="2" w:space="0" w:color="000000"/>
            </w:tcBorders>
          </w:tcPr>
          <w:p w14:paraId="5067BF34" w14:textId="77777777" w:rsidR="006E7DD2" w:rsidRPr="008034EB" w:rsidRDefault="00F145F2">
            <w:pPr>
              <w:pStyle w:val="TableContents"/>
              <w:widowControl w:val="0"/>
              <w:rPr>
                <w:lang w:val="es-ES_tradnl"/>
              </w:rPr>
            </w:pPr>
            <w:r w:rsidRPr="008034EB">
              <w:rPr>
                <w:lang w:val="es-ES_tradnl"/>
              </w:rPr>
              <w:t>Universidad de Antioquia</w:t>
            </w:r>
          </w:p>
        </w:tc>
        <w:tc>
          <w:tcPr>
            <w:tcW w:w="1206" w:type="dxa"/>
            <w:tcBorders>
              <w:left w:val="single" w:sz="2" w:space="0" w:color="000000"/>
              <w:bottom w:val="single" w:sz="2" w:space="0" w:color="000000"/>
            </w:tcBorders>
          </w:tcPr>
          <w:p w14:paraId="371F058F" w14:textId="77777777" w:rsidR="006E7DD2" w:rsidRPr="008034EB" w:rsidRDefault="00F145F2">
            <w:pPr>
              <w:pStyle w:val="TableContents"/>
              <w:widowControl w:val="0"/>
              <w:rPr>
                <w:lang w:val="es-ES_tradnl"/>
              </w:rPr>
            </w:pPr>
            <w:r w:rsidRPr="008034EB">
              <w:rPr>
                <w:lang w:val="es-ES_tradnl"/>
              </w:rPr>
              <w:t>Universidad Nacional</w:t>
            </w:r>
          </w:p>
        </w:tc>
        <w:tc>
          <w:tcPr>
            <w:tcW w:w="1206" w:type="dxa"/>
            <w:tcBorders>
              <w:left w:val="single" w:sz="2" w:space="0" w:color="000000"/>
              <w:bottom w:val="single" w:sz="2" w:space="0" w:color="000000"/>
            </w:tcBorders>
          </w:tcPr>
          <w:p w14:paraId="3C25065B" w14:textId="3DBFB271" w:rsidR="006E7DD2" w:rsidRPr="008034EB" w:rsidRDefault="00CE18BF">
            <w:pPr>
              <w:pStyle w:val="TableContents"/>
              <w:widowControl w:val="0"/>
              <w:rPr>
                <w:lang w:val="es-ES_tradnl"/>
              </w:rPr>
            </w:pPr>
            <w:r w:rsidRPr="008034EB">
              <w:rPr>
                <w:lang w:val="es-ES_tradnl"/>
              </w:rPr>
              <w:t>41.19</w:t>
            </w:r>
          </w:p>
        </w:tc>
        <w:tc>
          <w:tcPr>
            <w:tcW w:w="1205" w:type="dxa"/>
            <w:tcBorders>
              <w:left w:val="single" w:sz="2" w:space="0" w:color="000000"/>
              <w:bottom w:val="single" w:sz="2" w:space="0" w:color="000000"/>
              <w:right w:val="single" w:sz="2" w:space="0" w:color="000000"/>
            </w:tcBorders>
          </w:tcPr>
          <w:p w14:paraId="7371AEDE" w14:textId="08CABFC0" w:rsidR="006E7DD2" w:rsidRPr="008034EB" w:rsidRDefault="00E5115C">
            <w:pPr>
              <w:pStyle w:val="TableContents"/>
              <w:widowControl w:val="0"/>
              <w:rPr>
                <w:lang w:val="es-ES_tradnl"/>
              </w:rPr>
            </w:pPr>
            <w:r w:rsidRPr="008034EB">
              <w:rPr>
                <w:lang w:val="es-ES_tradnl"/>
              </w:rPr>
              <w:t>45000</w:t>
            </w:r>
          </w:p>
        </w:tc>
      </w:tr>
      <w:tr w:rsidR="00C372FA" w:rsidRPr="008034EB" w14:paraId="637E8876" w14:textId="77777777">
        <w:tc>
          <w:tcPr>
            <w:tcW w:w="1206" w:type="dxa"/>
            <w:tcBorders>
              <w:left w:val="single" w:sz="2" w:space="0" w:color="000000"/>
              <w:bottom w:val="single" w:sz="2" w:space="0" w:color="000000"/>
            </w:tcBorders>
          </w:tcPr>
          <w:p w14:paraId="396D75BE" w14:textId="77777777" w:rsidR="006E7DD2" w:rsidRPr="008034EB" w:rsidRDefault="00F145F2">
            <w:pPr>
              <w:pStyle w:val="TableContents"/>
              <w:widowControl w:val="0"/>
              <w:rPr>
                <w:lang w:val="es-ES_tradnl"/>
              </w:rPr>
            </w:pPr>
            <w:r w:rsidRPr="008034EB">
              <w:rPr>
                <w:lang w:val="es-ES_tradnl"/>
              </w:rPr>
              <w:t>Universidad Nacional</w:t>
            </w:r>
          </w:p>
        </w:tc>
        <w:tc>
          <w:tcPr>
            <w:tcW w:w="1206" w:type="dxa"/>
            <w:tcBorders>
              <w:left w:val="single" w:sz="2" w:space="0" w:color="000000"/>
              <w:bottom w:val="single" w:sz="2" w:space="0" w:color="000000"/>
            </w:tcBorders>
          </w:tcPr>
          <w:p w14:paraId="374ABCC9" w14:textId="77777777" w:rsidR="006E7DD2" w:rsidRPr="008034EB" w:rsidRDefault="00F145F2">
            <w:pPr>
              <w:pStyle w:val="TableContents"/>
              <w:widowControl w:val="0"/>
              <w:rPr>
                <w:lang w:val="es-ES_tradnl"/>
              </w:rPr>
            </w:pPr>
            <w:r w:rsidRPr="008034EB">
              <w:rPr>
                <w:lang w:val="es-ES_tradnl"/>
              </w:rPr>
              <w:t>Universidad Luis Amigó</w:t>
            </w:r>
          </w:p>
        </w:tc>
        <w:tc>
          <w:tcPr>
            <w:tcW w:w="1206" w:type="dxa"/>
            <w:tcBorders>
              <w:left w:val="single" w:sz="2" w:space="0" w:color="000000"/>
              <w:bottom w:val="single" w:sz="2" w:space="0" w:color="000000"/>
            </w:tcBorders>
          </w:tcPr>
          <w:p w14:paraId="49393ECA" w14:textId="6D546A7A" w:rsidR="006E7DD2" w:rsidRPr="008034EB" w:rsidRDefault="0004633E">
            <w:pPr>
              <w:pStyle w:val="TableContents"/>
              <w:widowControl w:val="0"/>
              <w:rPr>
                <w:lang w:val="es-ES_tradnl"/>
              </w:rPr>
            </w:pPr>
            <w:r w:rsidRPr="008034EB">
              <w:rPr>
                <w:lang w:val="es-ES_tradnl"/>
              </w:rPr>
              <w:t>17.90</w:t>
            </w:r>
          </w:p>
        </w:tc>
        <w:tc>
          <w:tcPr>
            <w:tcW w:w="1205" w:type="dxa"/>
            <w:tcBorders>
              <w:left w:val="single" w:sz="2" w:space="0" w:color="000000"/>
              <w:bottom w:val="single" w:sz="2" w:space="0" w:color="000000"/>
              <w:right w:val="single" w:sz="2" w:space="0" w:color="000000"/>
            </w:tcBorders>
          </w:tcPr>
          <w:p w14:paraId="342AA812" w14:textId="2ACDF42D" w:rsidR="006E7DD2" w:rsidRPr="008034EB" w:rsidRDefault="0004633E">
            <w:pPr>
              <w:pStyle w:val="TableContents"/>
              <w:widowControl w:val="0"/>
              <w:rPr>
                <w:lang w:val="es-ES_tradnl"/>
              </w:rPr>
            </w:pPr>
            <w:r w:rsidRPr="008034EB">
              <w:rPr>
                <w:lang w:val="es-ES_tradnl"/>
              </w:rPr>
              <w:t>1750</w:t>
            </w:r>
          </w:p>
        </w:tc>
      </w:tr>
    </w:tbl>
    <w:p w14:paraId="0846137A" w14:textId="77777777" w:rsidR="006E7DD2" w:rsidRPr="008034EB" w:rsidRDefault="00F145F2">
      <w:pPr>
        <w:rPr>
          <w:color w:val="000000"/>
          <w:lang w:val="es-ES_tradnl"/>
        </w:rPr>
      </w:pPr>
      <w:r w:rsidRPr="008034EB">
        <w:rPr>
          <w:rStyle w:val="Hipervnculo"/>
          <w:b/>
          <w:bCs/>
          <w:color w:val="000000"/>
          <w:kern w:val="2"/>
          <w:lang w:val="es-ES_tradnl"/>
        </w:rPr>
        <w:t xml:space="preserve">Tabla 3. </w:t>
      </w:r>
      <w:r w:rsidRPr="008034EB">
        <w:rPr>
          <w:rStyle w:val="Hipervnculo"/>
          <w:color w:val="000000"/>
          <w:kern w:val="2"/>
          <w:lang w:val="es-ES_tradnl"/>
        </w:rPr>
        <w:t xml:space="preserve">Menor riesgo de acoso ponderado sin superar una distancia </w:t>
      </w:r>
      <w:r w:rsidRPr="008034EB">
        <w:rPr>
          <w:rStyle w:val="Hipervnculo"/>
          <w:i/>
          <w:iCs/>
          <w:color w:val="000000"/>
          <w:kern w:val="2"/>
          <w:lang w:val="es-ES_tradnl"/>
        </w:rPr>
        <w:t xml:space="preserve">d </w:t>
      </w:r>
      <w:r w:rsidRPr="008034EB">
        <w:rPr>
          <w:rStyle w:val="Hipervnculo"/>
          <w:color w:val="000000"/>
          <w:kern w:val="2"/>
          <w:lang w:val="es-ES_tradnl"/>
        </w:rPr>
        <w:t>(en metros).</w:t>
      </w:r>
    </w:p>
    <w:p w14:paraId="771F1940" w14:textId="77777777" w:rsidR="00F145F2" w:rsidRPr="008034EB" w:rsidRDefault="00F145F2">
      <w:pPr>
        <w:pStyle w:val="Sangradetextonormal"/>
        <w:spacing w:after="120"/>
        <w:ind w:firstLine="0"/>
        <w:rPr>
          <w:color w:val="55308D"/>
          <w:lang w:val="es-ES_tradnl"/>
        </w:rPr>
      </w:pPr>
    </w:p>
    <w:p w14:paraId="7F18B537" w14:textId="77777777" w:rsidR="006E7DD2" w:rsidRPr="008034EB" w:rsidRDefault="00F145F2">
      <w:pPr>
        <w:pStyle w:val="Sangradetextonormal"/>
        <w:spacing w:after="120"/>
        <w:ind w:firstLine="0"/>
        <w:rPr>
          <w:lang w:val="es-ES_tradnl"/>
        </w:rPr>
      </w:pPr>
      <w:r w:rsidRPr="008034EB">
        <w:rPr>
          <w:rStyle w:val="Hipervnculo"/>
          <w:b/>
          <w:color w:val="000000"/>
          <w:kern w:val="2"/>
          <w:lang w:val="es-ES_tradnl"/>
        </w:rPr>
        <w:t>5.2 Tiempos de ejecución del algoritmo</w:t>
      </w:r>
    </w:p>
    <w:p w14:paraId="2DE2C189" w14:textId="0EA02FB0" w:rsidR="00C372FA" w:rsidRPr="008034EB" w:rsidRDefault="00F145F2" w:rsidP="00B23B5C">
      <w:pPr>
        <w:pStyle w:val="Sangradetextonormal"/>
        <w:spacing w:after="120"/>
        <w:ind w:firstLine="0"/>
        <w:rPr>
          <w:lang w:val="es-ES_tradnl"/>
        </w:rPr>
      </w:pPr>
      <w:r w:rsidRPr="008034EB">
        <w:rPr>
          <w:rStyle w:val="Hipervnculo"/>
          <w:color w:val="000000"/>
          <w:kern w:val="2"/>
          <w:lang w:val="es-ES_tradnl"/>
        </w:rPr>
        <w:lastRenderedPageBreak/>
        <w:t>En la Tabla 4, explicamos la relación de los tiempos medios de ejecución de las consultas presentadas en la Tabla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rsidRPr="008034EB" w14:paraId="7407194A"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6F277D55" w14:textId="77777777" w:rsidR="00C372FA" w:rsidRPr="008034EB" w:rsidRDefault="00C372FA">
            <w:pPr>
              <w:pStyle w:val="TableContents"/>
              <w:widowControl w:val="0"/>
              <w:snapToGrid w:val="0"/>
              <w:rPr>
                <w:color w:val="55308D"/>
                <w:szCs w:val="28"/>
                <w:lang w:val="es-ES_tradnl"/>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59001A8B" w14:textId="77777777" w:rsidR="006E7DD2" w:rsidRPr="008034EB" w:rsidRDefault="00F145F2">
            <w:pPr>
              <w:pStyle w:val="TableContents"/>
              <w:widowControl w:val="0"/>
              <w:jc w:val="center"/>
              <w:rPr>
                <w:lang w:val="es-ES_tradnl"/>
              </w:rPr>
            </w:pPr>
            <w:r w:rsidRPr="008034EB">
              <w:rPr>
                <w:rStyle w:val="Hipervnculo"/>
                <w:b/>
                <w:color w:val="000000"/>
                <w:kern w:val="2"/>
                <w:lang w:val="es-ES_tradnl"/>
              </w:rPr>
              <w:t>Tiempos medios de ejecución (s)</w:t>
            </w:r>
          </w:p>
        </w:tc>
      </w:tr>
      <w:tr w:rsidR="00C372FA" w:rsidRPr="008034EB" w14:paraId="24709A39" w14:textId="77777777">
        <w:trPr>
          <w:trHeight w:val="204"/>
        </w:trPr>
        <w:tc>
          <w:tcPr>
            <w:tcW w:w="1659" w:type="dxa"/>
            <w:tcBorders>
              <w:left w:val="single" w:sz="2" w:space="0" w:color="000000"/>
              <w:bottom w:val="single" w:sz="2" w:space="0" w:color="000000"/>
            </w:tcBorders>
            <w:shd w:val="clear" w:color="auto" w:fill="auto"/>
          </w:tcPr>
          <w:p w14:paraId="4F622112" w14:textId="77777777" w:rsidR="006E7DD2" w:rsidRPr="008034EB" w:rsidRDefault="00F145F2">
            <w:pPr>
              <w:pStyle w:val="TableContents"/>
              <w:widowControl w:val="0"/>
              <w:rPr>
                <w:lang w:val="es-ES_tradnl"/>
              </w:rPr>
            </w:pPr>
            <w:r w:rsidRPr="008034EB">
              <w:rPr>
                <w:rStyle w:val="Hipervnculo"/>
                <w:color w:val="000000"/>
                <w:kern w:val="2"/>
                <w:lang w:val="es-ES_tradnl"/>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029B8CAE" w14:textId="0AE0C23D" w:rsidR="006E7DD2" w:rsidRPr="006B71CE" w:rsidRDefault="00CE18BF">
            <w:pPr>
              <w:pStyle w:val="TableContents"/>
              <w:widowControl w:val="0"/>
              <w:jc w:val="center"/>
              <w:rPr>
                <w:lang w:val="es-ES_tradnl"/>
              </w:rPr>
            </w:pPr>
            <w:r w:rsidRPr="006B71CE">
              <w:rPr>
                <w:rStyle w:val="Hipervnculo"/>
                <w:kern w:val="2"/>
                <w:lang w:val="es-ES_tradnl"/>
              </w:rPr>
              <w:t>3.89</w:t>
            </w:r>
            <w:r w:rsidR="00F145F2" w:rsidRPr="006B71CE">
              <w:rPr>
                <w:rStyle w:val="Hipervnculo"/>
                <w:kern w:val="2"/>
                <w:lang w:val="es-ES_tradnl"/>
              </w:rPr>
              <w:t xml:space="preserve"> s</w:t>
            </w:r>
          </w:p>
        </w:tc>
      </w:tr>
      <w:tr w:rsidR="00C372FA" w:rsidRPr="008034EB" w14:paraId="714CFA6B" w14:textId="77777777">
        <w:trPr>
          <w:trHeight w:val="215"/>
        </w:trPr>
        <w:tc>
          <w:tcPr>
            <w:tcW w:w="1659" w:type="dxa"/>
            <w:tcBorders>
              <w:left w:val="single" w:sz="2" w:space="0" w:color="000000"/>
              <w:bottom w:val="single" w:sz="2" w:space="0" w:color="000000"/>
            </w:tcBorders>
            <w:shd w:val="clear" w:color="auto" w:fill="auto"/>
          </w:tcPr>
          <w:p w14:paraId="0ED93A3B" w14:textId="77777777" w:rsidR="006E7DD2" w:rsidRPr="008034EB" w:rsidRDefault="00F145F2">
            <w:pPr>
              <w:pStyle w:val="TableContents"/>
              <w:widowControl w:val="0"/>
              <w:rPr>
                <w:lang w:val="es-ES_tradnl"/>
              </w:rPr>
            </w:pPr>
            <w:r w:rsidRPr="008034EB">
              <w:rPr>
                <w:rStyle w:val="Hipervnculo"/>
                <w:color w:val="000000"/>
                <w:kern w:val="2"/>
                <w:lang w:val="es-ES_tradnl"/>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3E9B926B" w14:textId="69927D8E" w:rsidR="006E7DD2" w:rsidRPr="006B71CE" w:rsidRDefault="00CE18BF">
            <w:pPr>
              <w:pStyle w:val="TableContents"/>
              <w:widowControl w:val="0"/>
              <w:jc w:val="center"/>
              <w:rPr>
                <w:lang w:val="es-ES_tradnl"/>
              </w:rPr>
            </w:pPr>
            <w:r w:rsidRPr="006B71CE">
              <w:rPr>
                <w:rStyle w:val="Hipervnculo"/>
                <w:kern w:val="2"/>
                <w:lang w:val="es-ES_tradnl"/>
              </w:rPr>
              <w:t>5.70</w:t>
            </w:r>
            <w:r w:rsidR="00F145F2" w:rsidRPr="006B71CE">
              <w:rPr>
                <w:rStyle w:val="Hipervnculo"/>
                <w:kern w:val="2"/>
                <w:lang w:val="es-ES_tradnl"/>
              </w:rPr>
              <w:t xml:space="preserve"> s</w:t>
            </w:r>
          </w:p>
        </w:tc>
      </w:tr>
      <w:tr w:rsidR="00C372FA" w:rsidRPr="008034EB" w14:paraId="232E4022" w14:textId="77777777">
        <w:trPr>
          <w:trHeight w:val="215"/>
        </w:trPr>
        <w:tc>
          <w:tcPr>
            <w:tcW w:w="1659" w:type="dxa"/>
            <w:tcBorders>
              <w:left w:val="single" w:sz="2" w:space="0" w:color="000000"/>
              <w:bottom w:val="single" w:sz="2" w:space="0" w:color="000000"/>
            </w:tcBorders>
            <w:shd w:val="clear" w:color="auto" w:fill="auto"/>
          </w:tcPr>
          <w:p w14:paraId="312FDC20" w14:textId="77777777" w:rsidR="006E7DD2" w:rsidRPr="008034EB" w:rsidRDefault="00F145F2">
            <w:pPr>
              <w:pStyle w:val="TableContents"/>
              <w:widowControl w:val="0"/>
              <w:rPr>
                <w:color w:val="000000"/>
                <w:kern w:val="2"/>
                <w:lang w:val="es-ES_tradnl"/>
              </w:rPr>
            </w:pPr>
            <w:r w:rsidRPr="008034EB">
              <w:rPr>
                <w:color w:val="000000"/>
                <w:kern w:val="2"/>
                <w:lang w:val="es-ES_tradnl"/>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141C77D7" w14:textId="50412E6A" w:rsidR="006E7DD2" w:rsidRPr="006B71CE" w:rsidRDefault="00CE18BF">
            <w:pPr>
              <w:pStyle w:val="TableContents"/>
              <w:widowControl w:val="0"/>
              <w:jc w:val="center"/>
              <w:rPr>
                <w:lang w:val="es-ES_tradnl"/>
              </w:rPr>
            </w:pPr>
            <w:r w:rsidRPr="006B71CE">
              <w:rPr>
                <w:lang w:val="es-ES_tradnl"/>
              </w:rPr>
              <w:t>1.53</w:t>
            </w:r>
            <w:r w:rsidR="00F145F2" w:rsidRPr="006B71CE">
              <w:rPr>
                <w:lang w:val="es-ES_tradnl"/>
              </w:rPr>
              <w:t xml:space="preserve"> s</w:t>
            </w:r>
          </w:p>
        </w:tc>
      </w:tr>
    </w:tbl>
    <w:p w14:paraId="405F27B3" w14:textId="663AD2D4" w:rsidR="006E7DD2" w:rsidRPr="008034EB" w:rsidRDefault="00F145F2">
      <w:pPr>
        <w:pStyle w:val="Ttulo2"/>
        <w:rPr>
          <w:lang w:val="es-ES_tradnl"/>
        </w:rPr>
      </w:pPr>
      <w:r w:rsidRPr="008034EB">
        <w:rPr>
          <w:b/>
          <w:kern w:val="2"/>
          <w:lang w:val="es-ES_tradnl"/>
        </w:rPr>
        <w:t xml:space="preserve">Tabla </w:t>
      </w:r>
      <w:r w:rsidRPr="008034EB">
        <w:rPr>
          <w:rStyle w:val="Hipervnculo"/>
          <w:b/>
          <w:kern w:val="2"/>
          <w:lang w:val="es-ES_tradnl"/>
        </w:rPr>
        <w:t xml:space="preserve">4: </w:t>
      </w:r>
      <w:r w:rsidRPr="008034EB">
        <w:rPr>
          <w:rStyle w:val="Hipervnculo"/>
          <w:kern w:val="2"/>
          <w:lang w:val="es-ES_tradnl"/>
        </w:rPr>
        <w:t xml:space="preserve">Tiempos de ejecución del nombre del </w:t>
      </w:r>
      <w:r w:rsidR="00CE18BF" w:rsidRPr="008034EB">
        <w:rPr>
          <w:rStyle w:val="Hipervnculo"/>
          <w:i/>
          <w:iCs/>
          <w:kern w:val="2"/>
          <w:lang w:val="es-ES_tradnl"/>
        </w:rPr>
        <w:t>Dijkstra Iterativo</w:t>
      </w:r>
    </w:p>
    <w:p w14:paraId="1D82E595" w14:textId="77777777" w:rsidR="00C372FA" w:rsidRPr="008034EB" w:rsidRDefault="00C372FA">
      <w:pPr>
        <w:pStyle w:val="Ttulo2"/>
        <w:rPr>
          <w:rStyle w:val="Hipervnculo"/>
          <w:color w:val="55308D"/>
          <w:kern w:val="2"/>
          <w:lang w:val="es-ES_tradnl"/>
        </w:rPr>
      </w:pPr>
    </w:p>
    <w:p w14:paraId="41AE39A7" w14:textId="77777777" w:rsidR="006E7DD2" w:rsidRPr="008034EB" w:rsidRDefault="00F145F2">
      <w:pPr>
        <w:pStyle w:val="Ttulo2"/>
        <w:rPr>
          <w:lang w:val="es-ES_tradnl"/>
        </w:rPr>
      </w:pPr>
      <w:r w:rsidRPr="008034EB">
        <w:rPr>
          <w:rStyle w:val="Hipervnculo"/>
          <w:b/>
          <w:kern w:val="2"/>
          <w:lang w:val="es-ES_tradnl"/>
        </w:rPr>
        <w:t>6.  CONCLUSIONES</w:t>
      </w:r>
    </w:p>
    <w:p w14:paraId="53E6A22B" w14:textId="66E3B680" w:rsidR="006E7DD2" w:rsidRPr="008034EB" w:rsidRDefault="00F145F2">
      <w:pPr>
        <w:pStyle w:val="Sangradetextonormal"/>
        <w:spacing w:after="120"/>
        <w:ind w:firstLine="0"/>
        <w:rPr>
          <w:lang w:val="es-ES_tradnl"/>
        </w:rPr>
      </w:pPr>
      <w:r w:rsidRPr="008034EB">
        <w:rPr>
          <w:rStyle w:val="Hipervnculo"/>
          <w:kern w:val="2"/>
          <w:lang w:val="es-ES_tradnl"/>
        </w:rPr>
        <w:br/>
      </w:r>
      <w:r w:rsidR="007D0EEF" w:rsidRPr="008034EB">
        <w:rPr>
          <w:rStyle w:val="Hipervnculo"/>
          <w:kern w:val="2"/>
          <w:lang w:val="es-ES_tradnl"/>
        </w:rPr>
        <w:t xml:space="preserve">Los caminos obtenidos usando uno de los algoritmos son considerablemente diferentes a los obtenidos usando el otro. Es decir, es muy claro el cambio del objetivo entre los dos algoritmos. Sin embargo, para valores de tolerancias (tanto de </w:t>
      </w:r>
      <w:r w:rsidR="008034EB" w:rsidRPr="008034EB">
        <w:rPr>
          <w:rStyle w:val="Hipervnculo"/>
          <w:kern w:val="2"/>
          <w:lang w:val="es-ES_tradnl"/>
        </w:rPr>
        <w:t>acoso como distancia mínimos</w:t>
      </w:r>
      <w:r w:rsidR="007D0EEF" w:rsidRPr="008034EB">
        <w:rPr>
          <w:rStyle w:val="Hipervnculo"/>
          <w:kern w:val="2"/>
          <w:lang w:val="es-ES_tradnl"/>
        </w:rPr>
        <w:t xml:space="preserve">), es posible no obtener rutas que cumplan dicho criterio y se retorna la última </w:t>
      </w:r>
      <w:r w:rsidR="006B0121" w:rsidRPr="008034EB">
        <w:rPr>
          <w:rStyle w:val="Hipervnculo"/>
          <w:kern w:val="2"/>
          <w:lang w:val="es-ES_tradnl"/>
        </w:rPr>
        <w:t>ruta explorada mas no la mejor obtenida en toda la corrida del algoritmo.</w:t>
      </w:r>
    </w:p>
    <w:p w14:paraId="51E8380B" w14:textId="77777777" w:rsidR="006E7DD2" w:rsidRPr="008034EB" w:rsidRDefault="00F145F2">
      <w:pPr>
        <w:pStyle w:val="Sangradetextonormal"/>
        <w:spacing w:after="120"/>
        <w:ind w:firstLine="0"/>
        <w:rPr>
          <w:lang w:val="es-ES_tradnl"/>
        </w:rPr>
      </w:pPr>
      <w:r w:rsidRPr="008034EB">
        <w:rPr>
          <w:rStyle w:val="Hipervnculo"/>
          <w:b/>
          <w:bCs/>
          <w:lang w:val="es-ES_tradnl"/>
        </w:rPr>
        <w:t>6.1 Trabajos futuros</w:t>
      </w:r>
    </w:p>
    <w:p w14:paraId="54BAD177" w14:textId="1424660E" w:rsidR="006E7DD2" w:rsidRPr="008034EB" w:rsidRDefault="006B0121">
      <w:pPr>
        <w:pStyle w:val="Sangradetextonormal"/>
        <w:spacing w:after="120"/>
        <w:ind w:firstLine="0"/>
        <w:rPr>
          <w:lang w:val="es-ES_tradnl"/>
        </w:rPr>
      </w:pPr>
      <w:r w:rsidRPr="008034EB">
        <w:rPr>
          <w:rStyle w:val="Hipervnculo"/>
          <w:kern w:val="2"/>
          <w:lang w:val="es-ES_tradnl"/>
        </w:rPr>
        <w:t>Como se dijo antes, en caso de no lograr el valor de tolerancia deseado, los algoritmos retornan la última ruta explorada. Dicha característica puede ser una mejora para el futuro: no retornar la última ruta explorada sino la mejor encontrada en todo el recorrido del algoritmo.</w:t>
      </w:r>
    </w:p>
    <w:p w14:paraId="1E02A969" w14:textId="77777777" w:rsidR="006E7DD2" w:rsidRPr="008034EB" w:rsidRDefault="00F145F2">
      <w:pPr>
        <w:pStyle w:val="Ttulo1"/>
        <w:rPr>
          <w:lang w:val="es-ES_tradnl"/>
        </w:rPr>
      </w:pPr>
      <w:r w:rsidRPr="008034EB">
        <w:rPr>
          <w:rStyle w:val="Hipervnculo"/>
          <w:b/>
          <w:bCs/>
          <w:lang w:val="es-ES_tradnl"/>
        </w:rPr>
        <w:t>AGRADECIMIENTOS</w:t>
      </w:r>
    </w:p>
    <w:p w14:paraId="0456B714" w14:textId="77777777" w:rsidR="006E7DD2" w:rsidRPr="008034EB" w:rsidRDefault="00F145F2">
      <w:pPr>
        <w:rPr>
          <w:lang w:val="es-ES_tradnl"/>
        </w:rPr>
      </w:pPr>
      <w:r w:rsidRPr="008034EB">
        <w:rPr>
          <w:rStyle w:val="Hipervnculo"/>
          <w:color w:val="000000"/>
          <w:lang w:val="es-ES_tradnl"/>
        </w:rPr>
        <w:t xml:space="preserve">Los autores agradecen al profesor Juan Carlos Duque, de la Universidad EAFIT, por facilitar los datos de la Encuesta de Calidad de Vida de Medellín, de 2017, procesados en un </w:t>
      </w:r>
      <w:proofErr w:type="spellStart"/>
      <w:r w:rsidRPr="008034EB">
        <w:rPr>
          <w:rStyle w:val="Hipervnculo"/>
          <w:i/>
          <w:color w:val="000000"/>
          <w:lang w:val="es-ES_tradnl"/>
        </w:rPr>
        <w:t>Shapefile</w:t>
      </w:r>
      <w:proofErr w:type="spellEnd"/>
      <w:r w:rsidRPr="008034EB">
        <w:rPr>
          <w:rStyle w:val="Hipervnculo"/>
          <w:color w:val="000000"/>
          <w:lang w:val="es-ES_tradnl"/>
        </w:rPr>
        <w:t>.</w:t>
      </w:r>
    </w:p>
    <w:p w14:paraId="00B33A77" w14:textId="77777777" w:rsidR="00CA677B" w:rsidRPr="008034EB" w:rsidRDefault="00CA677B" w:rsidP="00CA677B">
      <w:pPr>
        <w:pStyle w:val="Ttulo1"/>
        <w:rPr>
          <w:b/>
          <w:bCs/>
          <w:lang w:val="es-ES_tradnl"/>
        </w:rPr>
      </w:pPr>
      <w:bookmarkStart w:id="2" w:name="_Ref10968375"/>
      <w:r w:rsidRPr="008034EB">
        <w:rPr>
          <w:b/>
          <w:bCs/>
          <w:lang w:val="es-ES_tradnl"/>
        </w:rPr>
        <w:t>REFERENCIAS</w:t>
      </w:r>
    </w:p>
    <w:p w14:paraId="76D68905" w14:textId="77777777" w:rsidR="00CA677B" w:rsidRPr="008034EB" w:rsidRDefault="00CA677B" w:rsidP="00CA677B">
      <w:pPr>
        <w:spacing w:after="0"/>
        <w:jc w:val="left"/>
        <w:rPr>
          <w:color w:val="000000" w:themeColor="text1"/>
          <w:lang w:val="es-ES_tradnl"/>
        </w:rPr>
      </w:pPr>
      <w:r w:rsidRPr="008034EB">
        <w:rPr>
          <w:color w:val="000000" w:themeColor="text1"/>
          <w:lang w:val="es-ES_tradnl"/>
        </w:rPr>
        <w:t xml:space="preserve">1. </w:t>
      </w:r>
      <w:r w:rsidRPr="008034EB">
        <w:rPr>
          <w:rStyle w:val="authors"/>
          <w:color w:val="000000" w:themeColor="text1"/>
          <w:lang w:val="es-ES_tradnl"/>
        </w:rPr>
        <w:t xml:space="preserve">Magne </w:t>
      </w:r>
      <w:proofErr w:type="spellStart"/>
      <w:r w:rsidRPr="008034EB">
        <w:rPr>
          <w:rStyle w:val="authors"/>
          <w:color w:val="000000" w:themeColor="text1"/>
          <w:lang w:val="es-ES_tradnl"/>
        </w:rPr>
        <w:t>Fossum</w:t>
      </w:r>
      <w:proofErr w:type="spellEnd"/>
      <w:r w:rsidRPr="008034EB">
        <w:rPr>
          <w:rStyle w:val="authors"/>
          <w:color w:val="000000" w:themeColor="text1"/>
          <w:lang w:val="es-ES_tradnl"/>
        </w:rPr>
        <w:t xml:space="preserve"> &amp; </w:t>
      </w:r>
      <w:proofErr w:type="spellStart"/>
      <w:r w:rsidRPr="008034EB">
        <w:rPr>
          <w:rStyle w:val="authors"/>
          <w:color w:val="000000" w:themeColor="text1"/>
          <w:lang w:val="es-ES_tradnl"/>
        </w:rPr>
        <w:t>Eirin</w:t>
      </w:r>
      <w:proofErr w:type="spellEnd"/>
      <w:r w:rsidRPr="008034EB">
        <w:rPr>
          <w:rStyle w:val="authors"/>
          <w:color w:val="000000" w:themeColor="text1"/>
          <w:lang w:val="es-ES_tradnl"/>
        </w:rPr>
        <w:t xml:space="preserve"> </w:t>
      </w:r>
      <w:proofErr w:type="spellStart"/>
      <w:r w:rsidRPr="008034EB">
        <w:rPr>
          <w:rStyle w:val="authors"/>
          <w:color w:val="000000" w:themeColor="text1"/>
          <w:lang w:val="es-ES_tradnl"/>
        </w:rPr>
        <w:t>Olaussen</w:t>
      </w:r>
      <w:proofErr w:type="spellEnd"/>
      <w:r w:rsidRPr="008034EB">
        <w:rPr>
          <w:rStyle w:val="authors"/>
          <w:color w:val="000000" w:themeColor="text1"/>
          <w:lang w:val="es-ES_tradnl"/>
        </w:rPr>
        <w:t xml:space="preserve"> </w:t>
      </w:r>
      <w:proofErr w:type="spellStart"/>
      <w:r w:rsidRPr="008034EB">
        <w:rPr>
          <w:rStyle w:val="authors"/>
          <w:color w:val="000000" w:themeColor="text1"/>
          <w:lang w:val="es-ES_tradnl"/>
        </w:rPr>
        <w:t>Ryeng</w:t>
      </w:r>
      <w:proofErr w:type="spellEnd"/>
      <w:r w:rsidRPr="008034EB">
        <w:rPr>
          <w:rStyle w:val="apple-converted-space"/>
          <w:color w:val="000000" w:themeColor="text1"/>
          <w:shd w:val="clear" w:color="auto" w:fill="FFFFFF"/>
          <w:lang w:val="es-ES_tradnl"/>
        </w:rPr>
        <w:t> </w:t>
      </w:r>
      <w:r w:rsidRPr="008034EB">
        <w:rPr>
          <w:rStyle w:val="Fecha1"/>
          <w:color w:val="000000" w:themeColor="text1"/>
          <w:lang w:val="es-ES_tradnl"/>
        </w:rPr>
        <w:t>(2022)</w:t>
      </w:r>
      <w:r w:rsidRPr="008034EB">
        <w:rPr>
          <w:rStyle w:val="apple-converted-space"/>
          <w:color w:val="000000" w:themeColor="text1"/>
          <w:shd w:val="clear" w:color="auto" w:fill="FFFFFF"/>
          <w:lang w:val="es-ES_tradnl"/>
        </w:rPr>
        <w:t> </w:t>
      </w:r>
      <w:proofErr w:type="spellStart"/>
      <w:r w:rsidRPr="008034EB">
        <w:rPr>
          <w:rStyle w:val="arttitle"/>
          <w:color w:val="000000" w:themeColor="text1"/>
          <w:lang w:val="es-ES_tradnl"/>
        </w:rPr>
        <w:t>Pedestrians</w:t>
      </w:r>
      <w:proofErr w:type="spellEnd"/>
      <w:r w:rsidRPr="008034EB">
        <w:rPr>
          <w:rStyle w:val="arttitle"/>
          <w:color w:val="000000" w:themeColor="text1"/>
          <w:lang w:val="es-ES_tradnl"/>
        </w:rPr>
        <w:t xml:space="preserve">’ and </w:t>
      </w:r>
      <w:proofErr w:type="spellStart"/>
      <w:r w:rsidRPr="008034EB">
        <w:rPr>
          <w:rStyle w:val="arttitle"/>
          <w:color w:val="000000" w:themeColor="text1"/>
          <w:lang w:val="es-ES_tradnl"/>
        </w:rPr>
        <w:t>bicyclists</w:t>
      </w:r>
      <w:proofErr w:type="spellEnd"/>
      <w:r w:rsidRPr="008034EB">
        <w:rPr>
          <w:rStyle w:val="arttitle"/>
          <w:color w:val="000000" w:themeColor="text1"/>
          <w:lang w:val="es-ES_tradnl"/>
        </w:rPr>
        <w:t xml:space="preserve">’ </w:t>
      </w:r>
      <w:proofErr w:type="spellStart"/>
      <w:r w:rsidRPr="008034EB">
        <w:rPr>
          <w:rStyle w:val="arttitle"/>
          <w:color w:val="000000" w:themeColor="text1"/>
          <w:lang w:val="es-ES_tradnl"/>
        </w:rPr>
        <w:t>route</w:t>
      </w:r>
      <w:proofErr w:type="spellEnd"/>
      <w:r w:rsidRPr="008034EB">
        <w:rPr>
          <w:rStyle w:val="arttitle"/>
          <w:color w:val="000000" w:themeColor="text1"/>
          <w:lang w:val="es-ES_tradnl"/>
        </w:rPr>
        <w:t xml:space="preserve"> </w:t>
      </w:r>
      <w:proofErr w:type="spellStart"/>
      <w:r w:rsidRPr="008034EB">
        <w:rPr>
          <w:rStyle w:val="arttitle"/>
          <w:color w:val="000000" w:themeColor="text1"/>
          <w:lang w:val="es-ES_tradnl"/>
        </w:rPr>
        <w:t>choice</w:t>
      </w:r>
      <w:proofErr w:type="spellEnd"/>
      <w:r w:rsidRPr="008034EB">
        <w:rPr>
          <w:rStyle w:val="arttitle"/>
          <w:color w:val="000000" w:themeColor="text1"/>
          <w:lang w:val="es-ES_tradnl"/>
        </w:rPr>
        <w:t xml:space="preserve"> </w:t>
      </w:r>
      <w:proofErr w:type="spellStart"/>
      <w:r w:rsidRPr="008034EB">
        <w:rPr>
          <w:rStyle w:val="arttitle"/>
          <w:color w:val="000000" w:themeColor="text1"/>
          <w:lang w:val="es-ES_tradnl"/>
        </w:rPr>
        <w:t>during</w:t>
      </w:r>
      <w:proofErr w:type="spellEnd"/>
      <w:r w:rsidRPr="008034EB">
        <w:rPr>
          <w:rStyle w:val="arttitle"/>
          <w:color w:val="000000" w:themeColor="text1"/>
          <w:lang w:val="es-ES_tradnl"/>
        </w:rPr>
        <w:t xml:space="preserve"> </w:t>
      </w:r>
      <w:proofErr w:type="spellStart"/>
      <w:r w:rsidRPr="008034EB">
        <w:rPr>
          <w:rStyle w:val="arttitle"/>
          <w:color w:val="000000" w:themeColor="text1"/>
          <w:lang w:val="es-ES_tradnl"/>
        </w:rPr>
        <w:t>winter</w:t>
      </w:r>
      <w:proofErr w:type="spellEnd"/>
      <w:r w:rsidRPr="008034EB">
        <w:rPr>
          <w:rStyle w:val="arttitle"/>
          <w:color w:val="000000" w:themeColor="text1"/>
          <w:lang w:val="es-ES_tradnl"/>
        </w:rPr>
        <w:t xml:space="preserve"> </w:t>
      </w:r>
      <w:proofErr w:type="spellStart"/>
      <w:r w:rsidRPr="008034EB">
        <w:rPr>
          <w:rStyle w:val="arttitle"/>
          <w:color w:val="000000" w:themeColor="text1"/>
          <w:lang w:val="es-ES_tradnl"/>
        </w:rPr>
        <w:t>conditions</w:t>
      </w:r>
      <w:proofErr w:type="spellEnd"/>
      <w:r w:rsidRPr="008034EB">
        <w:rPr>
          <w:rStyle w:val="arttitle"/>
          <w:color w:val="000000" w:themeColor="text1"/>
          <w:lang w:val="es-ES_tradnl"/>
        </w:rPr>
        <w:t>,</w:t>
      </w:r>
      <w:r w:rsidRPr="008034EB">
        <w:rPr>
          <w:rStyle w:val="apple-converted-space"/>
          <w:color w:val="000000" w:themeColor="text1"/>
          <w:shd w:val="clear" w:color="auto" w:fill="FFFFFF"/>
          <w:lang w:val="es-ES_tradnl"/>
        </w:rPr>
        <w:t> </w:t>
      </w:r>
      <w:r w:rsidRPr="008034EB">
        <w:rPr>
          <w:rStyle w:val="serialtitle"/>
          <w:color w:val="000000" w:themeColor="text1"/>
          <w:lang w:val="es-ES_tradnl"/>
        </w:rPr>
        <w:t xml:space="preserve">Urban, </w:t>
      </w:r>
      <w:proofErr w:type="spellStart"/>
      <w:r w:rsidRPr="008034EB">
        <w:rPr>
          <w:rStyle w:val="serialtitle"/>
          <w:color w:val="000000" w:themeColor="text1"/>
          <w:lang w:val="es-ES_tradnl"/>
        </w:rPr>
        <w:t>Planning</w:t>
      </w:r>
      <w:proofErr w:type="spellEnd"/>
      <w:r w:rsidRPr="008034EB">
        <w:rPr>
          <w:rStyle w:val="serialtitle"/>
          <w:color w:val="000000" w:themeColor="text1"/>
          <w:lang w:val="es-ES_tradnl"/>
        </w:rPr>
        <w:t xml:space="preserve"> and </w:t>
      </w:r>
      <w:proofErr w:type="spellStart"/>
      <w:r w:rsidRPr="008034EB">
        <w:rPr>
          <w:rStyle w:val="serialtitle"/>
          <w:color w:val="000000" w:themeColor="text1"/>
          <w:lang w:val="es-ES_tradnl"/>
        </w:rPr>
        <w:t>Transport</w:t>
      </w:r>
      <w:proofErr w:type="spellEnd"/>
      <w:r w:rsidRPr="008034EB">
        <w:rPr>
          <w:rStyle w:val="serialtitle"/>
          <w:color w:val="000000" w:themeColor="text1"/>
          <w:lang w:val="es-ES_tradnl"/>
        </w:rPr>
        <w:t xml:space="preserve"> </w:t>
      </w:r>
      <w:proofErr w:type="spellStart"/>
      <w:r w:rsidRPr="008034EB">
        <w:rPr>
          <w:rStyle w:val="serialtitle"/>
          <w:color w:val="000000" w:themeColor="text1"/>
          <w:lang w:val="es-ES_tradnl"/>
        </w:rPr>
        <w:t>Research</w:t>
      </w:r>
      <w:proofErr w:type="spellEnd"/>
      <w:r w:rsidRPr="008034EB">
        <w:rPr>
          <w:rStyle w:val="serialtitle"/>
          <w:color w:val="000000" w:themeColor="text1"/>
          <w:lang w:val="es-ES_tradnl"/>
        </w:rPr>
        <w:t>,</w:t>
      </w:r>
      <w:r w:rsidRPr="008034EB">
        <w:rPr>
          <w:rStyle w:val="apple-converted-space"/>
          <w:color w:val="000000" w:themeColor="text1"/>
          <w:shd w:val="clear" w:color="auto" w:fill="FFFFFF"/>
          <w:lang w:val="es-ES_tradnl"/>
        </w:rPr>
        <w:t> </w:t>
      </w:r>
      <w:r w:rsidRPr="008034EB">
        <w:rPr>
          <w:rStyle w:val="volumeissue"/>
          <w:color w:val="000000" w:themeColor="text1"/>
          <w:lang w:val="es-ES_tradnl"/>
        </w:rPr>
        <w:t>10:1,</w:t>
      </w:r>
      <w:r w:rsidRPr="008034EB">
        <w:rPr>
          <w:rStyle w:val="apple-converted-space"/>
          <w:color w:val="000000" w:themeColor="text1"/>
          <w:shd w:val="clear" w:color="auto" w:fill="FFFFFF"/>
          <w:lang w:val="es-ES_tradnl"/>
        </w:rPr>
        <w:t> </w:t>
      </w:r>
      <w:r w:rsidRPr="008034EB">
        <w:rPr>
          <w:rStyle w:val="pagerange"/>
          <w:color w:val="000000" w:themeColor="text1"/>
          <w:lang w:val="es-ES_tradnl"/>
        </w:rPr>
        <w:t>38-57,</w:t>
      </w:r>
      <w:r w:rsidRPr="008034EB">
        <w:rPr>
          <w:rStyle w:val="apple-converted-space"/>
          <w:color w:val="000000" w:themeColor="text1"/>
          <w:shd w:val="clear" w:color="auto" w:fill="FFFFFF"/>
          <w:lang w:val="es-ES_tradnl"/>
        </w:rPr>
        <w:t> </w:t>
      </w:r>
      <w:r w:rsidRPr="008034EB">
        <w:rPr>
          <w:rStyle w:val="doilink"/>
          <w:color w:val="000000" w:themeColor="text1"/>
          <w:lang w:val="es-ES_tradnl"/>
        </w:rPr>
        <w:t>DOI:</w:t>
      </w:r>
      <w:r w:rsidRPr="008034EB">
        <w:rPr>
          <w:rStyle w:val="apple-converted-space"/>
          <w:color w:val="000000" w:themeColor="text1"/>
          <w:lang w:val="es-ES_tradnl"/>
        </w:rPr>
        <w:t> </w:t>
      </w:r>
      <w:hyperlink r:id="rId18" w:history="1">
        <w:r w:rsidRPr="008034EB">
          <w:rPr>
            <w:rStyle w:val="Hipervnculo"/>
            <w:color w:val="000000" w:themeColor="text1"/>
            <w:lang w:val="es-ES_tradnl"/>
          </w:rPr>
          <w:t>10.1080/21650020.2022.2034524</w:t>
        </w:r>
      </w:hyperlink>
    </w:p>
    <w:p w14:paraId="1F5381F3" w14:textId="77777777" w:rsidR="00CA677B" w:rsidRPr="008034EB" w:rsidRDefault="00CA677B" w:rsidP="00CA677B">
      <w:pPr>
        <w:pStyle w:val="References"/>
        <w:ind w:left="0" w:firstLine="0"/>
        <w:rPr>
          <w:color w:val="1E6A39"/>
          <w:lang w:val="es-ES_tradnl"/>
        </w:rPr>
      </w:pPr>
    </w:p>
    <w:p w14:paraId="61AD1354" w14:textId="77777777" w:rsidR="00CA677B" w:rsidRPr="00EB242F" w:rsidRDefault="00CA677B" w:rsidP="00CA677B">
      <w:pPr>
        <w:spacing w:after="0"/>
        <w:jc w:val="left"/>
        <w:rPr>
          <w:rStyle w:val="doilink"/>
          <w:color w:val="000000" w:themeColor="text1"/>
          <w:lang w:val="en-US"/>
        </w:rPr>
      </w:pPr>
      <w:r w:rsidRPr="008034EB">
        <w:rPr>
          <w:rStyle w:val="authors"/>
          <w:color w:val="000000" w:themeColor="text1"/>
          <w:lang w:val="es-ES_tradnl"/>
        </w:rPr>
        <w:t>2. Jeffrey Hood, Elizabeth Sall &amp; Billy Charlton</w:t>
      </w:r>
      <w:r w:rsidRPr="008034EB">
        <w:rPr>
          <w:rStyle w:val="apple-converted-space"/>
          <w:color w:val="000000" w:themeColor="text1"/>
          <w:shd w:val="clear" w:color="auto" w:fill="FFFFFF"/>
          <w:lang w:val="es-ES_tradnl"/>
        </w:rPr>
        <w:t> </w:t>
      </w:r>
      <w:r w:rsidRPr="008034EB">
        <w:rPr>
          <w:rStyle w:val="Fecha1"/>
          <w:color w:val="000000" w:themeColor="text1"/>
          <w:lang w:val="es-ES_tradnl"/>
        </w:rPr>
        <w:t>(2011)</w:t>
      </w:r>
      <w:r w:rsidRPr="008034EB">
        <w:rPr>
          <w:rStyle w:val="apple-converted-space"/>
          <w:color w:val="000000" w:themeColor="text1"/>
          <w:shd w:val="clear" w:color="auto" w:fill="FFFFFF"/>
          <w:lang w:val="es-ES_tradnl"/>
        </w:rPr>
        <w:t> </w:t>
      </w:r>
      <w:r w:rsidRPr="008034EB">
        <w:rPr>
          <w:rStyle w:val="arttitle"/>
          <w:color w:val="000000" w:themeColor="text1"/>
          <w:lang w:val="es-ES_tradnl"/>
        </w:rPr>
        <w:t>A GPS-</w:t>
      </w:r>
      <w:proofErr w:type="spellStart"/>
      <w:r w:rsidRPr="008034EB">
        <w:rPr>
          <w:rStyle w:val="arttitle"/>
          <w:color w:val="000000" w:themeColor="text1"/>
          <w:lang w:val="es-ES_tradnl"/>
        </w:rPr>
        <w:t>based</w:t>
      </w:r>
      <w:proofErr w:type="spellEnd"/>
      <w:r w:rsidRPr="008034EB">
        <w:rPr>
          <w:rStyle w:val="arttitle"/>
          <w:color w:val="000000" w:themeColor="text1"/>
          <w:lang w:val="es-ES_tradnl"/>
        </w:rPr>
        <w:t xml:space="preserve"> </w:t>
      </w:r>
      <w:proofErr w:type="spellStart"/>
      <w:r w:rsidRPr="008034EB">
        <w:rPr>
          <w:rStyle w:val="arttitle"/>
          <w:color w:val="000000" w:themeColor="text1"/>
          <w:lang w:val="es-ES_tradnl"/>
        </w:rPr>
        <w:t>bicycle</w:t>
      </w:r>
      <w:proofErr w:type="spellEnd"/>
      <w:r w:rsidRPr="008034EB">
        <w:rPr>
          <w:rStyle w:val="arttitle"/>
          <w:color w:val="000000" w:themeColor="text1"/>
          <w:lang w:val="es-ES_tradnl"/>
        </w:rPr>
        <w:t xml:space="preserve"> </w:t>
      </w:r>
      <w:proofErr w:type="spellStart"/>
      <w:r w:rsidRPr="008034EB">
        <w:rPr>
          <w:rStyle w:val="arttitle"/>
          <w:color w:val="000000" w:themeColor="text1"/>
          <w:lang w:val="es-ES_tradnl"/>
        </w:rPr>
        <w:t>route</w:t>
      </w:r>
      <w:proofErr w:type="spellEnd"/>
      <w:r w:rsidRPr="008034EB">
        <w:rPr>
          <w:rStyle w:val="arttitle"/>
          <w:color w:val="000000" w:themeColor="text1"/>
          <w:lang w:val="es-ES_tradnl"/>
        </w:rPr>
        <w:t xml:space="preserve"> </w:t>
      </w:r>
      <w:proofErr w:type="spellStart"/>
      <w:r w:rsidRPr="008034EB">
        <w:rPr>
          <w:rStyle w:val="arttitle"/>
          <w:color w:val="000000" w:themeColor="text1"/>
          <w:lang w:val="es-ES_tradnl"/>
        </w:rPr>
        <w:t>choice</w:t>
      </w:r>
      <w:proofErr w:type="spellEnd"/>
      <w:r w:rsidRPr="008034EB">
        <w:rPr>
          <w:rStyle w:val="arttitle"/>
          <w:color w:val="000000" w:themeColor="text1"/>
          <w:lang w:val="es-ES_tradnl"/>
        </w:rPr>
        <w:t xml:space="preserve"> </w:t>
      </w:r>
      <w:proofErr w:type="spellStart"/>
      <w:r w:rsidRPr="008034EB">
        <w:rPr>
          <w:rStyle w:val="arttitle"/>
          <w:color w:val="000000" w:themeColor="text1"/>
          <w:lang w:val="es-ES_tradnl"/>
        </w:rPr>
        <w:t>model</w:t>
      </w:r>
      <w:proofErr w:type="spellEnd"/>
      <w:r w:rsidRPr="008034EB">
        <w:rPr>
          <w:rStyle w:val="arttitle"/>
          <w:color w:val="000000" w:themeColor="text1"/>
          <w:lang w:val="es-ES_tradnl"/>
        </w:rPr>
        <w:t xml:space="preserve"> </w:t>
      </w:r>
      <w:proofErr w:type="spellStart"/>
      <w:r w:rsidRPr="008034EB">
        <w:rPr>
          <w:rStyle w:val="arttitle"/>
          <w:color w:val="000000" w:themeColor="text1"/>
          <w:lang w:val="es-ES_tradnl"/>
        </w:rPr>
        <w:t>for</w:t>
      </w:r>
      <w:proofErr w:type="spellEnd"/>
      <w:r w:rsidRPr="008034EB">
        <w:rPr>
          <w:rStyle w:val="arttitle"/>
          <w:color w:val="000000" w:themeColor="text1"/>
          <w:lang w:val="es-ES_tradnl"/>
        </w:rPr>
        <w:t xml:space="preserve"> San Francisco, </w:t>
      </w:r>
      <w:r w:rsidRPr="00E0604A">
        <w:rPr>
          <w:rStyle w:val="arttitle"/>
          <w:color w:val="000000" w:themeColor="text1"/>
          <w:lang w:val="en-US"/>
        </w:rPr>
        <w:t>California,</w:t>
      </w:r>
      <w:r w:rsidRPr="00E0604A">
        <w:rPr>
          <w:rStyle w:val="apple-converted-space"/>
          <w:color w:val="000000" w:themeColor="text1"/>
          <w:shd w:val="clear" w:color="auto" w:fill="FFFFFF"/>
          <w:lang w:val="en-US"/>
        </w:rPr>
        <w:t> </w:t>
      </w:r>
      <w:r w:rsidRPr="00E0604A">
        <w:rPr>
          <w:rStyle w:val="serialtitle"/>
          <w:color w:val="000000" w:themeColor="text1"/>
          <w:lang w:val="en-US"/>
        </w:rPr>
        <w:t>Transportation Letters,</w:t>
      </w:r>
      <w:r w:rsidRPr="00E0604A">
        <w:rPr>
          <w:rStyle w:val="apple-converted-space"/>
          <w:color w:val="000000" w:themeColor="text1"/>
          <w:shd w:val="clear" w:color="auto" w:fill="FFFFFF"/>
          <w:lang w:val="en-US"/>
        </w:rPr>
        <w:t> </w:t>
      </w:r>
      <w:r w:rsidRPr="00E0604A">
        <w:rPr>
          <w:rStyle w:val="volumeissue"/>
          <w:color w:val="000000" w:themeColor="text1"/>
          <w:lang w:val="en-US"/>
        </w:rPr>
        <w:t>3:1,</w:t>
      </w:r>
      <w:r w:rsidRPr="00E0604A">
        <w:rPr>
          <w:rStyle w:val="apple-converted-space"/>
          <w:color w:val="000000" w:themeColor="text1"/>
          <w:shd w:val="clear" w:color="auto" w:fill="FFFFFF"/>
          <w:lang w:val="en-US"/>
        </w:rPr>
        <w:t> </w:t>
      </w:r>
      <w:r w:rsidRPr="00E0604A">
        <w:rPr>
          <w:rStyle w:val="pagerange"/>
          <w:color w:val="000000" w:themeColor="text1"/>
          <w:lang w:val="en-US"/>
        </w:rPr>
        <w:t>63</w:t>
      </w:r>
      <w:r>
        <w:rPr>
          <w:rStyle w:val="pagerange"/>
          <w:color w:val="000000" w:themeColor="text1"/>
          <w:lang w:val="en-US"/>
        </w:rPr>
        <w:t xml:space="preserve"> </w:t>
      </w:r>
      <w:r w:rsidRPr="00E0604A">
        <w:rPr>
          <w:rStyle w:val="pagerange"/>
          <w:color w:val="000000" w:themeColor="text1"/>
          <w:lang w:val="en-US"/>
        </w:rPr>
        <w:t>75,</w:t>
      </w:r>
      <w:r w:rsidRPr="00E0604A">
        <w:rPr>
          <w:rStyle w:val="apple-converted-space"/>
          <w:color w:val="000000" w:themeColor="text1"/>
          <w:shd w:val="clear" w:color="auto" w:fill="FFFFFF"/>
          <w:lang w:val="en-US"/>
        </w:rPr>
        <w:t> </w:t>
      </w:r>
      <w:r w:rsidRPr="00E0604A">
        <w:rPr>
          <w:rStyle w:val="doilink"/>
          <w:color w:val="000000" w:themeColor="text1"/>
          <w:lang w:val="en-US"/>
        </w:rPr>
        <w:t>DOI:</w:t>
      </w:r>
      <w:r w:rsidRPr="00E0604A">
        <w:rPr>
          <w:rStyle w:val="apple-converted-space"/>
          <w:color w:val="000000" w:themeColor="text1"/>
          <w:lang w:val="en-US"/>
        </w:rPr>
        <w:t> </w:t>
      </w:r>
      <w:hyperlink r:id="rId19" w:history="1">
        <w:r w:rsidRPr="00E0604A">
          <w:rPr>
            <w:rStyle w:val="Hipervnculo"/>
            <w:color w:val="000000" w:themeColor="text1"/>
            <w:lang w:val="en-US"/>
          </w:rPr>
          <w:t>10.3328/TL.2011.03.01.63-75</w:t>
        </w:r>
      </w:hyperlink>
    </w:p>
    <w:p w14:paraId="47CB655E" w14:textId="77777777" w:rsidR="00CA677B" w:rsidRPr="00EB242F" w:rsidRDefault="00CA677B" w:rsidP="00CA677B">
      <w:pPr>
        <w:spacing w:after="0"/>
        <w:jc w:val="left"/>
        <w:rPr>
          <w:rStyle w:val="doilink"/>
          <w:color w:val="000000" w:themeColor="text1"/>
          <w:lang w:val="en-US"/>
        </w:rPr>
      </w:pPr>
    </w:p>
    <w:p w14:paraId="60FC978B" w14:textId="77777777" w:rsidR="00CA677B" w:rsidRPr="005D5A95" w:rsidRDefault="00CA677B" w:rsidP="00CA677B">
      <w:pPr>
        <w:spacing w:after="0"/>
        <w:jc w:val="left"/>
        <w:rPr>
          <w:color w:val="000000" w:themeColor="text1"/>
          <w:lang w:val="en-US"/>
        </w:rPr>
      </w:pPr>
      <w:r w:rsidRPr="00D96332">
        <w:rPr>
          <w:rStyle w:val="doilink"/>
          <w:color w:val="000000" w:themeColor="text1"/>
          <w:lang w:val="en-US"/>
        </w:rPr>
        <w:t>3.</w:t>
      </w:r>
      <w:r w:rsidRPr="00D96332">
        <w:rPr>
          <w:color w:val="000000"/>
          <w:sz w:val="24"/>
          <w:szCs w:val="24"/>
          <w:lang w:val="en-US" w:eastAsia="es-MX"/>
        </w:rPr>
        <w:t xml:space="preserve"> </w:t>
      </w:r>
      <w:r w:rsidRPr="00D96332">
        <w:rPr>
          <w:color w:val="000000" w:themeColor="text1"/>
          <w:lang w:val="en-US"/>
        </w:rPr>
        <w:t xml:space="preserve">Ivan J. </w:t>
      </w:r>
      <w:proofErr w:type="spellStart"/>
      <w:r w:rsidRPr="00D96332">
        <w:rPr>
          <w:color w:val="000000" w:themeColor="text1"/>
          <w:lang w:val="en-US"/>
        </w:rPr>
        <w:t>Tashev</w:t>
      </w:r>
      <w:proofErr w:type="spellEnd"/>
      <w:r w:rsidRPr="00D96332">
        <w:rPr>
          <w:color w:val="000000" w:themeColor="text1"/>
          <w:lang w:val="en-US"/>
        </w:rPr>
        <w:t xml:space="preserve">, Jeffrey D. </w:t>
      </w:r>
      <w:proofErr w:type="spellStart"/>
      <w:r w:rsidRPr="00D96332">
        <w:rPr>
          <w:color w:val="000000" w:themeColor="text1"/>
          <w:lang w:val="en-US"/>
        </w:rPr>
        <w:t>Couckuyt</w:t>
      </w:r>
      <w:proofErr w:type="spellEnd"/>
      <w:r w:rsidRPr="00D96332">
        <w:rPr>
          <w:color w:val="000000" w:themeColor="text1"/>
          <w:lang w:val="en-US"/>
        </w:rPr>
        <w:t xml:space="preserve">, Neil W. Black, John C. Krumm, Ruston Panabaker, and Michael Lewis Seltzer. </w:t>
      </w:r>
      <w:r w:rsidRPr="005D5A95">
        <w:rPr>
          <w:color w:val="000000" w:themeColor="text1"/>
          <w:lang w:val="en-US"/>
        </w:rPr>
        <w:t>2012. Pedestrian route production. (January 2012). </w:t>
      </w:r>
    </w:p>
    <w:p w14:paraId="554EABE0" w14:textId="77777777" w:rsidR="00CA677B" w:rsidRPr="005D5A95" w:rsidRDefault="00CA677B" w:rsidP="00CA677B">
      <w:pPr>
        <w:spacing w:after="0"/>
        <w:jc w:val="left"/>
        <w:rPr>
          <w:color w:val="000000" w:themeColor="text1"/>
          <w:lang w:val="en-US"/>
        </w:rPr>
      </w:pPr>
    </w:p>
    <w:p w14:paraId="2042A26E" w14:textId="3DB23485" w:rsidR="006E7DD2" w:rsidRPr="00CA677B" w:rsidRDefault="00CA677B" w:rsidP="00CA677B">
      <w:pPr>
        <w:spacing w:after="0"/>
        <w:jc w:val="left"/>
        <w:rPr>
          <w:color w:val="000000" w:themeColor="text1"/>
          <w:lang w:val="es-CO"/>
        </w:rPr>
      </w:pPr>
      <w:r w:rsidRPr="007502C5">
        <w:rPr>
          <w:color w:val="000000" w:themeColor="text1"/>
          <w:lang w:val="en-US"/>
        </w:rPr>
        <w:t xml:space="preserve">4. Borg, Anton &amp; Boldt, Martin &amp; Eliasson, Johan. (2017). Detecting Crime Series Based on Route Estimation and Behavioral Similarity. </w:t>
      </w:r>
      <w:r w:rsidRPr="007502C5">
        <w:rPr>
          <w:color w:val="000000" w:themeColor="text1"/>
          <w:lang w:val="es-CO"/>
        </w:rPr>
        <w:t>1-8. 10.1109/EISIC.2017.10.</w:t>
      </w:r>
      <w:bookmarkEnd w:id="2"/>
    </w:p>
    <w:sectPr w:rsidR="006E7DD2" w:rsidRPr="00CA677B">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1C8C" w14:textId="77777777" w:rsidR="00AD018B" w:rsidRDefault="00AD018B">
      <w:pPr>
        <w:spacing w:after="0"/>
      </w:pPr>
      <w:r>
        <w:separator/>
      </w:r>
    </w:p>
  </w:endnote>
  <w:endnote w:type="continuationSeparator" w:id="0">
    <w:p w14:paraId="1F2A90E0" w14:textId="77777777" w:rsidR="00AD018B" w:rsidRDefault="00AD01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eeSans;Times New Roman">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2044D" w14:textId="77777777" w:rsidR="00462C29" w:rsidRDefault="00462C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50E14" w14:textId="77777777" w:rsidR="00462C29" w:rsidRDefault="00462C2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5C3C" w14:textId="77777777" w:rsidR="00462C29" w:rsidRDefault="00462C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72A4" w14:textId="77777777" w:rsidR="00AD018B" w:rsidRDefault="00AD018B">
      <w:pPr>
        <w:rPr>
          <w:sz w:val="12"/>
        </w:rPr>
      </w:pPr>
      <w:r>
        <w:separator/>
      </w:r>
    </w:p>
  </w:footnote>
  <w:footnote w:type="continuationSeparator" w:id="0">
    <w:p w14:paraId="4C17A5D9" w14:textId="77777777" w:rsidR="00AD018B" w:rsidRDefault="00AD018B">
      <w:pPr>
        <w:rPr>
          <w:sz w:val="12"/>
        </w:rPr>
      </w:pPr>
      <w:r>
        <w:continuationSeparator/>
      </w:r>
    </w:p>
  </w:footnote>
  <w:footnote w:id="1">
    <w:p w14:paraId="3E88EDB3"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2613BFE0"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5EB4B1AA" w14:textId="77777777" w:rsidR="006E7DD2" w:rsidRDefault="00F145F2">
      <w:pPr>
        <w:pStyle w:val="Textonotapie"/>
        <w:rPr>
          <w:lang w:val="en-US"/>
        </w:rPr>
      </w:pPr>
      <w:r>
        <w:rPr>
          <w:rStyle w:val="Refdenotaalpie"/>
        </w:rPr>
        <w:footnoteRef/>
      </w:r>
      <w:hyperlink r:id="rId2" w:history="1">
        <w:r w:rsidRPr="00FE6EFE">
          <w:rPr>
            <w:rStyle w:val="Hipervnculo"/>
            <w:lang w:val="en-US"/>
          </w:rPr>
          <w:t>https://github.com/mauriciotoro/ST0245Eafit/tree/master/</w:t>
        </w:r>
        <w:r w:rsidRPr="00FE6EFE">
          <w:rPr>
            <w:rStyle w:val="Hipervnculo"/>
            <w:lang w:val="en-US"/>
          </w:rPr>
          <w:br/>
          <w:t xml:space="preserve">proyecto/Datasets/ </w:t>
        </w:r>
      </w:hyperlink>
    </w:p>
  </w:footnote>
  <w:footnote w:id="4">
    <w:p w14:paraId="5510B6ED" w14:textId="77777777" w:rsidR="006E7DD2" w:rsidRPr="00FE6EFE" w:rsidRDefault="00F145F2">
      <w:pPr>
        <w:pStyle w:val="Textonotapie"/>
        <w:rPr>
          <w:lang w:val="es-CO"/>
        </w:rPr>
      </w:pPr>
      <w:r>
        <w:rPr>
          <w:rStyle w:val="Refdenotaalpie"/>
        </w:rPr>
        <w:footnoteRef/>
      </w:r>
      <w:r w:rsidRPr="00FE6EFE">
        <w:rPr>
          <w:rStyle w:val="Hipervnculo"/>
          <w:color w:val="5B9BD5" w:themeColor="accent1"/>
          <w:kern w:val="2"/>
          <w:lang w:val="es-CO"/>
        </w:rPr>
        <w:t xml:space="preserve"> </w:t>
      </w:r>
      <w:r w:rsidRPr="00FE6EFE">
        <w:rPr>
          <w:rStyle w:val="Hipervnculo"/>
          <w:color w:val="5B9BD5" w:themeColor="accent1"/>
          <w:kern w:val="2"/>
          <w:lang w:val="es-CO"/>
        </w:rPr>
        <w:t>http://www.github.com/ ????????? /.../proyecto/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59DF" w14:textId="77777777" w:rsidR="00462C29" w:rsidRDefault="00462C2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C438" w14:textId="77777777" w:rsidR="00462C29" w:rsidRDefault="00462C2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30F1" w14:textId="77777777" w:rsidR="00462C29" w:rsidRDefault="00462C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16cid:durableId="50058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4633E"/>
    <w:rsid w:val="000B5345"/>
    <w:rsid w:val="001534F3"/>
    <w:rsid w:val="00236612"/>
    <w:rsid w:val="002A2156"/>
    <w:rsid w:val="002C436C"/>
    <w:rsid w:val="00387F96"/>
    <w:rsid w:val="003D2614"/>
    <w:rsid w:val="00462C29"/>
    <w:rsid w:val="0046655D"/>
    <w:rsid w:val="004E7FA2"/>
    <w:rsid w:val="00622E86"/>
    <w:rsid w:val="00627550"/>
    <w:rsid w:val="006B0121"/>
    <w:rsid w:val="006B3B8A"/>
    <w:rsid w:val="006B71CE"/>
    <w:rsid w:val="006E7DD2"/>
    <w:rsid w:val="00773B26"/>
    <w:rsid w:val="0077789A"/>
    <w:rsid w:val="007D0EEF"/>
    <w:rsid w:val="008034EB"/>
    <w:rsid w:val="00852031"/>
    <w:rsid w:val="009665BA"/>
    <w:rsid w:val="0099291C"/>
    <w:rsid w:val="00AD018B"/>
    <w:rsid w:val="00B23B5C"/>
    <w:rsid w:val="00B86CE6"/>
    <w:rsid w:val="00C00129"/>
    <w:rsid w:val="00C3546A"/>
    <w:rsid w:val="00C372FA"/>
    <w:rsid w:val="00CA677B"/>
    <w:rsid w:val="00CE18BF"/>
    <w:rsid w:val="00D22253"/>
    <w:rsid w:val="00D27DB3"/>
    <w:rsid w:val="00D30C95"/>
    <w:rsid w:val="00D666BF"/>
    <w:rsid w:val="00E33B49"/>
    <w:rsid w:val="00E4266E"/>
    <w:rsid w:val="00E510F4"/>
    <w:rsid w:val="00E5115C"/>
    <w:rsid w:val="00E94074"/>
    <w:rsid w:val="00F145F2"/>
    <w:rsid w:val="00F17C76"/>
    <w:rsid w:val="00F27BFB"/>
    <w:rsid w:val="00FE6E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84316"/>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customStyle="1" w:styleId="authors">
    <w:name w:val="authors"/>
    <w:basedOn w:val="Fuentedeprrafopredeter"/>
    <w:rsid w:val="00CA677B"/>
  </w:style>
  <w:style w:type="character" w:customStyle="1" w:styleId="apple-converted-space">
    <w:name w:val="apple-converted-space"/>
    <w:basedOn w:val="Fuentedeprrafopredeter"/>
    <w:rsid w:val="00CA677B"/>
  </w:style>
  <w:style w:type="character" w:customStyle="1" w:styleId="Fecha1">
    <w:name w:val="Fecha1"/>
    <w:basedOn w:val="Fuentedeprrafopredeter"/>
    <w:rsid w:val="00CA677B"/>
  </w:style>
  <w:style w:type="character" w:customStyle="1" w:styleId="arttitle">
    <w:name w:val="art_title"/>
    <w:basedOn w:val="Fuentedeprrafopredeter"/>
    <w:rsid w:val="00CA677B"/>
  </w:style>
  <w:style w:type="character" w:customStyle="1" w:styleId="serialtitle">
    <w:name w:val="serial_title"/>
    <w:basedOn w:val="Fuentedeprrafopredeter"/>
    <w:rsid w:val="00CA677B"/>
  </w:style>
  <w:style w:type="character" w:customStyle="1" w:styleId="volumeissue">
    <w:name w:val="volume_issue"/>
    <w:basedOn w:val="Fuentedeprrafopredeter"/>
    <w:rsid w:val="00CA677B"/>
  </w:style>
  <w:style w:type="character" w:customStyle="1" w:styleId="pagerange">
    <w:name w:val="page_range"/>
    <w:basedOn w:val="Fuentedeprrafopredeter"/>
    <w:rsid w:val="00CA677B"/>
  </w:style>
  <w:style w:type="character" w:customStyle="1" w:styleId="doilink">
    <w:name w:val="doi_link"/>
    <w:basedOn w:val="Fuentedeprrafopredeter"/>
    <w:rsid w:val="00CA677B"/>
  </w:style>
  <w:style w:type="paragraph" w:styleId="Revisin">
    <w:name w:val="Revision"/>
    <w:hidden/>
    <w:uiPriority w:val="99"/>
    <w:semiHidden/>
    <w:rsid w:val="008034EB"/>
    <w:pPr>
      <w:suppressAutoHyphens w:val="0"/>
    </w:pPr>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80/21650020.2022.203452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hyperlink" Target="https://doi.org/10.3328/TL.2011.03.01.63-7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2424</Words>
  <Characters>13335</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Agustín Rico Piedrahita</cp:lastModifiedBy>
  <cp:revision>2</cp:revision>
  <cp:lastPrinted>2022-05-16T08:40:00Z</cp:lastPrinted>
  <dcterms:created xsi:type="dcterms:W3CDTF">2022-05-16T08:40:00Z</dcterms:created>
  <dcterms:modified xsi:type="dcterms:W3CDTF">2022-05-16T08:40:00Z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