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cs="Arial"/>
          <w:color w:val="2C2D30"/>
          <w:sz w:val="23"/>
          <w:szCs w:val="23"/>
          <w:lang w:val="en-US"/>
        </w:rPr>
      </w:pPr>
      <w:bookmarkStart w:id="0" w:name="_3znysh7"/>
      <w:bookmarkEnd w:id="0"/>
      <w:r>
        <w:rPr>
          <w:rFonts w:cs="Times New Roman" w:ascii="Times New Roman" w:hAnsi="Times New Roman"/>
          <w:i/>
          <w:color w:val="0070C0"/>
          <w:sz w:val="40"/>
          <w:szCs w:val="40"/>
        </w:rPr>
        <w:t>Урок 3. Принципы проектирования</w:t>
      </w:r>
    </w:p>
    <w:p>
      <w:pPr>
        <w:pStyle w:val="Normal"/>
        <w:jc w:val="center"/>
        <w:rPr>
          <w:rStyle w:val="Style7"/>
          <w:rFonts w:ascii="Times New Roman" w:hAnsi="Times New Roman" w:cs="Times New Roman"/>
          <w:i/>
          <w:i/>
          <w:color w:val="0070C0"/>
          <w:sz w:val="40"/>
          <w:szCs w:val="40"/>
          <w:u w:val="none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89868677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_Toc89868677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78">
            <w:r>
              <w:rPr>
                <w:webHidden/>
              </w:rPr>
              <w:t>Общие принципы проектирования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79">
            <w:r>
              <w:rPr>
                <w:webHidden/>
              </w:rPr>
              <w:t>Методы проектирования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0">
            <w:r>
              <w:rPr>
                <w:webHidden/>
              </w:rPr>
              <w:t xml:space="preserve">Принцип </w:t>
            </w:r>
            <w:r>
              <w:rPr>
                <w:lang w:val="en-US"/>
              </w:rPr>
              <w:t>DRY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1">
            <w:r>
              <w:rPr>
                <w:webHidden/>
              </w:rPr>
              <w:t xml:space="preserve">Принцип </w:t>
            </w:r>
            <w:r>
              <w:rPr>
                <w:lang w:val="en-US"/>
              </w:rPr>
              <w:t>KISS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2">
            <w:r>
              <w:rPr>
                <w:webHidden/>
              </w:rPr>
              <w:t xml:space="preserve">Принципы </w:t>
            </w:r>
            <w:r>
              <w:rPr>
                <w:lang w:val="en-US"/>
              </w:rPr>
              <w:t>SOLID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3">
            <w:r>
              <w:rPr>
                <w:webHidden/>
              </w:rPr>
              <w:t>ПРИНЦИП</w:t>
            </w:r>
            <w:r>
              <w:rPr>
                <w:lang w:val="en-US"/>
              </w:rPr>
              <w:t xml:space="preserve"> </w:t>
            </w:r>
            <w:r>
              <w:rPr/>
              <w:t>ЕДИНСТВЕННОЙ</w:t>
            </w:r>
            <w:r>
              <w:rPr>
                <w:lang w:val="en-US"/>
              </w:rPr>
              <w:t xml:space="preserve"> </w:t>
            </w:r>
            <w:r>
              <w:rPr/>
              <w:t>ОТВЕТСТВЕННОСТИ</w:t>
            </w:r>
            <w:r>
              <w:rPr>
                <w:lang w:val="en-US"/>
              </w:rPr>
              <w:t xml:space="preserve"> (The </w:t>
            </w:r>
            <w:r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ingle </w:t>
            </w:r>
            <w:r>
              <w:rPr>
                <w:b/>
                <w:lang w:val="en-US"/>
              </w:rPr>
              <w:t>R</w:t>
            </w:r>
            <w:r>
              <w:rPr>
                <w:lang w:val="en-US"/>
              </w:rPr>
              <w:t xml:space="preserve">esponsibility </w:t>
            </w:r>
            <w:r>
              <w:rPr>
                <w:b/>
                <w:lang w:val="en-US"/>
              </w:rPr>
              <w:t>P</w:t>
            </w:r>
            <w:r>
              <w:rPr>
                <w:lang w:val="en-US"/>
              </w:rPr>
              <w:t>rinciple) - SRP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4">
            <w:r>
              <w:rPr>
                <w:webHidden/>
              </w:rPr>
              <w:t>ПРИНЦИП</w:t>
            </w:r>
            <w:r>
              <w:rPr>
                <w:lang w:val="en-US"/>
              </w:rPr>
              <w:t xml:space="preserve"> </w:t>
            </w:r>
            <w:r>
              <w:rPr/>
              <w:t>ОТКРЫТОСТИ</w:t>
            </w:r>
            <w:r>
              <w:rPr>
                <w:lang w:val="en-US"/>
              </w:rPr>
              <w:t xml:space="preserve"> / </w:t>
            </w:r>
            <w:r>
              <w:rPr/>
              <w:t>ЗАКРЫТОСТИ</w:t>
            </w:r>
            <w:r>
              <w:rPr>
                <w:lang w:val="en-US"/>
              </w:rPr>
              <w:t xml:space="preserve"> (The </w:t>
            </w:r>
            <w:r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pen </w:t>
            </w:r>
            <w:r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losed </w:t>
            </w:r>
            <w:r>
              <w:rPr>
                <w:b/>
                <w:lang w:val="en-US"/>
              </w:rPr>
              <w:t>P</w:t>
            </w:r>
            <w:r>
              <w:rPr>
                <w:lang w:val="en-US"/>
              </w:rPr>
              <w:t>rinciple) - OCP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5">
            <w:r>
              <w:rPr>
                <w:webHidden/>
              </w:rPr>
              <w:t>ПРИНЦИП</w:t>
            </w:r>
            <w:r>
              <w:rPr>
                <w:lang w:val="en-US"/>
              </w:rPr>
              <w:t xml:space="preserve"> </w:t>
            </w:r>
            <w:r>
              <w:rPr/>
              <w:t>РАЗДЕЛЕНИЯ</w:t>
            </w:r>
            <w:r>
              <w:rPr>
                <w:lang w:val="en-US"/>
              </w:rPr>
              <w:t xml:space="preserve"> </w:t>
            </w:r>
            <w:r>
              <w:rPr/>
              <w:t>ИНТЕРФЕЙСА</w:t>
            </w:r>
            <w:r>
              <w:rPr>
                <w:lang w:val="en-US"/>
              </w:rPr>
              <w:t xml:space="preserve"> (The </w:t>
            </w:r>
            <w:r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nterface </w:t>
            </w:r>
            <w:r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egregation </w:t>
            </w:r>
            <w:r>
              <w:rPr>
                <w:b/>
                <w:lang w:val="en-US"/>
              </w:rPr>
              <w:t>P</w:t>
            </w:r>
            <w:r>
              <w:rPr>
                <w:lang w:val="en-US"/>
              </w:rPr>
              <w:t>rinciple) - ISP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6">
            <w:r>
              <w:rPr>
                <w:webHidden/>
              </w:rPr>
              <w:t>ПРИНЦИП</w:t>
            </w:r>
            <w:r>
              <w:rPr>
                <w:lang w:val="en-US"/>
              </w:rPr>
              <w:t xml:space="preserve"> </w:t>
            </w:r>
            <w:r>
              <w:rPr/>
              <w:t>ИНВЕРСИИ</w:t>
            </w:r>
            <w:r>
              <w:rPr>
                <w:lang w:val="en-US"/>
              </w:rPr>
              <w:t xml:space="preserve"> </w:t>
            </w:r>
            <w:r>
              <w:rPr/>
              <w:t>ЗАВИСИМОСТЕЙ</w:t>
            </w:r>
            <w:r>
              <w:rPr>
                <w:lang w:val="en-US"/>
              </w:rPr>
              <w:t xml:space="preserve"> (The </w:t>
            </w:r>
            <w:r>
              <w:rPr>
                <w:b/>
                <w:lang w:val="en-US"/>
              </w:rPr>
              <w:t>D</w:t>
            </w:r>
            <w:r>
              <w:rPr>
                <w:lang w:val="en-US"/>
              </w:rPr>
              <w:t xml:space="preserve">ependency </w:t>
            </w:r>
            <w:r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nversion </w:t>
            </w:r>
            <w:r>
              <w:rPr>
                <w:b/>
                <w:lang w:val="en-US"/>
              </w:rPr>
              <w:t>P</w:t>
            </w:r>
            <w:r>
              <w:rPr>
                <w:lang w:val="en-US"/>
              </w:rPr>
              <w:t>rinciple) - DIP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7">
            <w:r>
              <w:rPr>
                <w:webHidden/>
              </w:rPr>
              <w:t>ПРИНЦИП</w:t>
            </w:r>
            <w:r>
              <w:rPr>
                <w:lang w:val="en-US"/>
              </w:rPr>
              <w:t xml:space="preserve"> </w:t>
            </w:r>
            <w:r>
              <w:rPr/>
              <w:t>ПОДСТАНОВКИ</w:t>
            </w:r>
            <w:r>
              <w:rPr>
                <w:lang w:val="en-US"/>
              </w:rPr>
              <w:t xml:space="preserve"> </w:t>
            </w:r>
            <w:r>
              <w:rPr/>
              <w:t>БАРБАРЫ</w:t>
            </w:r>
            <w:r>
              <w:rPr>
                <w:lang w:val="en-US"/>
              </w:rPr>
              <w:t xml:space="preserve"> </w:t>
            </w:r>
            <w:r>
              <w:rPr/>
              <w:t>ЛИСКОВ</w:t>
            </w:r>
            <w:r>
              <w:rPr>
                <w:lang w:val="en-US"/>
              </w:rPr>
              <w:t xml:space="preserve"> (The </w:t>
            </w:r>
            <w:r>
              <w:rPr>
                <w:b/>
                <w:lang w:val="en-US"/>
              </w:rPr>
              <w:t>L</w:t>
            </w:r>
            <w:r>
              <w:rPr>
                <w:lang w:val="en-US"/>
              </w:rPr>
              <w:t xml:space="preserve">iskov </w:t>
            </w:r>
            <w:r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ubstitution </w:t>
            </w:r>
            <w:r>
              <w:rPr>
                <w:b/>
                <w:lang w:val="en-US"/>
              </w:rPr>
              <w:t>P</w:t>
            </w:r>
            <w:r>
              <w:rPr>
                <w:lang w:val="en-US"/>
              </w:rPr>
              <w:t>rinciple) - LSP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868688">
            <w:r>
              <w:rPr>
                <w:webHidden/>
              </w:rPr>
              <w:t xml:space="preserve">Пара слов о </w:t>
            </w:r>
            <w:r>
              <w:rPr>
                <w:lang w:val="en-US"/>
              </w:rPr>
              <w:t>GRASP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_Toc89868688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  <w:bookmarkStart w:id="1" w:name="_GoBack"/>
      <w:bookmarkStart w:id="2" w:name="_GoBack"/>
      <w:bookmarkEnd w:id="2"/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1"/>
        <w:jc w:val="center"/>
        <w:rPr>
          <w:sz w:val="36"/>
          <w:szCs w:val="36"/>
        </w:rPr>
      </w:pPr>
      <w:bookmarkStart w:id="3" w:name="_Toc89868677"/>
      <w:r>
        <w:rPr>
          <w:color w:val="0070C0"/>
          <w:sz w:val="36"/>
          <w:szCs w:val="36"/>
        </w:rPr>
        <w:t>Введение</w:t>
      </w:r>
      <w:bookmarkEnd w:id="3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Сегодня мы рассмотрим принципы проектирования и больший упор сделаем на принципы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SOLID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, хотя ранее популярность имели принципы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GRASP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НО! Сперва, что такое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проектирование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? Говоря о проектировании, мы имеем в виду создание спецификации продукта, предназначенного для достижения заявленных целей, используя набор примитивных компонентов, имеющих заданные ограничения.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Имеется в виду уже более детальное проектирование программы, например, на базе классов или функций, или модулей и особенности их взаимодействия.</w:t>
      </w:r>
    </w:p>
    <w:p>
      <w:pPr>
        <w:pStyle w:val="1"/>
        <w:jc w:val="center"/>
        <w:rPr>
          <w:sz w:val="36"/>
          <w:szCs w:val="36"/>
        </w:rPr>
      </w:pPr>
      <w:bookmarkStart w:id="4" w:name="_Toc89868678"/>
      <w:r>
        <w:rPr>
          <w:color w:val="0070C0"/>
          <w:sz w:val="36"/>
          <w:szCs w:val="36"/>
        </w:rPr>
        <w:t>Общие принципы проектирования</w:t>
      </w:r>
      <w:bookmarkEnd w:id="4"/>
    </w:p>
    <w:p>
      <w:pPr>
        <w:pStyle w:val="Normal"/>
        <w:pBdr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Принципы – это направления, куда нам предлагают двигаться.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Рассмотрение альтернативных подходов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Часто мы решаем задачи по шаблону, как обычно привыкли, но в идеале нужно сравнить несколько вариантов. Делать функцию или класс, с какой структурой и т.д.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Разбиение на модули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Каждая подсистема (модуль) должна быть законченным логическим объектом. Например, система «Магазин» делится на подсистемы: «Продажи» и «Аналитика». Далее деление продолжается до небольших фрагментов – функций. Функции также могут делиться. Каждая часть логически завершена и решает какую-то задачу.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Повторное использование блоков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Система должна быть спроектирована так, чтобы ее компоненты можно было использовать повторно. Как в рамках текущей системы, так и в других системах. Это позволяет сделать систему гибкой и тестируемой.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Сокращение интеллектуальной дистанции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Это, по сути,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DDD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Единообразие и целостность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Имеется в виду, что мы выбрали некоторую архитектуру и «держим» это направление.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Возможность внесения изменений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Заранее попытаться определить, какие будут изменения. Желательно быть готовыми к различного рода ситуациям и соответствующим изменениям. Например, мы проектируем систему «Магазин» и знаем, что у нас изменится система оплаты. Зная это, мы, например, вместо одной функции реализуем два класса. В результате система становится более гибкой.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Проектирование – это не кодирование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Обычно, особенно у новичков, эти процессы сливаются в один общий. НО! Желательно их разделять.</w:t>
      </w:r>
    </w:p>
    <w:p>
      <w:pPr>
        <w:pStyle w:val="1"/>
        <w:jc w:val="center"/>
        <w:rPr>
          <w:sz w:val="36"/>
          <w:szCs w:val="36"/>
        </w:rPr>
      </w:pPr>
      <w:bookmarkStart w:id="5" w:name="_Toc89868679"/>
      <w:r>
        <w:rPr>
          <w:color w:val="0070C0"/>
          <w:sz w:val="36"/>
          <w:szCs w:val="36"/>
        </w:rPr>
        <w:t>Методы проектирования</w:t>
      </w:r>
      <w:bookmarkEnd w:id="5"/>
    </w:p>
    <w:p>
      <w:pPr>
        <w:pStyle w:val="Normal"/>
        <w:pBdr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Методы – это уже конкретно, что делать.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Абстракция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Реализовывать структурные блоки в том числе и для сущностей, не имеющих реального исполнения, например, классы «сокет», «сервер» и т.д. 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Декомпозиция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Нам предлагается разбивать систему на части и абстрагироваться от других частей. В примере «Магазин» абстракции – это, например, подсистемы «Продажи» и «Аналитика». А самая большая абстракция – сам магазин. В каждой подсистеме также можно сделать разделение и при реализации каждой части абстрагируемся от других частей. Ключевой смысл – забыть обо всем остальном.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Модульность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Деление на модули для повторного использования.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Использование моделей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Здесь имеется в виду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DDD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и проектирование на основе предметной области.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Тестирование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Важный принцип – покрывать модули тестами.</w:t>
      </w:r>
    </w:p>
    <w:p>
      <w:pPr>
        <w:pStyle w:val="1"/>
        <w:jc w:val="center"/>
        <w:rPr>
          <w:color w:val="0070C0"/>
          <w:sz w:val="36"/>
          <w:szCs w:val="36"/>
        </w:rPr>
      </w:pPr>
      <w:bookmarkStart w:id="6" w:name="_Toc89868680"/>
      <w:r>
        <w:rPr>
          <w:color w:val="0070C0"/>
          <w:sz w:val="36"/>
          <w:szCs w:val="36"/>
        </w:rPr>
        <w:t xml:space="preserve">Принцип </w:t>
      </w:r>
      <w:r>
        <w:rPr>
          <w:color w:val="0070C0"/>
          <w:sz w:val="36"/>
          <w:szCs w:val="36"/>
          <w:lang w:val="en-US"/>
        </w:rPr>
        <w:t>DRY</w:t>
      </w:r>
      <w:bookmarkEnd w:id="6"/>
    </w:p>
    <w:p>
      <w:pPr>
        <w:pStyle w:val="Normal"/>
        <w:rPr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Дословно он гласит – «не повторяйся» или «не допускай дублирования».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Самый простой способ его отражения в своих проектах – делать рефакторинг кода, когда вы видите повторения. Заранее предугадать эти повторения мы вряд ли сможем. Поэтому лучше об этом не беспокоиться, а просто делать рефакторинг кода. Таким образом, наша система автоматически станет модульной.</w:t>
      </w:r>
    </w:p>
    <w:p>
      <w:pPr>
        <w:pStyle w:val="1"/>
        <w:jc w:val="center"/>
        <w:rPr>
          <w:color w:val="0070C0"/>
          <w:sz w:val="36"/>
          <w:szCs w:val="36"/>
        </w:rPr>
      </w:pPr>
      <w:bookmarkStart w:id="7" w:name="_Toc89868681"/>
      <w:r>
        <w:rPr>
          <w:color w:val="0070C0"/>
          <w:sz w:val="36"/>
          <w:szCs w:val="36"/>
        </w:rPr>
        <w:t xml:space="preserve">Принцип </w:t>
      </w:r>
      <w:r>
        <w:rPr>
          <w:color w:val="0070C0"/>
          <w:sz w:val="36"/>
          <w:szCs w:val="36"/>
          <w:lang w:val="en-US"/>
        </w:rPr>
        <w:t>KISS</w:t>
      </w:r>
      <w:bookmarkEnd w:id="7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Дословно он гласит – «будь проще».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Не усложнять без необходимости. Идея в том, чтобы не гнаться за слишком гибкой системой, которая может все! А сосредоточиться на решении задачи и сделать это минимальными усилиями. Не такой точный принцип, как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DRY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Это базовые принципы, интуитивно понятные.</w:t>
      </w:r>
    </w:p>
    <w:p>
      <w:pPr>
        <w:pStyle w:val="1"/>
        <w:jc w:val="center"/>
        <w:rPr>
          <w:color w:val="0070C0"/>
          <w:sz w:val="36"/>
          <w:szCs w:val="36"/>
        </w:rPr>
      </w:pPr>
      <w:bookmarkStart w:id="8" w:name="_Toc89868682"/>
      <w:r>
        <w:rPr>
          <w:color w:val="0070C0"/>
          <w:sz w:val="36"/>
          <w:szCs w:val="36"/>
        </w:rPr>
        <w:t xml:space="preserve">Принципы </w:t>
      </w:r>
      <w:r>
        <w:rPr>
          <w:color w:val="0070C0"/>
          <w:sz w:val="36"/>
          <w:szCs w:val="36"/>
          <w:lang w:val="en-US"/>
        </w:rPr>
        <w:t>SOLID</w:t>
      </w:r>
      <w:bookmarkEnd w:id="8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Сформулированы Робертом Мартином, повидавшем множество систем. Рассмотрим пять, хотя их больше. Но это и хорошо, что их мало, иначе начнут друг другу противоречить. Принципы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SOLID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весьма абстрактны.</w:t>
      </w:r>
    </w:p>
    <w:p>
      <w:pPr>
        <w:pStyle w:val="2"/>
        <w:jc w:val="center"/>
        <w:rPr>
          <w:lang w:val="en-US"/>
        </w:rPr>
      </w:pPr>
      <w:bookmarkStart w:id="9" w:name="_Toc89868683"/>
      <w:r>
        <w:rPr/>
        <w:t>ПРИНЦИП</w:t>
      </w:r>
      <w:r>
        <w:rPr>
          <w:lang w:val="en-US"/>
        </w:rPr>
        <w:t xml:space="preserve"> </w:t>
      </w:r>
      <w:r>
        <w:rPr/>
        <w:t>ЕДИНСТВЕННОЙ</w:t>
      </w:r>
      <w:r>
        <w:rPr>
          <w:lang w:val="en-US"/>
        </w:rPr>
        <w:t xml:space="preserve"> </w:t>
      </w:r>
      <w:r>
        <w:rPr/>
        <w:t>ОТВЕТСТВЕННОСТИ</w:t>
      </w:r>
      <w:r>
        <w:rPr>
          <w:lang w:val="en-US"/>
        </w:rPr>
        <w:t xml:space="preserve"> (The </w:t>
      </w:r>
      <w:r>
        <w:rPr>
          <w:b/>
          <w:lang w:val="en-US"/>
        </w:rPr>
        <w:t>S</w:t>
      </w:r>
      <w:r>
        <w:rPr>
          <w:lang w:val="en-US"/>
        </w:rPr>
        <w:t xml:space="preserve">ingle </w:t>
      </w:r>
      <w:r>
        <w:rPr>
          <w:b/>
          <w:lang w:val="en-US"/>
        </w:rPr>
        <w:t>R</w:t>
      </w:r>
      <w:r>
        <w:rPr>
          <w:lang w:val="en-US"/>
        </w:rPr>
        <w:t xml:space="preserve">esponsibility </w:t>
      </w:r>
      <w:r>
        <w:rPr>
          <w:b/>
          <w:lang w:val="en-US"/>
        </w:rPr>
        <w:t>P</w:t>
      </w:r>
      <w:r>
        <w:rPr>
          <w:lang w:val="en-US"/>
        </w:rPr>
        <w:t>rinciple) - SRP</w:t>
      </w:r>
      <w:bookmarkEnd w:id="9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«Класс должен иметь только одну причину для изменения»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 xml:space="preserve"> – дословная формулировка.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«Принцип ООП, означающий, что каждый объект должен иметь одну ответственность и эта ответственность должна быть полностью инкапсулирована в класс»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 xml:space="preserve"> – адаптиваная формулировка.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color w:val="002060"/>
          <w:sz w:val="28"/>
          <w:szCs w:val="28"/>
        </w:rPr>
        <w:t>Смысл – класс должен описывать один объект, а функция – делать одно дело.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srp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808080"/>
                <w:lang w:val="en-US"/>
              </w:rPr>
              <w:t># bad</w:t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Order: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get_items(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get_total(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validate(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save(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load(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># good</w:t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Order: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get_items(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get_total(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validate(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Repository: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save(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def </w:t>
            </w:r>
            <w:r>
              <w:rPr>
                <w:color w:val="000000"/>
                <w:lang w:val="en-US"/>
              </w:rPr>
              <w:t>load(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rFonts w:ascii="Consolas" w:hAnsi="Consolas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Есть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класс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Order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с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пятью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методами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: </w:t>
      </w:r>
      <w:r>
        <w:rPr>
          <w:rFonts w:eastAsia="Times New Roman" w:cs="Courier New" w:ascii="Consolas" w:hAnsi="Consolas"/>
          <w:color w:val="0070C0"/>
          <w:sz w:val="20"/>
          <w:szCs w:val="20"/>
          <w:lang w:val="en-US" w:eastAsia="ru-RU"/>
        </w:rPr>
        <w:t>get_items, get_total, validate, save, load</w:t>
      </w:r>
      <w:r>
        <w:rPr>
          <w:rFonts w:eastAsia="Times New Roman" w:cs="Courier New" w:ascii="Consolas" w:hAnsi="Consolas"/>
          <w:color w:val="000000"/>
          <w:sz w:val="20"/>
          <w:szCs w:val="20"/>
          <w:lang w:val="en-US" w:eastAsia="ru-RU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 первый взгляд все нормально, но почему написано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bad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??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Можно увидеть, что это класс занимается как работой с данными: </w:t>
      </w:r>
      <w:r>
        <w:rPr>
          <w:rFonts w:eastAsia="Times New Roman" w:cs="Courier New" w:ascii="Consolas" w:hAnsi="Consolas"/>
          <w:color w:val="002060"/>
          <w:lang w:val="en-US" w:eastAsia="ru-RU"/>
        </w:rPr>
        <w:t>get</w:t>
      </w:r>
      <w:r>
        <w:rPr>
          <w:rFonts w:eastAsia="Times New Roman" w:cs="Courier New" w:ascii="Consolas" w:hAnsi="Consolas"/>
          <w:color w:val="002060"/>
          <w:lang w:eastAsia="ru-RU"/>
        </w:rPr>
        <w:t>_</w:t>
      </w:r>
      <w:r>
        <w:rPr>
          <w:rFonts w:eastAsia="Times New Roman" w:cs="Courier New" w:ascii="Consolas" w:hAnsi="Consolas"/>
          <w:color w:val="002060"/>
          <w:lang w:val="en-US" w:eastAsia="ru-RU"/>
        </w:rPr>
        <w:t>items</w:t>
      </w:r>
      <w:r>
        <w:rPr>
          <w:rFonts w:eastAsia="Times New Roman" w:cs="Courier New" w:ascii="Consolas" w:hAnsi="Consolas"/>
          <w:color w:val="002060"/>
          <w:lang w:eastAsia="ru-RU"/>
        </w:rPr>
        <w:t xml:space="preserve">, </w:t>
      </w:r>
      <w:r>
        <w:rPr>
          <w:rFonts w:eastAsia="Times New Roman" w:cs="Courier New" w:ascii="Consolas" w:hAnsi="Consolas"/>
          <w:color w:val="002060"/>
          <w:lang w:val="en-US" w:eastAsia="ru-RU"/>
        </w:rPr>
        <w:t>get</w:t>
      </w:r>
      <w:r>
        <w:rPr>
          <w:rFonts w:eastAsia="Times New Roman" w:cs="Courier New" w:ascii="Consolas" w:hAnsi="Consolas"/>
          <w:color w:val="002060"/>
          <w:lang w:eastAsia="ru-RU"/>
        </w:rPr>
        <w:t>_</w:t>
      </w:r>
      <w:r>
        <w:rPr>
          <w:rFonts w:eastAsia="Times New Roman" w:cs="Courier New" w:ascii="Consolas" w:hAnsi="Consolas"/>
          <w:color w:val="002060"/>
          <w:lang w:val="en-US" w:eastAsia="ru-RU"/>
        </w:rPr>
        <w:t>total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, так и валидацией, сохранением в базу, загрузкой из базы.</w:t>
      </w:r>
    </w:p>
    <w:p>
      <w:pPr>
        <w:pStyle w:val="Normal"/>
        <w:spacing w:lineRule="auto" w:line="360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То есть </w:t>
      </w:r>
      <w:bookmarkStart w:id="10" w:name="__DdeLink__2626_1897345669"/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нарушается принцип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SRP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, ведь класс делает слишком много. И делает то, что он делать не должен –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save</w:t>
      </w:r>
      <w:r>
        <w:rPr>
          <w:rFonts w:eastAsia="Times New Roman" w:cs="Courier New" w:ascii="Consolas" w:hAnsi="Consolas"/>
          <w:color w:val="002060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load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.</w:t>
      </w:r>
      <w:bookmarkEnd w:id="10"/>
    </w:p>
    <w:p>
      <w:pPr>
        <w:pStyle w:val="Normal"/>
        <w:spacing w:lineRule="auto" w:line="360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исправить ситуацию?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bookmarkStart w:id="11" w:name="__DdeLink__2620_1897345669"/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Предлагается разделить класс на два: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Order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и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OrderRepository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  <w:bookmarkEnd w:id="11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Order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мы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оставим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get_items, get_total, validate</w:t>
      </w:r>
      <w:r>
        <w:rPr>
          <w:rFonts w:eastAsia="Times New Roman" w:cs="Courier New" w:ascii="Consolas" w:hAnsi="Consolas"/>
          <w:color w:val="000000"/>
          <w:sz w:val="20"/>
          <w:szCs w:val="20"/>
          <w:lang w:val="en-US"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Почему? Потому что эти методы непосредственно связаны именно с заказом.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А в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OrderRepository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вынести методы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save</w:t>
      </w:r>
      <w:r>
        <w:rPr>
          <w:rFonts w:eastAsia="Times New Roman" w:cs="Courier New" w:ascii="Consolas" w:hAnsi="Consolas"/>
          <w:color w:val="002060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load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Эти методы могут быть не только у заказа. Теперь принцип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SRP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не нарушается. 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Каждый класс «знает» о том, что ему делать и делает только свою работу. Например, ведь заказу не нужно знать, как там все сохраняется.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Плюс какой еще недостаток в прежнем подходе? Если мы оставим все как есть, то придется в каждом классе прописывать методы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save</w:t>
      </w:r>
      <w:r>
        <w:rPr>
          <w:rFonts w:eastAsia="Times New Roman" w:cs="Courier New" w:ascii="Consolas" w:hAnsi="Consolas"/>
          <w:color w:val="002060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nsolas" w:hAnsi="Consolas"/>
          <w:color w:val="002060"/>
          <w:sz w:val="24"/>
          <w:szCs w:val="24"/>
          <w:lang w:val="en-US" w:eastAsia="ru-RU"/>
        </w:rPr>
        <w:t>load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получится уже нарушение принципа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DRY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2"/>
        <w:jc w:val="center"/>
        <w:rPr>
          <w:lang w:val="en-US"/>
        </w:rPr>
      </w:pPr>
      <w:bookmarkStart w:id="12" w:name="_Toc89868684"/>
      <w:r>
        <w:rPr/>
        <w:t>ПРИНЦИП</w:t>
      </w:r>
      <w:r>
        <w:rPr>
          <w:lang w:val="en-US"/>
        </w:rPr>
        <w:t xml:space="preserve"> </w:t>
      </w:r>
      <w:r>
        <w:rPr/>
        <w:t>ОТКРЫТОСТИ</w:t>
      </w:r>
      <w:r>
        <w:rPr>
          <w:lang w:val="en-US"/>
        </w:rPr>
        <w:t xml:space="preserve"> / </w:t>
      </w:r>
      <w:r>
        <w:rPr/>
        <w:t>ЗАКРЫТОСТИ</w:t>
      </w:r>
      <w:r>
        <w:rPr>
          <w:lang w:val="en-US"/>
        </w:rPr>
        <w:t xml:space="preserve"> (The </w:t>
      </w:r>
      <w:r>
        <w:rPr>
          <w:b/>
          <w:lang w:val="en-US"/>
        </w:rPr>
        <w:t>O</w:t>
      </w:r>
      <w:r>
        <w:rPr>
          <w:lang w:val="en-US"/>
        </w:rPr>
        <w:t xml:space="preserve">pen </w:t>
      </w:r>
      <w:r>
        <w:rPr>
          <w:b/>
          <w:lang w:val="en-US"/>
        </w:rPr>
        <w:t>C</w:t>
      </w:r>
      <w:r>
        <w:rPr>
          <w:lang w:val="en-US"/>
        </w:rPr>
        <w:t xml:space="preserve">losed </w:t>
      </w:r>
      <w:r>
        <w:rPr>
          <w:b/>
          <w:lang w:val="en-US"/>
        </w:rPr>
        <w:t>P</w:t>
      </w:r>
      <w:r>
        <w:rPr>
          <w:lang w:val="en-US"/>
        </w:rPr>
        <w:t>rinciple) - OCP</w:t>
      </w:r>
      <w:bookmarkEnd w:id="12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Весьма противоречивый принцип с не совсем понятной формулировкой.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«Программные сущности (классы, модули, функции) должны быть открыты для расширения, но закрыты для изменения».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Непонятно в каком контексте используются понятия: расширение и изменение.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bookmarkStart w:id="13" w:name="__DdeLink__2622_1897345669"/>
      <w:r>
        <w:rPr>
          <w:rFonts w:eastAsia="Arial" w:cs="Times New Roman" w:ascii="Times New Roman" w:hAnsi="Times New Roman"/>
          <w:color w:val="2C2D30"/>
          <w:sz w:val="28"/>
          <w:szCs w:val="28"/>
        </w:rPr>
        <w:t>Начнем издалека.</w:t>
        <w:tab/>
        <w:t xml:space="preserve">Для начала поговорим об абстрактных классах. </w:t>
      </w:r>
      <w:bookmarkEnd w:id="13"/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2.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_1.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rFonts w:ascii="Consolas" w:hAnsi="Consolas"/>
                <w:color w:val="080808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Figure: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Circle(Figure):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'circle'</w:t>
            </w:r>
            <w:r>
              <w:rPr>
                <w:color w:val="000000"/>
                <w:lang w:val="en-US"/>
              </w:rPr>
              <w:t>)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Triangle(Figure):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'triangle'</w:t>
            </w:r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color w:val="080808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У нас есть три класса. Причем в каждом прописан метод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bookmarkStart w:id="14" w:name="__DdeLink__2624_1897345669"/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 базовом классе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Figure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этот метод определяется, в наследниках – переопределяется.</w:t>
      </w:r>
      <w:bookmarkEnd w:id="14"/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Пока все хорошо.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3.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_2.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Figure: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Circle(Figure):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'circle'</w:t>
            </w:r>
            <w:r>
              <w:rPr>
                <w:color w:val="000000"/>
                <w:lang w:val="en-US"/>
              </w:rPr>
              <w:t>)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Triangle(Figure):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'triangle'</w:t>
            </w:r>
            <w:r>
              <w:rPr>
                <w:color w:val="000000"/>
                <w:lang w:val="en-US"/>
              </w:rPr>
              <w:t>)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color w:val="000000"/>
                <w:lang w:val="en-US"/>
              </w:rPr>
              <w:t>romb = Romb()</w:t>
              <w:br/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(romb.draw())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color w:val="080808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Представьте, что мы добавили новый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Romb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Но забыли у него переопределить метод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bookmarkStart w:id="15" w:name="__DdeLink__2628_1897345669"/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Как бы сделать так, чтобы программа указала нам, что мы забыли переопределить метод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?</w:t>
      </w:r>
      <w:bookmarkEnd w:id="15"/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4.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_3.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abc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Figure(abc.ABC):</w:t>
              <w:br/>
              <w:t xml:space="preserve">    </w:t>
            </w:r>
            <w:r>
              <w:rPr>
                <w:color w:val="0000B2"/>
                <w:lang w:val="en-US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Circle(Figure):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'circle'</w:t>
            </w:r>
            <w:r>
              <w:rPr>
                <w:color w:val="000000"/>
                <w:lang w:val="en-US"/>
              </w:rPr>
              <w:t>)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Triangle(Figure):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'triangle'</w:t>
            </w:r>
            <w:r>
              <w:rPr>
                <w:color w:val="000000"/>
                <w:lang w:val="en-US"/>
              </w:rPr>
              <w:t>)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color w:val="000000"/>
                <w:lang w:val="en-US"/>
              </w:rPr>
              <w:t>romb = Romb()</w:t>
              <w:br/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(romb.draw())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color w:val="080808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Этот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называется абстрактным классом! А в нем есть абстрактный метод. Почему он называется абстрактным? Потому что мы не знаем реализацию метода. Есть фигура, ее можно рисовать! А как? Мы не знаем. Абстрактный класс еще называют интерфейсом. Это класс с набором методов, но без реализации.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Зачем он нужен? Чтобы определить какие методы должны быть у наследников и что наследники обязательно должны эти методы реализовать.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Хороший стиль – использование абстрактных классов, хотя они не являются обязательными в применении.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Теперь запуск даст ошибку: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FF000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 xml:space="preserve">    </w:t>
      </w:r>
      <w:r>
        <w:rPr>
          <w:rFonts w:eastAsia="Arial" w:cs="Times New Roman" w:ascii="Times New Roman" w:hAnsi="Times New Roman"/>
          <w:color w:val="FF0000"/>
          <w:sz w:val="28"/>
          <w:szCs w:val="28"/>
          <w:lang w:val="en-US"/>
        </w:rPr>
        <w:t>romb</w:t>
      </w:r>
      <w:r>
        <w:rPr>
          <w:rFonts w:eastAsia="Arial" w:cs="Times New Roman" w:ascii="Times New Roman" w:hAnsi="Times New Roman"/>
          <w:color w:val="FF0000"/>
          <w:sz w:val="28"/>
          <w:szCs w:val="28"/>
        </w:rPr>
        <w:t xml:space="preserve"> = </w:t>
      </w:r>
      <w:r>
        <w:rPr>
          <w:rFonts w:eastAsia="Arial" w:cs="Times New Roman" w:ascii="Times New Roman" w:hAnsi="Times New Roman"/>
          <w:color w:val="FF0000"/>
          <w:sz w:val="28"/>
          <w:szCs w:val="28"/>
          <w:lang w:val="en-US"/>
        </w:rPr>
        <w:t>Romb</w:t>
      </w:r>
      <w:r>
        <w:rPr>
          <w:rFonts w:eastAsia="Arial" w:cs="Times New Roman" w:ascii="Times New Roman" w:hAnsi="Times New Roman"/>
          <w:color w:val="FF0000"/>
          <w:sz w:val="28"/>
          <w:szCs w:val="28"/>
        </w:rPr>
        <w:t>()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FF000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lang w:val="en-US"/>
        </w:rPr>
        <w:t>TypeError: Can't instantiate abstract class Romb with abstract methods draw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Проверка наличия метода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у наследников работает.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5.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_4.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Фигура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Figure: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Круг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Circle(Figure):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Треугольник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Triangle(Figure):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Line(Figure):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САПР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CAD:</w:t>
              <w:br/>
              <w:t xml:space="preserve">    </w:t>
            </w:r>
            <w:r>
              <w:rPr>
                <w:color w:val="0000B2"/>
                <w:lang w:val="en-US"/>
              </w:rPr>
              <w:t>@classmethod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draw_all(</w:t>
            </w:r>
            <w:r>
              <w:rPr>
                <w:color w:val="94558D"/>
                <w:lang w:val="en-US"/>
              </w:rPr>
              <w:t>cls</w:t>
            </w:r>
            <w:r>
              <w:rPr>
                <w:color w:val="000000"/>
                <w:lang w:val="en-US"/>
              </w:rPr>
              <w:t>, figures):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for </w:t>
            </w:r>
            <w:r>
              <w:rPr>
                <w:color w:val="000000"/>
                <w:lang w:val="en-US"/>
              </w:rPr>
              <w:t xml:space="preserve">figure </w:t>
            </w:r>
            <w:r>
              <w:rPr>
                <w:b/>
                <w:bCs/>
                <w:color w:val="000080"/>
                <w:lang w:val="en-US"/>
              </w:rPr>
              <w:t xml:space="preserve">in </w:t>
            </w:r>
            <w:r>
              <w:rPr>
                <w:color w:val="000000"/>
                <w:lang w:val="en-US"/>
              </w:rPr>
              <w:t>figures:</w:t>
              <w:br/>
              <w:t xml:space="preserve">          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выбор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поведения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зависимости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от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типа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входного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объекта</w:t>
            </w:r>
            <w:r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>
              <w:rPr>
                <w:b/>
                <w:bCs/>
                <w:color w:val="000080"/>
                <w:lang w:val="en-US"/>
              </w:rPr>
              <w:t xml:space="preserve">if </w:t>
            </w:r>
            <w:r>
              <w:rPr>
                <w:color w:val="000080"/>
                <w:lang w:val="en-US"/>
              </w:rPr>
              <w:t>isinstance</w:t>
            </w:r>
            <w:r>
              <w:rPr>
                <w:color w:val="000000"/>
                <w:lang w:val="en-US"/>
              </w:rPr>
              <w:t>(figure, Circle):</w:t>
              <w:br/>
              <w:t xml:space="preserve">                </w:t>
            </w:r>
            <w:r>
              <w:rPr>
                <w:color w:val="94558D"/>
                <w:lang w:val="en-US"/>
              </w:rPr>
              <w:t>cls</w:t>
            </w:r>
            <w:r>
              <w:rPr>
                <w:color w:val="000000"/>
                <w:lang w:val="en-US"/>
              </w:rPr>
              <w:t>.draw_circle(figure)</w:t>
              <w:br/>
              <w:t xml:space="preserve">            </w:t>
            </w:r>
            <w:r>
              <w:rPr>
                <w:b/>
                <w:bCs/>
                <w:color w:val="000080"/>
                <w:lang w:val="en-US"/>
              </w:rPr>
              <w:t xml:space="preserve">elif </w:t>
            </w:r>
            <w:r>
              <w:rPr>
                <w:color w:val="000080"/>
                <w:lang w:val="en-US"/>
              </w:rPr>
              <w:t>isinstance</w:t>
            </w:r>
            <w:r>
              <w:rPr>
                <w:color w:val="000000"/>
                <w:lang w:val="en-US"/>
              </w:rPr>
              <w:t>(figure, Triangle):</w:t>
              <w:br/>
              <w:t xml:space="preserve">                </w:t>
            </w:r>
            <w:r>
              <w:rPr>
                <w:color w:val="94558D"/>
                <w:lang w:val="en-US"/>
              </w:rPr>
              <w:t>cls</w:t>
            </w:r>
            <w:r>
              <w:rPr>
                <w:color w:val="000000"/>
                <w:lang w:val="en-US"/>
              </w:rPr>
              <w:t>.draw_triangle(figure)</w:t>
              <w:br/>
              <w:br/>
              <w:t xml:space="preserve">  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рисуем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круг</w:t>
            </w:r>
            <w:r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>
              <w:rPr>
                <w:color w:val="0000B2"/>
                <w:lang w:val="en-US"/>
              </w:rPr>
              <w:t>@staticmethod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draw_circle(circle):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t xml:space="preserve">  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рисуем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треугольник</w:t>
            </w:r>
            <w:r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>
              <w:rPr>
                <w:color w:val="0000B2"/>
                <w:lang w:val="en-US"/>
              </w:rPr>
              <w:t>@staticmethod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draw_triangle(triangle):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>
              <w:rPr>
                <w:rFonts w:ascii="Consolas" w:hAnsi="Consolas"/>
                <w:color w:val="080808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У нас есть класс САПР (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). Он рисует две фигуры. В метод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_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all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мы передаем список объектов фигур, которые нужно отрисовать. </w:t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Рассмотрим использование примера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ocp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_4.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py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6.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use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_4.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from </w:t>
            </w:r>
            <w:r>
              <w:rPr>
                <w:color w:val="000000"/>
                <w:lang w:val="en-US"/>
              </w:rPr>
              <w:t xml:space="preserve">ocp_4 </w:t>
            </w: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CAD, Figure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color w:val="000000"/>
                <w:lang w:val="en-US"/>
              </w:rPr>
              <w:t>figures = [Romb()]</w:t>
              <w:br/>
              <w:t>CAD.draw_all(figures)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Запускаем и ничего нет. Почему?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Потому что в классе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нет метода для отрисовки ромба.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Чтобы теперь работать с ромбом, нам придется изменить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 этом и нарушение принципа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OCP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Мы не можем добавить отрисовку ромба, не изменив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А нужно, чтобы мы могли расширять поведение системы без изменения ее частей, т.е. в примере это без изменения класса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!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решить эту проблему?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7.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_5.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abc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Абстрактная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фигура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Figure(abc.ABC):</w:t>
              <w:br/>
              <w:t xml:space="preserve">    </w:t>
            </w:r>
            <w:r>
              <w:rPr>
                <w:color w:val="0000B2"/>
                <w:lang w:val="en-US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Круг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Circle(Figure):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Треугольник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Triangle(Figure):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Line(Figure):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Line(Figure):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Square(Figure):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САПР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CAD:</w:t>
              <w:br/>
              <w:t xml:space="preserve">    </w:t>
            </w:r>
            <w:r>
              <w:rPr>
                <w:color w:val="0000B2"/>
                <w:lang w:val="en-US"/>
              </w:rPr>
              <w:t>@classmethod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draw_all(</w:t>
            </w:r>
            <w:r>
              <w:rPr>
                <w:color w:val="94558D"/>
                <w:lang w:val="en-US"/>
              </w:rPr>
              <w:t>cls</w:t>
            </w:r>
            <w:r>
              <w:rPr>
                <w:color w:val="000000"/>
                <w:lang w:val="en-US"/>
              </w:rPr>
              <w:t>, figures):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for </w:t>
            </w:r>
            <w:r>
              <w:rPr>
                <w:color w:val="000000"/>
                <w:lang w:val="en-US"/>
              </w:rPr>
              <w:t xml:space="preserve">figure </w:t>
            </w:r>
            <w:r>
              <w:rPr>
                <w:b/>
                <w:bCs/>
                <w:color w:val="000080"/>
                <w:lang w:val="en-US"/>
              </w:rPr>
              <w:t xml:space="preserve">in </w:t>
            </w:r>
            <w:r>
              <w:rPr>
                <w:color w:val="000000"/>
                <w:lang w:val="en-US"/>
              </w:rPr>
              <w:t>figures:</w:t>
              <w:br/>
              <w:t xml:space="preserve">            figure.draw()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>
              <w:rPr>
                <w:rFonts w:ascii="Consolas" w:hAnsi="Consolas"/>
                <w:color w:val="080808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Разместим метод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внутрь класса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А также разместим этот метод внутрь классов отдельных фигур. Т.е. теперь рисованием фигуры занимается каждая фигура сама. Теперь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пробегает по фигурам и просто вызывает у каждой метод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draw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Рассмотрим использование примера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ocp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_5.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py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8.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use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ocp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_5.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from </w:t>
            </w:r>
            <w:r>
              <w:rPr>
                <w:color w:val="000000"/>
                <w:lang w:val="en-US"/>
              </w:rPr>
              <w:t xml:space="preserve">ocp_5 </w:t>
            </w: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CAD, Figure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Romb(Figure):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'romb'</w:t>
            </w:r>
            <w:r>
              <w:rPr>
                <w:color w:val="000000"/>
                <w:lang w:val="en-US"/>
              </w:rPr>
              <w:t>)</w:t>
              <w:br/>
              <w:br/>
              <w:br/>
              <w:t>figures = [Romb()]</w:t>
              <w:br/>
              <w:t>CAD.draw_all(figures)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Все работает. Теперь мы можем расширить поведение системы – добавить новые фигуры, без изменения самого класса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Его мы больше вообще не трогаем.</w:t>
      </w:r>
    </w:p>
    <w:p>
      <w:pPr>
        <w:pStyle w:val="2"/>
        <w:jc w:val="center"/>
        <w:rPr>
          <w:lang w:val="en-US"/>
        </w:rPr>
      </w:pPr>
      <w:bookmarkStart w:id="16" w:name="_Toc89868685"/>
      <w:r>
        <w:rPr/>
        <w:t>ПРИНЦИП</w:t>
      </w:r>
      <w:r>
        <w:rPr>
          <w:lang w:val="en-US"/>
        </w:rPr>
        <w:t xml:space="preserve"> </w:t>
      </w:r>
      <w:r>
        <w:rPr/>
        <w:t>РАЗДЕЛЕНИЯ</w:t>
      </w:r>
      <w:r>
        <w:rPr>
          <w:lang w:val="en-US"/>
        </w:rPr>
        <w:t xml:space="preserve"> </w:t>
      </w:r>
      <w:r>
        <w:rPr/>
        <w:t>ИНТЕРФЕЙСА</w:t>
      </w:r>
      <w:r>
        <w:rPr>
          <w:lang w:val="en-US"/>
        </w:rPr>
        <w:t xml:space="preserve"> (The </w:t>
      </w:r>
      <w:r>
        <w:rPr>
          <w:b/>
          <w:lang w:val="en-US"/>
        </w:rPr>
        <w:t>I</w:t>
      </w:r>
      <w:r>
        <w:rPr>
          <w:lang w:val="en-US"/>
        </w:rPr>
        <w:t xml:space="preserve">nterface </w:t>
      </w:r>
      <w:r>
        <w:rPr>
          <w:b/>
          <w:lang w:val="en-US"/>
        </w:rPr>
        <w:t>S</w:t>
      </w:r>
      <w:r>
        <w:rPr>
          <w:lang w:val="en-US"/>
        </w:rPr>
        <w:t xml:space="preserve">egregation </w:t>
      </w:r>
      <w:r>
        <w:rPr>
          <w:b/>
          <w:lang w:val="en-US"/>
        </w:rPr>
        <w:t>P</w:t>
      </w:r>
      <w:r>
        <w:rPr>
          <w:lang w:val="en-US"/>
        </w:rPr>
        <w:t>rinciple) - ISP</w:t>
      </w:r>
      <w:bookmarkEnd w:id="16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«Клиенты не должны зависеть от тех методов, которые не используют»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>– дословная формулировка.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«Принцип означающий, что в классе должны быть только методы, которые мы используем и которые нам реально нужны»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 xml:space="preserve"> – адаптиваная формулировка.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9.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isp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_1.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abc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Figure(abc.ABC):</w:t>
              <w:br/>
              <w:t xml:space="preserve">    </w:t>
            </w:r>
            <w:r>
              <w:rPr>
                <w:color w:val="0000B2"/>
                <w:lang w:val="en-US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i/>
                <w:iCs/>
                <w:color w:val="808080"/>
                <w:lang w:val="en-US"/>
              </w:rPr>
              <w:t>'''draws a figure'''</w:t>
              <w:br/>
              <w:br/>
              <w:t xml:space="preserve">    </w:t>
            </w:r>
            <w:r>
              <w:rPr>
                <w:color w:val="0000B2"/>
                <w:lang w:val="en-US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plot(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i/>
                <w:iCs/>
                <w:color w:val="808080"/>
                <w:lang w:val="en-US"/>
              </w:rPr>
              <w:t>'''plots a figure'''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Circle(Figure):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'draw Circle'</w:t>
            </w:r>
            <w:r>
              <w:rPr>
                <w:color w:val="000000"/>
                <w:lang w:val="en-US"/>
              </w:rPr>
              <w:t>)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plot(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'plot Circle'</w:t>
            </w:r>
            <w:r>
              <w:rPr>
                <w:color w:val="000000"/>
                <w:lang w:val="en-US"/>
              </w:rPr>
              <w:t>)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направляющая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непечатная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GuideLine(Figure):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draw(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'draw Circle'</w:t>
            </w:r>
            <w:r>
              <w:rPr>
                <w:color w:val="000000"/>
                <w:lang w:val="en-US"/>
              </w:rPr>
              <w:t>)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plot(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pass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пустой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метод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вынужденная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реализация</w:t>
            </w:r>
            <w:r>
              <w:rPr>
                <w:i/>
                <w:iCs/>
                <w:color w:val="808080"/>
                <w:lang w:val="en-US"/>
              </w:rPr>
              <w:br/>
              <w:br/>
              <w:br/>
              <w:t># from django.db import models</w:t>
              <w:br/>
              <w:br/>
              <w:br/>
              <w:t># class Order(models.Model):</w:t>
              <w:br/>
              <w:t>#     ...</w:t>
              <w:br/>
              <w:t>#     is_active = models.BooleanField(blank=True)</w:t>
              <w:br/>
              <w:t>#     is_group = models.BooleanField(blank=True)</w:t>
              <w:br/>
              <w:t>#     payment = models.ForeignKey(null=True)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00206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У нас есть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с двумя методами! Т.е. существует некоторая абстрактная фигура, которую мы рисуем и печатаем.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Создадим конкретную фигура –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Circle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, мы его рисуем и печатаем.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Но появляется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GuideLine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Это специальный объект, который печатать не нужно.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/>
        <w:rPr>
          <w:rFonts w:ascii="Consolas" w:hAnsi="Consolas" w:eastAsia="Times New Roman" w:cs="Courier New"/>
          <w:color w:val="080808"/>
          <w:sz w:val="20"/>
          <w:szCs w:val="20"/>
          <w:lang w:eastAsia="ru-RU"/>
        </w:rPr>
      </w:pPr>
      <w:r>
        <w:rPr>
          <w:rFonts w:eastAsia="Times New Roman" w:cs="Courier New" w:ascii="Consolas" w:hAnsi="Consolas"/>
          <w:color w:val="0033B3"/>
          <w:sz w:val="20"/>
          <w:szCs w:val="20"/>
          <w:lang w:val="en-US" w:eastAsia="ru-RU"/>
        </w:rPr>
        <w:t>def</w:t>
      </w:r>
      <w:r>
        <w:rPr>
          <w:rFonts w:eastAsia="Times New Roman" w:cs="Courier New" w:ascii="Consolas" w:hAnsi="Consolas"/>
          <w:color w:val="0033B3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nsolas" w:hAnsi="Consolas"/>
          <w:color w:val="000000"/>
          <w:sz w:val="20"/>
          <w:szCs w:val="20"/>
          <w:lang w:val="en-US" w:eastAsia="ru-RU"/>
        </w:rPr>
        <w:t>plot</w:t>
      </w:r>
      <w:r>
        <w:rPr>
          <w:rFonts w:eastAsia="Times New Roman" w:cs="Courier New" w:ascii="Consolas" w:hAnsi="Consolas"/>
          <w:color w:val="080808"/>
          <w:sz w:val="20"/>
          <w:szCs w:val="20"/>
          <w:lang w:eastAsia="ru-RU"/>
        </w:rPr>
        <w:t>(</w:t>
      </w:r>
      <w:r>
        <w:rPr>
          <w:rFonts w:eastAsia="Times New Roman" w:cs="Courier New" w:ascii="Consolas" w:hAnsi="Consolas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nsolas" w:hAnsi="Consolas"/>
          <w:color w:val="080808"/>
          <w:sz w:val="20"/>
          <w:szCs w:val="20"/>
          <w:lang w:eastAsia="ru-RU"/>
        </w:rPr>
        <w:t>):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Times New Roman" w:cs="Courier New" w:ascii="Consolas" w:hAnsi="Consolas"/>
          <w:color w:val="080808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0033B3"/>
          <w:sz w:val="20"/>
          <w:szCs w:val="20"/>
          <w:lang w:val="en-US" w:eastAsia="ru-RU"/>
        </w:rPr>
        <w:t>pass</w:t>
      </w:r>
      <w:r>
        <w:rPr>
          <w:rFonts w:eastAsia="Times New Roman" w:cs="Courier New" w:ascii="Consolas" w:hAnsi="Consolas"/>
          <w:color w:val="0033B3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nsolas" w:hAnsi="Consolas"/>
          <w:i/>
          <w:iCs/>
          <w:color w:val="8C8C8C"/>
          <w:sz w:val="20"/>
          <w:szCs w:val="20"/>
          <w:lang w:eastAsia="ru-RU"/>
        </w:rPr>
        <w:t># пустой метод, вынужденная реализация</w:t>
      </w:r>
    </w:p>
    <w:p>
      <w:pPr>
        <w:pStyle w:val="Normal"/>
        <w:pBdr/>
        <w:spacing w:lineRule="auto" w:line="360"/>
        <w:rPr>
          <w:rFonts w:ascii="Consolas" w:hAnsi="Consolas" w:eastAsia="Times New Roman" w:cs="Courier New"/>
          <w:i/>
          <w:i/>
          <w:iCs/>
          <w:color w:val="8C8C8C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Вот оно нарушение принципа разделения интерфейса. Нам приходится в классе круга прописывать метод, который там не нужен, но без него мы получим ошибку.</w:t>
      </w:r>
    </w:p>
    <w:p>
      <w:pPr>
        <w:pStyle w:val="Normal"/>
        <w:pBdr/>
        <w:spacing w:lineRule="auto" w:line="360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Вспомним про Джанго!</w:t>
      </w:r>
    </w:p>
    <w:p>
      <w:pPr>
        <w:pStyle w:val="Normal"/>
        <w:pBdr/>
        <w:spacing w:lineRule="auto" w:line="360"/>
        <w:jc w:val="both"/>
        <w:rPr>
          <w:rFonts w:ascii="Consolas" w:hAnsi="Consolas" w:eastAsia="Times New Roman" w:cs="Courier New"/>
          <w:color w:val="080808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Есть атрибут, который может быть только у нескольких товаров, а у остальных его можно не ставить –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blank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=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True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Получается одна модель хранит и нужные всем заказам атрибуты и нужные только части заказов.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решить проблему? Разделить класс на классы и определить в них нужный интерфейс.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10.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isp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_2.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  <w:br/>
              <w:br/>
              <w:br/>
            </w:r>
            <w:r>
              <w:rPr>
                <w:i/>
                <w:iCs/>
                <w:color w:val="808080"/>
              </w:rPr>
              <w:t># фигура</w:t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Figure(abc.ABC):</w:t>
              <w:br/>
              <w:t xml:space="preserve">    </w:t>
            </w:r>
            <w:r>
              <w:rPr>
                <w:color w:val="0000B2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  <w:br/>
              <w:t xml:space="preserve">        </w:t>
            </w:r>
            <w:r>
              <w:rPr>
                <w:i/>
                <w:iCs/>
                <w:color w:val="808080"/>
              </w:rPr>
              <w:t>'''draws a figure'''</w:t>
              <w:br/>
              <w:br/>
              <w:br/>
              <w:t># нечто печатаемое</w:t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Plottable(abc.ABC):</w:t>
              <w:br/>
              <w:t xml:space="preserve">    </w:t>
            </w:r>
            <w:r>
              <w:rPr>
                <w:color w:val="0000B2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  <w:br/>
              <w:t xml:space="preserve">        </w:t>
            </w:r>
            <w:r>
              <w:rPr>
                <w:i/>
                <w:iCs/>
                <w:color w:val="808080"/>
              </w:rPr>
              <w:t>'''plots a figure'''</w:t>
              <w:br/>
              <w:br/>
              <w:br/>
              <w:t># круг, печатаемый - наследуемся от двух классов</w:t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Circle(Figure, Plottable):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'draw Circle'</w:t>
            </w:r>
            <w:r>
              <w:rPr>
                <w:color w:val="000000"/>
              </w:rPr>
              <w:t>)</w:t>
              <w:br/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'plot Circle'</w:t>
            </w:r>
            <w:r>
              <w:rPr>
                <w:color w:val="000000"/>
              </w:rPr>
              <w:t>)</w:t>
              <w:br/>
              <w:br/>
              <w:br/>
            </w:r>
            <w:r>
              <w:rPr>
                <w:i/>
                <w:iCs/>
                <w:color w:val="808080"/>
              </w:rPr>
              <w:t># направляющая, просто фигура, непечатная</w:t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GuideLine(Figure):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'draw Circle'</w:t>
            </w:r>
            <w:r>
              <w:rPr>
                <w:color w:val="000000"/>
              </w:rPr>
              <w:t>)</w:t>
              <w:br/>
              <w:br/>
            </w:r>
            <w:r>
              <w:rPr>
                <w:i/>
                <w:iCs/>
                <w:color w:val="808080"/>
              </w:rPr>
              <w:t># from django.db import models</w:t>
              <w:br/>
              <w:br/>
              <w:br/>
              <w:t># class Order(models.Model):</w:t>
              <w:br/>
              <w:t>#     ...</w:t>
              <w:br/>
            </w:r>
            <w:r>
              <w:rPr>
                <w:i/>
                <w:iCs/>
                <w:color w:val="808080"/>
                <w:lang w:val="en-US"/>
              </w:rPr>
              <w:t>#     is_active = models.BooleanField(blank=True)</w:t>
              <w:br/>
              <w:t>#     is_group = models.BooleanField(blank=True)</w:t>
              <w:br/>
              <w:t>#     payment = models.ForeignKey(null=True)</w:t>
              <w:br/>
              <w:br/>
              <w:t># class Special(Order):</w:t>
              <w:br/>
              <w:t>#     pass</w:t>
              <w:br/>
              <w:t>#</w:t>
              <w:br/>
              <w:t>#</w:t>
              <w:br/>
              <w:t># class Special(models.Model):</w:t>
              <w:br/>
              <w:t>#</w:t>
              <w:br/>
              <w:t>#     order = models.ForeignKey(order=True)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Нужно разделить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 два класса –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,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Plottable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А в конкретных реализациях фигур используем множественное наследование.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А в Джанго это решилось бы так: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Times New Roman" w:cs="Courier New" w:ascii="Consolas" w:hAnsi="Consolas"/>
          <w:i/>
          <w:iCs/>
          <w:color w:val="8C8C8C"/>
          <w:sz w:val="20"/>
          <w:szCs w:val="20"/>
          <w:lang w:val="en-US" w:eastAsia="ru-RU"/>
        </w:rPr>
        <w:t># class Special(Order):</w:t>
        <w:br/>
        <w:t>#     pass</w:t>
        <w:br/>
        <w:t>#</w:t>
        <w:br/>
        <w:t>#</w:t>
        <w:br/>
        <w:t># class Special(models.Model):</w:t>
        <w:br/>
        <w:t>#</w:t>
        <w:br/>
        <w:t>#     order = models.ForeignKey(order=True)</w:t>
      </w:r>
    </w:p>
    <w:p>
      <w:pPr>
        <w:pStyle w:val="2"/>
        <w:jc w:val="center"/>
        <w:rPr>
          <w:lang w:val="en-US"/>
        </w:rPr>
      </w:pPr>
      <w:bookmarkStart w:id="17" w:name="_Toc89868686"/>
      <w:r>
        <w:rPr/>
        <w:t>ПРИНЦИП</w:t>
      </w:r>
      <w:r>
        <w:rPr>
          <w:lang w:val="en-US"/>
        </w:rPr>
        <w:t xml:space="preserve"> </w:t>
      </w:r>
      <w:r>
        <w:rPr/>
        <w:t>ИНВЕРСИИ</w:t>
      </w:r>
      <w:r>
        <w:rPr>
          <w:lang w:val="en-US"/>
        </w:rPr>
        <w:t xml:space="preserve"> </w:t>
      </w:r>
      <w:r>
        <w:rPr/>
        <w:t>ЗАВИСИМОСТЕЙ</w:t>
      </w:r>
      <w:r>
        <w:rPr>
          <w:lang w:val="en-US"/>
        </w:rPr>
        <w:t xml:space="preserve"> (The </w:t>
      </w:r>
      <w:r>
        <w:rPr>
          <w:b/>
          <w:lang w:val="en-US"/>
        </w:rPr>
        <w:t>D</w:t>
      </w:r>
      <w:r>
        <w:rPr>
          <w:lang w:val="en-US"/>
        </w:rPr>
        <w:t xml:space="preserve">ependency </w:t>
      </w:r>
      <w:r>
        <w:rPr>
          <w:b/>
          <w:lang w:val="en-US"/>
        </w:rPr>
        <w:t>I</w:t>
      </w:r>
      <w:r>
        <w:rPr>
          <w:lang w:val="en-US"/>
        </w:rPr>
        <w:t xml:space="preserve">nversion </w:t>
      </w:r>
      <w:r>
        <w:rPr>
          <w:b/>
          <w:lang w:val="en-US"/>
        </w:rPr>
        <w:t>P</w:t>
      </w:r>
      <w:r>
        <w:rPr>
          <w:lang w:val="en-US"/>
        </w:rPr>
        <w:t>rinciple) - DIP</w:t>
      </w:r>
      <w:bookmarkEnd w:id="17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«Все части кода должны зависеть от абстракции и не зависеть от конкретики»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>– дословная формулировка.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11.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dip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_1.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просто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SimpleItem: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get_price(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заказ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Order:</w:t>
              <w:br/>
              <w:t xml:space="preserve">    total = </w:t>
            </w:r>
            <w:r>
              <w:rPr>
                <w:color w:val="0000FF"/>
                <w:lang w:val="en-US"/>
              </w:rPr>
              <w:t xml:space="preserve">0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итого</w:t>
            </w:r>
            <w:r>
              <w:rPr>
                <w:i/>
                <w:iCs/>
                <w:color w:val="808080"/>
                <w:lang w:val="en-US"/>
              </w:rPr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add(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 xml:space="preserve">, item: SimpleItem):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добавить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заказ</w:t>
            </w:r>
            <w:r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.total += item.get_price()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превосходный</w:t>
            </w:r>
            <w:r>
              <w:rPr>
                <w:i/>
                <w:iCs/>
                <w:color w:val="808080"/>
                <w:lang w:val="en-US"/>
              </w:rPr>
              <w:t xml:space="preserve">  </w:t>
            </w:r>
            <w:r>
              <w:rPr>
                <w:i/>
                <w:iCs/>
                <w:color w:val="808080"/>
              </w:rPr>
              <w:t>товар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PerfectItem: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get_price(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SuperItem: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get_price(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Здесь используется аннотация, что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item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должен принадлежать типу </w:t>
      </w:r>
      <w:r>
        <w:rPr>
          <w:rFonts w:eastAsia="Times New Roman" w:cs="Times New Roman" w:ascii="Times New Roman" w:hAnsi="Times New Roman"/>
          <w:b/>
          <w:color w:val="C45911" w:themeColor="accent2" w:themeShade="bf"/>
          <w:sz w:val="28"/>
          <w:szCs w:val="28"/>
          <w:lang w:eastAsia="ru-RU"/>
        </w:rPr>
        <w:t>SimpleItem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Теперь сделаем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PerfectItem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, но передать его в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Order</w:t>
      </w:r>
      <w:r>
        <w:rPr>
          <w:rFonts w:eastAsia="Arial" w:cs="Times New Roman" w:ascii="Times New Roman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мы уже не можем. Налицо зависимость от конкретики, что, конечно, не есть хорошо.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Хотя аннотации носят рекомендательный характер, все-таки желательно их придерживаться.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решить проблему?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12.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dip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_2.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>
              <w:rPr>
                <w:rFonts w:ascii="Consolas" w:hAnsi="Consolas"/>
                <w:color w:val="080808"/>
                <w:lang w:val="en-US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abc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абстракция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товара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ItemInterface(abc.ABC):</w:t>
              <w:br/>
              <w:t xml:space="preserve">    </w:t>
            </w:r>
            <w:r>
              <w:rPr>
                <w:color w:val="0000B2"/>
                <w:lang w:val="en-US"/>
              </w:rPr>
              <w:t>@abc.abstractmethod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get_price(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i/>
                <w:iCs/>
                <w:color w:val="808080"/>
                <w:lang w:val="en-US"/>
              </w:rPr>
              <w:t>'''returns the price'''</w:t>
              <w:br/>
              <w:br/>
              <w:br/>
              <w:t xml:space="preserve"># </w:t>
            </w:r>
            <w:r>
              <w:rPr>
                <w:i/>
                <w:iCs/>
                <w:color w:val="808080"/>
              </w:rPr>
              <w:t>превосходный</w:t>
            </w:r>
            <w:r>
              <w:rPr>
                <w:i/>
                <w:iCs/>
                <w:color w:val="808080"/>
                <w:lang w:val="en-US"/>
              </w:rPr>
              <w:t xml:space="preserve">  </w:t>
            </w:r>
            <w:r>
              <w:rPr>
                <w:i/>
                <w:iCs/>
                <w:color w:val="808080"/>
              </w:rPr>
              <w:t>товар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наследуем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от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абстрактного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товара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PerfectItem(ItemInterface):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get_price(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SuperItem(ItemInterface):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get_price(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>pass</w:t>
              <w:br/>
              <w:br/>
              <w:br/>
              <w:t xml:space="preserve">class </w:t>
            </w:r>
            <w:r>
              <w:rPr>
                <w:color w:val="000000"/>
                <w:lang w:val="en-US"/>
              </w:rPr>
              <w:t>Order:</w:t>
              <w:br/>
              <w:t xml:space="preserve">    ...</w:t>
              <w:br/>
              <w:br/>
              <w:t xml:space="preserve">  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добавить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абстрактный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детали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реализации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товара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интересуют</w:t>
            </w:r>
            <w:r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add(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item: ItemInterface):</w:t>
              <w:br/>
              <w:t xml:space="preserve">       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.total += item.get_price()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Теперь мы ожидаем не конкретный класс, а любой класс, у которого определен метод </w:t>
      </w:r>
      <w:r>
        <w:rPr>
          <w:rFonts w:eastAsia="Arial" w:cs="Times New Roman" w:ascii="Times New Roman" w:hAnsi="Times New Roman"/>
          <w:b/>
          <w:color w:val="00206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b/>
          <w:color w:val="002060"/>
          <w:sz w:val="28"/>
          <w:szCs w:val="28"/>
        </w:rPr>
        <w:t>_</w:t>
      </w:r>
      <w:r>
        <w:rPr>
          <w:rFonts w:eastAsia="Arial" w:cs="Times New Roman" w:ascii="Times New Roman" w:hAnsi="Times New Roman"/>
          <w:b/>
          <w:color w:val="002060"/>
          <w:sz w:val="28"/>
          <w:szCs w:val="28"/>
          <w:lang w:val="en-US"/>
        </w:rPr>
        <w:t>price</w:t>
      </w:r>
      <w:r>
        <w:rPr>
          <w:rFonts w:eastAsia="Arial" w:cs="Times New Roman" w:ascii="Times New Roman" w:hAnsi="Times New Roman"/>
          <w:b/>
          <w:color w:val="002060"/>
          <w:sz w:val="28"/>
          <w:szCs w:val="28"/>
        </w:rPr>
        <w:t>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Зависимости от конкретики больше нет.</w:t>
      </w:r>
    </w:p>
    <w:p>
      <w:pPr>
        <w:pStyle w:val="2"/>
        <w:jc w:val="center"/>
        <w:rPr>
          <w:lang w:val="en-US"/>
        </w:rPr>
      </w:pPr>
      <w:bookmarkStart w:id="18" w:name="_Toc89868687"/>
      <w:r>
        <w:rPr/>
        <w:t>ПРИНЦИП</w:t>
      </w:r>
      <w:r>
        <w:rPr>
          <w:lang w:val="en-US"/>
        </w:rPr>
        <w:t xml:space="preserve"> </w:t>
      </w:r>
      <w:r>
        <w:rPr/>
        <w:t>ПОДСТАНОВКИ</w:t>
      </w:r>
      <w:r>
        <w:rPr>
          <w:lang w:val="en-US"/>
        </w:rPr>
        <w:t xml:space="preserve"> </w:t>
      </w:r>
      <w:r>
        <w:rPr/>
        <w:t>БАРБАРЫ</w:t>
      </w:r>
      <w:r>
        <w:rPr>
          <w:lang w:val="en-US"/>
        </w:rPr>
        <w:t xml:space="preserve"> </w:t>
      </w:r>
      <w:r>
        <w:rPr/>
        <w:t>ЛИСКОВ</w:t>
      </w:r>
      <w:r>
        <w:rPr>
          <w:lang w:val="en-US"/>
        </w:rPr>
        <w:t xml:space="preserve"> (The </w:t>
      </w:r>
      <w:r>
        <w:rPr>
          <w:b/>
          <w:lang w:val="en-US"/>
        </w:rPr>
        <w:t>L</w:t>
      </w:r>
      <w:r>
        <w:rPr>
          <w:lang w:val="en-US"/>
        </w:rPr>
        <w:t xml:space="preserve">iskov </w:t>
      </w:r>
      <w:r>
        <w:rPr>
          <w:b/>
          <w:lang w:val="en-US"/>
        </w:rPr>
        <w:t>S</w:t>
      </w:r>
      <w:r>
        <w:rPr>
          <w:lang w:val="en-US"/>
        </w:rPr>
        <w:t xml:space="preserve">ubstitution </w:t>
      </w:r>
      <w:r>
        <w:rPr>
          <w:b/>
          <w:lang w:val="en-US"/>
        </w:rPr>
        <w:t>P</w:t>
      </w:r>
      <w:r>
        <w:rPr>
          <w:lang w:val="en-US"/>
        </w:rPr>
        <w:t>rinciple) - LSP</w:t>
      </w:r>
      <w:bookmarkEnd w:id="18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00206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50"/>
          <w:sz w:val="28"/>
          <w:szCs w:val="28"/>
        </w:rPr>
        <w:t>«Должна быть возможность заменить тип подтипом»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>– дословная формулировка.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Например, у нас есть абстрактный класс и от него что-то наследуется. Скажем, наследуется класс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B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У класса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B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есть наследник –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Мы создаем для класса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B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экземпляр.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b/>
          <w:b/>
          <w:color w:val="C45911" w:themeColor="accent2" w:themeShade="bf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b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</w:rPr>
        <w:t xml:space="preserve"> =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B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</w:rPr>
        <w:t>()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смысл в том, что, если мы вместо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B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поставим его наследника, т.е.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, код должен работать без ошибок.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b/>
          <w:b/>
          <w:color w:val="FF000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FF0000"/>
          <w:sz w:val="28"/>
          <w:szCs w:val="28"/>
        </w:rPr>
        <w:t>Т.е. наследник должен расширять поведение родителя, а не изменять.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13.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lsp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_1.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unittest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Прямоугольник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Rectangle:</w:t>
              <w:br/>
              <w:t xml:space="preserve">    </w:t>
            </w:r>
            <w:r>
              <w:rPr>
                <w:color w:val="0000B2"/>
                <w:lang w:val="en-US"/>
              </w:rPr>
              <w:t>@property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width(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.__width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set_width(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width):</w:t>
              <w:br/>
              <w:t xml:space="preserve">       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.__width = width</w:t>
              <w:br/>
              <w:br/>
              <w:t xml:space="preserve">    </w:t>
            </w:r>
            <w:r>
              <w:rPr>
                <w:color w:val="0000B2"/>
                <w:lang w:val="en-US"/>
              </w:rPr>
              <w:t>@property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height(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.__height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set_height(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height):</w:t>
              <w:br/>
              <w:t xml:space="preserve">       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.__height = height</w:t>
              <w:br/>
              <w:br/>
              <w:t xml:space="preserve">    </w:t>
            </w:r>
            <w:r>
              <w:rPr>
                <w:color w:val="0000B2"/>
                <w:lang w:val="en-US"/>
              </w:rPr>
              <w:t>@property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area(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 xml:space="preserve">.__width *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.__height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Квадрат</w:t>
            </w:r>
            <w:r>
              <w:rPr>
                <w:i/>
                <w:iCs/>
                <w:color w:val="808080"/>
                <w:lang w:val="en-US"/>
              </w:rPr>
              <w:t xml:space="preserve"> - ?</w:t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Square(Rectangle):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set_width(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width):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().set_width(width)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().set_height(width)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set_height(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height):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().set_height(height)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().set_width(height)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SquareTest(unittest.TestCase):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test_area(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i/>
                <w:iCs/>
                <w:color w:val="808080"/>
                <w:lang w:val="en-US"/>
              </w:rPr>
              <w:t>#</w:t>
              <w:br/>
              <w:t xml:space="preserve">        </w:t>
            </w:r>
            <w:r>
              <w:rPr>
                <w:color w:val="000000"/>
                <w:lang w:val="en-US"/>
              </w:rPr>
              <w:t>rectangle = Rectangle()</w:t>
              <w:br/>
              <w:t xml:space="preserve">        </w:t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нарушение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принципа</w:t>
            </w:r>
            <w:r>
              <w:rPr>
                <w:i/>
                <w:iCs/>
                <w:color w:val="808080"/>
                <w:lang w:val="en-US"/>
              </w:rPr>
              <w:t xml:space="preserve"> LSP, </w:t>
            </w:r>
            <w:r>
              <w:rPr>
                <w:i/>
                <w:iCs/>
                <w:color w:val="808080"/>
              </w:rPr>
              <w:t>мы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ожидаем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тут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что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высота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ТОЖЕ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изменится</w:t>
            </w:r>
            <w:r>
              <w:rPr>
                <w:i/>
                <w:iCs/>
                <w:color w:val="808080"/>
                <w:lang w:val="en-US"/>
              </w:rPr>
              <w:br/>
              <w:t xml:space="preserve">        # </w:t>
            </w:r>
            <w:r>
              <w:rPr>
                <w:i/>
                <w:iCs/>
                <w:color w:val="808080"/>
              </w:rPr>
              <w:t>Простыми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словами</w:t>
            </w:r>
            <w:r>
              <w:rPr>
                <w:i/>
                <w:iCs/>
                <w:color w:val="808080"/>
                <w:lang w:val="en-US"/>
              </w:rPr>
              <w:t xml:space="preserve"> — </w:t>
            </w:r>
            <w:r>
              <w:rPr>
                <w:i/>
                <w:iCs/>
                <w:color w:val="808080"/>
              </w:rPr>
              <w:t>классы</w:t>
            </w:r>
            <w:r>
              <w:rPr>
                <w:i/>
                <w:iCs/>
                <w:color w:val="808080"/>
                <w:lang w:val="en-US"/>
              </w:rPr>
              <w:t>-</w:t>
            </w:r>
            <w:r>
              <w:rPr>
                <w:i/>
                <w:iCs/>
                <w:color w:val="808080"/>
              </w:rPr>
              <w:t>наследники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должны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противоречить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базовому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классу</w:t>
            </w:r>
            <w:r>
              <w:rPr>
                <w:i/>
                <w:iCs/>
                <w:color w:val="808080"/>
                <w:lang w:val="en-US"/>
              </w:rPr>
              <w:t>.</w:t>
              <w:br/>
              <w:t xml:space="preserve">        # </w:t>
            </w:r>
            <w:r>
              <w:rPr>
                <w:i/>
                <w:iCs/>
                <w:color w:val="808080"/>
              </w:rPr>
              <w:t>если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наследник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расширил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а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ИЗМЕНИЛ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поведение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родителя</w:t>
            </w:r>
            <w:r>
              <w:rPr>
                <w:i/>
                <w:iCs/>
                <w:color w:val="808080"/>
                <w:lang w:val="en-US"/>
              </w:rPr>
              <w:t>?</w:t>
              <w:br/>
              <w:t xml:space="preserve">        </w:t>
            </w:r>
            <w:r>
              <w:rPr>
                <w:color w:val="000000"/>
                <w:lang w:val="en-US"/>
              </w:rPr>
              <w:t>rectangle.set_width(</w:t>
            </w:r>
            <w:r>
              <w:rPr>
                <w:color w:val="0000FF"/>
                <w:lang w:val="en-US"/>
              </w:rPr>
              <w:t>5</w:t>
            </w:r>
            <w:r>
              <w:rPr>
                <w:color w:val="000000"/>
                <w:lang w:val="en-US"/>
              </w:rPr>
              <w:t>)</w:t>
              <w:br/>
              <w:t xml:space="preserve">        rectangle.set_height(</w:t>
            </w:r>
            <w:r>
              <w:rPr>
                <w:color w:val="0000FF"/>
                <w:lang w:val="en-US"/>
              </w:rPr>
              <w:t>4</w:t>
            </w:r>
            <w:r>
              <w:rPr>
                <w:color w:val="000000"/>
                <w:lang w:val="en-US"/>
              </w:rPr>
              <w:t>)</w:t>
              <w:br/>
              <w:t xml:space="preserve">        </w:t>
            </w:r>
            <w:r>
              <w:rPr>
                <w:i/>
                <w:iCs/>
                <w:color w:val="808080"/>
                <w:lang w:val="en-US"/>
              </w:rPr>
              <w:t>#rectangle.set_height(40)</w:t>
              <w:br/>
              <w:t xml:space="preserve">        #rectangle.set_height(40)</w:t>
              <w:br/>
              <w:t xml:space="preserve">        # </w:t>
            </w:r>
            <w:r>
              <w:rPr>
                <w:i/>
                <w:iCs/>
                <w:color w:val="808080"/>
              </w:rPr>
              <w:t>тест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провален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актуальное</w:t>
            </w:r>
            <w:r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значение</w:t>
            </w:r>
            <w:r>
              <w:rPr>
                <w:i/>
                <w:iCs/>
                <w:color w:val="808080"/>
                <w:lang w:val="en-US"/>
              </w:rPr>
              <w:t xml:space="preserve"> 16</w:t>
              <w:br/>
              <w:t xml:space="preserve">       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 xml:space="preserve">.assertEqual(rectangle.area, </w:t>
            </w:r>
            <w:r>
              <w:rPr>
                <w:color w:val="0000FF"/>
                <w:lang w:val="en-US"/>
              </w:rPr>
              <w:t>20</w:t>
            </w:r>
            <w:r>
              <w:rPr>
                <w:color w:val="000000"/>
                <w:lang w:val="en-US"/>
              </w:rPr>
              <w:t>)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У нас есть прямоугольник –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Rectangle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У него есть методы и свойства.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есть квадрат – класс </w:t>
      </w:r>
      <w:r>
        <w:rPr>
          <w:rFonts w:eastAsia="Arial" w:cs="Times New Roman" w:ascii="Times New Roman" w:hAnsi="Times New Roman"/>
          <w:b/>
          <w:color w:val="C45911" w:themeColor="accent2" w:themeShade="bf"/>
          <w:sz w:val="28"/>
          <w:szCs w:val="28"/>
          <w:lang w:val="en-US"/>
        </w:rPr>
        <w:t>Square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Квадрат – частный случай прямоугольника. Это в математике. Но так ли в программе?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Мы думаем, что также и поэтому наследуем квадрат от прямоугольника.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Т.е. квадрат является подтипом для прямоугольника, а прямоугольник – типом для квадрата. Мы должны иметь возможность в клиентском коде заменить тип подтипом и в программе ничего не сломается.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мы придумали, что когда задаем ширину – </w:t>
      </w:r>
      <w:r>
        <w:rPr>
          <w:rFonts w:eastAsia="Times New Roman" w:cs="Courier New" w:ascii="Consolas" w:hAnsi="Consolas"/>
          <w:color w:val="0070C0"/>
          <w:sz w:val="24"/>
          <w:szCs w:val="24"/>
          <w:lang w:val="en-US" w:eastAsia="ru-RU"/>
        </w:rPr>
        <w:t>set</w:t>
      </w:r>
      <w:r>
        <w:rPr>
          <w:rFonts w:eastAsia="Times New Roman" w:cs="Courier New" w:ascii="Consolas" w:hAnsi="Consolas"/>
          <w:color w:val="0070C0"/>
          <w:sz w:val="24"/>
          <w:szCs w:val="24"/>
          <w:lang w:eastAsia="ru-RU"/>
        </w:rPr>
        <w:t>_</w:t>
      </w:r>
      <w:r>
        <w:rPr>
          <w:rFonts w:eastAsia="Times New Roman" w:cs="Courier New" w:ascii="Consolas" w:hAnsi="Consolas"/>
          <w:color w:val="0070C0"/>
          <w:sz w:val="24"/>
          <w:szCs w:val="24"/>
          <w:lang w:val="en-US" w:eastAsia="ru-RU"/>
        </w:rPr>
        <w:t>width</w:t>
      </w:r>
      <w:r>
        <w:rPr>
          <w:rFonts w:eastAsia="Times New Roman" w:cs="Courier New" w:ascii="Consolas" w:hAnsi="Consolas"/>
          <w:color w:val="0070C0"/>
          <w:sz w:val="24"/>
          <w:szCs w:val="24"/>
          <w:lang w:eastAsia="ru-RU"/>
        </w:rPr>
        <w:t>()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 xml:space="preserve">,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то меняется и ширина, и длина. И наоборот, но по такому же принципу работаем с высотой. Потому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что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стороны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одинаковые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Вот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наш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клиентский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код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SquareTest(unittest.TestCase):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rectangle = Rectangle()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rectangle.set_width(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>)</w:t>
        <w:br/>
        <w:t xml:space="preserve">        rectangle.set_height(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.assertEqual(rectangle.area, </w:t>
      </w:r>
      <w:r>
        <w:rPr>
          <w:color w:val="0000FF"/>
          <w:lang w:val="en-US"/>
        </w:rPr>
        <w:t>20</w:t>
      </w:r>
      <w:r>
        <w:rPr>
          <w:color w:val="000000"/>
          <w:lang w:val="en-US"/>
        </w:rPr>
        <w:t>)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Запуская пример, мы ожидаем, что получим 20. Все работает!</w:t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Заменим теперь тип подтипом.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SquareTest(unittest.TestCase):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rectangle = Square()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rectangle.set_width(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>)</w:t>
        <w:br/>
        <w:t xml:space="preserve">        rectangle.set_height(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  <w:br/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.assertEqual(rectangle.area, </w:t>
      </w:r>
      <w:r>
        <w:rPr>
          <w:color w:val="0000FF"/>
          <w:lang w:val="en-US"/>
        </w:rPr>
        <w:t>20</w:t>
      </w:r>
      <w:r>
        <w:rPr>
          <w:color w:val="000000"/>
          <w:lang w:val="en-US"/>
        </w:rPr>
        <w:t>)</w:t>
      </w:r>
    </w:p>
    <w:p>
      <w:pPr>
        <w:pStyle w:val="Normal"/>
        <w:tabs>
          <w:tab w:val="clear" w:pos="708"/>
          <w:tab w:val="left" w:pos="4427" w:leader="none"/>
        </w:tabs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tabs>
          <w:tab w:val="clear" w:pos="708"/>
          <w:tab w:val="left" w:pos="4427" w:leader="none"/>
        </w:tabs>
        <w:rPr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Тест провален:</w:t>
      </w:r>
    </w:p>
    <w:p>
      <w:pPr>
        <w:pStyle w:val="Normal"/>
        <w:tabs>
          <w:tab w:val="clear" w:pos="708"/>
          <w:tab w:val="left" w:pos="4427" w:leader="none"/>
        </w:tabs>
        <w:rPr>
          <w:color w:val="FF0000"/>
          <w:sz w:val="28"/>
          <w:szCs w:val="28"/>
          <w:lang w:eastAsia="ru-RU"/>
        </w:rPr>
      </w:pPr>
      <w:r>
        <w:rPr>
          <w:color w:val="FF0000"/>
          <w:sz w:val="28"/>
          <w:szCs w:val="28"/>
          <w:lang w:eastAsia="ru-RU"/>
        </w:rPr>
        <w:t>AssertionError: 16 != 20</w:t>
      </w:r>
    </w:p>
    <w:p>
      <w:pPr>
        <w:pStyle w:val="Normal"/>
        <w:tabs>
          <w:tab w:val="clear" w:pos="708"/>
          <w:tab w:val="left" w:pos="4427" w:leader="none"/>
        </w:tabs>
        <w:rPr>
          <w:color w:val="FF0000"/>
          <w:sz w:val="28"/>
          <w:szCs w:val="28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Почему так получилось?</w:t>
      </w:r>
    </w:p>
    <w:p>
      <w:pPr>
        <w:pStyle w:val="HTMLPreformatted"/>
        <w:shd w:val="clear" w:color="auto" w:fill="FFFFFF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Дело в том, что когда мы на шаге </w:t>
      </w:r>
    </w:p>
    <w:p>
      <w:pPr>
        <w:pStyle w:val="HTMLPreformatted"/>
        <w:shd w:val="clear" w:color="auto" w:fill="FFFFFF"/>
        <w:rPr>
          <w:rFonts w:ascii="Times New Roman" w:hAnsi="Times New Roman" w:eastAsia="Arial" w:cs="Times New Roman"/>
          <w:color w:val="0070C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70C0"/>
          <w:sz w:val="28"/>
          <w:szCs w:val="28"/>
        </w:rPr>
      </w:pPr>
      <w:r>
        <w:rPr>
          <w:rFonts w:ascii="Consolas" w:hAnsi="Consolas"/>
          <w:color w:val="0070C0"/>
          <w:sz w:val="28"/>
          <w:szCs w:val="28"/>
        </w:rPr>
        <w:t>rectangle.set_height(4)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меняем высоту, то меняется и ширина.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Поэтому актуальное значение для площади будет не 20, а 16.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решить проблему?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14. Урок 3.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lsp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_2.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>
              <w:rPr>
                <w:rFonts w:ascii="Consolas" w:hAnsi="Consolas"/>
                <w:color w:val="080808"/>
                <w:lang w:val="en-US"/>
              </w:rPr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unittest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Прямоугольник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неизменяемый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RectangleImmutable:</w:t>
              <w:br/>
              <w:t xml:space="preserve">    </w:t>
            </w:r>
            <w:r>
              <w:rPr>
                <w:color w:val="B200B2"/>
                <w:lang w:val="en-US"/>
              </w:rPr>
              <w:t xml:space="preserve">__slots__ </w:t>
            </w:r>
            <w:r>
              <w:rPr>
                <w:color w:val="000000"/>
                <w:lang w:val="en-US"/>
              </w:rPr>
              <w:t>= (</w:t>
            </w:r>
            <w:r>
              <w:rPr>
                <w:b/>
                <w:bCs/>
                <w:color w:val="008080"/>
                <w:lang w:val="en-US"/>
              </w:rPr>
              <w:t>'_width'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8080"/>
                <w:lang w:val="en-US"/>
              </w:rPr>
              <w:t>'_height'</w:t>
            </w:r>
            <w:r>
              <w:rPr>
                <w:color w:val="000000"/>
                <w:lang w:val="en-US"/>
              </w:rPr>
              <w:t>)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B200B2"/>
                <w:lang w:val="en-US"/>
              </w:rPr>
              <w:t>__init__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width, height):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</w:t>
            </w:r>
            <w:r>
              <w:rPr>
                <w:color w:val="B200B2"/>
                <w:lang w:val="en-US"/>
              </w:rPr>
              <w:t>__setattr__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'_width'</w:t>
            </w:r>
            <w:r>
              <w:rPr>
                <w:color w:val="000000"/>
                <w:lang w:val="en-US"/>
              </w:rPr>
              <w:t>, width)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</w:t>
            </w:r>
            <w:r>
              <w:rPr>
                <w:color w:val="B200B2"/>
                <w:lang w:val="en-US"/>
              </w:rPr>
              <w:t>__setattr__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'_height'</w:t>
            </w:r>
            <w:r>
              <w:rPr>
                <w:color w:val="000000"/>
                <w:lang w:val="en-US"/>
              </w:rPr>
              <w:t>, height)</w:t>
              <w:br/>
              <w:br/>
              <w:t xml:space="preserve">    </w:t>
            </w:r>
            <w:r>
              <w:rPr>
                <w:color w:val="0000B2"/>
                <w:lang w:val="en-US"/>
              </w:rPr>
              <w:t>@property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width(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._width</w:t>
              <w:br/>
              <w:br/>
              <w:t xml:space="preserve">    </w:t>
            </w:r>
            <w:r>
              <w:rPr>
                <w:color w:val="0000B2"/>
                <w:lang w:val="en-US"/>
              </w:rPr>
              <w:t>@property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height(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._height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B200B2"/>
                <w:lang w:val="en-US"/>
              </w:rPr>
              <w:t>__setattr__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key, value):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raise </w:t>
            </w:r>
            <w:r>
              <w:rPr>
                <w:color w:val="000080"/>
                <w:lang w:val="en-US"/>
              </w:rPr>
              <w:t>AttributeError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'attributes are immutable'</w:t>
            </w:r>
            <w:r>
              <w:rPr>
                <w:color w:val="000000"/>
                <w:lang w:val="en-US"/>
              </w:rPr>
              <w:t>)</w:t>
              <w:br/>
              <w:br/>
              <w:t xml:space="preserve">    </w:t>
            </w:r>
            <w:r>
              <w:rPr>
                <w:color w:val="0000B2"/>
                <w:lang w:val="en-US"/>
              </w:rPr>
              <w:t>@property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area(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):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 xml:space="preserve">._width * 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._height</w:t>
              <w:br/>
              <w:br/>
              <w:br/>
            </w:r>
            <w:r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Квадрат</w:t>
            </w:r>
            <w:r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неизменяемай</w:t>
            </w:r>
            <w:r>
              <w:rPr>
                <w:i/>
                <w:iCs/>
                <w:color w:val="808080"/>
                <w:lang w:val="en-US"/>
              </w:rPr>
              <w:br/>
            </w: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r>
              <w:rPr>
                <w:color w:val="000000"/>
                <w:lang w:val="en-US"/>
              </w:rPr>
              <w:t>SquareImmutable(RectangleImmutable):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B200B2"/>
                <w:lang w:val="en-US"/>
              </w:rPr>
              <w:t>__init__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94558D"/>
                <w:lang w:val="en-US"/>
              </w:rPr>
              <w:t>self</w:t>
            </w:r>
            <w:r>
              <w:rPr>
                <w:color w:val="000000"/>
                <w:lang w:val="en-US"/>
              </w:rPr>
              <w:t>, size):</w:t>
              <w:br/>
              <w:t xml:space="preserve">        </w:t>
            </w:r>
            <w:r>
              <w:rPr>
                <w:color w:val="000080"/>
                <w:lang w:val="en-US"/>
              </w:rPr>
              <w:t>super</w:t>
            </w:r>
            <w:r>
              <w:rPr>
                <w:color w:val="000000"/>
                <w:lang w:val="en-US"/>
              </w:rPr>
              <w:t>().</w:t>
            </w:r>
            <w:r>
              <w:rPr>
                <w:color w:val="B200B2"/>
                <w:lang w:val="en-US"/>
              </w:rPr>
              <w:t>__init__</w:t>
            </w:r>
            <w:r>
              <w:rPr>
                <w:color w:val="000000"/>
                <w:lang w:val="en-US"/>
              </w:rPr>
              <w:t>(size, size)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Прямоугольник и квадрат мы делаем неизменяемыми. В прямоугольнике две стороны, в квадрате – одна. Эти значения мы передаем в __</w:t>
      </w:r>
      <w:r>
        <w:rPr>
          <w:rFonts w:eastAsia="Arial" w:cs="Times New Roman" w:ascii="Times New Roman" w:hAnsi="Times New Roman"/>
          <w:color w:val="002060"/>
          <w:sz w:val="28"/>
          <w:szCs w:val="28"/>
          <w:lang w:val="en-US"/>
        </w:rPr>
        <w:t>init</w:t>
      </w:r>
      <w:r>
        <w:rPr>
          <w:rFonts w:eastAsia="Arial" w:cs="Times New Roman" w:ascii="Times New Roman" w:hAnsi="Times New Roman"/>
          <w:color w:val="002060"/>
          <w:sz w:val="28"/>
          <w:szCs w:val="28"/>
        </w:rPr>
        <w:t>__()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и на ходу, в клиентском коде значения свойств изменить не сможем.</w:t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tabs>
          <w:tab w:val="clear" w:pos="708"/>
          <w:tab w:val="left" w:pos="4427" w:leader="none"/>
        </w:tabs>
        <w:rPr>
          <w:color w:val="FF0000"/>
          <w:sz w:val="28"/>
          <w:szCs w:val="28"/>
          <w:lang w:val="en-US"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Проверим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SquareTest(unittest.TestCase):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rectangle = RectangleImmutable(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.assertEqual(rectangle.area, </w:t>
      </w:r>
      <w:r>
        <w:rPr>
          <w:color w:val="0000FF"/>
          <w:lang w:val="en-US"/>
        </w:rPr>
        <w:t>16</w:t>
      </w:r>
      <w:r>
        <w:rPr>
          <w:color w:val="000000"/>
          <w:lang w:val="en-US"/>
        </w:rPr>
        <w:t>)</w:t>
      </w:r>
    </w:p>
    <w:p>
      <w:pPr>
        <w:pStyle w:val="Normal"/>
        <w:tabs>
          <w:tab w:val="clear" w:pos="708"/>
          <w:tab w:val="left" w:pos="4427" w:leader="none"/>
        </w:tabs>
        <w:rPr>
          <w:color w:val="FF0000"/>
          <w:sz w:val="28"/>
          <w:szCs w:val="28"/>
          <w:lang w:val="en-US" w:eastAsia="ru-RU"/>
        </w:rPr>
      </w:pPr>
      <w:r>
        <w:rPr>
          <w:color w:val="FF0000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Работает.</w:t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Теперь заменим тип подтипом: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SquareTest(unittest.TestCase):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rectangle = SquareImmutable(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.assertEqual(rectangle.area, </w:t>
      </w:r>
      <w:r>
        <w:rPr>
          <w:color w:val="0000FF"/>
          <w:lang w:val="en-US"/>
        </w:rPr>
        <w:t>16</w:t>
      </w:r>
      <w:r>
        <w:rPr>
          <w:color w:val="000000"/>
          <w:lang w:val="en-US"/>
        </w:rPr>
        <w:t>)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tabs>
          <w:tab w:val="clear" w:pos="708"/>
          <w:tab w:val="left" w:pos="4427" w:leader="none"/>
        </w:tabs>
        <w:rPr>
          <w:color w:val="FF0000"/>
          <w:sz w:val="28"/>
          <w:szCs w:val="28"/>
          <w:lang w:val="en-US" w:eastAsia="ru-RU"/>
        </w:rPr>
      </w:pPr>
      <w:r>
        <w:rPr>
          <w:color w:val="FF0000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4427" w:leader="none"/>
        </w:tabs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Работоспособность клиентского кода сохранилась.</w:t>
      </w:r>
    </w:p>
    <w:p>
      <w:pPr>
        <w:pStyle w:val="Normal"/>
        <w:tabs>
          <w:tab w:val="clear" w:pos="708"/>
          <w:tab w:val="left" w:pos="4427" w:leader="none"/>
        </w:tabs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Если же мы захотим на ходу поменять значения ширины или высоты: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SquareTest(unittest.TestCase):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rectangle = SquareImmutable(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  <w:br/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rectangle.width = </w:t>
      </w:r>
      <w:r>
        <w:rPr>
          <w:color w:val="0000FF"/>
          <w:lang w:val="en-US"/>
        </w:rPr>
        <w:t>5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.assertEqual(rectangle.area, </w:t>
      </w:r>
      <w:r>
        <w:rPr>
          <w:color w:val="0000FF"/>
          <w:lang w:val="en-US"/>
        </w:rPr>
        <w:t>16</w:t>
      </w:r>
      <w:r>
        <w:rPr>
          <w:color w:val="000000"/>
          <w:lang w:val="en-US"/>
        </w:rPr>
        <w:t>)</w:t>
      </w:r>
    </w:p>
    <w:p>
      <w:pPr>
        <w:pStyle w:val="Normal"/>
        <w:tabs>
          <w:tab w:val="clear" w:pos="708"/>
          <w:tab w:val="left" w:pos="4427" w:leader="none"/>
        </w:tabs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4427" w:leader="none"/>
        </w:tabs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То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,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получим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ошибку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4427" w:leader="none"/>
        </w:tabs>
        <w:spacing w:lineRule="auto" w:line="360" w:before="0" w:after="0"/>
        <w:jc w:val="both"/>
        <w:rPr>
          <w:rFonts w:ascii="Times New Roman" w:hAnsi="Times New Roman" w:eastAsia="Arial" w:cs="Times New Roman"/>
          <w:color w:val="FF000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lang w:val="en-US"/>
        </w:rPr>
        <w:t xml:space="preserve">    </w:t>
      </w:r>
      <w:r>
        <w:rPr>
          <w:rFonts w:eastAsia="Arial" w:cs="Times New Roman" w:ascii="Times New Roman" w:hAnsi="Times New Roman"/>
          <w:color w:val="FF0000"/>
          <w:sz w:val="28"/>
          <w:szCs w:val="28"/>
          <w:lang w:val="en-US"/>
        </w:rPr>
        <w:t>raise AttributeError('attributes are immutable')</w:t>
      </w:r>
    </w:p>
    <w:p>
      <w:pPr>
        <w:pStyle w:val="Normal"/>
        <w:tabs>
          <w:tab w:val="clear" w:pos="708"/>
          <w:tab w:val="left" w:pos="4427" w:leader="none"/>
        </w:tabs>
        <w:spacing w:lineRule="auto" w:line="360" w:before="0" w:after="0"/>
        <w:jc w:val="both"/>
        <w:rPr>
          <w:rFonts w:ascii="Times New Roman" w:hAnsi="Times New Roman" w:eastAsia="Arial" w:cs="Times New Roman"/>
          <w:color w:val="FF0000"/>
          <w:sz w:val="28"/>
          <w:szCs w:val="28"/>
          <w:lang w:val="en-US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lang w:val="en-US"/>
        </w:rPr>
        <w:t>AttributeError: attributes are immutable</w:t>
      </w:r>
    </w:p>
    <w:p>
      <w:pPr>
        <w:pStyle w:val="1"/>
        <w:jc w:val="center"/>
        <w:rPr>
          <w:color w:val="0070C0"/>
          <w:sz w:val="36"/>
          <w:szCs w:val="36"/>
          <w:lang w:val="en-US"/>
        </w:rPr>
      </w:pPr>
      <w:bookmarkStart w:id="19" w:name="_Toc89868688"/>
      <w:r>
        <w:rPr>
          <w:color w:val="0070C0"/>
          <w:sz w:val="36"/>
          <w:szCs w:val="36"/>
        </w:rPr>
        <w:t xml:space="preserve">Пара слов о </w:t>
      </w:r>
      <w:r>
        <w:rPr>
          <w:color w:val="0070C0"/>
          <w:sz w:val="36"/>
          <w:szCs w:val="36"/>
          <w:lang w:val="en-US"/>
        </w:rPr>
        <w:t>GRASP</w:t>
      </w:r>
      <w:bookmarkEnd w:id="19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Они расписаны в методичке. Почему мы не изучаем их подробно?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Это другой набор принципов, но говорят они почти о том же, что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SOLID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SOLID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более популярные, 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GRASP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были популярными в прошлом.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Например, Информационный эксперт, по сути, аналог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SRP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«Объект, владеющий информацией о чем-то, должен давать соответствующие методы».</w:t>
      </w:r>
    </w:p>
    <w:p>
      <w:pPr>
        <w:pStyle w:val="Normal"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Но вот интересный, которого нет, называется Чистая выдумка. – «Если у нас какой-то объект должен за что-то быть ответственным, а такого объекта в жизни нет, то мы его просто придумываем». Например, объект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Socket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4427" w:leader="none"/>
        </w:tabs>
        <w:spacing w:before="0" w:after="160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102d9"/>
    <w:pPr>
      <w:keepNext w:val="true"/>
      <w:keepLines/>
      <w:pBdr/>
      <w:spacing w:lineRule="auto" w:line="276" w:before="200" w:after="120"/>
      <w:outlineLvl w:val="0"/>
    </w:pPr>
    <w:rPr>
      <w:rFonts w:ascii="Arial" w:hAnsi="Arial" w:eastAsia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Normal"/>
    <w:next w:val="Normal"/>
    <w:link w:val="20"/>
    <w:qFormat/>
    <w:rsid w:val="00f102d9"/>
    <w:pPr>
      <w:keepNext w:val="true"/>
      <w:keepLines/>
      <w:pBdr/>
      <w:spacing w:lineRule="auto" w:line="276" w:before="200" w:after="200"/>
      <w:outlineLvl w:val="1"/>
    </w:pPr>
    <w:rPr>
      <w:rFonts w:ascii="Arial" w:hAnsi="Arial" w:eastAsia="Arial" w:cs="Arial"/>
      <w:color w:val="4D5D6D"/>
      <w:sz w:val="32"/>
      <w:szCs w:val="32"/>
      <w:lang w:eastAsia="ru-RU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4f5d6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795d5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795d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795d5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795d5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795d5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unhideWhenUsed/>
    <w:qFormat/>
    <w:rsid w:val="00795d5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102d9"/>
    <w:rPr>
      <w:rFonts w:ascii="Arial" w:hAnsi="Arial" w:eastAsia="Arial" w:cs="Arial"/>
      <w:b/>
      <w:color w:val="4D5D6D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f102d9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f5d6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5" w:customStyle="1">
    <w:name w:val="Верхний колонтитул Знак"/>
    <w:basedOn w:val="DefaultParagraphFont"/>
    <w:link w:val="a6"/>
    <w:uiPriority w:val="99"/>
    <w:qFormat/>
    <w:rsid w:val="00d47db9"/>
    <w:rPr/>
  </w:style>
  <w:style w:type="character" w:styleId="Style6" w:customStyle="1">
    <w:name w:val="Нижний колонтитул Знак"/>
    <w:basedOn w:val="DefaultParagraphFont"/>
    <w:link w:val="a8"/>
    <w:uiPriority w:val="99"/>
    <w:qFormat/>
    <w:rsid w:val="00d47db9"/>
    <w:rPr/>
  </w:style>
  <w:style w:type="character" w:styleId="Strong">
    <w:name w:val="Strong"/>
    <w:basedOn w:val="DefaultParagraphFont"/>
    <w:uiPriority w:val="22"/>
    <w:qFormat/>
    <w:rsid w:val="001232bd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808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7">
    <w:name w:val="Интернет-ссылка"/>
    <w:basedOn w:val="DefaultParagraphFont"/>
    <w:uiPriority w:val="99"/>
    <w:unhideWhenUsed/>
    <w:rsid w:val="000356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35638"/>
    <w:rPr>
      <w:rFonts w:ascii="Courier New" w:hAnsi="Courier New" w:eastAsia="Times New Roman" w:cs="Courier New"/>
      <w:sz w:val="20"/>
      <w:szCs w:val="20"/>
    </w:rPr>
  </w:style>
  <w:style w:type="character" w:styleId="Style8">
    <w:name w:val="Выделение"/>
    <w:basedOn w:val="DefaultParagraphFont"/>
    <w:uiPriority w:val="20"/>
    <w:qFormat/>
    <w:rsid w:val="005129d6"/>
    <w:rPr>
      <w:i/>
      <w:iCs/>
    </w:rPr>
  </w:style>
  <w:style w:type="character" w:styleId="Style9" w:customStyle="1">
    <w:name w:val="Текст выноски Знак"/>
    <w:basedOn w:val="DefaultParagraphFont"/>
    <w:link w:val="ad"/>
    <w:uiPriority w:val="99"/>
    <w:semiHidden/>
    <w:qFormat/>
    <w:rsid w:val="00b24f7d"/>
    <w:rPr>
      <w:rFonts w:ascii="Segoe UI" w:hAnsi="Segoe UI" w:cs="Segoe UI"/>
      <w:sz w:val="18"/>
      <w:szCs w:val="18"/>
    </w:rPr>
  </w:style>
  <w:style w:type="character" w:styleId="Pln" w:customStyle="1">
    <w:name w:val="pln"/>
    <w:basedOn w:val="DefaultParagraphFont"/>
    <w:qFormat/>
    <w:rsid w:val="005612dc"/>
    <w:rPr/>
  </w:style>
  <w:style w:type="character" w:styleId="Pun" w:customStyle="1">
    <w:name w:val="pun"/>
    <w:basedOn w:val="DefaultParagraphFont"/>
    <w:qFormat/>
    <w:rsid w:val="005612dc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56d5e"/>
    <w:rPr>
      <w:color w:val="605E5C"/>
      <w:shd w:fill="E1DFDD" w:val="clear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Подзаголовок Знак"/>
    <w:basedOn w:val="DefaultParagraphFont"/>
    <w:link w:val="af1"/>
    <w:uiPriority w:val="11"/>
    <w:qFormat/>
    <w:rsid w:val="00ee7efe"/>
    <w:rPr>
      <w:rFonts w:eastAsia="" w:eastAsiaTheme="minorEastAsia"/>
      <w:color w:val="5A5A5A" w:themeColor="text1" w:themeTint="a5"/>
      <w:spacing w:val="15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22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36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7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9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extaligncenter" w:customStyle="1">
    <w:name w:val="text-align-center"/>
    <w:basedOn w:val="Normal"/>
    <w:qFormat/>
    <w:rsid w:val="001232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808e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b24f7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795d5f"/>
    <w:pPr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22">
    <w:name w:val="TOC 2"/>
    <w:basedOn w:val="Normal"/>
    <w:next w:val="Normal"/>
    <w:autoRedefine/>
    <w:uiPriority w:val="39"/>
    <w:unhideWhenUsed/>
    <w:rsid w:val="00795d5f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795d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2">
    <w:name w:val="TOC 3"/>
    <w:basedOn w:val="Normal"/>
    <w:next w:val="Normal"/>
    <w:autoRedefine/>
    <w:uiPriority w:val="39"/>
    <w:unhideWhenUsed/>
    <w:rsid w:val="00795d5f"/>
    <w:pPr>
      <w:spacing w:before="0" w:after="100"/>
      <w:ind w:left="440" w:hanging="0"/>
    </w:pPr>
    <w:rPr/>
  </w:style>
  <w:style w:type="paragraph" w:styleId="Style20">
    <w:name w:val="Subtitle"/>
    <w:basedOn w:val="Normal"/>
    <w:next w:val="Normal"/>
    <w:link w:val="af2"/>
    <w:uiPriority w:val="11"/>
    <w:qFormat/>
    <w:rsid w:val="00ee7efe"/>
    <w:pPr/>
    <w:rPr>
      <w:rFonts w:eastAsia="" w:eastAsiaTheme="minorEastAsia"/>
      <w:color w:val="5A5A5A" w:themeColor="text1" w:themeTint="a5"/>
      <w:spacing w:val="15"/>
    </w:rPr>
  </w:style>
  <w:style w:type="paragraph" w:styleId="12">
    <w:name w:val="TOC 1"/>
    <w:basedOn w:val="Normal"/>
    <w:next w:val="Normal"/>
    <w:autoRedefine/>
    <w:uiPriority w:val="39"/>
    <w:unhideWhenUsed/>
    <w:rsid w:val="00ee7ef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4275-1527-469A-BF9E-184DAC4E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Application>LibreOffice/6.4.7.2$Linux_X86_64 LibreOffice_project/40$Build-2</Application>
  <Pages>18</Pages>
  <Words>2614</Words>
  <Characters>17189</Characters>
  <CharactersWithSpaces>21105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2019-02-15T06:59:00Z</dcterms:created>
  <dc:creator>1</dc:creator>
  <dc:description/>
  <dc:language>ru-RU</dc:language>
  <cp:lastModifiedBy/>
  <cp:lastPrinted>2021-12-06T10:40:00Z</cp:lastPrinted>
  <dcterms:modified xsi:type="dcterms:W3CDTF">2022-05-19T19:25:50Z</dcterms:modified>
  <cp:revision>834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