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shd w:val="clear" w:fill="FFFFFF"/>
        <w:spacing w:before="0" w:after="40" w:line="288" w:lineRule="auto"/>
        <w:rPr>
          <w:rFonts w:hint="default"/>
          <w:b/>
          <w:rtl w:val="0"/>
          <w:lang w:val="ru-RU"/>
        </w:rPr>
      </w:pPr>
      <w:bookmarkStart w:id="0" w:name="_8aom3ady1m1u" w:colFirst="0" w:colLast="0"/>
      <w:bookmarkEnd w:id="0"/>
      <w:r>
        <w:rPr>
          <w:b/>
          <w:rtl w:val="0"/>
          <w:lang w:val="ru-RU"/>
        </w:rPr>
        <w:t>Практическая</w:t>
      </w:r>
      <w:r>
        <w:rPr>
          <w:rFonts w:hint="default"/>
          <w:b/>
          <w:rtl w:val="0"/>
          <w:lang w:val="ru-RU"/>
        </w:rPr>
        <w:t xml:space="preserve"> работа № 2. </w:t>
      </w:r>
      <w:r>
        <w:rPr>
          <w:rFonts w:hint="default"/>
          <w:b/>
          <w:rtl w:val="0"/>
          <w:lang w:val="en-US"/>
        </w:rPr>
        <w:t>Ivan Xartiou</w:t>
      </w:r>
      <w:r>
        <w:rPr>
          <w:rFonts w:hint="default"/>
          <w:b/>
          <w:rtl w:val="0"/>
          <w:lang w:val="ru-RU"/>
        </w:rPr>
        <w:t>(Курс: Программирование дронов)</w:t>
      </w:r>
    </w:p>
    <w:p>
      <w:pPr>
        <w:rPr>
          <w:rFonts w:hint="default"/>
          <w:rtl w:val="0"/>
          <w:lang w:val="ru-RU"/>
        </w:rPr>
      </w:pPr>
    </w:p>
    <w:p>
      <w:pPr>
        <w:pStyle w:val="5"/>
        <w:keepNext w:val="0"/>
        <w:keepLines w:val="0"/>
        <w:shd w:val="clear" w:fill="FFFFFF"/>
        <w:spacing w:before="0" w:after="40" w:line="288" w:lineRule="auto"/>
        <w:rPr>
          <w:b/>
        </w:rPr>
      </w:pPr>
      <w:r>
        <w:rPr>
          <w:b/>
          <w:rtl w:val="0"/>
        </w:rPr>
        <w:t>Задание 1. Выбор компонентов для автономного БЛА</w:t>
      </w:r>
    </w:p>
    <w:p>
      <w:pPr>
        <w:rPr>
          <w:sz w:val="24"/>
          <w:szCs w:val="24"/>
          <w:highlight w:val="white"/>
        </w:rPr>
      </w:pPr>
    </w:p>
    <w:p>
      <w:pPr>
        <w:shd w:val="clear" w:fill="FFFFFF"/>
        <w:spacing w:after="240" w:line="33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Выберите из перечня компоненты, которые необходимы для создания аппарата типа гексакоптер (винтомоторная группа включает в себя шесть электродвигателей) и его навигационной системы. </w:t>
      </w:r>
    </w:p>
    <w:p>
      <w:pPr>
        <w:shd w:val="clear" w:fill="FFFFFF"/>
        <w:spacing w:after="240" w:line="33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 xml:space="preserve">Аппарат должен выполнять навигацию при помощи оптико-лучевой навигационной системы, обрабатывать данные с камеры при помощи одноплатного компьютера и отправлять данные на автопилот БЛА. Для работы одноплатного компьютера требуется обеспечение электропитания 5 Вольт 2 Ампера постоянного тока. </w:t>
      </w:r>
    </w:p>
    <w:p>
      <w:pPr>
        <w:shd w:val="clear" w:fill="FFFFFF"/>
        <w:spacing w:after="240" w:line="33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rtl w:val="0"/>
        </w:rPr>
        <w:t>Батарея аппарата должна состоять из 4-х элементов ёмкостью не менее 4000 мА/час. У аппарата должна быть возможность ручного управления с аппаратуры. Полёт аппарата планируется осуществлять внутри помещения.</w:t>
      </w:r>
    </w:p>
    <w:p>
      <w:pPr>
        <w:rPr>
          <w:sz w:val="24"/>
          <w:szCs w:val="24"/>
          <w:highlight w:val="white"/>
        </w:rPr>
      </w:pPr>
    </w:p>
    <w:p/>
    <w:tbl>
      <w:tblPr>
        <w:tblStyle w:val="13"/>
        <w:tblW w:w="902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512"/>
        <w:gridCol w:w="4512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sz w:val="27"/>
                <w:szCs w:val="27"/>
                <w:highlight w:val="white"/>
                <w:rtl w:val="0"/>
              </w:rPr>
              <w:t>Название компонента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both"/>
            </w:pPr>
            <w:r>
              <w:rPr>
                <w:sz w:val="27"/>
                <w:szCs w:val="27"/>
                <w:highlight w:val="white"/>
                <w:rtl w:val="0"/>
              </w:rPr>
              <w:t>Аргументация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Рама гексакоптера </w:t>
            </w:r>
            <w:r>
              <w:drawing>
                <wp:inline distT="114300" distB="114300" distL="114300" distR="114300">
                  <wp:extent cx="1584960" cy="1572895"/>
                  <wp:effectExtent l="0" t="0" r="0" b="0"/>
                  <wp:docPr id="1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5513" cy="15734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sz w:val="24"/>
                <w:szCs w:val="24"/>
                <w:highlight w:val="white"/>
                <w:rtl w:val="0"/>
              </w:rPr>
              <w:t>гексакоптер - винтомоторная группа включает в себя шесть электродвигателей, поэтому рама состоит из 6 лучей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Электродвигатель - 6 шт.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118870" cy="740410"/>
                  <wp:effectExtent l="0" t="0" r="0" b="0"/>
                  <wp:docPr id="3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8" cy="740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гексакоптер - винтомоторная группа включает в себя шесть электродвигателей.</w:t>
            </w:r>
          </w:p>
          <w:p>
            <w:pPr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highlight w:val="white"/>
                <w:rtl w:val="0"/>
              </w:rPr>
              <w:t>переводит эл. энергию в мех. энергию движения пропеллеров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Пара пропеллеров - 3 пары(6шт.).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414145" cy="942975"/>
                  <wp:effectExtent l="0" t="0" r="0" b="0"/>
                  <wp:docPr id="2" name="image1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463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r>
              <w:rPr>
                <w:sz w:val="24"/>
                <w:szCs w:val="24"/>
                <w:highlight w:val="white"/>
                <w:rtl w:val="0"/>
              </w:rPr>
              <w:t>гексакоптер - винтомоторная группа включает в себя шесть электродвигателей. пропеллер является движителем ЛА и крепится к мотору. для компенсации момента - направление движения каждой диагонали противоположно друг другу.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АКБ - 4 шт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311275" cy="975995"/>
                  <wp:effectExtent l="0" t="0" r="0" b="0"/>
                  <wp:docPr id="8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6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322" cy="976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>
              <w:rPr>
                <w:rtl w:val="0"/>
              </w:rPr>
              <w:t xml:space="preserve">Согласно заданию - </w:t>
            </w:r>
            <w:r>
              <w:rPr>
                <w:sz w:val="24"/>
                <w:szCs w:val="24"/>
                <w:highlight w:val="white"/>
                <w:rtl w:val="0"/>
              </w:rPr>
              <w:t>Батарея аппарата должна состоять из 4-х элементов емкостью не менее 4000 мА/час.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Разъем для подключения АКБ к плате распределения питания(нет в списке)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для удобства подключения.</w:t>
            </w:r>
          </w:p>
          <w:p>
            <w:pPr>
              <w:shd w:val="clear" w:fill="FFFFFF"/>
              <w:spacing w:after="240" w:line="330" w:lineRule="auto"/>
              <w:rPr>
                <w:sz w:val="24"/>
                <w:szCs w:val="24"/>
                <w:highlight w:val="white"/>
              </w:rPr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Плата распределения питания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842645" cy="848360"/>
                  <wp:effectExtent l="0" t="0" r="0" b="0"/>
                  <wp:docPr id="4" name="image7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7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2963" cy="848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Позволяет удобно развести питание от АКБ ко всем потребителям(Двигатели, автопилот, микрокомпьютер, …)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Регулятор оборотов - 6 шт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204595" cy="1204595"/>
                  <wp:effectExtent l="0" t="0" r="0" b="0"/>
                  <wp:docPr id="12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jp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913" cy="120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На каждый двигатель. Преобразуют постоянный ток с АКБ в трехфазный и передают на обмотки эл.двигателя. Так же получают команды от автопилота для достижения требуемой тяги. Микроконтроллер регулятора принимает сигнал о количестве оборотов и таким образом регулирует.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Автопилот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692275" cy="1662430"/>
                  <wp:effectExtent l="0" t="0" r="14605" b="13970"/>
                  <wp:docPr id="9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2.jp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2275" cy="1662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Позволяет управлять нашим гексакоптером абстрагируясь от прямого управления силовой частью.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Мы задаем направление движения, а автопилот передает команды на двигатели Питается от АКБ, подключается к микрокомпьютеру через УСПП.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Управление угловой скоростью, ориентация и положение ЛА осуществляет автопилот на основе показания датчиков.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К автопилоту подключаются множество датчиков и устройств ЛА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Приемник радиоуправления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462405" cy="974725"/>
                  <wp:effectExtent l="0" t="0" r="0" b="0"/>
                  <wp:docPr id="7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855" cy="975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Для приема команд автопилоту от аппаратуры управления, в нашем случае -ручного управления с аппаратуры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Стабилизатор напряжения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982980" cy="974725"/>
                  <wp:effectExtent l="0" t="0" r="0" b="0"/>
                  <wp:docPr id="5" name="image10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0.jp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3117" cy="97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Для бесперебойного питания одноплатного компьютера от АКБ.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  <w:p>
            <w:pPr>
              <w:shd w:val="clear" w:fill="FFFFFF"/>
              <w:spacing w:after="240" w:line="330" w:lineRule="auto"/>
            </w:pPr>
            <w:r>
              <w:rPr>
                <w:sz w:val="24"/>
                <w:szCs w:val="24"/>
                <w:highlight w:val="white"/>
                <w:rtl w:val="0"/>
              </w:rPr>
              <w:t>Для работы одноплатного компьютера требуется обеспечение электропитания 5 Вольт 2 Ампера постоянного тока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Одноплатный компьютер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275715" cy="718185"/>
                  <wp:effectExtent l="0" t="0" r="0" b="0"/>
                  <wp:docPr id="6" name="image8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.jp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042" cy="718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Решает задачи по управлению ЛА.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От базового управления траекторией, построения карт и до сложных нейросетевых алгоритмов принятия решений.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Цифрова камера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299845" cy="1304290"/>
                  <wp:effectExtent l="0" t="0" r="0" b="0"/>
                  <wp:docPr id="10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jp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0163" cy="1304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Передает данные для обработки на микрокомпьютер и далее на автопилот.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Позволяет оператору визуально следить за окружением ЛА.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 xml:space="preserve">Навигационный приемник оптико лучевой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drawing>
                <wp:inline distT="114300" distB="114300" distL="114300" distR="114300">
                  <wp:extent cx="1423670" cy="829310"/>
                  <wp:effectExtent l="0" t="0" r="0" b="0"/>
                  <wp:docPr id="1" name="image1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jp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3988" cy="829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Для ориентации внутри помещения и во избежание переотражения сигнала при навигации внутри помещения используют оптико-лучевые НС. Для работы требуется базовая станция(МАЯК)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tl w:val="0"/>
              </w:rPr>
              <w:t>Для возможности управления с помощью ручного управления на дроне должны быть антенны и сам блок управления.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/>
    <w:p>
      <w:pPr>
        <w:pStyle w:val="5"/>
        <w:keepNext w:val="0"/>
        <w:keepLines w:val="0"/>
        <w:shd w:val="clear" w:fill="FFFFFF"/>
        <w:spacing w:before="0" w:after="40" w:line="288" w:lineRule="auto"/>
        <w:rPr>
          <w:b/>
          <w:color w:val="000000"/>
          <w:sz w:val="22"/>
          <w:szCs w:val="22"/>
          <w:rtl w:val="0"/>
        </w:rPr>
      </w:pPr>
      <w:bookmarkStart w:id="1" w:name="_wjjg9zy19d3p" w:colFirst="0" w:colLast="0"/>
      <w:bookmarkEnd w:id="1"/>
    </w:p>
    <w:p>
      <w:pPr>
        <w:pStyle w:val="5"/>
        <w:keepNext w:val="0"/>
        <w:keepLines w:val="0"/>
        <w:shd w:val="clear" w:fill="FFFFFF"/>
        <w:spacing w:before="0" w:after="40" w:line="288" w:lineRule="auto"/>
        <w:rPr>
          <w:b/>
          <w:color w:val="000000"/>
          <w:sz w:val="22"/>
          <w:szCs w:val="22"/>
          <w:rtl w:val="0"/>
        </w:rPr>
      </w:pPr>
    </w:p>
    <w:p>
      <w:pPr>
        <w:pStyle w:val="5"/>
        <w:keepNext w:val="0"/>
        <w:keepLines w:val="0"/>
        <w:shd w:val="clear" w:fill="FFFFFF"/>
        <w:spacing w:before="0" w:after="40" w:line="288" w:lineRule="auto"/>
        <w:rPr>
          <w:b/>
          <w:color w:val="000000"/>
          <w:sz w:val="22"/>
          <w:szCs w:val="22"/>
        </w:rPr>
      </w:pPr>
      <w:bookmarkStart w:id="2" w:name="_GoBack"/>
      <w:bookmarkEnd w:id="2"/>
      <w:r>
        <w:rPr>
          <w:b/>
          <w:color w:val="000000"/>
          <w:sz w:val="22"/>
          <w:szCs w:val="22"/>
          <w:rtl w:val="0"/>
        </w:rPr>
        <w:t>Задание 2. Описание принципа работы навигационной системы</w:t>
      </w:r>
    </w:p>
    <w:p/>
    <w:p>
      <w:pPr>
        <w:shd w:val="clear" w:fill="FFFFFF"/>
        <w:spacing w:after="240" w:line="330" w:lineRule="auto"/>
      </w:pPr>
      <w:r>
        <w:rPr>
          <w:rtl w:val="0"/>
        </w:rPr>
        <w:t>Что нужно сделать</w:t>
      </w:r>
    </w:p>
    <w:p>
      <w:pPr>
        <w:numPr>
          <w:ilvl w:val="0"/>
          <w:numId w:val="1"/>
        </w:numPr>
        <w:shd w:val="clear" w:fill="FFFFFF"/>
        <w:spacing w:after="0" w:afterAutospacing="0" w:line="330" w:lineRule="auto"/>
        <w:ind w:left="720" w:hanging="360"/>
        <w:rPr>
          <w:sz w:val="22"/>
          <w:szCs w:val="22"/>
        </w:rPr>
      </w:pPr>
      <w:r>
        <w:rPr>
          <w:rtl w:val="0"/>
        </w:rPr>
        <w:t>Выберите тип навигационной системы: ГНСС (глобальная спутниковая навигационная система) или БИНС (бесплатформенная инерциальная навигационная система).</w:t>
      </w:r>
    </w:p>
    <w:p>
      <w:pPr>
        <w:numPr>
          <w:ilvl w:val="0"/>
          <w:numId w:val="1"/>
        </w:numPr>
        <w:shd w:val="clear" w:fill="FFFFFF"/>
        <w:spacing w:after="0" w:afterAutospacing="0" w:line="330" w:lineRule="auto"/>
        <w:ind w:left="720" w:hanging="360"/>
        <w:rPr>
          <w:sz w:val="22"/>
          <w:szCs w:val="22"/>
        </w:rPr>
      </w:pPr>
      <w:r>
        <w:rPr>
          <w:rtl w:val="0"/>
        </w:rPr>
        <w:t>Опишите аппаратное устройство выбранного навигационного комплекса (перечислите, какие устройства туда входят и в чём их функция).</w:t>
      </w:r>
    </w:p>
    <w:p>
      <w:pPr>
        <w:numPr>
          <w:ilvl w:val="0"/>
          <w:numId w:val="1"/>
        </w:numPr>
        <w:shd w:val="clear" w:fill="FFFFFF"/>
        <w:spacing w:after="0" w:afterAutospacing="0" w:line="330" w:lineRule="auto"/>
        <w:ind w:left="720" w:hanging="360"/>
        <w:rPr>
          <w:sz w:val="22"/>
          <w:szCs w:val="22"/>
        </w:rPr>
      </w:pPr>
      <w:r>
        <w:rPr>
          <w:rtl w:val="0"/>
        </w:rPr>
        <w:t>Опишите связи компонентов между собой и укажите принцип получения навигационного решения.</w:t>
      </w:r>
    </w:p>
    <w:p>
      <w:pPr>
        <w:numPr>
          <w:ilvl w:val="0"/>
          <w:numId w:val="1"/>
        </w:numPr>
        <w:shd w:val="clear" w:fill="FFFFFF"/>
        <w:spacing w:after="240" w:line="330" w:lineRule="auto"/>
        <w:ind w:left="720" w:hanging="360"/>
        <w:rPr>
          <w:sz w:val="22"/>
          <w:szCs w:val="22"/>
        </w:rPr>
      </w:pPr>
      <w:r>
        <w:rPr>
          <w:rtl w:val="0"/>
        </w:rPr>
        <w:t>Перечислите основные преимущества и недостатки выбранной вами навигационной системы.</w:t>
      </w:r>
    </w:p>
    <w:p/>
    <w:p/>
    <w:p>
      <w:pPr>
        <w:shd w:val="clear" w:fill="FFFFFF"/>
        <w:spacing w:after="240" w:line="330" w:lineRule="auto"/>
        <w:ind w:left="0" w:firstLine="0"/>
      </w:pPr>
      <w:r>
        <w:rPr>
          <w:b/>
          <w:rtl w:val="0"/>
        </w:rPr>
        <w:t>ГНСС</w:t>
      </w:r>
      <w:r>
        <w:rPr>
          <w:rtl w:val="0"/>
        </w:rPr>
        <w:t xml:space="preserve"> – это система радионавигационных спутников земли, службы контроля и управления приемников спутниковых радиосигналов, обеспечивающие координатно-временные определения на земной поверхности и околоземном пространстве.</w:t>
      </w:r>
    </w:p>
    <w:p>
      <w:pPr>
        <w:shd w:val="clear" w:fill="FFFFFF"/>
        <w:spacing w:after="240" w:line="330" w:lineRule="auto"/>
        <w:ind w:left="0" w:firstLine="0"/>
        <w:rPr>
          <w:color w:val="202122"/>
          <w:highlight w:val="white"/>
        </w:rPr>
      </w:pPr>
      <w:r>
        <w:rPr>
          <w:color w:val="202122"/>
          <w:highlight w:val="white"/>
          <w:rtl w:val="0"/>
        </w:rPr>
        <w:t>Спутниковые системы навигации также позволяют получить скорость и направление движения приёмника сигнала. Кроме того, могут использоваться для получения точного времени. Такие системы состоят из космического оборудования и наземного сегмента (систем управления).</w:t>
      </w:r>
    </w:p>
    <w:p>
      <w:pPr>
        <w:shd w:val="clear" w:fill="FFFFFF"/>
        <w:spacing w:after="240" w:line="330" w:lineRule="auto"/>
        <w:ind w:left="0" w:firstLine="0"/>
        <w:rPr>
          <w:color w:val="202122"/>
          <w:highlight w:val="white"/>
        </w:rPr>
      </w:pPr>
      <w:r>
        <w:rPr>
          <w:color w:val="202122"/>
          <w:highlight w:val="white"/>
          <w:rtl w:val="0"/>
        </w:rPr>
        <w:t>ГЛОНАСС(Россия), Бэйдоу(Китай), GPS(США) - эти три спутниковые системы обеспечивают полное покрытие и бесперебойную работу для всего земного шара.</w:t>
      </w:r>
    </w:p>
    <w:p>
      <w:pPr>
        <w:shd w:val="clear" w:fill="FFFFFF"/>
        <w:spacing w:before="100" w:after="100" w:line="330" w:lineRule="auto"/>
        <w:rPr>
          <w:color w:val="202122"/>
          <w:highlight w:val="white"/>
        </w:rPr>
      </w:pPr>
      <w:r>
        <w:rPr>
          <w:b/>
          <w:color w:val="202122"/>
          <w:highlight w:val="white"/>
          <w:rtl w:val="0"/>
        </w:rPr>
        <w:t>Основные элементы</w:t>
      </w:r>
      <w:r>
        <w:rPr>
          <w:color w:val="202122"/>
          <w:highlight w:val="white"/>
          <w:rtl w:val="0"/>
        </w:rPr>
        <w:t xml:space="preserve"> (</w:t>
      </w:r>
      <w:r>
        <w:rPr>
          <w:rtl w:val="0"/>
        </w:rPr>
        <w:t xml:space="preserve">аппаратное устройство) </w:t>
      </w:r>
      <w:r>
        <w:rPr>
          <w:color w:val="202122"/>
          <w:highlight w:val="white"/>
          <w:rtl w:val="0"/>
        </w:rPr>
        <w:t>спутниковой системы навигации:</w:t>
      </w:r>
    </w:p>
    <w:p>
      <w:pPr>
        <w:numPr>
          <w:ilvl w:val="0"/>
          <w:numId w:val="2"/>
        </w:numPr>
        <w:shd w:val="clear" w:fill="FFFFFF"/>
        <w:spacing w:before="120" w:after="0" w:afterAutospacing="0" w:line="330" w:lineRule="auto"/>
        <w:ind w:left="720" w:hanging="360"/>
        <w:rPr>
          <w:color w:val="202122"/>
          <w:highlight w:val="white"/>
        </w:rPr>
      </w:pPr>
      <w:r>
        <w:rPr>
          <w:color w:val="202122"/>
          <w:highlight w:val="white"/>
          <w:rtl w:val="0"/>
        </w:rPr>
        <w:t>орбитальная группировка спутников(Спутниковая группировка), излучающих специальные радиосигналы;</w:t>
      </w:r>
    </w:p>
    <w:p>
      <w:pPr>
        <w:numPr>
          <w:ilvl w:val="0"/>
          <w:numId w:val="2"/>
        </w:numPr>
        <w:shd w:val="clear" w:fill="FFFFFF"/>
        <w:spacing w:before="0" w:beforeAutospacing="0" w:after="0" w:afterAutospacing="0" w:line="330" w:lineRule="auto"/>
        <w:ind w:left="720" w:hanging="360"/>
        <w:rPr>
          <w:color w:val="202122"/>
          <w:highlight w:val="white"/>
        </w:rPr>
      </w:pPr>
      <w:r>
        <w:rPr>
          <w:color w:val="202122"/>
          <w:highlight w:val="white"/>
          <w:rtl w:val="0"/>
        </w:rPr>
        <w:t>наземная система управления и контроля (наземный сегмент), включающая блоки измерения текущего положения спутников и передачи на них полученной информации для корректировки информации об орбитах;</w:t>
      </w:r>
    </w:p>
    <w:p>
      <w:pPr>
        <w:numPr>
          <w:ilvl w:val="0"/>
          <w:numId w:val="2"/>
        </w:numPr>
        <w:shd w:val="clear" w:fill="FFFFFF"/>
        <w:spacing w:before="0" w:beforeAutospacing="0" w:after="0" w:afterAutospacing="0" w:line="330" w:lineRule="auto"/>
        <w:ind w:left="720" w:hanging="360"/>
        <w:rPr>
          <w:color w:val="202122"/>
          <w:highlight w:val="white"/>
        </w:rPr>
      </w:pPr>
      <w:r>
        <w:rPr>
          <w:color w:val="202122"/>
          <w:highlight w:val="white"/>
          <w:rtl w:val="0"/>
        </w:rPr>
        <w:t>аппаратура потребителя спутниковых навигационных систем («спутниковые навигаторы»), используемая для определения координат;</w:t>
      </w:r>
    </w:p>
    <w:p>
      <w:pPr>
        <w:numPr>
          <w:ilvl w:val="0"/>
          <w:numId w:val="2"/>
        </w:numPr>
        <w:shd w:val="clear" w:fill="FFFFFF"/>
        <w:spacing w:before="0" w:beforeAutospacing="0" w:after="0" w:afterAutospacing="0" w:line="330" w:lineRule="auto"/>
        <w:ind w:left="720" w:hanging="360"/>
        <w:rPr>
          <w:color w:val="202122"/>
          <w:highlight w:val="white"/>
        </w:rPr>
      </w:pPr>
      <w:r>
        <w:rPr>
          <w:color w:val="202122"/>
          <w:highlight w:val="white"/>
          <w:rtl w:val="0"/>
        </w:rPr>
        <w:t>Система коррекции - наземная система радиомаяков, позволяющая значительно повысить точность определения координат</w:t>
      </w:r>
      <w:r>
        <w:rPr>
          <w:color w:val="202122"/>
          <w:highlight w:val="white"/>
          <w:vertAlign w:val="superscript"/>
          <w:rtl w:val="0"/>
        </w:rPr>
        <w:t>]</w:t>
      </w:r>
    </w:p>
    <w:p>
      <w:pPr>
        <w:numPr>
          <w:ilvl w:val="0"/>
          <w:numId w:val="2"/>
        </w:numPr>
        <w:shd w:val="clear" w:fill="FFFFFF"/>
        <w:spacing w:before="0" w:beforeAutospacing="0" w:after="20" w:line="330" w:lineRule="auto"/>
        <w:ind w:left="720" w:hanging="360"/>
        <w:rPr>
          <w:color w:val="202122"/>
          <w:highlight w:val="white"/>
        </w:rPr>
      </w:pPr>
      <w:r>
        <w:rPr>
          <w:color w:val="202122"/>
          <w:highlight w:val="white"/>
          <w:rtl w:val="0"/>
        </w:rPr>
        <w:t>информационная радиосистема для передачи пользователям поправок, позволяющих значительно повысить точность определения координат</w:t>
      </w:r>
    </w:p>
    <w:p>
      <w:pPr>
        <w:shd w:val="clear" w:fill="FFFFFF"/>
        <w:spacing w:after="240" w:line="330" w:lineRule="auto"/>
        <w:ind w:left="720" w:firstLine="0"/>
        <w:rPr>
          <w:color w:val="202122"/>
          <w:highlight w:val="white"/>
        </w:rPr>
      </w:pP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  <w:r>
        <w:rPr>
          <w:color w:val="202124"/>
          <w:highlight w:val="white"/>
          <w:rtl w:val="0"/>
        </w:rPr>
        <w:t>Минимальное необходимое количество спутников для определения корректного местоположения в пространстве - четыре.</w:t>
      </w: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  <w:r>
        <w:rPr>
          <w:b/>
          <w:color w:val="414141"/>
          <w:highlight w:val="white"/>
          <w:rtl w:val="0"/>
        </w:rPr>
        <w:t>Принцип работы</w:t>
      </w:r>
      <w:r>
        <w:rPr>
          <w:color w:val="414141"/>
          <w:highlight w:val="white"/>
          <w:rtl w:val="0"/>
        </w:rPr>
        <w:t xml:space="preserve"> спутниковых систем навигации построен на измерение расстояния от антенны на объекте до спутников. Альманахом называют таблицу положений всех спутников, которой должен располагать каждый спутниковый приемник перед началом измерений. Каждый спутник в своем сигнале передает весь альманах, на основе которого с помощью обычных геометрических построений можно вычислить местоположение объекта. Каждый спутник системы излучает сигналы точного времени, используя синхронизированные с системным временем атомные часы для возможности измерить время распространяемого радиосигнала. Навигационный приемник, располагая такой информацией, вычисляет координаты антенны. А такие параметры движения, как скорость, пройденное расстояние, курс, измеряется на основе измеряемого времени затраченного на перемещение объектом между двумя и более точками с определенными координатами.</w:t>
      </w:r>
      <w:r>
        <w:rPr>
          <w:color w:val="202124"/>
          <w:highlight w:val="white"/>
          <w:rtl w:val="0"/>
        </w:rPr>
        <w:t xml:space="preserve"> </w:t>
      </w:r>
    </w:p>
    <w:p>
      <w:pPr>
        <w:shd w:val="clear" w:fill="FFFFFF"/>
        <w:spacing w:after="240" w:line="330" w:lineRule="auto"/>
        <w:ind w:left="0" w:firstLine="0"/>
        <w:rPr>
          <w:color w:val="303A4F"/>
          <w:highlight w:val="white"/>
        </w:rPr>
      </w:pPr>
      <w:r>
        <w:rPr>
          <w:b/>
          <w:color w:val="202124"/>
          <w:highlight w:val="white"/>
          <w:rtl w:val="0"/>
        </w:rPr>
        <w:t xml:space="preserve">Основными достоинствами </w:t>
      </w:r>
      <w:r>
        <w:rPr>
          <w:color w:val="202124"/>
          <w:highlight w:val="white"/>
          <w:rtl w:val="0"/>
        </w:rPr>
        <w:t>спутниковых систем навигации являются глобальность, оперативность, точность. Результаты ГНСС предоставляются в цифровом виде и могут легко экспортироваться в картографические и географические информационные системы, п</w:t>
      </w:r>
      <w:r>
        <w:rPr>
          <w:color w:val="303A4F"/>
          <w:highlight w:val="white"/>
          <w:rtl w:val="0"/>
        </w:rPr>
        <w:t>озволяет круглосуточно при любых погодных условиях определять координаты объектов в любой точке Земного шара. Большая высота полёта спутников позволяет принимать сигнал на всем земном шаре при достаточно простым приемным антенном устройстве.</w:t>
      </w: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  <w:r>
        <w:rPr>
          <w:b/>
          <w:color w:val="303A4F"/>
          <w:highlight w:val="white"/>
          <w:rtl w:val="0"/>
        </w:rPr>
        <w:t>Недостатки ГНСС:</w:t>
      </w: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  <w:r>
        <w:rPr>
          <w:color w:val="202124"/>
          <w:highlight w:val="white"/>
          <w:rtl w:val="0"/>
        </w:rPr>
        <w:t>Для определения местоположения GPS-трекеру необходим обзор неба. Возникновение при их работе ошибки, вызываемой многолучевостью, которая обусловлена многократными переотражениями сигнала со спутника от окружающих предметов и поверхностей до того, как он попадает в антенну приемника. Ошибки, вызванные многолучевостью, все время меняются, что вызвано движением спутников. Одним из факторов, ухудшающих результаты спутниковых измерений, могут также стать помехи от близко расположенных мощных источников радиоизлучений: локаторов, теле- и радиопередающих станций и т. п.</w:t>
      </w: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</w:p>
    <w:p>
      <w:pPr>
        <w:shd w:val="clear" w:fill="FFFFFF"/>
        <w:spacing w:after="240" w:line="330" w:lineRule="auto"/>
        <w:ind w:left="0" w:firstLine="0"/>
        <w:rPr>
          <w:color w:val="202124"/>
          <w:highlight w:val="white"/>
        </w:rPr>
      </w:pPr>
    </w:p>
    <w:p>
      <w:pPr>
        <w:shd w:val="clear" w:fill="FFFFFF"/>
        <w:spacing w:after="240" w:line="330" w:lineRule="auto"/>
        <w:ind w:left="0" w:firstLine="0"/>
        <w:rPr>
          <w:b/>
        </w:rPr>
      </w:pPr>
      <w:r>
        <w:rPr>
          <w:b/>
          <w:rtl w:val="0"/>
        </w:rPr>
        <w:t>БИНС (бесплатформенная инерциальная навигационная система).</w:t>
      </w:r>
    </w:p>
    <w:p>
      <w:r>
        <w:rPr>
          <w:b/>
          <w:rtl w:val="0"/>
        </w:rPr>
        <w:t>БИНС</w:t>
      </w:r>
      <w:r>
        <w:rPr>
          <w:rtl w:val="0"/>
        </w:rPr>
        <w:t xml:space="preserve"> стали основой навигационных комплексов современных подвижных объектов. Это обусловлено тем, что они дают полную информацию о навигационных параметрах движения – углах курса, тангажа (дифферента), крена, ускорения, скорости движения и координатах объекта. При этом они почти автономны, так как требуют минимум внешней информации. Благодаря возможности определения углового положения объекта с высокой точностью в любом диапазоне углов и с высокой частотой выдачи информации, БИНС к настоящему времени не имеют альтернативы. Сущность инерциальной навигации заключается в вычислении навигационного решения для задач ориентирования, позиционирования или стабилизации. Данный метод обрёл популярность благодаря возможности автономного (без участия сигнала от спутника) вычисления навигации, помехозащищенности и способности автоматизировать все навигационные процессы.</w:t>
      </w:r>
    </w:p>
    <w:p>
      <w:r>
        <w:rPr>
          <w:rtl w:val="0"/>
        </w:rPr>
        <w:t>С 60-х годов прошлого века началась активная разработка бесплатформенных инерциальных навигационных систем (БИНС).Привлекательность таких систем в том, что в них не требуется гиростабилизированная платформа (ГСП) – наиболее сложный, следовательно, дорогостоящий узел ИНС. В БИНС акселерометры и гироскопы устанавливают непосредственно на борту объекта, а электромеханическую модель (ГСП) системы координат заменяют математической моделью.</w:t>
      </w:r>
    </w:p>
    <w:p>
      <w:r>
        <w:rPr>
          <w:b/>
          <w:color w:val="202122"/>
          <w:highlight w:val="white"/>
          <w:rtl w:val="0"/>
        </w:rPr>
        <w:t>Основные элементы</w:t>
      </w:r>
      <w:r>
        <w:rPr>
          <w:color w:val="202122"/>
          <w:highlight w:val="white"/>
          <w:rtl w:val="0"/>
        </w:rPr>
        <w:t xml:space="preserve"> (</w:t>
      </w:r>
      <w:r>
        <w:rPr>
          <w:rtl w:val="0"/>
        </w:rPr>
        <w:t xml:space="preserve">аппаратное устройство) инерциальных навигационных систем : </w:t>
      </w:r>
      <w:r>
        <w:rPr>
          <w:b/>
          <w:rtl w:val="0"/>
        </w:rPr>
        <w:t>гироскоп</w:t>
      </w:r>
      <w:r>
        <w:rPr>
          <w:rtl w:val="0"/>
        </w:rPr>
        <w:t xml:space="preserve"> (определение угловых скоростей), </w:t>
      </w:r>
      <w:r>
        <w:rPr>
          <w:b/>
          <w:rtl w:val="0"/>
        </w:rPr>
        <w:t>акселерометр</w:t>
      </w:r>
      <w:r>
        <w:rPr>
          <w:rtl w:val="0"/>
        </w:rPr>
        <w:t xml:space="preserve"> (определение кажущегося линейного ускорения, выступают корректорами гироскопов), высокопроизводительный </w:t>
      </w:r>
      <w:r>
        <w:rPr>
          <w:b/>
          <w:rtl w:val="0"/>
        </w:rPr>
        <w:t>вычислитель</w:t>
      </w:r>
      <w:r>
        <w:rPr>
          <w:rtl w:val="0"/>
        </w:rPr>
        <w:t xml:space="preserve"> с математическими алгоритмами (вычисление навигационных задач, обработка и фильтрация данных).</w:t>
      </w:r>
    </w:p>
    <w:p/>
    <w:p>
      <w:pPr>
        <w:shd w:val="clear" w:fill="FFFFFF"/>
        <w:spacing w:after="240" w:line="330" w:lineRule="auto"/>
        <w:ind w:left="0" w:firstLine="0"/>
      </w:pPr>
      <w:r>
        <w:rPr>
          <w:b/>
          <w:rtl w:val="0"/>
        </w:rPr>
        <w:t xml:space="preserve">Связи компонентов между собой и принцип получения навигационного решения в БИНС. </w:t>
      </w:r>
    </w:p>
    <w:p>
      <w:pPr>
        <w:shd w:val="clear" w:fill="FFFFFF"/>
        <w:spacing w:after="240" w:line="330" w:lineRule="auto"/>
        <w:ind w:left="0" w:firstLine="0"/>
        <w:rPr>
          <w:highlight w:val="white"/>
        </w:rPr>
      </w:pPr>
      <w:r>
        <w:rPr>
          <w:highlight w:val="white"/>
          <w:rtl w:val="0"/>
        </w:rPr>
        <w:t xml:space="preserve">В БИНС вместо гиростабилизированной платформы используют блок гироскопов и акселерометров с вычислителем. Гироскопы с акселерометрами (блок инерциальных чувствительных элементов) при этом устанавливают жестко на борту объекта. Блок чувствительных элементов, выдающих информацию о векторе кажущегося ускорения </w:t>
      </w:r>
      <w:r>
        <w:rPr>
          <w:i/>
          <w:highlight w:val="white"/>
          <w:rtl w:val="0"/>
        </w:rPr>
        <w:t>xyz</w:t>
      </w:r>
      <w:r>
        <w:rPr>
          <w:highlight w:val="white"/>
          <w:rtl w:val="0"/>
        </w:rPr>
        <w:t xml:space="preserve"> в проекциях на оси связанной с объектом системы координат </w:t>
      </w:r>
      <w:r>
        <w:rPr>
          <w:i/>
          <w:highlight w:val="white"/>
          <w:rtl w:val="0"/>
        </w:rPr>
        <w:t xml:space="preserve">xyz </w:t>
      </w:r>
      <w:r>
        <w:rPr>
          <w:highlight w:val="white"/>
          <w:rtl w:val="0"/>
        </w:rPr>
        <w:t xml:space="preserve">, а также о векторе угловой скорости </w:t>
      </w:r>
      <w:r>
        <w:rPr>
          <w:i/>
          <w:highlight w:val="white"/>
          <w:rtl w:val="0"/>
        </w:rPr>
        <w:t>xyz</w:t>
      </w:r>
      <w:r>
        <w:rPr>
          <w:highlight w:val="white"/>
          <w:rtl w:val="0"/>
        </w:rPr>
        <w:t xml:space="preserve"> в проекциях на оси той же системы координат. В вычислителе происходит преобразование проекций ускорения из связанной системы в навигационную (например, географическую сопровождающую). Для этого по данным об угловой скорости (или другой информации) вычисляют направляющие косинусы между осями указанных систем координат. Из них также вычисляют углы положения объекта: курс , крен , тангаж.</w:t>
      </w:r>
    </w:p>
    <w:p>
      <w:pPr>
        <w:shd w:val="clear" w:fill="FFFFFF"/>
        <w:spacing w:after="240" w:line="330" w:lineRule="auto"/>
        <w:ind w:left="0" w:firstLine="0"/>
        <w:rPr>
          <w:highlight w:val="white"/>
        </w:rPr>
      </w:pPr>
    </w:p>
    <w:p>
      <w:pPr>
        <w:shd w:val="clear" w:fill="FFFFFF"/>
        <w:spacing w:after="240" w:line="330" w:lineRule="auto"/>
        <w:ind w:left="0" w:firstLine="0"/>
        <w:rPr>
          <w:highlight w:val="white"/>
        </w:rPr>
      </w:pPr>
    </w:p>
    <w:p>
      <w:pPr>
        <w:shd w:val="clear" w:fill="FFFFFF"/>
        <w:spacing w:after="240" w:line="330" w:lineRule="auto"/>
        <w:rPr>
          <w:b/>
          <w:i/>
        </w:rPr>
      </w:pPr>
      <w:r>
        <w:rPr>
          <w:b/>
          <w:i/>
          <w:rtl w:val="0"/>
        </w:rPr>
        <w:t>Достоинства БИНС:</w:t>
      </w:r>
    </w:p>
    <w:p>
      <w:pPr>
        <w:shd w:val="clear" w:fill="FFFFFF"/>
        <w:spacing w:after="240" w:line="330" w:lineRule="auto"/>
      </w:pPr>
      <w:r>
        <w:rPr>
          <w:rtl w:val="0"/>
        </w:rPr>
        <w:t xml:space="preserve">1. Измерение полного набора навигационных параметров – ускорения, скорости, координат, углов положения объекта (курс, крен, тангаж), угловых скоростей объекта и ряда других вспомогательных. </w:t>
      </w:r>
    </w:p>
    <w:p>
      <w:pPr>
        <w:shd w:val="clear" w:fill="FFFFFF"/>
        <w:spacing w:after="240" w:line="330" w:lineRule="auto"/>
      </w:pPr>
      <w:r>
        <w:rPr>
          <w:rtl w:val="0"/>
        </w:rPr>
        <w:t xml:space="preserve">2. Полная автономность, т.е. возможность работать независимо ни от видимости ориентиров, маяков, светил, ни от положения или движения объекта; помехозащищенность (невозможно создать помехи, мешающие работе ИНС). </w:t>
      </w:r>
    </w:p>
    <w:p>
      <w:pPr>
        <w:shd w:val="clear" w:fill="FFFFFF"/>
        <w:spacing w:after="240" w:line="330" w:lineRule="auto"/>
      </w:pPr>
      <w:r>
        <w:rPr>
          <w:rtl w:val="0"/>
        </w:rPr>
        <w:t>3. Высокая скорость определения и выдачи данных (100 Гц и более)</w:t>
      </w:r>
    </w:p>
    <w:p>
      <w:pPr>
        <w:shd w:val="clear" w:fill="FFFFFF"/>
        <w:spacing w:after="240" w:line="330" w:lineRule="auto"/>
      </w:pPr>
      <w:r>
        <w:rPr>
          <w:rtl w:val="0"/>
        </w:rPr>
        <w:t xml:space="preserve">4. Невозмущаемость относительными ускорениями при действии относительных (относительно Земли) ускорений. Как следствие, отсутствуют погрешности в выходных данных по всем навигационным параметрам. </w:t>
      </w:r>
    </w:p>
    <w:p>
      <w:pPr>
        <w:shd w:val="clear" w:fill="FFFFFF"/>
        <w:spacing w:after="240" w:line="330" w:lineRule="auto"/>
        <w:rPr>
          <w:b/>
          <w:i/>
        </w:rPr>
      </w:pPr>
      <w:r>
        <w:rPr>
          <w:b/>
          <w:i/>
          <w:rtl w:val="0"/>
        </w:rPr>
        <w:t>Недостатки БИНС:</w:t>
      </w:r>
    </w:p>
    <w:p>
      <w:pPr>
        <w:shd w:val="clear" w:fill="FFFFFF"/>
        <w:spacing w:after="240" w:line="330" w:lineRule="auto"/>
      </w:pPr>
      <w:r>
        <w:rPr>
          <w:rtl w:val="0"/>
        </w:rPr>
        <w:t>1. Необходимость ввода начальных условий (начального положения объекта , начальных значений скорости,начальных координат), что необходимо для использования метода счисления пути; необходимость учета формы Земли и параметров гравитационного поля в точке расположения подвижного объекта.</w:t>
      </w:r>
    </w:p>
    <w:p>
      <w:pPr>
        <w:shd w:val="clear" w:fill="FFFFFF"/>
        <w:spacing w:after="240" w:line="330" w:lineRule="auto"/>
      </w:pPr>
      <w:r>
        <w:rPr>
          <w:rtl w:val="0"/>
        </w:rPr>
        <w:t>2. Требуется непрерывность работы (или после перерыва в работе необходимо вновь вводить начальные условия)</w:t>
      </w:r>
    </w:p>
    <w:p>
      <w:pPr>
        <w:shd w:val="clear" w:fill="FFFFFF"/>
        <w:spacing w:after="240" w:line="330" w:lineRule="auto"/>
      </w:pPr>
      <w:r>
        <w:rPr>
          <w:rtl w:val="0"/>
        </w:rPr>
        <w:t>3. Нарастание ошибок со временем</w:t>
      </w:r>
    </w:p>
    <w:p>
      <w:pPr>
        <w:shd w:val="clear" w:fill="FFFFFF"/>
        <w:spacing w:after="240" w:line="330" w:lineRule="auto"/>
        <w:ind w:left="0" w:firstLine="0"/>
        <w:rPr>
          <w:b/>
        </w:rPr>
      </w:pPr>
    </w:p>
    <w:p>
      <w:pPr>
        <w:shd w:val="clear" w:fill="FFFFFF"/>
        <w:spacing w:after="240" w:line="330" w:lineRule="auto"/>
        <w:ind w:left="720" w:firstLine="0"/>
      </w:pPr>
    </w:p>
    <w:p>
      <w:pPr>
        <w:shd w:val="clear" w:fill="FFFFFF"/>
        <w:spacing w:after="240" w:line="330" w:lineRule="auto"/>
        <w:ind w:left="720" w:firstLine="0"/>
      </w:pPr>
    </w:p>
    <w:p>
      <w:pPr>
        <w:shd w:val="clear" w:fill="FFFFFF"/>
        <w:spacing w:after="240" w:line="330" w:lineRule="auto"/>
        <w:ind w:left="720" w:firstLine="0"/>
        <w:rPr>
          <w:sz w:val="24"/>
          <w:szCs w:val="24"/>
        </w:rPr>
      </w:pPr>
    </w:p>
    <w:sectPr>
      <w:pgSz w:w="11909" w:h="16834"/>
      <w:pgMar w:top="1440" w:right="1440" w:bottom="1440" w:left="1440" w:header="720" w:footer="720" w:gutter="0"/>
      <w:pgNumType w:start="1"/>
      <w:cols w:equalWidth="0" w:num="1">
        <w:col w:w="902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8E66C5F"/>
    <w:rsid w:val="69CB22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Office_11.2.0.11214_F1E327BC-269C-435d-A152-05C5408002CA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2023-01-06T12:50:00Z</dcterms:created>
  <dc:creator>xarti</dc:creator>
  <cp:lastModifiedBy>xarti</cp:lastModifiedBy>
  <dcterms:modified xsi:type="dcterms:W3CDTF">2023-01-06T12:54:00Z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AD75C79B6C4D4461AE15C365DE2DED60</vt:lpwstr>
  </property>
</Properties>
</file>