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E06" w:rsidRPr="00615841" w:rsidRDefault="00005301" w:rsidP="00DE545B">
      <w:pPr>
        <w:spacing w:line="480" w:lineRule="auto"/>
        <w:jc w:val="center"/>
        <w:rPr>
          <w:b/>
          <w:u w:val="single"/>
        </w:rPr>
      </w:pPr>
      <w:r w:rsidRPr="00615841">
        <w:rPr>
          <w:b/>
          <w:u w:val="single"/>
        </w:rPr>
        <w:t xml:space="preserve">201.103 </w:t>
      </w:r>
      <w:r w:rsidR="00DE545B">
        <w:rPr>
          <w:b/>
          <w:u w:val="single"/>
        </w:rPr>
        <w:t xml:space="preserve">  </w:t>
      </w:r>
      <w:r w:rsidR="00902F13" w:rsidRPr="00615841">
        <w:rPr>
          <w:b/>
          <w:u w:val="single"/>
        </w:rPr>
        <w:t>Mod</w:t>
      </w:r>
      <w:r w:rsidR="00DE545B">
        <w:rPr>
          <w:b/>
          <w:u w:val="single"/>
        </w:rPr>
        <w:t>ule Two:  The Classical World.  Assignment One -  Question Two</w:t>
      </w:r>
      <w:r w:rsidR="00902F13" w:rsidRPr="00615841">
        <w:rPr>
          <w:b/>
          <w:u w:val="single"/>
        </w:rPr>
        <w:t>.</w:t>
      </w:r>
    </w:p>
    <w:p w:rsidR="00535F93" w:rsidRPr="00743524" w:rsidRDefault="00535F93" w:rsidP="00DA5C62">
      <w:pPr>
        <w:spacing w:line="480" w:lineRule="auto"/>
        <w:rPr>
          <w:b/>
          <w:i/>
        </w:rPr>
      </w:pPr>
      <w:r w:rsidRPr="00743524">
        <w:rPr>
          <w:b/>
          <w:i/>
        </w:rPr>
        <w:t>The spell:</w:t>
      </w:r>
    </w:p>
    <w:p w:rsidR="00005301" w:rsidRDefault="008A7C23" w:rsidP="00FE7F2D">
      <w:pPr>
        <w:spacing w:line="480" w:lineRule="auto"/>
      </w:pPr>
      <w:r>
        <w:t xml:space="preserve">I bind </w:t>
      </w:r>
      <w:proofErr w:type="spellStart"/>
      <w:r w:rsidR="004B6FE1">
        <w:t>Ioulianos</w:t>
      </w:r>
      <w:proofErr w:type="spellEnd"/>
      <w:r>
        <w:t xml:space="preserve">, whose mother is </w:t>
      </w:r>
      <w:proofErr w:type="spellStart"/>
      <w:r w:rsidR="004B6FE1">
        <w:t>Ioulia</w:t>
      </w:r>
      <w:proofErr w:type="spellEnd"/>
      <w:r>
        <w:t xml:space="preserve"> and bind his tongue and his speech so just as this corpse is silent, so </w:t>
      </w:r>
      <w:proofErr w:type="spellStart"/>
      <w:r w:rsidR="004B6FE1">
        <w:t>Ioulianos</w:t>
      </w:r>
      <w:proofErr w:type="spellEnd"/>
      <w:r>
        <w:t xml:space="preserve"> will be sil</w:t>
      </w:r>
      <w:r w:rsidR="006B4743">
        <w:t xml:space="preserve">ent and not speak out against </w:t>
      </w:r>
      <w:proofErr w:type="spellStart"/>
      <w:r w:rsidR="004B6FE1">
        <w:t>Seppius</w:t>
      </w:r>
      <w:proofErr w:type="spellEnd"/>
      <w:r>
        <w:t>.</w:t>
      </w:r>
      <w:r w:rsidR="00167268">
        <w:t xml:space="preserve">  </w:t>
      </w:r>
      <w:r w:rsidR="00DD2297">
        <w:t xml:space="preserve">I bind </w:t>
      </w:r>
      <w:proofErr w:type="spellStart"/>
      <w:r w:rsidR="004B6FE1">
        <w:t>Paullus</w:t>
      </w:r>
      <w:proofErr w:type="spellEnd"/>
      <w:r w:rsidR="00DD2297">
        <w:t>,</w:t>
      </w:r>
      <w:r w:rsidR="00902F13">
        <w:t xml:space="preserve"> </w:t>
      </w:r>
      <w:r w:rsidR="004B6FE1">
        <w:t xml:space="preserve">whose mother is </w:t>
      </w:r>
      <w:proofErr w:type="spellStart"/>
      <w:r w:rsidR="004B6FE1">
        <w:t>Mucia</w:t>
      </w:r>
      <w:proofErr w:type="spellEnd"/>
      <w:r w:rsidR="006D6D2D">
        <w:t>, and bind his tongue and his speech and his eyes and his ears.  I bind</w:t>
      </w:r>
      <w:r>
        <w:t xml:space="preserve"> the lawyer</w:t>
      </w:r>
      <w:r w:rsidR="006D6D2D">
        <w:t xml:space="preserve"> </w:t>
      </w:r>
      <w:proofErr w:type="spellStart"/>
      <w:r w:rsidR="004B6FE1">
        <w:t>ueisArlo</w:t>
      </w:r>
      <w:proofErr w:type="spellEnd"/>
      <w:r w:rsidR="00D17AD4">
        <w:t>,</w:t>
      </w:r>
      <w:r w:rsidR="006D6D2D">
        <w:t xml:space="preserve"> </w:t>
      </w:r>
      <w:r w:rsidR="004B6FE1">
        <w:t xml:space="preserve">whose mother is </w:t>
      </w:r>
      <w:proofErr w:type="spellStart"/>
      <w:r w:rsidR="004B6FE1">
        <w:t>Auria</w:t>
      </w:r>
      <w:proofErr w:type="spellEnd"/>
      <w:r w:rsidR="006D6D2D">
        <w:t>, to be</w:t>
      </w:r>
      <w:r w:rsidR="009C5201">
        <w:t xml:space="preserve"> of no account </w:t>
      </w:r>
      <w:r w:rsidR="00D17AD4">
        <w:t>in word and in deed.</w:t>
      </w:r>
      <w:r w:rsidR="0016692D">
        <w:t xml:space="preserve">  </w:t>
      </w:r>
      <w:proofErr w:type="gramStart"/>
      <w:r w:rsidR="00FE7F2D">
        <w:t>OOOOOOAOÊÊÊÊÊAÔOÔÔÔÊIÊ  UÊÊE</w:t>
      </w:r>
      <w:proofErr w:type="gramEnd"/>
      <w:r w:rsidR="00FE7F2D">
        <w:t xml:space="preserve"> AAA ÊIÊÔAIAA ÔOÔÔ   </w:t>
      </w:r>
      <w:r w:rsidR="00CA2324">
        <w:t>make</w:t>
      </w:r>
      <w:r w:rsidR="002B6B46">
        <w:t xml:space="preserve"> </w:t>
      </w:r>
      <w:r w:rsidR="00902F13">
        <w:t>all</w:t>
      </w:r>
      <w:r w:rsidR="00097501">
        <w:t xml:space="preserve"> their associates </w:t>
      </w:r>
      <w:r w:rsidR="0018790E">
        <w:t xml:space="preserve">become cold and </w:t>
      </w:r>
      <w:r w:rsidR="00BD419E">
        <w:t xml:space="preserve">useless, just as this tablet is </w:t>
      </w:r>
      <w:r w:rsidR="0018790E">
        <w:t xml:space="preserve">cold and </w:t>
      </w:r>
      <w:r w:rsidR="00BD419E">
        <w:t>useless</w:t>
      </w:r>
      <w:r w:rsidR="00601EA8">
        <w:t xml:space="preserve">, </w:t>
      </w:r>
      <w:r w:rsidR="00900705">
        <w:t>so th</w:t>
      </w:r>
      <w:r w:rsidR="00FB189E">
        <w:t xml:space="preserve">at they </w:t>
      </w:r>
      <w:r w:rsidR="005139DB">
        <w:t>are unable to act as witnesses or lay a counterclaim.</w:t>
      </w:r>
    </w:p>
    <w:p w:rsidR="00743524" w:rsidRDefault="00743524" w:rsidP="00785C8B">
      <w:pPr>
        <w:spacing w:line="480" w:lineRule="auto"/>
      </w:pPr>
    </w:p>
    <w:p w:rsidR="00785C8B" w:rsidRPr="00743524" w:rsidRDefault="00785C8B" w:rsidP="00785C8B">
      <w:pPr>
        <w:spacing w:line="480" w:lineRule="auto"/>
        <w:rPr>
          <w:b/>
          <w:i/>
        </w:rPr>
      </w:pPr>
      <w:r w:rsidRPr="00743524">
        <w:rPr>
          <w:b/>
          <w:i/>
        </w:rPr>
        <w:t xml:space="preserve">The following incantation is to be spoken as the tablet is deposited into grave:  </w:t>
      </w:r>
    </w:p>
    <w:p w:rsidR="00785C8B" w:rsidRDefault="00D21DB2" w:rsidP="00785C8B">
      <w:pPr>
        <w:spacing w:line="480" w:lineRule="auto"/>
        <w:rPr>
          <w:i/>
        </w:rPr>
      </w:pPr>
      <w:r w:rsidRPr="009477A9">
        <w:rPr>
          <w:i/>
        </w:rPr>
        <w:t>I</w:t>
      </w:r>
      <w:r w:rsidR="00785C8B" w:rsidRPr="009477A9">
        <w:rPr>
          <w:i/>
        </w:rPr>
        <w:t xml:space="preserve"> </w:t>
      </w:r>
      <w:r w:rsidR="009477A9" w:rsidRPr="009477A9">
        <w:rPr>
          <w:i/>
        </w:rPr>
        <w:t xml:space="preserve">hand over my </w:t>
      </w:r>
      <w:r w:rsidR="003753C9">
        <w:rPr>
          <w:i/>
        </w:rPr>
        <w:t>legal</w:t>
      </w:r>
      <w:r w:rsidR="009477A9" w:rsidRPr="009477A9">
        <w:rPr>
          <w:i/>
        </w:rPr>
        <w:t xml:space="preserve"> case to this restless</w:t>
      </w:r>
      <w:r w:rsidR="00785C8B" w:rsidRPr="009477A9">
        <w:rPr>
          <w:i/>
        </w:rPr>
        <w:t xml:space="preserve"> soul</w:t>
      </w:r>
      <w:r w:rsidR="003753C9">
        <w:rPr>
          <w:i/>
        </w:rPr>
        <w:t>,</w:t>
      </w:r>
      <w:r w:rsidR="009477A9" w:rsidRPr="009477A9">
        <w:rPr>
          <w:i/>
        </w:rPr>
        <w:t xml:space="preserve"> and I invoke Hermes, and </w:t>
      </w:r>
      <w:proofErr w:type="spellStart"/>
      <w:r w:rsidR="009477A9" w:rsidRPr="009477A9">
        <w:rPr>
          <w:i/>
        </w:rPr>
        <w:t>Hekate</w:t>
      </w:r>
      <w:proofErr w:type="spellEnd"/>
      <w:r w:rsidR="009477A9" w:rsidRPr="009477A9">
        <w:rPr>
          <w:i/>
        </w:rPr>
        <w:t xml:space="preserve"> of the triple face, and Persephone of the Underworld</w:t>
      </w:r>
      <w:r w:rsidR="00785C8B" w:rsidRPr="009477A9">
        <w:rPr>
          <w:i/>
        </w:rPr>
        <w:t xml:space="preserve"> to enact the magical</w:t>
      </w:r>
      <w:r w:rsidR="003753C9">
        <w:rPr>
          <w:i/>
        </w:rPr>
        <w:t xml:space="preserve"> words inscribed on this tablet, so that my accusers and opponents are as mute as this corpse and cannot speak or act against me.</w:t>
      </w:r>
    </w:p>
    <w:p w:rsidR="00785C8B" w:rsidRDefault="00785C8B" w:rsidP="00DA5C62">
      <w:pPr>
        <w:spacing w:line="480" w:lineRule="auto"/>
      </w:pPr>
    </w:p>
    <w:p w:rsidR="007C3F52" w:rsidRDefault="007C3F52" w:rsidP="00DA5C62">
      <w:pPr>
        <w:spacing w:line="480" w:lineRule="auto"/>
      </w:pPr>
      <w:r>
        <w:t xml:space="preserve">The above spell is a </w:t>
      </w:r>
      <w:r w:rsidR="006B4743">
        <w:t xml:space="preserve">defixio, </w:t>
      </w:r>
      <w:r w:rsidR="005830B3">
        <w:t xml:space="preserve">or binding spell.  It is </w:t>
      </w:r>
      <w:r w:rsidR="006F48D2">
        <w:t xml:space="preserve">categorised as a </w:t>
      </w:r>
      <w:r w:rsidR="009C3766">
        <w:t xml:space="preserve">legal </w:t>
      </w:r>
      <w:r w:rsidR="00F05E47">
        <w:t xml:space="preserve">and political </w:t>
      </w:r>
      <w:r w:rsidR="00C47CA3">
        <w:t xml:space="preserve">defixio because </w:t>
      </w:r>
      <w:r w:rsidR="00A019F0">
        <w:t xml:space="preserve">the magic targets </w:t>
      </w:r>
      <w:r w:rsidR="00B9425E">
        <w:t>judicial accusers and oppon</w:t>
      </w:r>
      <w:r w:rsidR="0078149F">
        <w:t xml:space="preserve">ents (Gager 1992 p. </w:t>
      </w:r>
      <w:r w:rsidR="007D1C6F">
        <w:t>117)</w:t>
      </w:r>
      <w:r w:rsidR="00C002F5">
        <w:t xml:space="preserve">.  </w:t>
      </w:r>
      <w:r w:rsidR="005363F7">
        <w:t xml:space="preserve"> </w:t>
      </w:r>
      <w:r w:rsidR="00357A58">
        <w:t>Legal and p</w:t>
      </w:r>
      <w:r w:rsidR="00EA7766">
        <w:t xml:space="preserve">olitical defixiones </w:t>
      </w:r>
      <w:r w:rsidR="00B2621B">
        <w:t>were a</w:t>
      </w:r>
      <w:r w:rsidR="0077156F">
        <w:t xml:space="preserve"> common part of the</w:t>
      </w:r>
      <w:r w:rsidR="004C7B22">
        <w:t xml:space="preserve"> legal process in ancient Greece and Rome</w:t>
      </w:r>
      <w:r w:rsidR="008534AD">
        <w:t>, and were cast</w:t>
      </w:r>
      <w:r w:rsidR="00833085">
        <w:t xml:space="preserve"> by the defendant</w:t>
      </w:r>
      <w:r w:rsidR="0039161D">
        <w:t xml:space="preserve"> </w:t>
      </w:r>
      <w:r w:rsidR="009A060D">
        <w:t xml:space="preserve">during the preliminary preparation </w:t>
      </w:r>
      <w:r w:rsidR="009763FF">
        <w:t xml:space="preserve">for a guaranteed </w:t>
      </w:r>
      <w:r w:rsidR="0039161D">
        <w:t>favourable outcome of his, or less frequently her,</w:t>
      </w:r>
      <w:r w:rsidR="00321D6D">
        <w:t xml:space="preserve"> upcoming</w:t>
      </w:r>
      <w:r w:rsidR="009A060D">
        <w:t xml:space="preserve"> trial</w:t>
      </w:r>
      <w:r w:rsidR="00651DE5">
        <w:t xml:space="preserve"> </w:t>
      </w:r>
      <w:r w:rsidR="00D055D8">
        <w:t xml:space="preserve">(Gager </w:t>
      </w:r>
      <w:r w:rsidR="00C259B2">
        <w:t>1992, p. 118</w:t>
      </w:r>
      <w:r w:rsidR="00D055D8">
        <w:t>)</w:t>
      </w:r>
      <w:r w:rsidR="0039161D">
        <w:t>.</w:t>
      </w:r>
      <w:r w:rsidR="001F305E">
        <w:t xml:space="preserve"> </w:t>
      </w:r>
      <w:r w:rsidR="0044073D">
        <w:t xml:space="preserve"> </w:t>
      </w:r>
      <w:r w:rsidR="00774E0B">
        <w:t xml:space="preserve"> </w:t>
      </w:r>
      <w:r w:rsidR="001F305E">
        <w:t>The</w:t>
      </w:r>
      <w:r w:rsidR="005363F7">
        <w:t xml:space="preserve"> magical features and elements </w:t>
      </w:r>
      <w:r w:rsidR="001F305E">
        <w:t>that I have used in my spell include a bind</w:t>
      </w:r>
      <w:r w:rsidR="005363F7">
        <w:t>i</w:t>
      </w:r>
      <w:r w:rsidR="000D5C58">
        <w:t xml:space="preserve">ng formula, repetition, </w:t>
      </w:r>
      <w:r w:rsidR="00C74A34">
        <w:t>naming</w:t>
      </w:r>
      <w:r w:rsidR="000D5C58">
        <w:t xml:space="preserve"> by matrilineal descent</w:t>
      </w:r>
      <w:r w:rsidR="00C74A34">
        <w:t xml:space="preserve">, palindrome, simile, </w:t>
      </w:r>
      <w:r w:rsidR="005363F7" w:rsidRPr="00AF297C">
        <w:rPr>
          <w:i/>
        </w:rPr>
        <w:t>voces mysticae</w:t>
      </w:r>
      <w:r w:rsidR="0052181A">
        <w:t xml:space="preserve">, and an incantation to invoke the divinities.  </w:t>
      </w:r>
      <w:r w:rsidR="00BD14F2">
        <w:t>The verbs of binding</w:t>
      </w:r>
      <w:r w:rsidR="00D65E7A">
        <w:t xml:space="preserve"> in my defixio</w:t>
      </w:r>
      <w:r w:rsidR="00BD14F2">
        <w:t xml:space="preserve"> are</w:t>
      </w:r>
      <w:r w:rsidR="006876D8">
        <w:t xml:space="preserve"> </w:t>
      </w:r>
      <w:r w:rsidR="00EE2234">
        <w:t xml:space="preserve">to constrain </w:t>
      </w:r>
      <w:r w:rsidR="008703AE">
        <w:t xml:space="preserve">the verbal </w:t>
      </w:r>
      <w:r w:rsidR="00BD14F2">
        <w:t xml:space="preserve">(tongue, speech) </w:t>
      </w:r>
      <w:r w:rsidR="008703AE">
        <w:t>and cognitive</w:t>
      </w:r>
      <w:r w:rsidR="009763FF">
        <w:t xml:space="preserve"> functions</w:t>
      </w:r>
      <w:r w:rsidR="003F03CD">
        <w:t xml:space="preserve"> of the </w:t>
      </w:r>
      <w:r w:rsidR="005363F7">
        <w:t>targets</w:t>
      </w:r>
      <w:r w:rsidR="00AF3D14">
        <w:t>, both</w:t>
      </w:r>
      <w:r w:rsidR="008703AE">
        <w:t xml:space="preserve"> named </w:t>
      </w:r>
      <w:r w:rsidR="00AF3D14">
        <w:t>and</w:t>
      </w:r>
      <w:r w:rsidR="008703AE">
        <w:t xml:space="preserve"> unnamed</w:t>
      </w:r>
      <w:r w:rsidR="00AF3D14">
        <w:t>,</w:t>
      </w:r>
      <w:r w:rsidR="005363F7">
        <w:t xml:space="preserve"> from speaking</w:t>
      </w:r>
      <w:r w:rsidR="00AF3D14">
        <w:t>, or thinking or acting clearly</w:t>
      </w:r>
      <w:r w:rsidR="005363F7">
        <w:t xml:space="preserve">, thus rendering them unable </w:t>
      </w:r>
      <w:r w:rsidR="005363F7">
        <w:lastRenderedPageBreak/>
        <w:t>to give evidenc</w:t>
      </w:r>
      <w:r w:rsidR="00BD14F2">
        <w:t xml:space="preserve">e or to argue in court.  Similar verbs of binding appear on a tablet that </w:t>
      </w:r>
      <w:r w:rsidR="00E72984">
        <w:t>“</w:t>
      </w:r>
      <w:r w:rsidR="00BD14F2">
        <w:t>bind the hands and feet and tongue and soul and speech that he is practicing” (Gager 1992, p. 131 no 44)</w:t>
      </w:r>
      <w:r w:rsidR="00A4216D">
        <w:t>.</w:t>
      </w:r>
    </w:p>
    <w:p w:rsidR="00B2621B" w:rsidRDefault="00B2621B" w:rsidP="00DA5C62">
      <w:pPr>
        <w:spacing w:line="480" w:lineRule="auto"/>
      </w:pPr>
    </w:p>
    <w:p w:rsidR="00B5103E" w:rsidRDefault="00C703F5" w:rsidP="00DA5C62">
      <w:pPr>
        <w:spacing w:line="480" w:lineRule="auto"/>
      </w:pPr>
      <w:r>
        <w:t xml:space="preserve">Although the defendant </w:t>
      </w:r>
      <w:r w:rsidR="004B1DF3">
        <w:t>cast</w:t>
      </w:r>
      <w:r w:rsidR="00DA643C">
        <w:t>s</w:t>
      </w:r>
      <w:r>
        <w:t xml:space="preserve"> the spell, it was often </w:t>
      </w:r>
      <w:r w:rsidR="004B1DF3">
        <w:t xml:space="preserve">with the assistance of a professional, who </w:t>
      </w:r>
      <w:r>
        <w:t>wr</w:t>
      </w:r>
      <w:r w:rsidR="004B1DF3">
        <w:t>ote the words and</w:t>
      </w:r>
      <w:r>
        <w:t xml:space="preserve"> inscribed</w:t>
      </w:r>
      <w:r w:rsidR="004B1DF3">
        <w:t xml:space="preserve"> them</w:t>
      </w:r>
      <w:r>
        <w:t xml:space="preserve"> onto a t</w:t>
      </w:r>
      <w:r w:rsidR="004B1DF3">
        <w:t>ablet</w:t>
      </w:r>
      <w:r w:rsidR="005F3D22">
        <w:t xml:space="preserve"> (Gager 1992, p.</w:t>
      </w:r>
      <w:r w:rsidR="002261B5">
        <w:t xml:space="preserve"> 117)</w:t>
      </w:r>
      <w:r w:rsidR="004B1DF3">
        <w:t xml:space="preserve">.  I am the </w:t>
      </w:r>
      <w:proofErr w:type="spellStart"/>
      <w:r w:rsidR="004B1DF3">
        <w:t>magos</w:t>
      </w:r>
      <w:proofErr w:type="spellEnd"/>
      <w:r w:rsidR="00E04E68">
        <w:t xml:space="preserve"> who wrote this </w:t>
      </w:r>
      <w:r w:rsidR="00DA643C">
        <w:t>defixio</w:t>
      </w:r>
      <w:r w:rsidR="004B1DF3">
        <w:t xml:space="preserve"> for </w:t>
      </w:r>
      <w:r w:rsidR="00DA643C">
        <w:t>the defendant, my</w:t>
      </w:r>
      <w:r w:rsidR="00E04E68">
        <w:t xml:space="preserve"> client, for a small fee</w:t>
      </w:r>
      <w:r w:rsidR="004B1DF3">
        <w:t xml:space="preserve"> of course</w:t>
      </w:r>
      <w:r w:rsidR="00E04E68">
        <w:t>,</w:t>
      </w:r>
      <w:r w:rsidR="004B1DF3">
        <w:t xml:space="preserve"> to assure him</w:t>
      </w:r>
      <w:r w:rsidR="00652B7D">
        <w:t xml:space="preserve"> </w:t>
      </w:r>
      <w:r w:rsidR="004B1DF3">
        <w:t>success against his accusers at his trial</w:t>
      </w:r>
      <w:r>
        <w:t xml:space="preserve">.   </w:t>
      </w:r>
      <w:r w:rsidR="00FC090B">
        <w:t xml:space="preserve">I have inscribed the spell </w:t>
      </w:r>
      <w:r w:rsidR="00882092">
        <w:t>onto a lead tablet, which is ch</w:t>
      </w:r>
      <w:r w:rsidR="00FC090B">
        <w:t>eap and readily available</w:t>
      </w:r>
      <w:r w:rsidR="004B1DF3">
        <w:t>, and</w:t>
      </w:r>
      <w:r w:rsidR="00FC090B">
        <w:t xml:space="preserve"> is soft and easy to inscribe.  </w:t>
      </w:r>
      <w:r w:rsidR="003967F8">
        <w:t xml:space="preserve">  </w:t>
      </w:r>
      <w:r w:rsidR="00661990">
        <w:t xml:space="preserve">Whilst I have </w:t>
      </w:r>
      <w:r w:rsidR="00FB44A6">
        <w:t>many</w:t>
      </w:r>
      <w:r w:rsidR="00661990">
        <w:t xml:space="preserve"> tablets </w:t>
      </w:r>
      <w:r w:rsidR="00FB44A6">
        <w:t xml:space="preserve">that are </w:t>
      </w:r>
      <w:r w:rsidR="00661990">
        <w:t>pre-inscribed</w:t>
      </w:r>
      <w:r w:rsidR="00F101BE">
        <w:t xml:space="preserve"> and are suitable for most defendants</w:t>
      </w:r>
      <w:r w:rsidR="00661990">
        <w:t xml:space="preserve">, my </w:t>
      </w:r>
      <w:r w:rsidR="004B1DF3">
        <w:t>client faces possible ruin</w:t>
      </w:r>
      <w:r w:rsidR="0063215D">
        <w:t xml:space="preserve">, </w:t>
      </w:r>
      <w:r w:rsidR="00661990">
        <w:t xml:space="preserve">so I have </w:t>
      </w:r>
      <w:r w:rsidR="005F64F4">
        <w:t>used a co</w:t>
      </w:r>
      <w:r w:rsidR="004B1DF3">
        <w:t>mbination of magical features and elements</w:t>
      </w:r>
      <w:r w:rsidR="00FB44A6">
        <w:t xml:space="preserve"> to </w:t>
      </w:r>
      <w:r w:rsidR="00A537F6">
        <w:t xml:space="preserve">increase </w:t>
      </w:r>
      <w:r w:rsidR="005203E0">
        <w:t>the potency</w:t>
      </w:r>
      <w:r w:rsidR="00A537F6">
        <w:t xml:space="preserve"> of the magic</w:t>
      </w:r>
      <w:r w:rsidR="00FB44A6">
        <w:t xml:space="preserve">.  </w:t>
      </w:r>
      <w:r w:rsidR="00357A58">
        <w:t xml:space="preserve"> Although the </w:t>
      </w:r>
      <w:r w:rsidR="00357A58" w:rsidRPr="004E26DE">
        <w:t>defendant is Roman, t</w:t>
      </w:r>
      <w:r w:rsidR="001D5D4C" w:rsidRPr="004E26DE">
        <w:t xml:space="preserve">he words </w:t>
      </w:r>
      <w:r w:rsidR="00743E73" w:rsidRPr="004E26DE">
        <w:t xml:space="preserve">I inscribe </w:t>
      </w:r>
      <w:r w:rsidR="00357A58" w:rsidRPr="004E26DE">
        <w:t xml:space="preserve">onto the tablet </w:t>
      </w:r>
      <w:r w:rsidR="001D5D4C" w:rsidRPr="004E26DE">
        <w:t>are in Greek</w:t>
      </w:r>
      <w:r w:rsidR="00743E73" w:rsidRPr="004E26DE">
        <w:t>,</w:t>
      </w:r>
      <w:r w:rsidR="00EA5E2F">
        <w:t xml:space="preserve"> </w:t>
      </w:r>
      <w:r w:rsidR="003D2684">
        <w:t xml:space="preserve">in </w:t>
      </w:r>
      <w:r w:rsidR="00CE52A2">
        <w:t>ritual tradition of the defixiones.</w:t>
      </w:r>
    </w:p>
    <w:p w:rsidR="00CE52A2" w:rsidRDefault="00CE52A2" w:rsidP="00DA5C62">
      <w:pPr>
        <w:spacing w:line="480" w:lineRule="auto"/>
      </w:pPr>
    </w:p>
    <w:p w:rsidR="00E8217C" w:rsidRPr="00CF28FA" w:rsidRDefault="004E26DE" w:rsidP="00DA5C62">
      <w:pPr>
        <w:spacing w:line="480" w:lineRule="auto"/>
      </w:pPr>
      <w:r>
        <w:t>Unlike other types of spells such as competitive or erotic, which usually only name the target</w:t>
      </w:r>
      <w:r w:rsidR="00B66FDA">
        <w:t>,</w:t>
      </w:r>
      <w:r>
        <w:t xml:space="preserve"> </w:t>
      </w:r>
      <w:r w:rsidR="00B66FDA">
        <w:t>l</w:t>
      </w:r>
      <w:r w:rsidR="006953D0">
        <w:t>egal and political defixiones name both the target and the caster of the spe</w:t>
      </w:r>
      <w:r w:rsidR="00B67830">
        <w:t>ll</w:t>
      </w:r>
      <w:r w:rsidR="00C728F0">
        <w:t xml:space="preserve"> </w:t>
      </w:r>
      <w:r w:rsidR="002261B5">
        <w:t>(Gager 1992, p. 117)</w:t>
      </w:r>
      <w:r w:rsidR="00B67830">
        <w:t>.  In my defixio</w:t>
      </w:r>
      <w:r w:rsidR="006953D0">
        <w:t>, the caster</w:t>
      </w:r>
      <w:r w:rsidR="00D96FA6">
        <w:t>, who is the defendant in the court case,</w:t>
      </w:r>
      <w:r w:rsidR="004B6FE1">
        <w:t xml:space="preserve"> is </w:t>
      </w:r>
      <w:proofErr w:type="spellStart"/>
      <w:r w:rsidR="004B6FE1">
        <w:t>Seppius</w:t>
      </w:r>
      <w:proofErr w:type="spellEnd"/>
      <w:r w:rsidR="006953D0">
        <w:t>.  The targets are</w:t>
      </w:r>
      <w:r w:rsidR="004B6FE1">
        <w:t xml:space="preserve"> his accusers </w:t>
      </w:r>
      <w:proofErr w:type="spellStart"/>
      <w:r w:rsidR="004B6FE1">
        <w:t>Ioulianos</w:t>
      </w:r>
      <w:proofErr w:type="spellEnd"/>
      <w:r w:rsidR="004B6FE1">
        <w:t xml:space="preserve"> and </w:t>
      </w:r>
      <w:proofErr w:type="spellStart"/>
      <w:r w:rsidR="004B6FE1">
        <w:t>Paullos</w:t>
      </w:r>
      <w:proofErr w:type="spellEnd"/>
      <w:r w:rsidR="00E56D76">
        <w:t xml:space="preserve">, </w:t>
      </w:r>
      <w:r w:rsidR="008777EC">
        <w:t>and their un</w:t>
      </w:r>
      <w:r w:rsidR="0055423C">
        <w:t xml:space="preserve">named associates, </w:t>
      </w:r>
      <w:r w:rsidR="00E56D76">
        <w:t xml:space="preserve">and the lawyer </w:t>
      </w:r>
      <w:proofErr w:type="spellStart"/>
      <w:r w:rsidR="004B6FE1">
        <w:t>Aurelios</w:t>
      </w:r>
      <w:proofErr w:type="spellEnd"/>
      <w:r w:rsidR="00B67830">
        <w:t xml:space="preserve">.  </w:t>
      </w:r>
      <w:r w:rsidR="00794B54">
        <w:t xml:space="preserve"> I have scrambled the order of the letters in the lawyer’s name when I inscribed the tablet to read as </w:t>
      </w:r>
      <w:proofErr w:type="spellStart"/>
      <w:r w:rsidR="00794B54">
        <w:t>ueisArlo</w:t>
      </w:r>
      <w:proofErr w:type="spellEnd"/>
      <w:r w:rsidR="000468FD">
        <w:t>.  Th</w:t>
      </w:r>
      <w:r w:rsidR="00CF28FA">
        <w:t>e intention of this</w:t>
      </w:r>
      <w:r w:rsidR="000468FD">
        <w:t xml:space="preserve"> </w:t>
      </w:r>
      <w:r w:rsidR="00D14480">
        <w:t>symboli</w:t>
      </w:r>
      <w:r w:rsidR="00CF28FA">
        <w:t xml:space="preserve">c </w:t>
      </w:r>
      <w:r w:rsidR="000468FD">
        <w:t>scrambl</w:t>
      </w:r>
      <w:r w:rsidR="00CF28FA">
        <w:t xml:space="preserve">ing is to scramble the </w:t>
      </w:r>
      <w:r w:rsidR="000468FD">
        <w:t>lawyer</w:t>
      </w:r>
      <w:r w:rsidR="00CF28FA">
        <w:t>’</w:t>
      </w:r>
      <w:r w:rsidR="000468FD">
        <w:t xml:space="preserve">s reasoning and speech so that he will be unable to orate at the trial.  </w:t>
      </w:r>
      <w:r w:rsidR="00D14480">
        <w:t xml:space="preserve">Gager </w:t>
      </w:r>
      <w:r w:rsidR="007D0157">
        <w:t xml:space="preserve">(1992, p.91 no 24) </w:t>
      </w:r>
      <w:r w:rsidR="00D14480">
        <w:t>cites a curse tablet</w:t>
      </w:r>
      <w:r w:rsidR="00936B14">
        <w:t xml:space="preserve"> </w:t>
      </w:r>
      <w:r w:rsidR="001B04E5">
        <w:t>concerning</w:t>
      </w:r>
      <w:r w:rsidR="00936B14">
        <w:t xml:space="preserve"> competition and jealousy,</w:t>
      </w:r>
      <w:r w:rsidR="00D14480">
        <w:t xml:space="preserve"> that </w:t>
      </w:r>
      <w:r w:rsidR="007D0157">
        <w:t>also features symbolic scrambling</w:t>
      </w:r>
      <w:r w:rsidR="00731CBD">
        <w:t xml:space="preserve">.  Some of the names are inscribed on the tablet </w:t>
      </w:r>
      <w:r w:rsidR="00DC43D9">
        <w:t>scrambled and in the correct order</w:t>
      </w:r>
      <w:r w:rsidR="00CF28FA">
        <w:t xml:space="preserve">.  </w:t>
      </w:r>
      <w:r w:rsidR="004379D7">
        <w:t>Because</w:t>
      </w:r>
      <w:r w:rsidR="000F40B3">
        <w:t xml:space="preserve"> the precise identification of the target </w:t>
      </w:r>
      <w:r w:rsidR="0062340A">
        <w:t>for the binding spell is vital</w:t>
      </w:r>
      <w:r w:rsidR="000F40B3">
        <w:t>, I have</w:t>
      </w:r>
      <w:r w:rsidR="00BF4A1D">
        <w:t xml:space="preserve"> </w:t>
      </w:r>
      <w:r w:rsidR="000F40B3">
        <w:t>inscribed</w:t>
      </w:r>
      <w:r w:rsidR="001A4804">
        <w:t xml:space="preserve"> the</w:t>
      </w:r>
      <w:r w:rsidR="00263C9D">
        <w:t xml:space="preserve"> </w:t>
      </w:r>
      <w:r w:rsidR="000F40B3">
        <w:t xml:space="preserve">matrilineal descent </w:t>
      </w:r>
      <w:r w:rsidR="001A4804">
        <w:t xml:space="preserve">of each of the </w:t>
      </w:r>
      <w:r w:rsidR="00263C9D">
        <w:t xml:space="preserve">named </w:t>
      </w:r>
      <w:r w:rsidR="001A4804">
        <w:t>targets</w:t>
      </w:r>
      <w:r w:rsidR="000F40B3">
        <w:t xml:space="preserve"> on </w:t>
      </w:r>
      <w:r w:rsidR="0062340A">
        <w:t>my</w:t>
      </w:r>
      <w:r w:rsidR="000F40B3">
        <w:t xml:space="preserve"> defixio.</w:t>
      </w:r>
      <w:r w:rsidR="00263C9D">
        <w:t xml:space="preserve"> </w:t>
      </w:r>
      <w:r w:rsidR="000F40B3">
        <w:t xml:space="preserve"> </w:t>
      </w:r>
      <w:r w:rsidR="00C847D7">
        <w:t xml:space="preserve">  Although most Romans are </w:t>
      </w:r>
      <w:r w:rsidR="006F67D6">
        <w:t>identified by their father’</w:t>
      </w:r>
      <w:r w:rsidR="00724CC9">
        <w:t xml:space="preserve">s name, the only way to know </w:t>
      </w:r>
      <w:proofErr w:type="gramStart"/>
      <w:r w:rsidR="00724CC9">
        <w:t>their</w:t>
      </w:r>
      <w:proofErr w:type="gramEnd"/>
      <w:r w:rsidR="006F67D6">
        <w:t xml:space="preserve"> identify for certain</w:t>
      </w:r>
      <w:r w:rsidR="0062340A">
        <w:t xml:space="preserve"> is</w:t>
      </w:r>
      <w:r w:rsidR="00724CC9">
        <w:t xml:space="preserve"> by</w:t>
      </w:r>
      <w:r w:rsidR="0062340A">
        <w:t xml:space="preserve"> </w:t>
      </w:r>
      <w:r w:rsidR="006F67D6">
        <w:t xml:space="preserve">matrilineal descent (Gager 1992, p. 14).  </w:t>
      </w:r>
      <w:r w:rsidR="00330FA5">
        <w:t xml:space="preserve">An ancient spell that uses </w:t>
      </w:r>
      <w:r w:rsidR="0062340A">
        <w:t>matrilineal</w:t>
      </w:r>
      <w:r w:rsidR="00330FA5">
        <w:t xml:space="preserve"> identification concerns the wrestler </w:t>
      </w:r>
      <w:proofErr w:type="spellStart"/>
      <w:r w:rsidR="00330FA5">
        <w:t>Eutuchianos</w:t>
      </w:r>
      <w:proofErr w:type="spellEnd"/>
      <w:r w:rsidR="00330FA5">
        <w:t xml:space="preserve">, whose mother’s name was </w:t>
      </w:r>
      <w:proofErr w:type="spellStart"/>
      <w:r w:rsidR="00330FA5">
        <w:t>Eutuchia</w:t>
      </w:r>
      <w:proofErr w:type="spellEnd"/>
      <w:r w:rsidR="00330FA5">
        <w:t xml:space="preserve"> (Gager 1992, </w:t>
      </w:r>
      <w:r w:rsidR="00330FA5">
        <w:lastRenderedPageBreak/>
        <w:t xml:space="preserve">pp. 50-51 no 3).  </w:t>
      </w:r>
      <w:r w:rsidR="00960B54">
        <w:t xml:space="preserve"> It is a competitive spell</w:t>
      </w:r>
      <w:r w:rsidR="00D0329B">
        <w:t>,</w:t>
      </w:r>
      <w:r w:rsidR="00960B54">
        <w:t xml:space="preserve"> to constrain </w:t>
      </w:r>
      <w:proofErr w:type="spellStart"/>
      <w:r w:rsidR="00960B54">
        <w:t>Eutuchaianos</w:t>
      </w:r>
      <w:proofErr w:type="spellEnd"/>
      <w:r w:rsidR="00960B54">
        <w:t xml:space="preserve"> from wrestling</w:t>
      </w:r>
      <w:r w:rsidR="00D0329B">
        <w:t xml:space="preserve"> </w:t>
      </w:r>
      <w:r w:rsidR="001D63A3">
        <w:t>or to fall if he does wrestle</w:t>
      </w:r>
      <w:r w:rsidR="00960B54">
        <w:t xml:space="preserve">, cast either </w:t>
      </w:r>
      <w:r w:rsidR="001D63A3">
        <w:t xml:space="preserve">by </w:t>
      </w:r>
      <w:r w:rsidR="00960B54">
        <w:t xml:space="preserve">his opponent or </w:t>
      </w:r>
      <w:r w:rsidR="001D63A3">
        <w:t xml:space="preserve">by </w:t>
      </w:r>
      <w:r w:rsidR="00960B54">
        <w:t>someone who has gambled on the outcome, so it is im</w:t>
      </w:r>
      <w:r w:rsidR="001D63A3">
        <w:t>portant that the correct</w:t>
      </w:r>
      <w:r w:rsidR="00960B54">
        <w:t xml:space="preserve"> wrestler is properly identified.  </w:t>
      </w:r>
      <w:r w:rsidR="00AB2F5D">
        <w:t>I have used the mother’s name of the targets in my spell in a similar way; to correctly identify those who need to be constrained</w:t>
      </w:r>
      <w:r w:rsidR="00C71CFC">
        <w:t xml:space="preserve"> from speaking </w:t>
      </w:r>
      <w:r w:rsidR="007E5AC5">
        <w:t>up in court</w:t>
      </w:r>
      <w:r w:rsidR="00AB2F5D">
        <w:t>.</w:t>
      </w:r>
      <w:r w:rsidR="00415CA9">
        <w:t xml:space="preserve">  </w:t>
      </w:r>
    </w:p>
    <w:p w:rsidR="00B67830" w:rsidRDefault="00B67830" w:rsidP="00DA5C62">
      <w:pPr>
        <w:spacing w:line="480" w:lineRule="auto"/>
      </w:pPr>
    </w:p>
    <w:p w:rsidR="00116A47" w:rsidRDefault="00436CD7" w:rsidP="00B5103E">
      <w:pPr>
        <w:spacing w:line="480" w:lineRule="auto"/>
      </w:pPr>
      <w:r>
        <w:t>I have inscribed</w:t>
      </w:r>
      <w:r w:rsidR="00B5103E">
        <w:t xml:space="preserve"> the </w:t>
      </w:r>
      <w:r>
        <w:t>direct binding</w:t>
      </w:r>
      <w:r w:rsidR="00B5103E">
        <w:t xml:space="preserve"> formula “I bind X”</w:t>
      </w:r>
      <w:r>
        <w:t xml:space="preserve"> (Gager 1992, citing </w:t>
      </w:r>
      <w:proofErr w:type="spellStart"/>
      <w:r>
        <w:t>Faraone</w:t>
      </w:r>
      <w:proofErr w:type="spellEnd"/>
      <w:r>
        <w:t xml:space="preserve"> p. 13)</w:t>
      </w:r>
      <w:r w:rsidR="007D7408" w:rsidRPr="007D7408">
        <w:t xml:space="preserve"> </w:t>
      </w:r>
      <w:r w:rsidR="007D7408">
        <w:t>to bind and constrain the targets in my defixio</w:t>
      </w:r>
      <w:r w:rsidR="00B5103E">
        <w:t xml:space="preserve">.  This formula is used in other types of </w:t>
      </w:r>
      <w:r w:rsidR="00B9185F">
        <w:t>defixiones</w:t>
      </w:r>
      <w:r w:rsidR="00B5103E">
        <w:t xml:space="preserve">, including </w:t>
      </w:r>
      <w:r w:rsidR="00B76B62">
        <w:t>separation</w:t>
      </w:r>
      <w:r w:rsidR="00B5103E">
        <w:t xml:space="preserve"> spells</w:t>
      </w:r>
      <w:r w:rsidR="00B9185F">
        <w:t xml:space="preserve">.  An example is found </w:t>
      </w:r>
      <w:r w:rsidR="00826137">
        <w:t>o</w:t>
      </w:r>
      <w:r w:rsidR="00B9185F">
        <w:t>n a curse tablet that begins “I b</w:t>
      </w:r>
      <w:r w:rsidR="00FA1E06">
        <w:t>ind Theodora” (Gager 1992, p. 90</w:t>
      </w:r>
      <w:r w:rsidR="00B9185F">
        <w:t xml:space="preserve"> no 22)</w:t>
      </w:r>
      <w:r w:rsidR="00826137">
        <w:t>, with the aim of separating Theodora from her lover.   The aim of my spell is to bind and constrain each of the target</w:t>
      </w:r>
      <w:r w:rsidR="00E6096C">
        <w:t>’</w:t>
      </w:r>
      <w:r w:rsidR="00826137">
        <w:t xml:space="preserve">s verbal and mental abilities. </w:t>
      </w:r>
      <w:r w:rsidR="00B5103E">
        <w:t xml:space="preserve"> </w:t>
      </w:r>
      <w:r w:rsidR="0026254C">
        <w:t xml:space="preserve"> </w:t>
      </w:r>
      <w:r w:rsidR="00651DE5">
        <w:t xml:space="preserve">The extended formula </w:t>
      </w:r>
      <w:r w:rsidR="00196F5A">
        <w:t xml:space="preserve">of </w:t>
      </w:r>
      <w:r w:rsidR="00651DE5">
        <w:t>“I bind X, whose mother is Y” is rep</w:t>
      </w:r>
      <w:r w:rsidR="007D7408">
        <w:t>eated three times in my spell.  Repetition</w:t>
      </w:r>
      <w:r w:rsidR="00651DE5">
        <w:t>,</w:t>
      </w:r>
      <w:r w:rsidR="007D7408">
        <w:t xml:space="preserve"> especially in multiples of three, is considered a powerful magical element.  </w:t>
      </w:r>
      <w:r w:rsidR="00C456B0">
        <w:t xml:space="preserve"> A </w:t>
      </w:r>
      <w:r w:rsidR="00B76B62">
        <w:t xml:space="preserve">similar formula appears in an erotic spell which had been written on a papyrus sheet and deposited in a pot, along with two wax figurines.  In this attraction spell the formula “Theon, to whom </w:t>
      </w:r>
      <w:proofErr w:type="spellStart"/>
      <w:r w:rsidR="00B76B62">
        <w:t>Proechai</w:t>
      </w:r>
      <w:proofErr w:type="spellEnd"/>
      <w:r w:rsidR="00B76B62">
        <w:t xml:space="preserve"> gave birth” (Gager 1992 pp. 103 -105 no 30) is repeated three times within the spell. </w:t>
      </w:r>
      <w:r w:rsidR="00651DE5">
        <w:t xml:space="preserve"> </w:t>
      </w:r>
    </w:p>
    <w:p w:rsidR="00116A47" w:rsidRDefault="00116A47" w:rsidP="00B5103E">
      <w:pPr>
        <w:spacing w:line="480" w:lineRule="auto"/>
      </w:pPr>
    </w:p>
    <w:p w:rsidR="00AB20A9" w:rsidRDefault="00B63B21" w:rsidP="00B5103E">
      <w:pPr>
        <w:spacing w:line="480" w:lineRule="auto"/>
      </w:pPr>
      <w:r>
        <w:t>Another magical element is a palindrome.</w:t>
      </w:r>
      <w:r w:rsidR="00586121">
        <w:t xml:space="preserve">  The palindrome</w:t>
      </w:r>
      <w:r w:rsidR="001E6F47">
        <w:t xml:space="preserve"> </w:t>
      </w:r>
      <w:r w:rsidR="00586121">
        <w:t>“deed” appears not only</w:t>
      </w:r>
      <w:r w:rsidR="00A51727">
        <w:t xml:space="preserve"> in my spell, but also in a legal defixio regarding a</w:t>
      </w:r>
      <w:r w:rsidR="00AA6D05">
        <w:t xml:space="preserve">n apparent </w:t>
      </w:r>
      <w:r w:rsidR="00A51727">
        <w:t>dispute between butcher</w:t>
      </w:r>
      <w:r>
        <w:t>s</w:t>
      </w:r>
      <w:r w:rsidR="00A51727">
        <w:t xml:space="preserve"> and coo</w:t>
      </w:r>
      <w:r>
        <w:t>ks.  The last line of the spell is “let them seem to be of no account, either in word or in deed” (Gager 1992, pp. 131 no 44). I have used</w:t>
      </w:r>
      <w:r w:rsidR="00C66007">
        <w:t xml:space="preserve"> </w:t>
      </w:r>
      <w:r w:rsidR="00737609">
        <w:t xml:space="preserve">a very similar phrase in my own defixio.  </w:t>
      </w:r>
      <w:r w:rsidR="00036B2A">
        <w:t xml:space="preserve"> </w:t>
      </w:r>
      <w:r w:rsidR="0037221A">
        <w:t xml:space="preserve">A prominent feature of my spell are </w:t>
      </w:r>
      <w:proofErr w:type="gramStart"/>
      <w:r w:rsidR="0037221A">
        <w:t xml:space="preserve">the </w:t>
      </w:r>
      <w:r w:rsidR="009954CD">
        <w:t xml:space="preserve"> magical</w:t>
      </w:r>
      <w:proofErr w:type="gramEnd"/>
      <w:r w:rsidR="009954CD">
        <w:t xml:space="preserve"> word</w:t>
      </w:r>
      <w:r w:rsidR="0037221A">
        <w:t>s</w:t>
      </w:r>
      <w:r w:rsidR="009954CD">
        <w:t xml:space="preserve"> </w:t>
      </w:r>
      <w:r w:rsidR="00106DFB">
        <w:t>in capitals</w:t>
      </w:r>
      <w:r w:rsidR="0037221A">
        <w:t xml:space="preserve">, and known </w:t>
      </w:r>
      <w:r w:rsidR="00106DFB">
        <w:t xml:space="preserve">as the </w:t>
      </w:r>
      <w:r w:rsidR="00106DFB" w:rsidRPr="00116A47">
        <w:rPr>
          <w:i/>
        </w:rPr>
        <w:t xml:space="preserve">voces mysticae.  </w:t>
      </w:r>
      <w:r w:rsidR="00FE5647" w:rsidRPr="00116A47">
        <w:rPr>
          <w:i/>
        </w:rPr>
        <w:t xml:space="preserve"> </w:t>
      </w:r>
      <w:r w:rsidR="00FE19BB">
        <w:t>Intelligible only to divinities and daemons, and therefore considered very powerful (Gager 1992, p.9),</w:t>
      </w:r>
      <w:r w:rsidR="00FE5647" w:rsidRPr="00116A47">
        <w:rPr>
          <w:i/>
        </w:rPr>
        <w:t xml:space="preserve"> </w:t>
      </w:r>
      <w:r w:rsidR="00FE19BB">
        <w:rPr>
          <w:i/>
        </w:rPr>
        <w:t>v</w:t>
      </w:r>
      <w:r w:rsidR="00FB788D" w:rsidRPr="00116A47">
        <w:rPr>
          <w:i/>
        </w:rPr>
        <w:t>oces mysticae</w:t>
      </w:r>
      <w:r w:rsidR="00FE19BB">
        <w:t xml:space="preserve"> are only known to </w:t>
      </w:r>
      <w:proofErr w:type="spellStart"/>
      <w:r w:rsidR="00FE19BB">
        <w:t>magos</w:t>
      </w:r>
      <w:proofErr w:type="spellEnd"/>
      <w:r w:rsidR="00FE19BB">
        <w:t xml:space="preserve"> such as myself.  </w:t>
      </w:r>
      <w:r w:rsidR="00B20C86">
        <w:t xml:space="preserve">These magical </w:t>
      </w:r>
      <w:r w:rsidR="00B20C86" w:rsidRPr="00B20C86">
        <w:rPr>
          <w:i/>
        </w:rPr>
        <w:t>voces mysticae</w:t>
      </w:r>
      <w:r w:rsidR="00FE5647">
        <w:t xml:space="preserve"> appear in</w:t>
      </w:r>
      <w:r w:rsidR="0037221A">
        <w:t xml:space="preserve"> many types of defixiones, </w:t>
      </w:r>
      <w:r w:rsidR="003D04A5">
        <w:t xml:space="preserve">such as </w:t>
      </w:r>
      <w:r w:rsidR="0037221A">
        <w:lastRenderedPageBreak/>
        <w:t xml:space="preserve">the </w:t>
      </w:r>
      <w:r w:rsidR="003D04A5">
        <w:t xml:space="preserve">binding of the wrestler </w:t>
      </w:r>
      <w:proofErr w:type="spellStart"/>
      <w:r w:rsidR="003D04A5">
        <w:t>Eutu</w:t>
      </w:r>
      <w:r w:rsidR="00A12539">
        <w:t>chianos</w:t>
      </w:r>
      <w:proofErr w:type="spellEnd"/>
      <w:r w:rsidR="00A12539">
        <w:t xml:space="preserve">, discussed earlier.  The string of vowels that I have modelled the </w:t>
      </w:r>
      <w:r w:rsidR="00A12539" w:rsidRPr="0037221A">
        <w:rPr>
          <w:i/>
        </w:rPr>
        <w:t>voces mysticae</w:t>
      </w:r>
      <w:r w:rsidR="0037221A">
        <w:t xml:space="preserve"> for</w:t>
      </w:r>
      <w:r w:rsidR="00A12539">
        <w:t xml:space="preserve"> my </w:t>
      </w:r>
      <w:r w:rsidR="00606E31">
        <w:t xml:space="preserve">own </w:t>
      </w:r>
      <w:r w:rsidR="000225D3">
        <w:t>defixio</w:t>
      </w:r>
      <w:r w:rsidR="00606E31">
        <w:t xml:space="preserve"> </w:t>
      </w:r>
      <w:r w:rsidR="00A12539">
        <w:t xml:space="preserve">are </w:t>
      </w:r>
      <w:r w:rsidR="006B663A">
        <w:t>drawn</w:t>
      </w:r>
      <w:r w:rsidR="00A12539">
        <w:t xml:space="preserve"> </w:t>
      </w:r>
      <w:r w:rsidR="006B663A">
        <w:t xml:space="preserve">from </w:t>
      </w:r>
      <w:r w:rsidR="00A12539">
        <w:t>a separation spell (Gager 1992 p. 110 no 35)</w:t>
      </w:r>
      <w:r w:rsidR="004C5864">
        <w:t>.</w:t>
      </w:r>
    </w:p>
    <w:p w:rsidR="00732843" w:rsidRDefault="00732843" w:rsidP="00B5103E">
      <w:pPr>
        <w:spacing w:line="480" w:lineRule="auto"/>
      </w:pPr>
    </w:p>
    <w:p w:rsidR="00F52431" w:rsidRDefault="00C66007" w:rsidP="00B5103E">
      <w:pPr>
        <w:spacing w:line="480" w:lineRule="auto"/>
      </w:pPr>
      <w:r>
        <w:t>In addition to b</w:t>
      </w:r>
      <w:r w:rsidR="00EC59E3">
        <w:t>inding using</w:t>
      </w:r>
      <w:r w:rsidR="001E6EE4">
        <w:t xml:space="preserve"> words</w:t>
      </w:r>
      <w:r>
        <w:t>, the targets are also symbolically bound to the tablet.   After the tablet is inscribed, it is folded and then a nail, or nails</w:t>
      </w:r>
      <w:r w:rsidR="002D4832">
        <w:t>,</w:t>
      </w:r>
      <w:r>
        <w:t xml:space="preserve"> are </w:t>
      </w:r>
      <w:r w:rsidR="00B36D56">
        <w:t xml:space="preserve">often </w:t>
      </w:r>
      <w:r>
        <w:t>inserted through the folds</w:t>
      </w:r>
      <w:r w:rsidR="002D4832">
        <w:t>, to symbolically bind the s</w:t>
      </w:r>
      <w:r w:rsidR="00B36D56">
        <w:t xml:space="preserve">pell, and </w:t>
      </w:r>
      <w:r w:rsidR="002D4832">
        <w:t xml:space="preserve">I have </w:t>
      </w:r>
      <w:r w:rsidR="00B36D56">
        <w:t xml:space="preserve">indeed </w:t>
      </w:r>
      <w:r w:rsidR="002D4832">
        <w:t>placed one nail through my defixio.  A curse tablet (Gager 1992, pp. 125 no 38) similarly contained one nail hole.  In contrast, a lead tablet (Gager 1992, pp. 131 no 44) had five nail holes, perhaps symbolising the multiple targets</w:t>
      </w:r>
      <w:r w:rsidR="00A341E1">
        <w:t xml:space="preserve"> named in that spell</w:t>
      </w:r>
      <w:r w:rsidR="002D4832">
        <w:t>.</w:t>
      </w:r>
      <w:r w:rsidR="00A341E1">
        <w:t xml:space="preserve">   </w:t>
      </w:r>
      <w:r w:rsidR="00891EFA">
        <w:t xml:space="preserve"> </w:t>
      </w:r>
      <w:r w:rsidR="00F52431">
        <w:t>Another way in which I have symbolically bound the targets to the tablet is</w:t>
      </w:r>
      <w:r w:rsidR="009E7AB6">
        <w:t xml:space="preserve"> through persuasive analogies</w:t>
      </w:r>
      <w:r w:rsidR="00123BA3">
        <w:t xml:space="preserve">.  </w:t>
      </w:r>
      <w:proofErr w:type="spellStart"/>
      <w:r w:rsidR="00EA4B1F">
        <w:t>Faraone</w:t>
      </w:r>
      <w:proofErr w:type="spellEnd"/>
      <w:r w:rsidR="003322E1">
        <w:t xml:space="preserve">, </w:t>
      </w:r>
      <w:r w:rsidR="00EA4B1F">
        <w:t xml:space="preserve">in Gager </w:t>
      </w:r>
      <w:r w:rsidR="003322E1">
        <w:t>(</w:t>
      </w:r>
      <w:r w:rsidR="00EA4B1F">
        <w:t>1992, p.13)</w:t>
      </w:r>
      <w:r w:rsidR="00123BA3">
        <w:t xml:space="preserve"> </w:t>
      </w:r>
      <w:r w:rsidR="002E3E79">
        <w:t>proposes that this is when the target takes on the characteristics of something mentioned in the spell.</w:t>
      </w:r>
      <w:r w:rsidR="00EA4B1F">
        <w:t xml:space="preserve">  </w:t>
      </w:r>
      <w:r w:rsidR="002E3E79">
        <w:t xml:space="preserve"> </w:t>
      </w:r>
      <w:r w:rsidR="0094316F">
        <w:t>I</w:t>
      </w:r>
      <w:r w:rsidR="008F28FC">
        <w:t>n my spell, I</w:t>
      </w:r>
      <w:r w:rsidR="0094316F">
        <w:t xml:space="preserve"> attribute the col</w:t>
      </w:r>
      <w:r w:rsidR="008F28FC">
        <w:t>d and useless characteristics of</w:t>
      </w:r>
      <w:r w:rsidR="0094316F">
        <w:t xml:space="preserve"> the </w:t>
      </w:r>
      <w:r w:rsidR="008F28FC">
        <w:t xml:space="preserve">lead </w:t>
      </w:r>
      <w:r w:rsidR="0094316F">
        <w:t>tablet</w:t>
      </w:r>
      <w:r w:rsidR="008F28FC">
        <w:t xml:space="preserve"> to the </w:t>
      </w:r>
      <w:r w:rsidR="00CD2C84">
        <w:t>unnamed associates</w:t>
      </w:r>
      <w:r w:rsidR="0094316F">
        <w:t xml:space="preserve">, so </w:t>
      </w:r>
      <w:r w:rsidR="004C07DD">
        <w:t>that they cannot interfere with</w:t>
      </w:r>
      <w:r w:rsidR="005D66A4">
        <w:t xml:space="preserve"> the </w:t>
      </w:r>
      <w:r w:rsidR="0094316F">
        <w:t xml:space="preserve">legal proceedings.  </w:t>
      </w:r>
      <w:r w:rsidR="002E3E79">
        <w:t xml:space="preserve"> </w:t>
      </w:r>
      <w:r w:rsidR="00504235">
        <w:t xml:space="preserve">A similar comparison appears in another legal defixio that assigns the cold and out of true characteristics of the tablet to the target </w:t>
      </w:r>
      <w:proofErr w:type="spellStart"/>
      <w:r w:rsidR="00504235">
        <w:t>Krates</w:t>
      </w:r>
      <w:proofErr w:type="spellEnd"/>
      <w:r w:rsidR="00A33DA1">
        <w:t>,</w:t>
      </w:r>
      <w:r w:rsidR="00504235">
        <w:t xml:space="preserve"> as well as </w:t>
      </w:r>
      <w:r w:rsidR="00A33DA1">
        <w:t xml:space="preserve">to </w:t>
      </w:r>
      <w:r w:rsidR="00504235">
        <w:t>his accusers and lawyers (</w:t>
      </w:r>
      <w:r w:rsidR="00B55E6D">
        <w:t xml:space="preserve">201.103 Study Guide </w:t>
      </w:r>
      <w:r w:rsidR="00504235">
        <w:t>Johnston 2004, p. 132).</w:t>
      </w:r>
    </w:p>
    <w:p w:rsidR="00B5103E" w:rsidRDefault="00B5103E" w:rsidP="00B5103E">
      <w:pPr>
        <w:spacing w:line="480" w:lineRule="auto"/>
      </w:pPr>
    </w:p>
    <w:p w:rsidR="00005301" w:rsidRDefault="00F76D70" w:rsidP="00DA5C62">
      <w:pPr>
        <w:spacing w:line="480" w:lineRule="auto"/>
      </w:pPr>
      <w:r>
        <w:t>As the professional, I am respo</w:t>
      </w:r>
      <w:r w:rsidR="00B40D74">
        <w:t>nsible for depositing the defixio</w:t>
      </w:r>
      <w:r>
        <w:t xml:space="preserve">.  I have chosen </w:t>
      </w:r>
      <w:r w:rsidR="00634AB0">
        <w:t xml:space="preserve">to place the tablet in </w:t>
      </w:r>
      <w:r>
        <w:t>the grave of a young boy who was murdered before his time</w:t>
      </w:r>
      <w:r w:rsidR="00634AB0">
        <w:t>.</w:t>
      </w:r>
      <w:r w:rsidR="005F3D22">
        <w:t xml:space="preserve"> </w:t>
      </w:r>
      <w:r w:rsidR="00634AB0">
        <w:t xml:space="preserve"> His restless soul will act as an intermediary </w:t>
      </w:r>
      <w:r w:rsidR="005F3D22">
        <w:t>for</w:t>
      </w:r>
      <w:r w:rsidR="00B20737">
        <w:t xml:space="preserve"> the </w:t>
      </w:r>
      <w:r w:rsidR="00634AB0">
        <w:t xml:space="preserve">magic </w:t>
      </w:r>
      <w:r w:rsidR="00B20737">
        <w:t>as</w:t>
      </w:r>
      <w:r w:rsidR="00E10132">
        <w:t xml:space="preserve"> </w:t>
      </w:r>
      <w:r w:rsidR="00634AB0">
        <w:t xml:space="preserve">I invoke </w:t>
      </w:r>
      <w:r w:rsidR="00B20737">
        <w:t>the divinities during my incantation</w:t>
      </w:r>
      <w:r w:rsidR="00C259B2">
        <w:t xml:space="preserve"> (Gager, 1992 p. 119)</w:t>
      </w:r>
      <w:r w:rsidR="00B20737">
        <w:t xml:space="preserve">.  </w:t>
      </w:r>
      <w:r w:rsidR="00DC12EC">
        <w:t>The divinit</w:t>
      </w:r>
      <w:r w:rsidR="00EA2B0D">
        <w:t xml:space="preserve">ies I have chosen to invoke Hermes, messenger of the gods, </w:t>
      </w:r>
      <w:proofErr w:type="spellStart"/>
      <w:r w:rsidR="00EA2B0D">
        <w:t>Hek</w:t>
      </w:r>
      <w:r w:rsidR="000B0FE1">
        <w:t>ate</w:t>
      </w:r>
      <w:proofErr w:type="spellEnd"/>
      <w:r w:rsidR="000B0FE1">
        <w:t xml:space="preserve"> the goddess of magic and witchcraft </w:t>
      </w:r>
      <w:r w:rsidR="00E10132">
        <w:t>and Persephone, Queen of the Underworld</w:t>
      </w:r>
      <w:r w:rsidR="001A7168">
        <w:t>.</w:t>
      </w:r>
      <w:r w:rsidR="00C259B2">
        <w:t xml:space="preserve">  T</w:t>
      </w:r>
      <w:r w:rsidR="002261B5">
        <w:t xml:space="preserve">hese divinities frequently appear in defixiones </w:t>
      </w:r>
      <w:r w:rsidR="00C8642C">
        <w:t>(</w:t>
      </w:r>
      <w:r w:rsidR="00687E55">
        <w:t xml:space="preserve">Gager 1992, p. 12), </w:t>
      </w:r>
      <w:r w:rsidR="002261B5">
        <w:t xml:space="preserve">emphasising their power and importance </w:t>
      </w:r>
      <w:r w:rsidR="00C02AA3">
        <w:t xml:space="preserve">to the magical operations.   </w:t>
      </w:r>
      <w:r w:rsidR="00701B48">
        <w:t xml:space="preserve">The </w:t>
      </w:r>
      <w:r w:rsidR="00D9506B">
        <w:t>corpse within the grave</w:t>
      </w:r>
      <w:r w:rsidR="00701B48">
        <w:t xml:space="preserve"> can provide another </w:t>
      </w:r>
      <w:r w:rsidR="00260906">
        <w:t xml:space="preserve">form of </w:t>
      </w:r>
      <w:r w:rsidR="00517F32">
        <w:t>persuasive analogy</w:t>
      </w:r>
      <w:r w:rsidR="00260906">
        <w:t xml:space="preserve">, as the target is given the attributes of the corpse.  In my </w:t>
      </w:r>
      <w:r w:rsidR="00D9506B">
        <w:t xml:space="preserve">spell, </w:t>
      </w:r>
      <w:r w:rsidR="00260906">
        <w:t>I have wished that the target is as silent as the corpse.</w:t>
      </w:r>
      <w:r w:rsidR="00D9506B">
        <w:t xml:space="preserve">  </w:t>
      </w:r>
      <w:r w:rsidR="00260906">
        <w:t xml:space="preserve">Similarly, </w:t>
      </w:r>
      <w:r w:rsidR="00CE5BDA">
        <w:t>the idleness of a</w:t>
      </w:r>
      <w:r w:rsidR="00D9506B">
        <w:t xml:space="preserve"> corpse named </w:t>
      </w:r>
      <w:proofErr w:type="spellStart"/>
      <w:r w:rsidR="00D9506B">
        <w:t>Posianax</w:t>
      </w:r>
      <w:proofErr w:type="spellEnd"/>
      <w:r w:rsidR="00D9506B">
        <w:t xml:space="preserve"> </w:t>
      </w:r>
      <w:r w:rsidR="00CE5BDA">
        <w:t xml:space="preserve">is attributed to the target </w:t>
      </w:r>
      <w:proofErr w:type="spellStart"/>
      <w:r w:rsidR="00CE5BDA">
        <w:t>Neophanes</w:t>
      </w:r>
      <w:proofErr w:type="spellEnd"/>
      <w:r w:rsidR="00260906">
        <w:t xml:space="preserve"> (Gager </w:t>
      </w:r>
      <w:r w:rsidR="00260906">
        <w:lastRenderedPageBreak/>
        <w:t>1992, p. 130 no 43)</w:t>
      </w:r>
      <w:r w:rsidR="00CE5BDA">
        <w:t xml:space="preserve">.   </w:t>
      </w:r>
      <w:r w:rsidR="00B86F98">
        <w:t>The ritual of p</w:t>
      </w:r>
      <w:r w:rsidR="00701B48">
        <w:t>lacing the tablet in the grave,</w:t>
      </w:r>
      <w:r w:rsidR="00B86F98">
        <w:t xml:space="preserve"> or in a well or river, </w:t>
      </w:r>
      <w:r w:rsidR="005169E5">
        <w:t xml:space="preserve">is particularly chosen so that the target will not be able to find it, and </w:t>
      </w:r>
      <w:r w:rsidR="00B86F98">
        <w:t xml:space="preserve">therefore </w:t>
      </w:r>
      <w:r w:rsidR="005169E5">
        <w:t>unable</w:t>
      </w:r>
      <w:r w:rsidR="00701B48">
        <w:t xml:space="preserve"> </w:t>
      </w:r>
      <w:r w:rsidR="00CE5BDA">
        <w:t>to</w:t>
      </w:r>
      <w:r w:rsidR="00701B48">
        <w:t xml:space="preserve"> </w:t>
      </w:r>
      <w:r w:rsidR="00B86F98">
        <w:t>cast</w:t>
      </w:r>
      <w:r w:rsidR="00701B48">
        <w:t xml:space="preserve"> a counter spell </w:t>
      </w:r>
      <w:r w:rsidR="00924E6B">
        <w:t xml:space="preserve">or </w:t>
      </w:r>
      <w:r w:rsidR="005169E5">
        <w:t xml:space="preserve">wear a </w:t>
      </w:r>
      <w:r w:rsidR="00924E6B">
        <w:t>protective amulet.</w:t>
      </w:r>
      <w:bookmarkStart w:id="0" w:name="_GoBack"/>
      <w:bookmarkEnd w:id="0"/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Default="00CD38D3" w:rsidP="00DA5C62">
      <w:pPr>
        <w:spacing w:line="480" w:lineRule="auto"/>
      </w:pPr>
    </w:p>
    <w:p w:rsidR="00CD38D3" w:rsidRPr="00980942" w:rsidRDefault="00CD38D3" w:rsidP="00DA5C62">
      <w:pPr>
        <w:spacing w:line="480" w:lineRule="auto"/>
        <w:rPr>
          <w:b/>
          <w:u w:val="single"/>
        </w:rPr>
      </w:pPr>
      <w:r w:rsidRPr="00980942">
        <w:rPr>
          <w:b/>
          <w:u w:val="single"/>
        </w:rPr>
        <w:lastRenderedPageBreak/>
        <w:t>Bibliography</w:t>
      </w:r>
    </w:p>
    <w:p w:rsidR="00CD38D3" w:rsidRDefault="00CD38D3" w:rsidP="00980942">
      <w:pPr>
        <w:spacing w:line="480" w:lineRule="auto"/>
      </w:pPr>
      <w:r>
        <w:t>Gager, John G.</w:t>
      </w:r>
      <w:r w:rsidR="00980942">
        <w:t xml:space="preserve"> (1992). Curse Tablets </w:t>
      </w:r>
      <w:proofErr w:type="gramStart"/>
      <w:r w:rsidR="00980942">
        <w:t>And</w:t>
      </w:r>
      <w:proofErr w:type="gramEnd"/>
      <w:r w:rsidR="00980942">
        <w:t xml:space="preserve"> Binding Spells From The Ancient World. New York. Oxford University Press</w:t>
      </w:r>
    </w:p>
    <w:p w:rsidR="00980942" w:rsidRDefault="00980942" w:rsidP="00980942">
      <w:pPr>
        <w:spacing w:line="480" w:lineRule="auto"/>
      </w:pPr>
      <w:r>
        <w:t xml:space="preserve">Study Guide </w:t>
      </w:r>
      <w:r>
        <w:t>201.103 Magic and Witchcraft.  Palmerston North.  Massey University</w:t>
      </w:r>
    </w:p>
    <w:p w:rsidR="00980942" w:rsidRDefault="00980942" w:rsidP="00980942">
      <w:pPr>
        <w:spacing w:line="480" w:lineRule="auto"/>
      </w:pPr>
    </w:p>
    <w:p w:rsidR="00CD38D3" w:rsidRDefault="00CD38D3" w:rsidP="00DA5C62">
      <w:pPr>
        <w:spacing w:line="480" w:lineRule="auto"/>
      </w:pPr>
    </w:p>
    <w:sectPr w:rsidR="00CD38D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F6E" w:rsidRDefault="00BE2F6E" w:rsidP="002B7D66">
      <w:pPr>
        <w:spacing w:after="0" w:line="240" w:lineRule="auto"/>
      </w:pPr>
      <w:r>
        <w:separator/>
      </w:r>
    </w:p>
  </w:endnote>
  <w:endnote w:type="continuationSeparator" w:id="0">
    <w:p w:rsidR="00BE2F6E" w:rsidRDefault="00BE2F6E" w:rsidP="002B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52305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D14F2" w:rsidRDefault="00BD14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69E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69E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14F2" w:rsidRDefault="00BD1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F6E" w:rsidRDefault="00BE2F6E" w:rsidP="002B7D66">
      <w:pPr>
        <w:spacing w:after="0" w:line="240" w:lineRule="auto"/>
      </w:pPr>
      <w:r>
        <w:separator/>
      </w:r>
    </w:p>
  </w:footnote>
  <w:footnote w:type="continuationSeparator" w:id="0">
    <w:p w:rsidR="00BE2F6E" w:rsidRDefault="00BE2F6E" w:rsidP="002B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31D75"/>
    <w:multiLevelType w:val="hybridMultilevel"/>
    <w:tmpl w:val="9B7C5C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1"/>
    <w:rsid w:val="00005301"/>
    <w:rsid w:val="000225D3"/>
    <w:rsid w:val="00036B2A"/>
    <w:rsid w:val="000468FD"/>
    <w:rsid w:val="00047447"/>
    <w:rsid w:val="0004780C"/>
    <w:rsid w:val="00082803"/>
    <w:rsid w:val="00097501"/>
    <w:rsid w:val="000A2BCF"/>
    <w:rsid w:val="000A351E"/>
    <w:rsid w:val="000B0FE1"/>
    <w:rsid w:val="000B594C"/>
    <w:rsid w:val="000C7070"/>
    <w:rsid w:val="000D2085"/>
    <w:rsid w:val="000D5C58"/>
    <w:rsid w:val="000E3D98"/>
    <w:rsid w:val="000F40B3"/>
    <w:rsid w:val="000F61C4"/>
    <w:rsid w:val="0010686B"/>
    <w:rsid w:val="00106DFB"/>
    <w:rsid w:val="00113D1F"/>
    <w:rsid w:val="00116A47"/>
    <w:rsid w:val="00123BA3"/>
    <w:rsid w:val="00123D31"/>
    <w:rsid w:val="00124E2C"/>
    <w:rsid w:val="0016692D"/>
    <w:rsid w:val="00167268"/>
    <w:rsid w:val="00167439"/>
    <w:rsid w:val="00185948"/>
    <w:rsid w:val="0018790E"/>
    <w:rsid w:val="00196F5A"/>
    <w:rsid w:val="001A4804"/>
    <w:rsid w:val="001A7168"/>
    <w:rsid w:val="001B04E5"/>
    <w:rsid w:val="001D03F9"/>
    <w:rsid w:val="001D09C4"/>
    <w:rsid w:val="001D44F3"/>
    <w:rsid w:val="001D5D4C"/>
    <w:rsid w:val="001D63A3"/>
    <w:rsid w:val="001E6EE4"/>
    <w:rsid w:val="001E6F47"/>
    <w:rsid w:val="001F305E"/>
    <w:rsid w:val="001F350E"/>
    <w:rsid w:val="001F54A2"/>
    <w:rsid w:val="00202179"/>
    <w:rsid w:val="0020673E"/>
    <w:rsid w:val="0021333C"/>
    <w:rsid w:val="00213ABB"/>
    <w:rsid w:val="002261B5"/>
    <w:rsid w:val="00226657"/>
    <w:rsid w:val="00254F65"/>
    <w:rsid w:val="00255228"/>
    <w:rsid w:val="00260906"/>
    <w:rsid w:val="0026254C"/>
    <w:rsid w:val="00263C9D"/>
    <w:rsid w:val="00265901"/>
    <w:rsid w:val="00277820"/>
    <w:rsid w:val="00296DE8"/>
    <w:rsid w:val="002A5D99"/>
    <w:rsid w:val="002B6B46"/>
    <w:rsid w:val="002B7D66"/>
    <w:rsid w:val="002D4832"/>
    <w:rsid w:val="002D6B19"/>
    <w:rsid w:val="002E2079"/>
    <w:rsid w:val="002E3E79"/>
    <w:rsid w:val="002F54F9"/>
    <w:rsid w:val="00302B2A"/>
    <w:rsid w:val="00310B1F"/>
    <w:rsid w:val="003134F5"/>
    <w:rsid w:val="00316CEA"/>
    <w:rsid w:val="00321D6D"/>
    <w:rsid w:val="00330FA5"/>
    <w:rsid w:val="00331E57"/>
    <w:rsid w:val="003322E1"/>
    <w:rsid w:val="003347EF"/>
    <w:rsid w:val="00342112"/>
    <w:rsid w:val="00342900"/>
    <w:rsid w:val="003454E9"/>
    <w:rsid w:val="00357A58"/>
    <w:rsid w:val="0037221A"/>
    <w:rsid w:val="00372E06"/>
    <w:rsid w:val="003753C9"/>
    <w:rsid w:val="0039161D"/>
    <w:rsid w:val="003967F8"/>
    <w:rsid w:val="003A476F"/>
    <w:rsid w:val="003D04A5"/>
    <w:rsid w:val="003D2684"/>
    <w:rsid w:val="003E16C2"/>
    <w:rsid w:val="003F03CD"/>
    <w:rsid w:val="003F6742"/>
    <w:rsid w:val="00415CA9"/>
    <w:rsid w:val="004251B2"/>
    <w:rsid w:val="00426B8D"/>
    <w:rsid w:val="004273EA"/>
    <w:rsid w:val="00436CD7"/>
    <w:rsid w:val="004379D7"/>
    <w:rsid w:val="0044073D"/>
    <w:rsid w:val="004622BA"/>
    <w:rsid w:val="0046686E"/>
    <w:rsid w:val="00493974"/>
    <w:rsid w:val="004B1DF3"/>
    <w:rsid w:val="004B6FE1"/>
    <w:rsid w:val="004C07DD"/>
    <w:rsid w:val="004C5864"/>
    <w:rsid w:val="004C7B22"/>
    <w:rsid w:val="004D081C"/>
    <w:rsid w:val="004E26DE"/>
    <w:rsid w:val="004F480D"/>
    <w:rsid w:val="004F60A1"/>
    <w:rsid w:val="00504235"/>
    <w:rsid w:val="00506DE0"/>
    <w:rsid w:val="005108DA"/>
    <w:rsid w:val="00510F3D"/>
    <w:rsid w:val="005139DB"/>
    <w:rsid w:val="005169E5"/>
    <w:rsid w:val="00517F32"/>
    <w:rsid w:val="005203E0"/>
    <w:rsid w:val="0052181A"/>
    <w:rsid w:val="00531050"/>
    <w:rsid w:val="00535F93"/>
    <w:rsid w:val="005363F7"/>
    <w:rsid w:val="00551B4C"/>
    <w:rsid w:val="0055423C"/>
    <w:rsid w:val="00554A25"/>
    <w:rsid w:val="00565A2D"/>
    <w:rsid w:val="00582A84"/>
    <w:rsid w:val="005830B3"/>
    <w:rsid w:val="00586121"/>
    <w:rsid w:val="005863D6"/>
    <w:rsid w:val="00586DEE"/>
    <w:rsid w:val="00595262"/>
    <w:rsid w:val="005B15A2"/>
    <w:rsid w:val="005B2D46"/>
    <w:rsid w:val="005D66A4"/>
    <w:rsid w:val="005E2C36"/>
    <w:rsid w:val="005E585D"/>
    <w:rsid w:val="005F2F20"/>
    <w:rsid w:val="005F3D22"/>
    <w:rsid w:val="005F64F4"/>
    <w:rsid w:val="005F6669"/>
    <w:rsid w:val="00601EA8"/>
    <w:rsid w:val="00602A76"/>
    <w:rsid w:val="00606E31"/>
    <w:rsid w:val="00607D6F"/>
    <w:rsid w:val="00615841"/>
    <w:rsid w:val="0062340A"/>
    <w:rsid w:val="0063215D"/>
    <w:rsid w:val="00634AB0"/>
    <w:rsid w:val="0063561D"/>
    <w:rsid w:val="00651DE5"/>
    <w:rsid w:val="00652B7D"/>
    <w:rsid w:val="00661990"/>
    <w:rsid w:val="00665463"/>
    <w:rsid w:val="00670120"/>
    <w:rsid w:val="006728B7"/>
    <w:rsid w:val="006767D3"/>
    <w:rsid w:val="00682B76"/>
    <w:rsid w:val="006876D8"/>
    <w:rsid w:val="00687E55"/>
    <w:rsid w:val="006913E5"/>
    <w:rsid w:val="006953D0"/>
    <w:rsid w:val="006B4743"/>
    <w:rsid w:val="006B663A"/>
    <w:rsid w:val="006C4023"/>
    <w:rsid w:val="006C6F96"/>
    <w:rsid w:val="006D6D2D"/>
    <w:rsid w:val="006F48D2"/>
    <w:rsid w:val="006F67D6"/>
    <w:rsid w:val="00701B48"/>
    <w:rsid w:val="00702129"/>
    <w:rsid w:val="00722230"/>
    <w:rsid w:val="00724CC9"/>
    <w:rsid w:val="00731CBD"/>
    <w:rsid w:val="00732843"/>
    <w:rsid w:val="007359A2"/>
    <w:rsid w:val="007359BF"/>
    <w:rsid w:val="007370F5"/>
    <w:rsid w:val="00737609"/>
    <w:rsid w:val="00743524"/>
    <w:rsid w:val="00743E73"/>
    <w:rsid w:val="0077156F"/>
    <w:rsid w:val="00774E0B"/>
    <w:rsid w:val="00777E85"/>
    <w:rsid w:val="0078149F"/>
    <w:rsid w:val="00785C8B"/>
    <w:rsid w:val="00794B54"/>
    <w:rsid w:val="007C3F52"/>
    <w:rsid w:val="007D0157"/>
    <w:rsid w:val="007D1C6F"/>
    <w:rsid w:val="007D4678"/>
    <w:rsid w:val="007D7408"/>
    <w:rsid w:val="007E5AC5"/>
    <w:rsid w:val="008034C1"/>
    <w:rsid w:val="00815340"/>
    <w:rsid w:val="008202C2"/>
    <w:rsid w:val="00826137"/>
    <w:rsid w:val="00833085"/>
    <w:rsid w:val="008534AD"/>
    <w:rsid w:val="008703AE"/>
    <w:rsid w:val="0087045F"/>
    <w:rsid w:val="008777EC"/>
    <w:rsid w:val="00882092"/>
    <w:rsid w:val="00891EFA"/>
    <w:rsid w:val="008A7C23"/>
    <w:rsid w:val="008B0518"/>
    <w:rsid w:val="008B0C9B"/>
    <w:rsid w:val="008B2A0C"/>
    <w:rsid w:val="008B3723"/>
    <w:rsid w:val="008B45A1"/>
    <w:rsid w:val="008B6771"/>
    <w:rsid w:val="008C27FB"/>
    <w:rsid w:val="008C4CF8"/>
    <w:rsid w:val="008F28FC"/>
    <w:rsid w:val="00900705"/>
    <w:rsid w:val="00902F13"/>
    <w:rsid w:val="00924E6B"/>
    <w:rsid w:val="00934A0D"/>
    <w:rsid w:val="009362DA"/>
    <w:rsid w:val="00936B14"/>
    <w:rsid w:val="0094316F"/>
    <w:rsid w:val="00945CC6"/>
    <w:rsid w:val="009477A9"/>
    <w:rsid w:val="009537C7"/>
    <w:rsid w:val="00957A8B"/>
    <w:rsid w:val="00957B58"/>
    <w:rsid w:val="00960B54"/>
    <w:rsid w:val="009763FF"/>
    <w:rsid w:val="00980942"/>
    <w:rsid w:val="009954CD"/>
    <w:rsid w:val="009A060D"/>
    <w:rsid w:val="009A3D18"/>
    <w:rsid w:val="009B6A75"/>
    <w:rsid w:val="009C3766"/>
    <w:rsid w:val="009C5201"/>
    <w:rsid w:val="009D3605"/>
    <w:rsid w:val="009D6AD5"/>
    <w:rsid w:val="009E0E45"/>
    <w:rsid w:val="009E71BE"/>
    <w:rsid w:val="009E77C3"/>
    <w:rsid w:val="009E7AB6"/>
    <w:rsid w:val="009F4428"/>
    <w:rsid w:val="00A019F0"/>
    <w:rsid w:val="00A046CA"/>
    <w:rsid w:val="00A06BA4"/>
    <w:rsid w:val="00A12539"/>
    <w:rsid w:val="00A33DA1"/>
    <w:rsid w:val="00A341E1"/>
    <w:rsid w:val="00A359AD"/>
    <w:rsid w:val="00A41D4C"/>
    <w:rsid w:val="00A4216D"/>
    <w:rsid w:val="00A51727"/>
    <w:rsid w:val="00A537F6"/>
    <w:rsid w:val="00A54CA3"/>
    <w:rsid w:val="00A72F6C"/>
    <w:rsid w:val="00A75612"/>
    <w:rsid w:val="00A83E5C"/>
    <w:rsid w:val="00A90D12"/>
    <w:rsid w:val="00AA6D05"/>
    <w:rsid w:val="00AA6DD0"/>
    <w:rsid w:val="00AB20A9"/>
    <w:rsid w:val="00AB2F5D"/>
    <w:rsid w:val="00AC1871"/>
    <w:rsid w:val="00AC61A9"/>
    <w:rsid w:val="00AE3296"/>
    <w:rsid w:val="00AE37CF"/>
    <w:rsid w:val="00AE776B"/>
    <w:rsid w:val="00AF297C"/>
    <w:rsid w:val="00AF3D14"/>
    <w:rsid w:val="00B0198F"/>
    <w:rsid w:val="00B027BA"/>
    <w:rsid w:val="00B13BF7"/>
    <w:rsid w:val="00B20737"/>
    <w:rsid w:val="00B20C86"/>
    <w:rsid w:val="00B2621B"/>
    <w:rsid w:val="00B26C68"/>
    <w:rsid w:val="00B2777F"/>
    <w:rsid w:val="00B27D3C"/>
    <w:rsid w:val="00B36D56"/>
    <w:rsid w:val="00B37AC8"/>
    <w:rsid w:val="00B40D74"/>
    <w:rsid w:val="00B5103E"/>
    <w:rsid w:val="00B55E6D"/>
    <w:rsid w:val="00B63B21"/>
    <w:rsid w:val="00B66FDA"/>
    <w:rsid w:val="00B67830"/>
    <w:rsid w:val="00B76B62"/>
    <w:rsid w:val="00B85092"/>
    <w:rsid w:val="00B86F98"/>
    <w:rsid w:val="00B9185F"/>
    <w:rsid w:val="00B9425E"/>
    <w:rsid w:val="00BC3FC1"/>
    <w:rsid w:val="00BD14F2"/>
    <w:rsid w:val="00BD166A"/>
    <w:rsid w:val="00BD3707"/>
    <w:rsid w:val="00BD419E"/>
    <w:rsid w:val="00BE2F6E"/>
    <w:rsid w:val="00BE3F22"/>
    <w:rsid w:val="00BF4A1D"/>
    <w:rsid w:val="00C002F5"/>
    <w:rsid w:val="00C02AA3"/>
    <w:rsid w:val="00C10AA0"/>
    <w:rsid w:val="00C1243B"/>
    <w:rsid w:val="00C21B8F"/>
    <w:rsid w:val="00C22B8F"/>
    <w:rsid w:val="00C25893"/>
    <w:rsid w:val="00C259B2"/>
    <w:rsid w:val="00C3788E"/>
    <w:rsid w:val="00C42EC2"/>
    <w:rsid w:val="00C456B0"/>
    <w:rsid w:val="00C47CA3"/>
    <w:rsid w:val="00C66007"/>
    <w:rsid w:val="00C669A0"/>
    <w:rsid w:val="00C703F5"/>
    <w:rsid w:val="00C71CFC"/>
    <w:rsid w:val="00C728F0"/>
    <w:rsid w:val="00C74A34"/>
    <w:rsid w:val="00C82C03"/>
    <w:rsid w:val="00C847D7"/>
    <w:rsid w:val="00C8642C"/>
    <w:rsid w:val="00C91958"/>
    <w:rsid w:val="00C92D89"/>
    <w:rsid w:val="00CA2324"/>
    <w:rsid w:val="00CA40AE"/>
    <w:rsid w:val="00CA5074"/>
    <w:rsid w:val="00CB554F"/>
    <w:rsid w:val="00CD2C84"/>
    <w:rsid w:val="00CD38D3"/>
    <w:rsid w:val="00CE52A2"/>
    <w:rsid w:val="00CE5BDA"/>
    <w:rsid w:val="00CF28FA"/>
    <w:rsid w:val="00CF6F0E"/>
    <w:rsid w:val="00D0329B"/>
    <w:rsid w:val="00D055D8"/>
    <w:rsid w:val="00D14480"/>
    <w:rsid w:val="00D17AD4"/>
    <w:rsid w:val="00D21DB2"/>
    <w:rsid w:val="00D2221A"/>
    <w:rsid w:val="00D401F5"/>
    <w:rsid w:val="00D4205B"/>
    <w:rsid w:val="00D44DED"/>
    <w:rsid w:val="00D51B20"/>
    <w:rsid w:val="00D51B27"/>
    <w:rsid w:val="00D56381"/>
    <w:rsid w:val="00D65E7A"/>
    <w:rsid w:val="00D71A50"/>
    <w:rsid w:val="00D72787"/>
    <w:rsid w:val="00D7766E"/>
    <w:rsid w:val="00D9506B"/>
    <w:rsid w:val="00D96FA6"/>
    <w:rsid w:val="00DA5C62"/>
    <w:rsid w:val="00DA643C"/>
    <w:rsid w:val="00DB7718"/>
    <w:rsid w:val="00DC12EC"/>
    <w:rsid w:val="00DC43D9"/>
    <w:rsid w:val="00DC645F"/>
    <w:rsid w:val="00DD03C3"/>
    <w:rsid w:val="00DD2297"/>
    <w:rsid w:val="00DE545B"/>
    <w:rsid w:val="00E04E68"/>
    <w:rsid w:val="00E10132"/>
    <w:rsid w:val="00E1351A"/>
    <w:rsid w:val="00E23AE4"/>
    <w:rsid w:val="00E342A7"/>
    <w:rsid w:val="00E5493D"/>
    <w:rsid w:val="00E56D76"/>
    <w:rsid w:val="00E6096C"/>
    <w:rsid w:val="00E72984"/>
    <w:rsid w:val="00E77C94"/>
    <w:rsid w:val="00E800A9"/>
    <w:rsid w:val="00E8217C"/>
    <w:rsid w:val="00EA2B0D"/>
    <w:rsid w:val="00EA4B1F"/>
    <w:rsid w:val="00EA4C56"/>
    <w:rsid w:val="00EA4FCB"/>
    <w:rsid w:val="00EA5E2F"/>
    <w:rsid w:val="00EA6C90"/>
    <w:rsid w:val="00EA7766"/>
    <w:rsid w:val="00EC0452"/>
    <w:rsid w:val="00EC59E3"/>
    <w:rsid w:val="00ED11FE"/>
    <w:rsid w:val="00ED3D67"/>
    <w:rsid w:val="00EE2234"/>
    <w:rsid w:val="00F05E47"/>
    <w:rsid w:val="00F07E25"/>
    <w:rsid w:val="00F101BE"/>
    <w:rsid w:val="00F13721"/>
    <w:rsid w:val="00F14C88"/>
    <w:rsid w:val="00F3755F"/>
    <w:rsid w:val="00F52431"/>
    <w:rsid w:val="00F72BCA"/>
    <w:rsid w:val="00F73753"/>
    <w:rsid w:val="00F76D70"/>
    <w:rsid w:val="00F86E1A"/>
    <w:rsid w:val="00F9459C"/>
    <w:rsid w:val="00FA1A36"/>
    <w:rsid w:val="00FA1E06"/>
    <w:rsid w:val="00FA36A4"/>
    <w:rsid w:val="00FB189E"/>
    <w:rsid w:val="00FB44A6"/>
    <w:rsid w:val="00FB65A6"/>
    <w:rsid w:val="00FB6A1D"/>
    <w:rsid w:val="00FB788D"/>
    <w:rsid w:val="00FC090B"/>
    <w:rsid w:val="00FC275E"/>
    <w:rsid w:val="00FD487F"/>
    <w:rsid w:val="00FD4E07"/>
    <w:rsid w:val="00FE19BB"/>
    <w:rsid w:val="00FE5647"/>
    <w:rsid w:val="00FE7689"/>
    <w:rsid w:val="00FE7F2D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29570"/>
  <w15:chartTrackingRefBased/>
  <w15:docId w15:val="{AF92C819-AF63-40B7-9E44-95A1090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66"/>
  </w:style>
  <w:style w:type="paragraph" w:styleId="Footer">
    <w:name w:val="footer"/>
    <w:basedOn w:val="Normal"/>
    <w:link w:val="FooterChar"/>
    <w:uiPriority w:val="99"/>
    <w:unhideWhenUsed/>
    <w:rsid w:val="002B7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66"/>
  </w:style>
  <w:style w:type="paragraph" w:styleId="ListParagraph">
    <w:name w:val="List Paragraph"/>
    <w:basedOn w:val="Normal"/>
    <w:uiPriority w:val="34"/>
    <w:qFormat/>
    <w:rsid w:val="0098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DDF23-8FE9-4244-8C23-E5547BDA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Soeberg</dc:creator>
  <cp:keywords/>
  <dc:description/>
  <cp:lastModifiedBy>Michelle Soeberg</cp:lastModifiedBy>
  <cp:revision>355</cp:revision>
  <dcterms:created xsi:type="dcterms:W3CDTF">2017-08-26T06:00:00Z</dcterms:created>
  <dcterms:modified xsi:type="dcterms:W3CDTF">2017-08-29T10:57:00Z</dcterms:modified>
</cp:coreProperties>
</file>