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P02 - Simulacao de Alertas SOC - Material do Professor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Descricao dos 20 Alertas Simulados</w:t>
      </w:r>
    </w:p>
    <w:p>
      <w:r>
        <w:rPr>
          <w:rFonts w:ascii="Calibri" w:hAnsi="Calibri"/>
          <w:b w:val="0"/>
          <w:i w:val="0"/>
          <w:sz w:val="22"/>
        </w:rPr>
        <w:t>Tabela de alertas com 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Alerta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Classificacao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Múltiplas falhas de login no servidor 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P1-Critico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Possivel ataque de forca bruta ou credential stuffing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Tráfego DNS anômalo para domínio suspeito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P1-Critico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Possivel comunicacao com C2 de malware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Backup concluído com sucesso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Atividade normal de backup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Novo usuario criado no AD fora do horario comercial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P2-Alto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Possivel conta criada por atacante para persistencia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Antivirus atualizado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Atualizacao automatica programada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Download de arquivo .exe de dominio externo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P2-Alto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Possivel malware ou trojan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Firewall bloqueou conexao de saida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P1-Critico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Porta 4444 associada a Metasploit; tentativa de reverse shell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Alteracao em politica de grupo (GPO)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P2-Alto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Alteracao em GPO pode indicar comprometimento ou erro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Servidor reiniciou automaticamente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Reinicio programado apos patch Tuesday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Acesso a dados sensíveis fora do padrao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P2-Alto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Possivel exfiltracao de dados ou insider threat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Scan de portas detectado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P3-Medio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Reconhecimento; pode preceder ataque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Certificado SSL expirado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Problema de administracao, nao incidente de seguranca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Tentativa de escalacao de privilegio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P1-Critico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Tentativa de escalacao de privilegio em andamento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Email com anexo suspeito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P2-Alto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Possivel campanha de phishing com malware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Disco com 90% de uso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Questao de capacidade, nao seguranca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Conexao RDP de IP geograficamente incomum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P1-Critico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Acesso remoto de localizacao suspeita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PowerShell executando script codificado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P2-Alto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Tecnica comum de ofuscacao de malware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Usuario desabilitado reativado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P2-Alto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Possivel conta comprometida ou insider threat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Alerta de DLP - envio de dados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P2-Alto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Possivel exfiltracao de dados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Patch aplicado com sucesso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Atividade normal de patch management</w:t>
            </w:r>
          </w:p>
        </w:tc>
      </w:tr>
    </w:tbl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2. Gabarito de Classificacao</w:t>
      </w:r>
    </w:p>
    <w:p>
      <w:r>
        <w:rPr>
          <w:rFonts w:ascii="Calibri" w:hAnsi="Calibri"/>
          <w:b w:val="0"/>
          <w:i w:val="0"/>
          <w:sz w:val="22"/>
        </w:rPr>
        <w:t>Falsos Positivos (6): alertas 3, 5, 9, 12, 15, 20</w:t>
      </w:r>
    </w:p>
    <w:p>
      <w:r>
        <w:rPr>
          <w:rFonts w:ascii="Calibri" w:hAnsi="Calibri"/>
          <w:b w:val="0"/>
          <w:i w:val="0"/>
          <w:sz w:val="22"/>
        </w:rPr>
        <w:t>Incidentes Reais (14): alertas 1, 2, 4, 6, 7, 8, 10, 11, 13, 14, 16, 17, 18, 19</w:t>
      </w:r>
    </w:p>
    <w:p>
      <w:pPr>
        <w:pStyle w:val="Heading1"/>
      </w:pPr>
      <w:r>
        <w:t>3. Dicas de Priorizacao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P1-Critico: ataque ativo, comprometimento confirmado, dados sendo exfiltrados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P2-Alto: indicacao forte de comprometimento, necessita investigacao imediata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P3-Medio: atividade suspeita, necessita investigacao mas nao urgente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P4-Baixo: atividade incomum mas baixo risco imediato</w:t>
      </w:r>
    </w:p>
    <w:p>
      <w:pPr>
        <w:pStyle w:val="Heading1"/>
      </w:pPr>
      <w:r>
        <w:t>4. Criterios de Avaliacao Detalhados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Classificacao (3,0 pts): 14 incidentes + 6 FP corretos = nota cheia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Priorizacao (2,5 pts): coerencia com gravidade do alerta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Tickets (3,0 pts): 5 tickets com descricao, classificacao, prioridade, responsavel, acoes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Acoes iniciais (1,5 pts): pertinencia e adequacao ao tipo de incidente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