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64463523"/>
        <w:docPartObj>
          <w:docPartGallery w:val="Cover Pages"/>
          <w:docPartUnique/>
        </w:docPartObj>
      </w:sdtPr>
      <w:sdtEndPr/>
      <w:sdtContent>
        <w:p w14:paraId="700C256D" w14:textId="397D7354" w:rsidR="00C93BB4" w:rsidRDefault="00C93BB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90751D" wp14:editId="4FE9CA14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A4F0B5A" w14:textId="324ED2BC" w:rsidR="00C93BB4" w:rsidRDefault="00C93BB4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ABP</w:t>
                                    </w:r>
                                  </w:p>
                                </w:sdtContent>
                              </w:sdt>
                              <w:p w14:paraId="157342E1" w14:textId="77777777" w:rsidR="00C93BB4" w:rsidRDefault="00C93BB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01D97AA6" w14:textId="77777777" w:rsidR="00C93BB4" w:rsidRDefault="00C93BB4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[Capte la atención del lector con una descripción breve atractiva. Esta descripción es un resumen breve del documento. 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B90751D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A4F0B5A" w14:textId="324ED2BC" w:rsidR="00C93BB4" w:rsidRDefault="00C93BB4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ABP</w:t>
                              </w:r>
                            </w:p>
                          </w:sdtContent>
                        </w:sdt>
                        <w:p w14:paraId="157342E1" w14:textId="77777777" w:rsidR="00C93BB4" w:rsidRDefault="00C93BB4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01D97AA6" w14:textId="77777777" w:rsidR="00C93BB4" w:rsidRDefault="00C93BB4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[Capte la atención del lector con una descripción breve atractiva. Esta descripción es un resumen breve del documento. 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FA345C" wp14:editId="57B7981E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2F1ECCB" w14:textId="77777777" w:rsidR="00C93BB4" w:rsidRDefault="00C93BB4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eastAsiaTheme="minorEastAsia" w:cstheme="minorBidi"/>
                                        <w:color w:val="FFFFFF" w:themeColor="background1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6FA345C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12F1ECCB" w14:textId="77777777" w:rsidR="00C93BB4" w:rsidRDefault="00C93BB4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eastAsiaTheme="minorEastAsia" w:cstheme="minorBidi"/>
                                  <w:color w:val="FFFFFF" w:themeColor="background1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D04C89A" w14:textId="77777777" w:rsidR="00C93BB4" w:rsidRDefault="00C93BB4"/>
        <w:p w14:paraId="51485B11" w14:textId="74BAB587" w:rsidR="00C93BB4" w:rsidRDefault="00C93BB4">
          <w:r>
            <w:br w:type="page"/>
          </w:r>
        </w:p>
      </w:sdtContent>
    </w:sdt>
    <w:p w14:paraId="74544E3F" w14:textId="14F74D5E" w:rsidR="00C93BB4" w:rsidRDefault="00C93BB4">
      <w:r>
        <w:lastRenderedPageBreak/>
        <w:br w:type="page"/>
      </w:r>
    </w:p>
    <w:p w14:paraId="6E5FC52B" w14:textId="083DDA55" w:rsidR="00C93BB4" w:rsidRDefault="00C93BB4">
      <w:r>
        <w:lastRenderedPageBreak/>
        <w:t>Git/</w:t>
      </w:r>
      <w:proofErr w:type="spellStart"/>
      <w:r>
        <w:t>GitFlow</w:t>
      </w:r>
      <w:proofErr w:type="spellEnd"/>
    </w:p>
    <w:p w14:paraId="6BFAEC57" w14:textId="7CC43170" w:rsidR="00C4389C" w:rsidRDefault="002A0D15">
      <w:r>
        <w:t>Para la gestión del código fuente y la colaboración del equipo en el proyecto hemos implementado la metodología Git/</w:t>
      </w:r>
      <w:proofErr w:type="spellStart"/>
      <w:r>
        <w:t>GitFlow</w:t>
      </w:r>
      <w:proofErr w:type="spellEnd"/>
      <w:r w:rsidR="00C739AA">
        <w:t>. Esta estrategia permite trabajar en para</w:t>
      </w:r>
      <w:r w:rsidR="00D36F5A">
        <w:t>l</w:t>
      </w:r>
      <w:r w:rsidR="00C739AA">
        <w:t>elo de forma</w:t>
      </w:r>
      <w:r w:rsidR="00D36F5A">
        <w:t xml:space="preserve"> organizada, asegurando la estabilidad del código principal y facili</w:t>
      </w:r>
      <w:r w:rsidR="007719FB">
        <w:t xml:space="preserve">tando la integración </w:t>
      </w:r>
      <w:r w:rsidR="00A0560D">
        <w:t>de las funcionalidades creadas por cada miembro del equipo.</w:t>
      </w:r>
    </w:p>
    <w:p w14:paraId="3CEB28F5" w14:textId="77777777" w:rsidR="00A0560D" w:rsidRDefault="00A0560D"/>
    <w:p w14:paraId="1E8E211A" w14:textId="1E87B6B1" w:rsidR="00A0560D" w:rsidRDefault="00A0560D">
      <w:r>
        <w:t>1.Estructura de Ramas (</w:t>
      </w:r>
      <w:proofErr w:type="spellStart"/>
      <w:r>
        <w:t>Branching</w:t>
      </w:r>
      <w:proofErr w:type="spellEnd"/>
      <w:r>
        <w:t xml:space="preserve"> Model)</w:t>
      </w:r>
    </w:p>
    <w:p w14:paraId="429D92FF" w14:textId="468ADD82" w:rsidR="00A0560D" w:rsidRDefault="008F60BB">
      <w:r>
        <w:t>El repositorio se divide en tres niveles de ramas con propósitos bien definidos:</w:t>
      </w:r>
    </w:p>
    <w:p w14:paraId="0DF5DFD8" w14:textId="12FF067B" w:rsidR="008F60BB" w:rsidRDefault="00F4062B">
      <w:proofErr w:type="gramStart"/>
      <w:r>
        <w:t>master</w:t>
      </w:r>
      <w:proofErr w:type="gramEnd"/>
      <w:r>
        <w:t xml:space="preserve">: Aloja el </w:t>
      </w:r>
      <w:r w:rsidR="00991370">
        <w:t>código de producción definitivo, 100%</w:t>
      </w:r>
      <w:r w:rsidR="001B0D56">
        <w:t xml:space="preserve"> estable</w:t>
      </w:r>
      <w:r w:rsidR="00567A72">
        <w:t xml:space="preserve"> y testeado</w:t>
      </w:r>
      <w:r w:rsidR="00E029DF">
        <w:t xml:space="preserve">. Nadie trabaja directamente </w:t>
      </w:r>
      <w:r w:rsidR="001A7A23">
        <w:t>aquí.</w:t>
      </w:r>
    </w:p>
    <w:p w14:paraId="4090C123" w14:textId="34403E52" w:rsidR="001A7A23" w:rsidRDefault="001A7A23">
      <w:proofErr w:type="spellStart"/>
      <w:r>
        <w:t>develop</w:t>
      </w:r>
      <w:proofErr w:type="spellEnd"/>
      <w:r>
        <w:t xml:space="preserve">: Es la rama de </w:t>
      </w:r>
      <w:r w:rsidR="00461ACB">
        <w:t>integración. Aquí se fusiona el trabajo de todos los integrantes</w:t>
      </w:r>
      <w:r w:rsidR="007153A6">
        <w:t xml:space="preserve"> para probar cómo funciona</w:t>
      </w:r>
      <w:r w:rsidR="00F209B0">
        <w:t xml:space="preserve">n las características juntas antes de pasarlas al </w:t>
      </w:r>
      <w:proofErr w:type="gramStart"/>
      <w:r w:rsidR="00F209B0">
        <w:t>master</w:t>
      </w:r>
      <w:proofErr w:type="gramEnd"/>
      <w:r w:rsidR="00F209B0">
        <w:t>.</w:t>
      </w:r>
    </w:p>
    <w:p w14:paraId="65EE0F1E" w14:textId="24F145BE" w:rsidR="00BA1678" w:rsidRDefault="00BA1678">
      <w:r>
        <w:t>Ramas Personales (</w:t>
      </w:r>
      <w:proofErr w:type="spellStart"/>
      <w:r>
        <w:t>saul</w:t>
      </w:r>
      <w:proofErr w:type="spellEnd"/>
      <w:r>
        <w:t xml:space="preserve">, </w:t>
      </w:r>
      <w:proofErr w:type="spellStart"/>
      <w:r>
        <w:t>xavi</w:t>
      </w:r>
      <w:proofErr w:type="spellEnd"/>
      <w:r>
        <w:t xml:space="preserve">, dan, </w:t>
      </w:r>
      <w:proofErr w:type="spellStart"/>
      <w:r>
        <w:t>iker</w:t>
      </w:r>
      <w:proofErr w:type="spellEnd"/>
      <w:r>
        <w:t xml:space="preserve">): </w:t>
      </w:r>
      <w:proofErr w:type="spellStart"/>
      <w:r>
        <w:t>Actuan</w:t>
      </w:r>
      <w:proofErr w:type="spellEnd"/>
      <w:r>
        <w:t xml:space="preserve"> </w:t>
      </w:r>
      <w:r w:rsidR="009B5C8C">
        <w:t>como rama de características (</w:t>
      </w:r>
      <w:proofErr w:type="spellStart"/>
      <w:r w:rsidR="009B5C8C">
        <w:t>features</w:t>
      </w:r>
      <w:proofErr w:type="spellEnd"/>
      <w:r w:rsidR="009B5C8C">
        <w:t xml:space="preserve"> </w:t>
      </w:r>
      <w:proofErr w:type="spellStart"/>
      <w:r w:rsidR="009B5C8C">
        <w:t>branches</w:t>
      </w:r>
      <w:proofErr w:type="spellEnd"/>
      <w:r w:rsidR="009B5C8C">
        <w:t xml:space="preserve">). </w:t>
      </w:r>
      <w:r w:rsidR="00F10B00">
        <w:t>Cada desarrollados tiene su propio espacio aislado para programar sin interferir</w:t>
      </w:r>
      <w:r w:rsidR="00484691">
        <w:t xml:space="preserve"> en el código de los demás. </w:t>
      </w:r>
    </w:p>
    <w:p w14:paraId="0291A8E9" w14:textId="77777777" w:rsidR="00D37726" w:rsidRDefault="00D37726"/>
    <w:p w14:paraId="71706DDB" w14:textId="3D955A2F" w:rsidR="00D37726" w:rsidRDefault="00D37726">
      <w:r>
        <w:t>2. Guia Paso a paso del flujo de trabajo</w:t>
      </w:r>
    </w:p>
    <w:p w14:paraId="2A395232" w14:textId="6ED7DDFF" w:rsidR="00D37726" w:rsidRDefault="00D37726">
      <w:r>
        <w:t xml:space="preserve">Fase 1: </w:t>
      </w:r>
      <w:proofErr w:type="spellStart"/>
      <w:r>
        <w:t>Configuracion</w:t>
      </w:r>
      <w:proofErr w:type="spellEnd"/>
      <w:r>
        <w:t xml:space="preserve"> inicial del entorno (Para cada integrante</w:t>
      </w:r>
      <w:r w:rsidR="0044344B">
        <w:t>)</w:t>
      </w:r>
    </w:p>
    <w:p w14:paraId="4B1B35F0" w14:textId="77777777" w:rsidR="00D361B4" w:rsidRDefault="0044344B" w:rsidP="00D361B4">
      <w:r>
        <w:t>Cuando un desarrollador se une al proyecto</w:t>
      </w:r>
      <w:r w:rsidR="0083249A">
        <w:t>, prepara su entorno</w:t>
      </w:r>
      <w:r w:rsidR="00D361B4">
        <w:t xml:space="preserve"> local con los siguientes comandos:</w:t>
      </w:r>
    </w:p>
    <w:p w14:paraId="7AAA9FCA" w14:textId="5F228A29" w:rsidR="00D361B4" w:rsidRDefault="00D361B4" w:rsidP="00D361B4">
      <w:r>
        <w:br/>
        <w:t>1. Clonar el repositorio remoto de GitHub</w:t>
      </w:r>
    </w:p>
    <w:p w14:paraId="4848FBF5" w14:textId="40F50DC3" w:rsidR="00F725DA" w:rsidRDefault="00F725DA" w:rsidP="00D361B4">
      <w:r>
        <w:rPr>
          <w:noProof/>
        </w:rPr>
        <w:drawing>
          <wp:inline distT="0" distB="0" distL="0" distR="0" wp14:anchorId="141DC670" wp14:editId="55526CEF">
            <wp:extent cx="4761905" cy="809524"/>
            <wp:effectExtent l="0" t="0" r="635" b="0"/>
            <wp:docPr id="1081249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49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50AF" w14:textId="1E9138B0" w:rsidR="00D361B4" w:rsidRDefault="00D361B4" w:rsidP="00D361B4">
      <w:r>
        <w:t>2. Acceder al directorio del proyecto</w:t>
      </w:r>
    </w:p>
    <w:p w14:paraId="0E5862F6" w14:textId="65DB32F6" w:rsidR="00D361B4" w:rsidRDefault="00B9539B" w:rsidP="00D361B4">
      <w:pPr>
        <w:rPr>
          <w:b/>
          <w:bCs/>
        </w:rPr>
      </w:pPr>
      <w:r>
        <w:rPr>
          <w:noProof/>
        </w:rPr>
        <w:drawing>
          <wp:inline distT="0" distB="0" distL="0" distR="0" wp14:anchorId="253F06AC" wp14:editId="7DEFBF42">
            <wp:extent cx="3895238" cy="666667"/>
            <wp:effectExtent l="0" t="0" r="0" b="635"/>
            <wp:docPr id="908325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5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560D" w14:textId="77777777" w:rsidR="00B9539B" w:rsidRPr="00D361B4" w:rsidRDefault="00B9539B" w:rsidP="00D361B4">
      <w:pPr>
        <w:rPr>
          <w:b/>
          <w:bCs/>
        </w:rPr>
      </w:pPr>
    </w:p>
    <w:p w14:paraId="6FD94118" w14:textId="03269B5D" w:rsidR="00D361B4" w:rsidRDefault="00D361B4" w:rsidP="00D361B4">
      <w:r>
        <w:lastRenderedPageBreak/>
        <w:t>3. Consultar las ramas disponibles tanto locales como remotas</w:t>
      </w:r>
    </w:p>
    <w:p w14:paraId="4A6F4D76" w14:textId="787664CA" w:rsidR="00B9539B" w:rsidRDefault="004C5CB3" w:rsidP="00D361B4">
      <w:r>
        <w:rPr>
          <w:noProof/>
        </w:rPr>
        <w:drawing>
          <wp:inline distT="0" distB="0" distL="0" distR="0" wp14:anchorId="7105A44C" wp14:editId="007CEED3">
            <wp:extent cx="4942857" cy="714286"/>
            <wp:effectExtent l="0" t="0" r="0" b="0"/>
            <wp:docPr id="170534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46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DDD9" w14:textId="285FA3ED" w:rsidR="00D361B4" w:rsidRDefault="00D361B4" w:rsidP="00D361B4">
      <w:r>
        <w:t>4. Situarse en su rama de trabajo personal (ejemplo con la rama de Iker)</w:t>
      </w:r>
    </w:p>
    <w:p w14:paraId="7C418AE7" w14:textId="1AAB5518" w:rsidR="00BF533D" w:rsidRDefault="00BF533D" w:rsidP="00D361B4">
      <w:r>
        <w:rPr>
          <w:noProof/>
        </w:rPr>
        <w:drawing>
          <wp:inline distT="0" distB="0" distL="0" distR="0" wp14:anchorId="39EC4A6B" wp14:editId="38EFB666">
            <wp:extent cx="5171429" cy="628571"/>
            <wp:effectExtent l="0" t="0" r="0" b="635"/>
            <wp:docPr id="914525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5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7564" w14:textId="50EDB8D2" w:rsidR="00410069" w:rsidRPr="00551066" w:rsidRDefault="00D55478" w:rsidP="00D361B4">
      <w:pPr>
        <w:rPr>
          <w:b/>
          <w:bCs/>
        </w:rPr>
      </w:pPr>
      <w:r w:rsidRPr="00551066">
        <w:rPr>
          <w:b/>
          <w:bCs/>
        </w:rPr>
        <w:t>Fase 2: Ciclo de Trabajo</w:t>
      </w:r>
      <w:r w:rsidR="00C801BA" w:rsidRPr="00551066">
        <w:rPr>
          <w:b/>
          <w:bCs/>
        </w:rPr>
        <w:t xml:space="preserve"> Diario y Subida de Cambios</w:t>
      </w:r>
    </w:p>
    <w:p w14:paraId="6053D6FD" w14:textId="195623CD" w:rsidR="00C801BA" w:rsidRDefault="00222DE4" w:rsidP="00D361B4">
      <w:r>
        <w:t>Cada programador realiza sus tareas de forma aislada</w:t>
      </w:r>
      <w:r w:rsidR="00231915">
        <w:t xml:space="preserve"> en su rama</w:t>
      </w:r>
      <w:r w:rsidR="001E27E2">
        <w:t xml:space="preserve"> corresp</w:t>
      </w:r>
      <w:r w:rsidR="00D144F3">
        <w:t>ondiente. El proceso para salvar el progreso es el siguiente:</w:t>
      </w:r>
    </w:p>
    <w:p w14:paraId="0700C28E" w14:textId="5F6F4D9D" w:rsidR="00D144F3" w:rsidRDefault="00F95CEE" w:rsidP="00D361B4">
      <w:r>
        <w:t>1.Vincular los archivos nuevos o modificarlos al área de preparación</w:t>
      </w:r>
    </w:p>
    <w:p w14:paraId="7FAE4E97" w14:textId="319D8915" w:rsidR="00F95CEE" w:rsidRDefault="009767DB" w:rsidP="00D361B4">
      <w:r>
        <w:rPr>
          <w:noProof/>
        </w:rPr>
        <w:drawing>
          <wp:inline distT="0" distB="0" distL="0" distR="0" wp14:anchorId="03A0B663" wp14:editId="47819994">
            <wp:extent cx="4676190" cy="609524"/>
            <wp:effectExtent l="0" t="0" r="0" b="635"/>
            <wp:docPr id="30428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85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1747" w14:textId="53275CC5" w:rsidR="00F95CEE" w:rsidRDefault="00F95CEE" w:rsidP="00D361B4">
      <w:r>
        <w:t>2</w:t>
      </w:r>
      <w:r w:rsidR="00A62BD5">
        <w:t>. Registrar los cambios con un mensaje descriptivo de la tarea realizada</w:t>
      </w:r>
    </w:p>
    <w:p w14:paraId="48117C67" w14:textId="6AC58680" w:rsidR="002147C8" w:rsidRDefault="002147C8" w:rsidP="00D361B4">
      <w:r>
        <w:rPr>
          <w:noProof/>
        </w:rPr>
        <w:drawing>
          <wp:inline distT="0" distB="0" distL="0" distR="0" wp14:anchorId="36C5D270" wp14:editId="5E26E8EE">
            <wp:extent cx="5228571" cy="666667"/>
            <wp:effectExtent l="0" t="0" r="0" b="635"/>
            <wp:docPr id="2053333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33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B57D" w14:textId="5D4D253A" w:rsidR="00191DA3" w:rsidRDefault="00191DA3" w:rsidP="00D361B4">
      <w:r>
        <w:t>3.Subir los cambios de la rama local a la rama correspondiente</w:t>
      </w:r>
    </w:p>
    <w:p w14:paraId="7969DCE3" w14:textId="2003CC71" w:rsidR="00191DA3" w:rsidRDefault="00191DA3" w:rsidP="00D361B4">
      <w:r>
        <w:t xml:space="preserve">Git </w:t>
      </w:r>
      <w:proofErr w:type="spellStart"/>
      <w:r>
        <w:t>push</w:t>
      </w:r>
      <w:proofErr w:type="spellEnd"/>
      <w:r>
        <w:t xml:space="preserve"> </w:t>
      </w:r>
    </w:p>
    <w:p w14:paraId="7451BA88" w14:textId="77777777" w:rsidR="008A0CD0" w:rsidRDefault="008A0CD0" w:rsidP="00D361B4"/>
    <w:p w14:paraId="2FF1823D" w14:textId="77777777" w:rsidR="008A0CD0" w:rsidRPr="008A0CD0" w:rsidRDefault="008A0CD0" w:rsidP="008A0CD0">
      <w:pPr>
        <w:rPr>
          <w:b/>
          <w:bCs/>
        </w:rPr>
      </w:pPr>
      <w:r w:rsidRPr="008A0CD0">
        <w:rPr>
          <w:b/>
          <w:bCs/>
        </w:rPr>
        <w:t>Fase 3: Integración de Características (</w:t>
      </w:r>
      <w:proofErr w:type="spellStart"/>
      <w:r w:rsidRPr="008A0CD0">
        <w:rPr>
          <w:b/>
          <w:bCs/>
        </w:rPr>
        <w:t>Merge</w:t>
      </w:r>
      <w:proofErr w:type="spellEnd"/>
      <w:r w:rsidRPr="008A0CD0">
        <w:rPr>
          <w:b/>
          <w:bCs/>
        </w:rPr>
        <w:t xml:space="preserve"> a </w:t>
      </w:r>
      <w:proofErr w:type="spellStart"/>
      <w:r w:rsidRPr="008A0CD0">
        <w:rPr>
          <w:b/>
          <w:bCs/>
        </w:rPr>
        <w:t>Develop</w:t>
      </w:r>
      <w:proofErr w:type="spellEnd"/>
      <w:r w:rsidRPr="008A0CD0">
        <w:rPr>
          <w:b/>
          <w:bCs/>
        </w:rPr>
        <w:t>)</w:t>
      </w:r>
    </w:p>
    <w:p w14:paraId="5F1E3D3E" w14:textId="77777777" w:rsidR="008A0CD0" w:rsidRPr="008A0CD0" w:rsidRDefault="008A0CD0" w:rsidP="008A0CD0">
      <w:r w:rsidRPr="008A0CD0">
        <w:t>Una vez que la funcionalidad de una rama personal funciona correctamente y ha sido testeada de forma individual, se procede a fusionarla con la rama común de desarrollo:</w:t>
      </w:r>
    </w:p>
    <w:p w14:paraId="2620609F" w14:textId="77777777" w:rsidR="008A0CD0" w:rsidRPr="008A0CD0" w:rsidRDefault="008A0CD0" w:rsidP="008A0CD0">
      <w:r w:rsidRPr="008A0CD0">
        <w:t>Bash</w:t>
      </w:r>
    </w:p>
    <w:p w14:paraId="43277938" w14:textId="4C379960" w:rsidR="008A0CD0" w:rsidRPr="008A0CD0" w:rsidRDefault="008A0CD0" w:rsidP="008A0CD0">
      <w:r w:rsidRPr="008A0CD0">
        <w:t>1. Cambiar a la rama de integración</w:t>
      </w:r>
    </w:p>
    <w:p w14:paraId="4082EA87" w14:textId="240EEBC0" w:rsidR="008A0CD0" w:rsidRPr="008A0CD0" w:rsidRDefault="008A0CD0" w:rsidP="008A0CD0">
      <w:proofErr w:type="spellStart"/>
      <w:r w:rsidRPr="008A0CD0">
        <w:t>git</w:t>
      </w:r>
      <w:proofErr w:type="spellEnd"/>
      <w:r w:rsidRPr="008A0CD0">
        <w:t xml:space="preserve"> </w:t>
      </w:r>
      <w:proofErr w:type="spellStart"/>
      <w:r w:rsidRPr="008A0CD0">
        <w:t>checkout</w:t>
      </w:r>
      <w:proofErr w:type="spellEnd"/>
      <w:r w:rsidRPr="008A0CD0">
        <w:t xml:space="preserve"> </w:t>
      </w:r>
      <w:proofErr w:type="spellStart"/>
      <w:r w:rsidRPr="008A0CD0">
        <w:t>develop</w:t>
      </w:r>
      <w:proofErr w:type="spellEnd"/>
    </w:p>
    <w:p w14:paraId="796C1874" w14:textId="0B23990D" w:rsidR="008A0CD0" w:rsidRPr="008A0CD0" w:rsidRDefault="008A0CD0" w:rsidP="008A0CD0">
      <w:r w:rsidRPr="008A0CD0">
        <w:t xml:space="preserve">2. Traer y fusionar los cambios de la rama personal (ejemplo: </w:t>
      </w:r>
      <w:proofErr w:type="spellStart"/>
      <w:r w:rsidRPr="008A0CD0">
        <w:t>saul</w:t>
      </w:r>
      <w:proofErr w:type="spellEnd"/>
      <w:r w:rsidRPr="008A0CD0">
        <w:t>)</w:t>
      </w:r>
    </w:p>
    <w:p w14:paraId="00FC0E1A" w14:textId="6FAEBB20" w:rsidR="008A0CD0" w:rsidRPr="008A0CD0" w:rsidRDefault="008A0CD0" w:rsidP="008A0CD0">
      <w:proofErr w:type="spellStart"/>
      <w:r w:rsidRPr="008A0CD0">
        <w:t>git</w:t>
      </w:r>
      <w:proofErr w:type="spellEnd"/>
      <w:r w:rsidRPr="008A0CD0">
        <w:t xml:space="preserve"> </w:t>
      </w:r>
      <w:proofErr w:type="spellStart"/>
      <w:r w:rsidRPr="008A0CD0">
        <w:t>merge</w:t>
      </w:r>
      <w:proofErr w:type="spellEnd"/>
      <w:r w:rsidRPr="008A0CD0">
        <w:t xml:space="preserve"> </w:t>
      </w:r>
      <w:proofErr w:type="spellStart"/>
      <w:r w:rsidRPr="008A0CD0">
        <w:t>saul</w:t>
      </w:r>
      <w:proofErr w:type="spellEnd"/>
    </w:p>
    <w:p w14:paraId="60B5B224" w14:textId="49A82890" w:rsidR="008A0CD0" w:rsidRPr="008A0CD0" w:rsidRDefault="008A0CD0" w:rsidP="008A0CD0">
      <w:r w:rsidRPr="008A0CD0">
        <w:lastRenderedPageBreak/>
        <w:t xml:space="preserve">3. Subir la rama </w:t>
      </w:r>
      <w:proofErr w:type="spellStart"/>
      <w:r w:rsidRPr="008A0CD0">
        <w:t>develop</w:t>
      </w:r>
      <w:proofErr w:type="spellEnd"/>
      <w:r w:rsidRPr="008A0CD0">
        <w:t xml:space="preserve"> actualizada al repositorio remoto</w:t>
      </w:r>
    </w:p>
    <w:p w14:paraId="357FFFD9" w14:textId="77777777" w:rsidR="008A0CD0" w:rsidRPr="008A0CD0" w:rsidRDefault="008A0CD0" w:rsidP="008A0CD0">
      <w:proofErr w:type="spellStart"/>
      <w:r w:rsidRPr="008A0CD0">
        <w:t>git</w:t>
      </w:r>
      <w:proofErr w:type="spellEnd"/>
      <w:r w:rsidRPr="008A0CD0">
        <w:t xml:space="preserve"> </w:t>
      </w:r>
      <w:proofErr w:type="spellStart"/>
      <w:r w:rsidRPr="008A0CD0">
        <w:t>push</w:t>
      </w:r>
      <w:proofErr w:type="spellEnd"/>
    </w:p>
    <w:p w14:paraId="0A86F4F0" w14:textId="77777777" w:rsidR="008A0CD0" w:rsidRPr="008A0CD0" w:rsidRDefault="008A0CD0" w:rsidP="008A0CD0">
      <w:pPr>
        <w:rPr>
          <w:b/>
          <w:bCs/>
        </w:rPr>
      </w:pPr>
      <w:r w:rsidRPr="008A0CD0">
        <w:rPr>
          <w:b/>
          <w:bCs/>
        </w:rPr>
        <w:t xml:space="preserve">Fase 4: Despliegue Final (Paso a </w:t>
      </w:r>
      <w:proofErr w:type="gramStart"/>
      <w:r w:rsidRPr="008A0CD0">
        <w:rPr>
          <w:b/>
          <w:bCs/>
        </w:rPr>
        <w:t>Master</w:t>
      </w:r>
      <w:proofErr w:type="gramEnd"/>
      <w:r w:rsidRPr="008A0CD0">
        <w:rPr>
          <w:b/>
          <w:bCs/>
        </w:rPr>
        <w:t>)</w:t>
      </w:r>
    </w:p>
    <w:p w14:paraId="766F4B23" w14:textId="77777777" w:rsidR="008A0CD0" w:rsidRPr="008A0CD0" w:rsidRDefault="008A0CD0" w:rsidP="008A0CD0">
      <w:r w:rsidRPr="008A0CD0">
        <w:t xml:space="preserve">Al finalizar el sprint o cuando el proyecto global está completamente terminado, validado y sin errores en </w:t>
      </w:r>
      <w:proofErr w:type="spellStart"/>
      <w:r w:rsidRPr="008A0CD0">
        <w:t>develop</w:t>
      </w:r>
      <w:proofErr w:type="spellEnd"/>
      <w:r w:rsidRPr="008A0CD0">
        <w:t>, se realiza el despliegue final hacia la rama de producción:</w:t>
      </w:r>
    </w:p>
    <w:p w14:paraId="26A28783" w14:textId="77777777" w:rsidR="008A0CD0" w:rsidRPr="008A0CD0" w:rsidRDefault="008A0CD0" w:rsidP="008A0CD0">
      <w:r w:rsidRPr="008A0CD0">
        <w:t>Bash</w:t>
      </w:r>
    </w:p>
    <w:p w14:paraId="44356190" w14:textId="64361653" w:rsidR="008A0CD0" w:rsidRPr="008A0CD0" w:rsidRDefault="008A0CD0" w:rsidP="008A0CD0">
      <w:r w:rsidRPr="008A0CD0">
        <w:t>1. Cambiar a la rama principal</w:t>
      </w:r>
    </w:p>
    <w:p w14:paraId="6AD8CD08" w14:textId="6EF8116F" w:rsidR="008A0CD0" w:rsidRPr="008A0CD0" w:rsidRDefault="008A0CD0" w:rsidP="008A0CD0">
      <w:proofErr w:type="spellStart"/>
      <w:r w:rsidRPr="008A0CD0">
        <w:t>git</w:t>
      </w:r>
      <w:proofErr w:type="spellEnd"/>
      <w:r w:rsidRPr="008A0CD0">
        <w:t xml:space="preserve"> </w:t>
      </w:r>
      <w:proofErr w:type="spellStart"/>
      <w:r w:rsidRPr="008A0CD0">
        <w:t>checkout</w:t>
      </w:r>
      <w:proofErr w:type="spellEnd"/>
      <w:r w:rsidRPr="008A0CD0">
        <w:t xml:space="preserve"> </w:t>
      </w:r>
      <w:proofErr w:type="gramStart"/>
      <w:r w:rsidRPr="008A0CD0">
        <w:t>master</w:t>
      </w:r>
      <w:proofErr w:type="gramEnd"/>
    </w:p>
    <w:p w14:paraId="1A3EA7FD" w14:textId="3B0A6BA7" w:rsidR="008A0CD0" w:rsidRPr="008A0CD0" w:rsidRDefault="008A0CD0" w:rsidP="008A0CD0">
      <w:r w:rsidRPr="008A0CD0">
        <w:t xml:space="preserve">2. Fusionar todo el bloque de cambios integrados en </w:t>
      </w:r>
      <w:proofErr w:type="spellStart"/>
      <w:r w:rsidRPr="008A0CD0">
        <w:t>develop</w:t>
      </w:r>
      <w:proofErr w:type="spellEnd"/>
    </w:p>
    <w:p w14:paraId="79DD9ADE" w14:textId="5F5CA88B" w:rsidR="008A0CD0" w:rsidRPr="008A0CD0" w:rsidRDefault="008A0CD0" w:rsidP="008A0CD0">
      <w:proofErr w:type="spellStart"/>
      <w:r w:rsidRPr="008A0CD0">
        <w:t>git</w:t>
      </w:r>
      <w:proofErr w:type="spellEnd"/>
      <w:r w:rsidRPr="008A0CD0">
        <w:t xml:space="preserve"> </w:t>
      </w:r>
      <w:proofErr w:type="spellStart"/>
      <w:r w:rsidRPr="008A0CD0">
        <w:t>merge</w:t>
      </w:r>
      <w:proofErr w:type="spellEnd"/>
      <w:r w:rsidRPr="008A0CD0">
        <w:t xml:space="preserve"> </w:t>
      </w:r>
      <w:proofErr w:type="spellStart"/>
      <w:r w:rsidRPr="008A0CD0">
        <w:t>develop</w:t>
      </w:r>
      <w:proofErr w:type="spellEnd"/>
    </w:p>
    <w:p w14:paraId="458B3D25" w14:textId="77D13596" w:rsidR="008A0CD0" w:rsidRPr="008A0CD0" w:rsidRDefault="008A0CD0" w:rsidP="008A0CD0">
      <w:r w:rsidRPr="008A0CD0">
        <w:t>3. Publicar la versión estable en producción</w:t>
      </w:r>
    </w:p>
    <w:p w14:paraId="09B59015" w14:textId="62B4FB05" w:rsidR="000C17E2" w:rsidRDefault="008A0CD0" w:rsidP="008A0CD0">
      <w:proofErr w:type="spellStart"/>
      <w:r w:rsidRPr="008A0CD0">
        <w:t>git</w:t>
      </w:r>
      <w:proofErr w:type="spellEnd"/>
      <w:r w:rsidRPr="008A0CD0">
        <w:t xml:space="preserve"> </w:t>
      </w:r>
      <w:proofErr w:type="spellStart"/>
      <w:r w:rsidRPr="008A0CD0">
        <w:t>push</w:t>
      </w:r>
      <w:proofErr w:type="spellEnd"/>
    </w:p>
    <w:p w14:paraId="540EDE02" w14:textId="77777777" w:rsidR="000C17E2" w:rsidRDefault="000C17E2">
      <w:r>
        <w:br w:type="page"/>
      </w:r>
    </w:p>
    <w:p w14:paraId="6A8746D3" w14:textId="75A7B0AB" w:rsidR="008A0CD0" w:rsidRDefault="000C17E2" w:rsidP="008A0CD0">
      <w:r>
        <w:lastRenderedPageBreak/>
        <w:t>UML</w:t>
      </w:r>
    </w:p>
    <w:p w14:paraId="63DC51ED" w14:textId="1ACEF616" w:rsidR="000A5C17" w:rsidRDefault="00735359" w:rsidP="008A0CD0">
      <w:r>
        <w:t xml:space="preserve">Diagrama 1- Clases del </w:t>
      </w:r>
      <w:proofErr w:type="spellStart"/>
      <w:r>
        <w:t>Backend</w:t>
      </w:r>
      <w:proofErr w:type="spellEnd"/>
      <w:r>
        <w:t xml:space="preserve"> (entidades + capas </w:t>
      </w:r>
      <w:r w:rsidR="00AC3C89">
        <w:t xml:space="preserve">+ </w:t>
      </w:r>
      <w:proofErr w:type="spellStart"/>
      <w:r w:rsidR="00AC3C89">
        <w:t>DTOs</w:t>
      </w:r>
      <w:proofErr w:type="spellEnd"/>
      <w:r w:rsidR="00AC3C89">
        <w:t>)</w:t>
      </w:r>
    </w:p>
    <w:p w14:paraId="2E6FA069" w14:textId="35B4B55F" w:rsidR="000C17E2" w:rsidRDefault="000C17E2" w:rsidP="008A0CD0">
      <w:r>
        <w:rPr>
          <w:noProof/>
        </w:rPr>
        <w:drawing>
          <wp:inline distT="0" distB="0" distL="0" distR="0" wp14:anchorId="6392F8E5" wp14:editId="21991626">
            <wp:extent cx="5400040" cy="6855460"/>
            <wp:effectExtent l="0" t="0" r="0" b="2540"/>
            <wp:docPr id="8968583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16F3" w14:textId="77777777" w:rsidR="000C2A42" w:rsidRDefault="000C2A42" w:rsidP="008A0CD0"/>
    <w:p w14:paraId="1EADCC11" w14:textId="77777777" w:rsidR="000C2A42" w:rsidRDefault="000C2A42" w:rsidP="008A0CD0"/>
    <w:p w14:paraId="51C3D1AB" w14:textId="77777777" w:rsidR="000C2A42" w:rsidRDefault="000C2A42" w:rsidP="008A0CD0"/>
    <w:p w14:paraId="63868202" w14:textId="77777777" w:rsidR="000C2A42" w:rsidRDefault="000C2A42" w:rsidP="008A0CD0"/>
    <w:p w14:paraId="342D1C03" w14:textId="604F769E" w:rsidR="00AC3C89" w:rsidRPr="008A0CD0" w:rsidRDefault="000C2A42" w:rsidP="008A0CD0">
      <w:r w:rsidRPr="000C2A42">
        <w:lastRenderedPageBreak/>
        <w:t xml:space="preserve">Diagrama 2 — Clases del </w:t>
      </w:r>
      <w:proofErr w:type="spellStart"/>
      <w:r w:rsidRPr="000C2A42">
        <w:t>Frontend</w:t>
      </w:r>
      <w:proofErr w:type="spellEnd"/>
      <w:r w:rsidRPr="000C2A42">
        <w:t xml:space="preserve"> (módulos JS + páginas HTML)</w:t>
      </w:r>
    </w:p>
    <w:p w14:paraId="5733A6F1" w14:textId="528980C7" w:rsidR="008A0CD0" w:rsidRDefault="004E5186" w:rsidP="00D361B4">
      <w:r>
        <w:rPr>
          <w:noProof/>
        </w:rPr>
        <w:drawing>
          <wp:inline distT="0" distB="0" distL="0" distR="0" wp14:anchorId="001E27F1" wp14:editId="64731F2A">
            <wp:extent cx="5400040" cy="1559768"/>
            <wp:effectExtent l="0" t="0" r="0" b="2540"/>
            <wp:docPr id="181854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E8C8" w14:textId="77777777" w:rsidR="000C2A42" w:rsidRDefault="000C2A42" w:rsidP="00D361B4"/>
    <w:p w14:paraId="155B6988" w14:textId="77777777" w:rsidR="000C2A42" w:rsidRDefault="000C2A42" w:rsidP="000C2A42">
      <w:r w:rsidRPr="000C2A42">
        <w:t xml:space="preserve">Diagrama 3 — Diagrama de Secuencia (Flujo completo </w:t>
      </w:r>
      <w:proofErr w:type="spellStart"/>
      <w:r w:rsidRPr="000C2A42">
        <w:t>Frontend</w:t>
      </w:r>
      <w:proofErr w:type="spellEnd"/>
      <w:r w:rsidRPr="000C2A42">
        <w:t xml:space="preserve"> ↔ </w:t>
      </w:r>
      <w:proofErr w:type="spellStart"/>
      <w:r w:rsidRPr="000C2A42">
        <w:t>Backend</w:t>
      </w:r>
      <w:proofErr w:type="spellEnd"/>
      <w:r w:rsidRPr="000C2A42">
        <w:t>)</w:t>
      </w:r>
    </w:p>
    <w:p w14:paraId="7C4567AE" w14:textId="0A706EC8" w:rsidR="000C2A42" w:rsidRPr="000C2A42" w:rsidRDefault="002D18A4" w:rsidP="002D18A4">
      <w:pPr>
        <w:jc w:val="center"/>
      </w:pPr>
      <w:r>
        <w:rPr>
          <w:noProof/>
        </w:rPr>
        <w:drawing>
          <wp:inline distT="0" distB="0" distL="0" distR="0" wp14:anchorId="1656B2D8" wp14:editId="2E3A597F">
            <wp:extent cx="3023477" cy="4995961"/>
            <wp:effectExtent l="0" t="0" r="5715" b="0"/>
            <wp:docPr id="825004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898" cy="500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8E31" w14:textId="77777777" w:rsidR="000C2A42" w:rsidRPr="00C801BA" w:rsidRDefault="000C2A42" w:rsidP="00D361B4"/>
    <w:sectPr w:rsidR="000C2A42" w:rsidRPr="00C801BA" w:rsidSect="00C93BB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B4"/>
    <w:rsid w:val="00084113"/>
    <w:rsid w:val="000A5C17"/>
    <w:rsid w:val="000C17E2"/>
    <w:rsid w:val="000C2A42"/>
    <w:rsid w:val="00191DA3"/>
    <w:rsid w:val="001A7A23"/>
    <w:rsid w:val="001B0D56"/>
    <w:rsid w:val="001B701B"/>
    <w:rsid w:val="001E27E2"/>
    <w:rsid w:val="002147C8"/>
    <w:rsid w:val="00222DE4"/>
    <w:rsid w:val="00231915"/>
    <w:rsid w:val="002A0D15"/>
    <w:rsid w:val="002D18A4"/>
    <w:rsid w:val="003821C9"/>
    <w:rsid w:val="00410069"/>
    <w:rsid w:val="0044344B"/>
    <w:rsid w:val="00461ACB"/>
    <w:rsid w:val="00484691"/>
    <w:rsid w:val="004C48D4"/>
    <w:rsid w:val="004C5CB3"/>
    <w:rsid w:val="004E5186"/>
    <w:rsid w:val="00551066"/>
    <w:rsid w:val="00567A72"/>
    <w:rsid w:val="006062F8"/>
    <w:rsid w:val="007153A6"/>
    <w:rsid w:val="00735359"/>
    <w:rsid w:val="00756BF8"/>
    <w:rsid w:val="007719FB"/>
    <w:rsid w:val="007D6FB9"/>
    <w:rsid w:val="0083249A"/>
    <w:rsid w:val="008A0CD0"/>
    <w:rsid w:val="008F60BB"/>
    <w:rsid w:val="009767DB"/>
    <w:rsid w:val="00991370"/>
    <w:rsid w:val="009B5C8C"/>
    <w:rsid w:val="00A0560D"/>
    <w:rsid w:val="00A62BD5"/>
    <w:rsid w:val="00AC3C89"/>
    <w:rsid w:val="00B9539B"/>
    <w:rsid w:val="00BA1678"/>
    <w:rsid w:val="00BF533D"/>
    <w:rsid w:val="00C4389C"/>
    <w:rsid w:val="00C739AA"/>
    <w:rsid w:val="00C801BA"/>
    <w:rsid w:val="00C93BB4"/>
    <w:rsid w:val="00CE1E66"/>
    <w:rsid w:val="00D144F3"/>
    <w:rsid w:val="00D361B4"/>
    <w:rsid w:val="00D36F5A"/>
    <w:rsid w:val="00D37726"/>
    <w:rsid w:val="00D55478"/>
    <w:rsid w:val="00E029DF"/>
    <w:rsid w:val="00F10B00"/>
    <w:rsid w:val="00F209B0"/>
    <w:rsid w:val="00F4062B"/>
    <w:rsid w:val="00F725DA"/>
    <w:rsid w:val="00F9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E714"/>
  <w15:chartTrackingRefBased/>
  <w15:docId w15:val="{DE526BBF-B230-4EBE-9663-51A5C7DB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B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B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B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B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B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B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B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B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B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B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ABP</dc:title>
  <dc:subject/>
  <dc:creator>Saul Martin Constantino</dc:creator>
  <cp:keywords/>
  <dc:description/>
  <cp:lastModifiedBy>Saul Martin Constantino</cp:lastModifiedBy>
  <cp:revision>2</cp:revision>
  <dcterms:created xsi:type="dcterms:W3CDTF">2026-05-21T06:52:00Z</dcterms:created>
  <dcterms:modified xsi:type="dcterms:W3CDTF">2026-05-21T06:52:00Z</dcterms:modified>
</cp:coreProperties>
</file>