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8A" w:rsidRDefault="002C7C8A">
      <w:pPr>
        <w:rPr>
          <w:rFonts w:ascii="Adobe Garamond Pro Bold" w:hAnsi="Adobe Garamond Pro Bold"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 20-2-2015</w:t>
      </w:r>
      <w:r w:rsidRPr="002C7C8A">
        <w:rPr>
          <w:rFonts w:ascii="Adobe Garamond Pro Bold" w:hAnsi="Adobe Garamond Pro Bold"/>
          <w:sz w:val="28"/>
          <w:szCs w:val="28"/>
        </w:rPr>
        <w:t xml:space="preserve">  </w:t>
      </w:r>
      <w:r>
        <w:rPr>
          <w:rFonts w:ascii="Adobe Garamond Pro Bold" w:hAnsi="Adobe Garamond Pro Bold"/>
          <w:sz w:val="28"/>
          <w:szCs w:val="28"/>
        </w:rPr>
        <w:t xml:space="preserve">               </w:t>
      </w:r>
    </w:p>
    <w:p w:rsidR="002C7C8A" w:rsidRPr="002C7C8A" w:rsidRDefault="002C7C8A">
      <w:pPr>
        <w:rPr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 xml:space="preserve">                                                 </w:t>
      </w:r>
      <w:r w:rsidRPr="002C7C8A">
        <w:rPr>
          <w:rFonts w:ascii="Adobe Garamond Pro Bold" w:hAnsi="Adobe Garamond Pro Bold"/>
          <w:sz w:val="40"/>
          <w:szCs w:val="40"/>
        </w:rPr>
        <w:t>Thinking Stories</w:t>
      </w:r>
    </w:p>
    <w:p w:rsidR="002C7C8A" w:rsidRDefault="002C7C8A">
      <w:pPr>
        <w:rPr>
          <w:rFonts w:ascii="Arial" w:hAnsi="Arial" w:cs="Arial"/>
          <w:sz w:val="24"/>
          <w:szCs w:val="24"/>
        </w:rPr>
      </w:pPr>
    </w:p>
    <w:p w:rsidR="002C7C8A" w:rsidRDefault="002C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effective user stories:</w:t>
      </w:r>
    </w:p>
    <w:p w:rsidR="002C7C8A" w:rsidRDefault="002C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User stories: </w:t>
      </w:r>
    </w:p>
    <w:p w:rsidR="002C7C8A" w:rsidRDefault="002C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User stories are common to moat agile methodologies , t</w:t>
      </w:r>
      <w:r w:rsidR="00E3798D">
        <w:rPr>
          <w:rFonts w:ascii="Arial" w:hAnsi="Arial" w:cs="Arial"/>
          <w:sz w:val="24"/>
          <w:szCs w:val="24"/>
        </w:rPr>
        <w:t xml:space="preserve">hey extremely created a </w:t>
      </w:r>
      <w:proofErr w:type="spellStart"/>
      <w:r w:rsidR="00E3798D">
        <w:rPr>
          <w:rFonts w:ascii="Arial" w:hAnsi="Arial" w:cs="Arial"/>
          <w:sz w:val="24"/>
          <w:szCs w:val="24"/>
        </w:rPr>
        <w:t>progra</w:t>
      </w:r>
      <w:r>
        <w:rPr>
          <w:rFonts w:ascii="Arial" w:hAnsi="Arial" w:cs="Arial"/>
          <w:sz w:val="24"/>
          <w:szCs w:val="24"/>
        </w:rPr>
        <w:t>mic</w:t>
      </w:r>
      <w:proofErr w:type="spellEnd"/>
      <w:r>
        <w:rPr>
          <w:rFonts w:ascii="Arial" w:hAnsi="Arial" w:cs="Arial"/>
          <w:sz w:val="24"/>
          <w:szCs w:val="24"/>
        </w:rPr>
        <w:t xml:space="preserve"> movement ,user stories are very popular in many teams, user stories are creating problems in new teams, this is because while user stories are very attractive effects.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often not creating a team, what the user story is.</w:t>
      </w:r>
    </w:p>
    <w:p w:rsidR="002C7C8A" w:rsidRDefault="002C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responsible moment:</w:t>
      </w:r>
    </w:p>
    <w:p w:rsidR="002C7C8A" w:rsidRDefault="002C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The last responsible moment is the courses of implementations to find the requirements.</w:t>
      </w:r>
    </w:p>
    <w:p w:rsidR="00E3798D" w:rsidRDefault="00E37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user </w:t>
      </w:r>
      <w:proofErr w:type="gramStart"/>
      <w:r>
        <w:rPr>
          <w:rFonts w:ascii="Arial" w:hAnsi="Arial" w:cs="Arial"/>
          <w:sz w:val="24"/>
          <w:szCs w:val="24"/>
        </w:rPr>
        <w:t>story</w:t>
      </w:r>
      <w:r w:rsidR="00B136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E3798D" w:rsidRDefault="00E37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User story is designed to be brief</w:t>
      </w:r>
      <w:r w:rsidR="00856476">
        <w:rPr>
          <w:rFonts w:ascii="Arial" w:hAnsi="Arial" w:cs="Arial"/>
          <w:sz w:val="24"/>
          <w:szCs w:val="24"/>
        </w:rPr>
        <w:t>, storie</w:t>
      </w:r>
      <w:r w:rsidR="00115021">
        <w:rPr>
          <w:rFonts w:ascii="Arial" w:hAnsi="Arial" w:cs="Arial"/>
          <w:sz w:val="24"/>
          <w:szCs w:val="24"/>
        </w:rPr>
        <w:t>s are designed to encourage interaction between customer &amp; developer team.</w:t>
      </w:r>
    </w:p>
    <w:p w:rsidR="00115021" w:rsidRDefault="001150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not a </w:t>
      </w:r>
      <w:proofErr w:type="gramStart"/>
      <w:r>
        <w:rPr>
          <w:rFonts w:ascii="Arial" w:hAnsi="Arial" w:cs="Arial"/>
          <w:sz w:val="24"/>
          <w:szCs w:val="24"/>
        </w:rPr>
        <w:t>story</w:t>
      </w:r>
      <w:r w:rsidR="00B136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3B339A" w:rsidRDefault="001150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It is a detailed requirements, defers design to the last responsible</w:t>
      </w:r>
      <w:r w:rsidR="005248D4">
        <w:rPr>
          <w:rFonts w:ascii="Arial" w:hAnsi="Arial" w:cs="Arial"/>
          <w:sz w:val="24"/>
          <w:szCs w:val="24"/>
        </w:rPr>
        <w:t xml:space="preserve"> moment whether I specified the requirements forms</w:t>
      </w:r>
      <w:proofErr w:type="gramStart"/>
      <w:r w:rsidR="005248D4">
        <w:rPr>
          <w:rFonts w:ascii="Arial" w:hAnsi="Arial" w:cs="Arial"/>
          <w:sz w:val="24"/>
          <w:szCs w:val="24"/>
        </w:rPr>
        <w:t>..</w:t>
      </w:r>
      <w:proofErr w:type="gramEnd"/>
      <w:r w:rsidR="005248D4">
        <w:rPr>
          <w:rFonts w:ascii="Arial" w:hAnsi="Arial" w:cs="Arial"/>
          <w:sz w:val="24"/>
          <w:szCs w:val="24"/>
        </w:rPr>
        <w:t xml:space="preserve"> As the requirements</w:t>
      </w:r>
      <w:r w:rsidR="00DB67A0">
        <w:rPr>
          <w:rFonts w:ascii="Arial" w:hAnsi="Arial" w:cs="Arial"/>
          <w:sz w:val="24"/>
          <w:szCs w:val="24"/>
        </w:rPr>
        <w:t>, are designed into be the flexible. A story is a placeholder for the conversation. User stories are remained for the customers and the developers teams to action the work together to accurate the requirements.</w:t>
      </w:r>
      <w:r w:rsidR="003B3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B339A">
        <w:rPr>
          <w:rFonts w:ascii="Arial" w:hAnsi="Arial" w:cs="Arial"/>
          <w:sz w:val="24"/>
          <w:szCs w:val="24"/>
        </w:rPr>
        <w:t>finally</w:t>
      </w:r>
      <w:proofErr w:type="gramEnd"/>
      <w:r w:rsidR="003B339A">
        <w:rPr>
          <w:rFonts w:ascii="Arial" w:hAnsi="Arial" w:cs="Arial"/>
          <w:sz w:val="24"/>
          <w:szCs w:val="24"/>
        </w:rPr>
        <w:t xml:space="preserve"> do the requirements in time</w:t>
      </w:r>
    </w:p>
    <w:p w:rsidR="00115021" w:rsidRPr="003B339A" w:rsidRDefault="003B339A" w:rsidP="003B33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shall allow a user to create a quarterly forecast.</w:t>
      </w:r>
    </w:p>
    <w:p w:rsidR="002C7C8A" w:rsidRDefault="003B3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In examine the software requirements let examine the user storage format. User storage tend to have three parts.</w:t>
      </w:r>
    </w:p>
    <w:p w:rsidR="003B339A" w:rsidRDefault="003B3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As a sales person</w:t>
      </w:r>
      <w:r w:rsidR="00B136C7">
        <w:rPr>
          <w:rFonts w:ascii="Arial" w:hAnsi="Arial" w:cs="Arial"/>
          <w:sz w:val="24"/>
          <w:szCs w:val="24"/>
        </w:rPr>
        <w:t xml:space="preserve"> w take the previous requirements from the user stories.</w:t>
      </w:r>
      <w:r w:rsidR="003B3B3B">
        <w:rPr>
          <w:rFonts w:ascii="Arial" w:hAnsi="Arial" w:cs="Arial"/>
          <w:sz w:val="24"/>
          <w:szCs w:val="24"/>
        </w:rPr>
        <w:t xml:space="preserve"> Based on that they share their sales goals</w:t>
      </w:r>
      <w:proofErr w:type="gramStart"/>
      <w:r w:rsidR="003B3B3B">
        <w:rPr>
          <w:rFonts w:ascii="Arial" w:hAnsi="Arial" w:cs="Arial"/>
          <w:sz w:val="24"/>
          <w:szCs w:val="24"/>
        </w:rPr>
        <w:t>..</w:t>
      </w:r>
      <w:proofErr w:type="gramEnd"/>
    </w:p>
    <w:p w:rsidR="003B3B3B" w:rsidRDefault="003B3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just saw an example like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:rsidR="00D729AC" w:rsidRPr="002C7C8A" w:rsidRDefault="00D729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 per the schedule I just saw the deals of tablets….</w:t>
      </w:r>
      <w:bookmarkStart w:id="0" w:name="_GoBack"/>
      <w:bookmarkEnd w:id="0"/>
    </w:p>
    <w:sectPr w:rsidR="00D729AC" w:rsidRPr="002C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9736B"/>
    <w:multiLevelType w:val="hybridMultilevel"/>
    <w:tmpl w:val="4574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8A"/>
    <w:rsid w:val="00115021"/>
    <w:rsid w:val="002113FB"/>
    <w:rsid w:val="002C7C8A"/>
    <w:rsid w:val="003B339A"/>
    <w:rsid w:val="003B3B3B"/>
    <w:rsid w:val="005248D4"/>
    <w:rsid w:val="00856476"/>
    <w:rsid w:val="00B136C7"/>
    <w:rsid w:val="00D729AC"/>
    <w:rsid w:val="00DB67A0"/>
    <w:rsid w:val="00E3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397F5-7C6E-4727-A381-26A2563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5</cp:revision>
  <dcterms:created xsi:type="dcterms:W3CDTF">2015-02-20T09:45:00Z</dcterms:created>
  <dcterms:modified xsi:type="dcterms:W3CDTF">2015-02-20T11:49:00Z</dcterms:modified>
</cp:coreProperties>
</file>