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3C5EE" w14:textId="77777777" w:rsidR="00D5191B" w:rsidRDefault="00D5191B">
      <w:pPr>
        <w:rPr>
          <w:rFonts w:ascii="Verdana" w:hAnsi="Verdana"/>
          <w:b/>
          <w:bCs/>
          <w:color w:val="E97132" w:themeColor="accent2"/>
        </w:rPr>
      </w:pPr>
    </w:p>
    <w:p w14:paraId="6E4D639F" w14:textId="77777777" w:rsidR="00024D96" w:rsidRDefault="00024D96">
      <w:pPr>
        <w:rPr>
          <w:rFonts w:ascii="Verdana" w:hAnsi="Verdana"/>
          <w:b/>
          <w:bCs/>
          <w:color w:val="E97132" w:themeColor="accent2"/>
        </w:rPr>
      </w:pPr>
    </w:p>
    <w:p w14:paraId="7E380788" w14:textId="69C9C6C3" w:rsidR="006765E0" w:rsidRDefault="00C17563">
      <w:pPr>
        <w:rPr>
          <w:rFonts w:ascii="Verdana" w:hAnsi="Verdana"/>
          <w:b/>
          <w:bCs/>
          <w:color w:val="E97132" w:themeColor="accent2"/>
        </w:rPr>
      </w:pPr>
      <w:r>
        <w:rPr>
          <w:rFonts w:ascii="Verdana" w:hAnsi="Verdana"/>
          <w:b/>
          <w:bCs/>
          <w:color w:val="E97132" w:themeColor="accent2"/>
        </w:rPr>
        <w:t>Loan Contract Sign-Up</w:t>
      </w:r>
      <w:r w:rsidR="00117C85" w:rsidRPr="00117C85">
        <w:rPr>
          <w:rFonts w:ascii="Verdana" w:hAnsi="Verdana"/>
          <w:b/>
          <w:bCs/>
          <w:color w:val="E97132" w:themeColor="accent2"/>
        </w:rPr>
        <w:t xml:space="preserve"> Call Process</w:t>
      </w:r>
    </w:p>
    <w:p w14:paraId="6439CDB5" w14:textId="0DF37FCA" w:rsidR="00DA1502" w:rsidRDefault="00DA1502" w:rsidP="002920A0">
      <w:pPr>
        <w:spacing w:line="240" w:lineRule="auto"/>
        <w:rPr>
          <w:rFonts w:ascii="Verdana" w:hAnsi="Verdana"/>
          <w:b/>
          <w:bCs/>
          <w:color w:val="FF0000"/>
          <w:sz w:val="20"/>
          <w:szCs w:val="20"/>
        </w:rPr>
      </w:pPr>
      <w:r w:rsidRPr="002920A0">
        <w:rPr>
          <w:rFonts w:ascii="Verdana" w:hAnsi="Verdana"/>
          <w:b/>
          <w:bCs/>
          <w:sz w:val="20"/>
          <w:szCs w:val="20"/>
        </w:rPr>
        <w:t>(Remember</w:t>
      </w:r>
      <w:r w:rsidR="002920A0" w:rsidRPr="002920A0">
        <w:rPr>
          <w:rFonts w:ascii="Verdana" w:hAnsi="Verdana"/>
          <w:b/>
          <w:bCs/>
          <w:sz w:val="20"/>
          <w:szCs w:val="20"/>
        </w:rPr>
        <w:t xml:space="preserve">, </w:t>
      </w:r>
      <w:r w:rsidR="002920A0">
        <w:rPr>
          <w:rFonts w:ascii="Verdana" w:hAnsi="Verdana"/>
          <w:b/>
          <w:bCs/>
          <w:sz w:val="20"/>
          <w:szCs w:val="20"/>
        </w:rPr>
        <w:t xml:space="preserve">it’s up to </w:t>
      </w:r>
      <w:r w:rsidR="002920A0" w:rsidRPr="002920A0">
        <w:rPr>
          <w:rFonts w:ascii="Verdana" w:hAnsi="Verdana"/>
          <w:b/>
          <w:bCs/>
          <w:color w:val="E97132" w:themeColor="accent2"/>
          <w:sz w:val="20"/>
          <w:szCs w:val="20"/>
        </w:rPr>
        <w:t>YOU</w:t>
      </w:r>
      <w:r w:rsidR="002920A0">
        <w:rPr>
          <w:rFonts w:ascii="Verdana" w:hAnsi="Verdana"/>
          <w:b/>
          <w:bCs/>
          <w:sz w:val="20"/>
          <w:szCs w:val="20"/>
        </w:rPr>
        <w:t xml:space="preserve"> to add </w:t>
      </w:r>
      <w:r w:rsidR="002920A0" w:rsidRPr="002920A0">
        <w:rPr>
          <w:rFonts w:ascii="Verdana" w:hAnsi="Verdana"/>
          <w:b/>
          <w:bCs/>
          <w:color w:val="E97132" w:themeColor="accent2"/>
          <w:sz w:val="20"/>
          <w:szCs w:val="20"/>
        </w:rPr>
        <w:t>YOUR</w:t>
      </w:r>
      <w:r w:rsidR="002920A0">
        <w:rPr>
          <w:rFonts w:ascii="Verdana" w:hAnsi="Verdana"/>
          <w:b/>
          <w:bCs/>
          <w:sz w:val="20"/>
          <w:szCs w:val="20"/>
        </w:rPr>
        <w:t xml:space="preserve"> personality &amp; … </w:t>
      </w:r>
      <w:r w:rsidR="002920A0" w:rsidRPr="002920A0">
        <w:rPr>
          <w:rFonts w:ascii="Verdana" w:hAnsi="Verdana"/>
          <w:b/>
          <w:bCs/>
          <w:color w:val="FF0000"/>
          <w:sz w:val="20"/>
          <w:szCs w:val="20"/>
        </w:rPr>
        <w:t>SELL THE SIZZLE!</w:t>
      </w:r>
      <w:r w:rsidR="002920A0">
        <w:rPr>
          <w:rFonts w:ascii="Verdana" w:hAnsi="Verdana"/>
          <w:b/>
          <w:bCs/>
          <w:color w:val="FF0000"/>
          <w:sz w:val="20"/>
          <w:szCs w:val="20"/>
        </w:rPr>
        <w:t>!</w:t>
      </w:r>
      <w:r w:rsidR="002920A0" w:rsidRPr="002920A0">
        <w:rPr>
          <w:rFonts w:ascii="Verdana" w:hAnsi="Verdana"/>
          <w:b/>
          <w:bCs/>
          <w:color w:val="FF0000"/>
          <w:sz w:val="20"/>
          <w:szCs w:val="20"/>
        </w:rPr>
        <w:t xml:space="preserve"> </w:t>
      </w:r>
    </w:p>
    <w:p w14:paraId="029AF69C" w14:textId="77777777" w:rsidR="002920A0" w:rsidRPr="002920A0" w:rsidRDefault="002920A0" w:rsidP="002920A0">
      <w:pPr>
        <w:spacing w:line="240" w:lineRule="auto"/>
        <w:rPr>
          <w:rFonts w:ascii="Verdana" w:hAnsi="Verdana"/>
          <w:b/>
          <w:bCs/>
          <w:sz w:val="20"/>
          <w:szCs w:val="20"/>
        </w:rPr>
      </w:pPr>
    </w:p>
    <w:p w14:paraId="7B5ABC12" w14:textId="18446F02" w:rsidR="00AB7E2C" w:rsidRPr="00155029" w:rsidRDefault="00AB7E2C" w:rsidP="00155029">
      <w:pPr>
        <w:pStyle w:val="ListParagraph"/>
        <w:numPr>
          <w:ilvl w:val="0"/>
          <w:numId w:val="2"/>
        </w:numPr>
        <w:spacing w:line="360" w:lineRule="auto"/>
        <w:rPr>
          <w:rFonts w:ascii="Verdana" w:hAnsi="Verdana"/>
          <w:b/>
          <w:bCs/>
          <w:color w:val="4EA72E" w:themeColor="accent6"/>
          <w:sz w:val="22"/>
          <w:szCs w:val="22"/>
          <w:u w:val="single"/>
        </w:rPr>
      </w:pPr>
      <w:r w:rsidRPr="006C0A52">
        <w:rPr>
          <w:rFonts w:ascii="Verdana" w:hAnsi="Verdana"/>
          <w:b/>
          <w:bCs/>
          <w:color w:val="4EA72E" w:themeColor="accent6"/>
          <w:sz w:val="22"/>
          <w:szCs w:val="22"/>
          <w:u w:val="single"/>
        </w:rPr>
        <w:t>Good News!</w:t>
      </w:r>
    </w:p>
    <w:p w14:paraId="492220C9" w14:textId="6AB99391" w:rsidR="0035333F" w:rsidRDefault="0035333F" w:rsidP="004D66A5">
      <w:pPr>
        <w:pStyle w:val="ListParagraph"/>
        <w:numPr>
          <w:ilvl w:val="0"/>
          <w:numId w:val="11"/>
        </w:numPr>
        <w:rPr>
          <w:rFonts w:ascii="Verdana" w:hAnsi="Verdana"/>
          <w:sz w:val="22"/>
          <w:szCs w:val="22"/>
        </w:rPr>
      </w:pPr>
      <w:r w:rsidRPr="00AB7E2C">
        <w:rPr>
          <w:rFonts w:ascii="Verdana" w:hAnsi="Verdana"/>
          <w:sz w:val="22"/>
          <w:szCs w:val="22"/>
        </w:rPr>
        <w:t>Good news!</w:t>
      </w:r>
      <w:r w:rsidR="00155029">
        <w:rPr>
          <w:rFonts w:ascii="Verdana" w:hAnsi="Verdana"/>
          <w:sz w:val="22"/>
          <w:szCs w:val="22"/>
        </w:rPr>
        <w:t xml:space="preserve"> </w:t>
      </w:r>
      <w:r w:rsidR="00C17563">
        <w:rPr>
          <w:rFonts w:ascii="Verdana" w:hAnsi="Verdana"/>
          <w:sz w:val="22"/>
          <w:szCs w:val="22"/>
        </w:rPr>
        <w:t xml:space="preserve">The lender </w:t>
      </w:r>
      <w:r w:rsidR="00DA6FAD">
        <w:rPr>
          <w:rFonts w:ascii="Verdana" w:hAnsi="Verdana"/>
          <w:sz w:val="22"/>
          <w:szCs w:val="22"/>
        </w:rPr>
        <w:t>has finished preparing your loan documents</w:t>
      </w:r>
    </w:p>
    <w:p w14:paraId="15DAA67C" w14:textId="3831BE17" w:rsidR="00DA6FAD" w:rsidRDefault="005A3166" w:rsidP="004D66A5">
      <w:pPr>
        <w:pStyle w:val="ListParagraph"/>
        <w:numPr>
          <w:ilvl w:val="0"/>
          <w:numId w:val="11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You should see those ones </w:t>
      </w:r>
      <w:r w:rsidR="00DA6FAD">
        <w:rPr>
          <w:rFonts w:ascii="Verdana" w:hAnsi="Verdana"/>
          <w:sz w:val="22"/>
          <w:szCs w:val="22"/>
        </w:rPr>
        <w:t>sitting in your emails ready to view</w:t>
      </w:r>
    </w:p>
    <w:p w14:paraId="54F9FC10" w14:textId="25A45DA9" w:rsidR="00DA6FAD" w:rsidRDefault="00DA6FAD" w:rsidP="004D66A5">
      <w:pPr>
        <w:pStyle w:val="ListParagraph"/>
        <w:numPr>
          <w:ilvl w:val="0"/>
          <w:numId w:val="11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S</w:t>
      </w:r>
      <w:r w:rsidR="000A1988">
        <w:rPr>
          <w:rFonts w:ascii="Verdana" w:hAnsi="Verdana"/>
          <w:sz w:val="22"/>
          <w:szCs w:val="22"/>
        </w:rPr>
        <w:t>o</w:t>
      </w:r>
      <w:r>
        <w:rPr>
          <w:rFonts w:ascii="Verdana" w:hAnsi="Verdana"/>
          <w:sz w:val="22"/>
          <w:szCs w:val="22"/>
        </w:rPr>
        <w:t xml:space="preserve"> if you can open </w:t>
      </w:r>
      <w:r w:rsidR="005A3166">
        <w:rPr>
          <w:rFonts w:ascii="Verdana" w:hAnsi="Verdana"/>
          <w:sz w:val="22"/>
          <w:szCs w:val="22"/>
        </w:rPr>
        <w:t>them</w:t>
      </w:r>
      <w:r>
        <w:rPr>
          <w:rFonts w:ascii="Verdana" w:hAnsi="Verdana"/>
          <w:sz w:val="22"/>
          <w:szCs w:val="22"/>
        </w:rPr>
        <w:t xml:space="preserve"> up while I have you on the phone</w:t>
      </w:r>
    </w:p>
    <w:p w14:paraId="56E01A3C" w14:textId="1B9FCB80" w:rsidR="00DA6FAD" w:rsidRDefault="00DA6FAD" w:rsidP="004D66A5">
      <w:pPr>
        <w:pStyle w:val="ListParagraph"/>
        <w:numPr>
          <w:ilvl w:val="0"/>
          <w:numId w:val="11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I’ll quickly talk you through to make sure everything is correct</w:t>
      </w:r>
    </w:p>
    <w:p w14:paraId="51FACC0A" w14:textId="64C83A9B" w:rsidR="00DA6FAD" w:rsidRDefault="00842CE1" w:rsidP="004D66A5">
      <w:pPr>
        <w:pStyle w:val="ListParagraph"/>
        <w:numPr>
          <w:ilvl w:val="0"/>
          <w:numId w:val="11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Then once you’re happy and complete them</w:t>
      </w:r>
    </w:p>
    <w:p w14:paraId="17FFBA5D" w14:textId="2172A814" w:rsidR="005A3166" w:rsidRPr="005A3166" w:rsidRDefault="00842CE1" w:rsidP="005A3166">
      <w:pPr>
        <w:pStyle w:val="ListParagraph"/>
        <w:numPr>
          <w:ilvl w:val="0"/>
          <w:numId w:val="11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I can get onto the lender to make sure they settle your loan ASAP</w:t>
      </w:r>
    </w:p>
    <w:p w14:paraId="0A745DA9" w14:textId="09B60703" w:rsidR="005C7595" w:rsidRPr="005C7595" w:rsidRDefault="005C7595" w:rsidP="000A1988">
      <w:pPr>
        <w:pStyle w:val="ListParagraph"/>
        <w:rPr>
          <w:rFonts w:ascii="Verdana" w:hAnsi="Verdana"/>
          <w:sz w:val="22"/>
          <w:szCs w:val="22"/>
        </w:rPr>
      </w:pPr>
    </w:p>
    <w:p w14:paraId="735E3BF1" w14:textId="33464D34" w:rsidR="00117C85" w:rsidRPr="00604314" w:rsidRDefault="000A1988" w:rsidP="00DA1502">
      <w:pPr>
        <w:pStyle w:val="ListParagraph"/>
        <w:numPr>
          <w:ilvl w:val="0"/>
          <w:numId w:val="2"/>
        </w:numPr>
        <w:spacing w:line="360" w:lineRule="auto"/>
        <w:rPr>
          <w:rFonts w:ascii="Verdana" w:hAnsi="Verdana"/>
          <w:b/>
          <w:bCs/>
          <w:color w:val="4EA72E" w:themeColor="accent6"/>
          <w:sz w:val="22"/>
          <w:szCs w:val="22"/>
          <w:u w:val="single"/>
        </w:rPr>
      </w:pPr>
      <w:r>
        <w:rPr>
          <w:rFonts w:ascii="Verdana" w:hAnsi="Verdana"/>
          <w:b/>
          <w:bCs/>
          <w:color w:val="4EA72E" w:themeColor="accent6"/>
          <w:sz w:val="22"/>
          <w:szCs w:val="22"/>
          <w:u w:val="single"/>
        </w:rPr>
        <w:t>The Loan Doc Talk-Through</w:t>
      </w:r>
    </w:p>
    <w:p w14:paraId="4E14D301" w14:textId="03B40A1E" w:rsidR="00E91F67" w:rsidRDefault="000A1988" w:rsidP="00E62061">
      <w:pPr>
        <w:pStyle w:val="ListParagraph"/>
        <w:numPr>
          <w:ilvl w:val="0"/>
          <w:numId w:val="10"/>
        </w:numPr>
        <w:rPr>
          <w:rFonts w:ascii="Verdana" w:hAnsi="Verdana"/>
          <w:sz w:val="22"/>
          <w:szCs w:val="22"/>
        </w:rPr>
      </w:pPr>
      <w:bookmarkStart w:id="0" w:name="_Hlk188351379"/>
      <w:r>
        <w:rPr>
          <w:rFonts w:ascii="Verdana" w:hAnsi="Verdana"/>
          <w:sz w:val="22"/>
          <w:szCs w:val="22"/>
        </w:rPr>
        <w:t xml:space="preserve">When you open </w:t>
      </w:r>
      <w:r w:rsidR="001A1C1B">
        <w:rPr>
          <w:rFonts w:ascii="Verdana" w:hAnsi="Verdana"/>
          <w:sz w:val="22"/>
          <w:szCs w:val="22"/>
        </w:rPr>
        <w:t>up the email from (lender) you’ll see a link to the docs</w:t>
      </w:r>
    </w:p>
    <w:p w14:paraId="65550B9F" w14:textId="5D899054" w:rsidR="00ED7CE9" w:rsidRDefault="001A1C1B" w:rsidP="00006D64">
      <w:pPr>
        <w:pStyle w:val="ListParagraph"/>
        <w:numPr>
          <w:ilvl w:val="0"/>
          <w:numId w:val="10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Once you have clicked on this link </w:t>
      </w:r>
      <w:r w:rsidR="00AB6141">
        <w:rPr>
          <w:rFonts w:ascii="Verdana" w:hAnsi="Verdana"/>
          <w:sz w:val="22"/>
          <w:szCs w:val="22"/>
        </w:rPr>
        <w:t>there are a couple of key bits of info</w:t>
      </w:r>
    </w:p>
    <w:p w14:paraId="2DE20B59" w14:textId="59D515E7" w:rsidR="00AB6141" w:rsidRDefault="005A3166" w:rsidP="00006D64">
      <w:pPr>
        <w:pStyle w:val="ListParagraph"/>
        <w:numPr>
          <w:ilvl w:val="0"/>
          <w:numId w:val="10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That </w:t>
      </w:r>
      <w:r w:rsidR="00AB6141">
        <w:rPr>
          <w:rFonts w:ascii="Verdana" w:hAnsi="Verdana"/>
          <w:sz w:val="22"/>
          <w:szCs w:val="22"/>
        </w:rPr>
        <w:t>I want to make sure I can talk you through and confirm</w:t>
      </w:r>
    </w:p>
    <w:p w14:paraId="065850E5" w14:textId="5EB618AE" w:rsidR="00AB6141" w:rsidRDefault="00AB6141" w:rsidP="00006D64">
      <w:pPr>
        <w:pStyle w:val="ListParagraph"/>
        <w:numPr>
          <w:ilvl w:val="0"/>
          <w:numId w:val="10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So just make sure t</w:t>
      </w:r>
      <w:r w:rsidR="004F156C">
        <w:rPr>
          <w:rFonts w:ascii="Verdana" w:hAnsi="Verdana"/>
          <w:sz w:val="22"/>
          <w:szCs w:val="22"/>
        </w:rPr>
        <w:t>o hold off on scrolling</w:t>
      </w:r>
      <w:r>
        <w:rPr>
          <w:rFonts w:ascii="Verdana" w:hAnsi="Verdana"/>
          <w:sz w:val="22"/>
          <w:szCs w:val="22"/>
        </w:rPr>
        <w:t xml:space="preserve"> through </w:t>
      </w:r>
      <w:r w:rsidR="004F156C">
        <w:rPr>
          <w:rFonts w:ascii="Verdana" w:hAnsi="Verdana"/>
          <w:sz w:val="22"/>
          <w:szCs w:val="22"/>
        </w:rPr>
        <w:t>when the link opens</w:t>
      </w:r>
    </w:p>
    <w:p w14:paraId="42EE6C26" w14:textId="32921113" w:rsidR="00932E62" w:rsidRDefault="004F156C" w:rsidP="004F156C">
      <w:pPr>
        <w:pStyle w:val="ListParagraph"/>
        <w:numPr>
          <w:ilvl w:val="0"/>
          <w:numId w:val="10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That way we can go through </w:t>
      </w:r>
      <w:r w:rsidR="005A3166">
        <w:rPr>
          <w:rFonts w:ascii="Verdana" w:hAnsi="Verdana"/>
          <w:sz w:val="22"/>
          <w:szCs w:val="22"/>
        </w:rPr>
        <w:t>your docs</w:t>
      </w:r>
      <w:r>
        <w:rPr>
          <w:rFonts w:ascii="Verdana" w:hAnsi="Verdana"/>
          <w:sz w:val="22"/>
          <w:szCs w:val="22"/>
        </w:rPr>
        <w:t xml:space="preserve"> together. </w:t>
      </w:r>
      <w:bookmarkStart w:id="1" w:name="_Hlk188348337"/>
      <w:bookmarkEnd w:id="0"/>
    </w:p>
    <w:p w14:paraId="06209B26" w14:textId="77777777" w:rsidR="004F156C" w:rsidRPr="004F156C" w:rsidRDefault="004F156C" w:rsidP="004F156C">
      <w:pPr>
        <w:pStyle w:val="ListParagraph"/>
        <w:rPr>
          <w:rFonts w:ascii="Verdana" w:hAnsi="Verdana"/>
          <w:sz w:val="22"/>
          <w:szCs w:val="22"/>
        </w:rPr>
      </w:pPr>
    </w:p>
    <w:p w14:paraId="7F1A7003" w14:textId="16558158" w:rsidR="000730AB" w:rsidRPr="00604314" w:rsidRDefault="004F156C" w:rsidP="000730AB">
      <w:pPr>
        <w:pStyle w:val="ListParagraph"/>
        <w:numPr>
          <w:ilvl w:val="0"/>
          <w:numId w:val="2"/>
        </w:numPr>
        <w:spacing w:line="360" w:lineRule="auto"/>
        <w:rPr>
          <w:rFonts w:ascii="Verdana" w:hAnsi="Verdana"/>
          <w:b/>
          <w:bCs/>
          <w:color w:val="4EA72E" w:themeColor="accent6"/>
          <w:sz w:val="22"/>
          <w:szCs w:val="22"/>
          <w:u w:val="single"/>
        </w:rPr>
      </w:pPr>
      <w:r>
        <w:rPr>
          <w:rFonts w:ascii="Verdana" w:hAnsi="Verdana"/>
          <w:b/>
          <w:bCs/>
          <w:color w:val="4EA72E" w:themeColor="accent6"/>
          <w:sz w:val="22"/>
          <w:szCs w:val="22"/>
          <w:u w:val="single"/>
        </w:rPr>
        <w:t>Key Points</w:t>
      </w:r>
      <w:r w:rsidR="00910361">
        <w:rPr>
          <w:rFonts w:ascii="Verdana" w:hAnsi="Verdana"/>
          <w:b/>
          <w:bCs/>
          <w:color w:val="4EA72E" w:themeColor="accent6"/>
          <w:sz w:val="22"/>
          <w:szCs w:val="22"/>
          <w:u w:val="single"/>
        </w:rPr>
        <w:t xml:space="preserve"> to cover</w:t>
      </w:r>
    </w:p>
    <w:bookmarkEnd w:id="1"/>
    <w:p w14:paraId="7DCE7B64" w14:textId="17F1BED8" w:rsidR="00190A27" w:rsidRPr="00366248" w:rsidRDefault="004F156C" w:rsidP="004D66A5">
      <w:pPr>
        <w:pStyle w:val="ListParagraph"/>
        <w:numPr>
          <w:ilvl w:val="0"/>
          <w:numId w:val="9"/>
        </w:numPr>
        <w:rPr>
          <w:rFonts w:ascii="Verdana" w:hAnsi="Verdana"/>
          <w:b/>
          <w:bCs/>
          <w:sz w:val="22"/>
          <w:szCs w:val="22"/>
        </w:rPr>
      </w:pPr>
      <w:r w:rsidRPr="00366248">
        <w:rPr>
          <w:rFonts w:ascii="Verdana" w:hAnsi="Verdana"/>
          <w:b/>
          <w:bCs/>
          <w:sz w:val="22"/>
          <w:szCs w:val="22"/>
        </w:rPr>
        <w:t>Loan amount</w:t>
      </w:r>
      <w:r w:rsidR="007B006E" w:rsidRPr="00366248">
        <w:rPr>
          <w:rFonts w:ascii="Verdana" w:hAnsi="Verdana"/>
          <w:b/>
          <w:bCs/>
          <w:sz w:val="22"/>
          <w:szCs w:val="22"/>
        </w:rPr>
        <w:t>/loan term</w:t>
      </w:r>
    </w:p>
    <w:p w14:paraId="78C9EB53" w14:textId="77D24CE2" w:rsidR="004F156C" w:rsidRPr="00366248" w:rsidRDefault="007B006E" w:rsidP="004F156C">
      <w:pPr>
        <w:pStyle w:val="ListParagraph"/>
        <w:numPr>
          <w:ilvl w:val="0"/>
          <w:numId w:val="9"/>
        </w:numPr>
        <w:rPr>
          <w:rFonts w:ascii="Verdana" w:hAnsi="Verdana"/>
          <w:b/>
          <w:bCs/>
          <w:sz w:val="22"/>
          <w:szCs w:val="22"/>
        </w:rPr>
      </w:pPr>
      <w:r w:rsidRPr="00366248">
        <w:rPr>
          <w:rFonts w:ascii="Verdana" w:hAnsi="Verdana"/>
          <w:b/>
          <w:bCs/>
          <w:sz w:val="22"/>
          <w:szCs w:val="22"/>
        </w:rPr>
        <w:t>Repayment amount/frequency</w:t>
      </w:r>
    </w:p>
    <w:p w14:paraId="3255B15C" w14:textId="728D0363" w:rsidR="00BD53A4" w:rsidRPr="00366248" w:rsidRDefault="00BD53A4" w:rsidP="007B006E">
      <w:pPr>
        <w:pStyle w:val="ListParagraph"/>
        <w:numPr>
          <w:ilvl w:val="0"/>
          <w:numId w:val="9"/>
        </w:numPr>
        <w:rPr>
          <w:rFonts w:ascii="Verdana" w:hAnsi="Verdana"/>
          <w:b/>
          <w:bCs/>
          <w:sz w:val="22"/>
          <w:szCs w:val="22"/>
        </w:rPr>
      </w:pPr>
      <w:r w:rsidRPr="00366248">
        <w:rPr>
          <w:rFonts w:ascii="Verdana" w:hAnsi="Verdana"/>
          <w:b/>
          <w:bCs/>
          <w:sz w:val="22"/>
          <w:szCs w:val="22"/>
        </w:rPr>
        <w:t>Rate</w:t>
      </w:r>
      <w:r w:rsidR="007B006E" w:rsidRPr="00366248">
        <w:rPr>
          <w:rFonts w:ascii="Verdana" w:hAnsi="Verdana"/>
          <w:b/>
          <w:bCs/>
          <w:sz w:val="22"/>
          <w:szCs w:val="22"/>
        </w:rPr>
        <w:t>/fees</w:t>
      </w:r>
    </w:p>
    <w:p w14:paraId="4FD8ABA7" w14:textId="5CAC15EB" w:rsidR="00BD53A4" w:rsidRPr="00366248" w:rsidRDefault="00BD53A4" w:rsidP="004F156C">
      <w:pPr>
        <w:pStyle w:val="ListParagraph"/>
        <w:numPr>
          <w:ilvl w:val="0"/>
          <w:numId w:val="9"/>
        </w:numPr>
        <w:rPr>
          <w:rFonts w:ascii="Verdana" w:hAnsi="Verdana"/>
          <w:b/>
          <w:bCs/>
          <w:sz w:val="22"/>
          <w:szCs w:val="22"/>
        </w:rPr>
      </w:pPr>
      <w:r w:rsidRPr="00366248">
        <w:rPr>
          <w:rFonts w:ascii="Verdana" w:hAnsi="Verdana"/>
          <w:b/>
          <w:bCs/>
          <w:sz w:val="22"/>
          <w:szCs w:val="22"/>
        </w:rPr>
        <w:t>Total amount of credit</w:t>
      </w:r>
      <w:r w:rsidR="00910361" w:rsidRPr="00366248">
        <w:rPr>
          <w:rFonts w:ascii="Verdana" w:hAnsi="Verdana"/>
          <w:b/>
          <w:bCs/>
          <w:sz w:val="22"/>
          <w:szCs w:val="22"/>
        </w:rPr>
        <w:t xml:space="preserve"> </w:t>
      </w:r>
    </w:p>
    <w:p w14:paraId="7982A76E" w14:textId="1AA29147" w:rsidR="00BD53A4" w:rsidRPr="00366248" w:rsidRDefault="00C13AEC" w:rsidP="004F156C">
      <w:pPr>
        <w:pStyle w:val="ListParagraph"/>
        <w:numPr>
          <w:ilvl w:val="0"/>
          <w:numId w:val="9"/>
        </w:numPr>
        <w:rPr>
          <w:rFonts w:ascii="Verdana" w:hAnsi="Verdana"/>
          <w:b/>
          <w:bCs/>
          <w:sz w:val="22"/>
          <w:szCs w:val="22"/>
        </w:rPr>
      </w:pPr>
      <w:r w:rsidRPr="00366248">
        <w:rPr>
          <w:rFonts w:ascii="Verdana" w:hAnsi="Verdana"/>
          <w:b/>
          <w:bCs/>
          <w:sz w:val="22"/>
          <w:szCs w:val="22"/>
        </w:rPr>
        <w:t>Total interest</w:t>
      </w:r>
      <w:r w:rsidR="007B006E" w:rsidRPr="00366248">
        <w:rPr>
          <w:rFonts w:ascii="Verdana" w:hAnsi="Verdana"/>
          <w:b/>
          <w:bCs/>
          <w:sz w:val="22"/>
          <w:szCs w:val="22"/>
        </w:rPr>
        <w:t xml:space="preserve"> </w:t>
      </w:r>
      <w:r w:rsidR="007B006E" w:rsidRPr="00366248">
        <w:rPr>
          <w:rFonts w:ascii="Verdana" w:hAnsi="Verdana"/>
          <w:b/>
          <w:bCs/>
          <w:sz w:val="22"/>
          <w:szCs w:val="22"/>
        </w:rPr>
        <w:t>(relating to what this means if paid out early)</w:t>
      </w:r>
    </w:p>
    <w:p w14:paraId="18283CDE" w14:textId="12A74358" w:rsidR="00C13AEC" w:rsidRPr="00366248" w:rsidRDefault="00C13AEC" w:rsidP="004F156C">
      <w:pPr>
        <w:pStyle w:val="ListParagraph"/>
        <w:numPr>
          <w:ilvl w:val="0"/>
          <w:numId w:val="9"/>
        </w:numPr>
        <w:rPr>
          <w:rFonts w:ascii="Verdana" w:hAnsi="Verdana"/>
          <w:b/>
          <w:bCs/>
          <w:sz w:val="22"/>
          <w:szCs w:val="22"/>
        </w:rPr>
      </w:pPr>
      <w:r w:rsidRPr="00366248">
        <w:rPr>
          <w:rFonts w:ascii="Verdana" w:hAnsi="Verdana"/>
          <w:b/>
          <w:bCs/>
          <w:sz w:val="22"/>
          <w:szCs w:val="22"/>
        </w:rPr>
        <w:t>Security details</w:t>
      </w:r>
    </w:p>
    <w:p w14:paraId="270A1386" w14:textId="5F1A6141" w:rsidR="00C13AEC" w:rsidRDefault="00C13AEC" w:rsidP="00F302DA">
      <w:pPr>
        <w:pStyle w:val="ListParagraph"/>
        <w:numPr>
          <w:ilvl w:val="0"/>
          <w:numId w:val="9"/>
        </w:numPr>
        <w:rPr>
          <w:rFonts w:ascii="Verdana" w:hAnsi="Verdana"/>
          <w:b/>
          <w:bCs/>
          <w:sz w:val="22"/>
          <w:szCs w:val="22"/>
        </w:rPr>
      </w:pPr>
      <w:r w:rsidRPr="00366248">
        <w:rPr>
          <w:rFonts w:ascii="Verdana" w:hAnsi="Verdana"/>
          <w:b/>
          <w:bCs/>
          <w:sz w:val="22"/>
          <w:szCs w:val="22"/>
        </w:rPr>
        <w:t>Date of first payment</w:t>
      </w:r>
    </w:p>
    <w:p w14:paraId="1409EB0F" w14:textId="17AD2D0E" w:rsidR="00DB1B57" w:rsidRDefault="00007307" w:rsidP="00E924D0">
      <w:pPr>
        <w:pStyle w:val="ListParagraph"/>
        <w:numPr>
          <w:ilvl w:val="0"/>
          <w:numId w:val="9"/>
        </w:numPr>
        <w:rPr>
          <w:rFonts w:ascii="Verdana" w:hAnsi="Verdana"/>
          <w:b/>
          <w:bCs/>
          <w:sz w:val="22"/>
          <w:szCs w:val="22"/>
        </w:rPr>
      </w:pPr>
      <w:r>
        <w:rPr>
          <w:rFonts w:ascii="Verdana" w:hAnsi="Verdana"/>
          <w:b/>
          <w:bCs/>
          <w:sz w:val="22"/>
          <w:szCs w:val="22"/>
        </w:rPr>
        <w:t>Any penalties for early payout</w:t>
      </w:r>
      <w:bookmarkStart w:id="2" w:name="_Hlk188348974"/>
    </w:p>
    <w:p w14:paraId="26498152" w14:textId="77777777" w:rsidR="00E924D0" w:rsidRPr="00E924D0" w:rsidRDefault="00E924D0" w:rsidP="00E924D0">
      <w:pPr>
        <w:pStyle w:val="ListParagraph"/>
        <w:rPr>
          <w:rFonts w:ascii="Verdana" w:hAnsi="Verdana"/>
          <w:b/>
          <w:bCs/>
          <w:sz w:val="22"/>
          <w:szCs w:val="22"/>
        </w:rPr>
      </w:pPr>
    </w:p>
    <w:p w14:paraId="19987223" w14:textId="6A362385" w:rsidR="00DF4F40" w:rsidRPr="00DB1B57" w:rsidRDefault="00DB1B57" w:rsidP="00DB1B57">
      <w:pPr>
        <w:pStyle w:val="ListParagraph"/>
        <w:numPr>
          <w:ilvl w:val="0"/>
          <w:numId w:val="2"/>
        </w:numPr>
        <w:spacing w:line="360" w:lineRule="auto"/>
        <w:rPr>
          <w:rFonts w:ascii="Verdana" w:hAnsi="Verdana"/>
          <w:b/>
          <w:bCs/>
          <w:color w:val="4EA72E" w:themeColor="accent6"/>
          <w:sz w:val="22"/>
          <w:szCs w:val="22"/>
          <w:u w:val="single"/>
        </w:rPr>
      </w:pPr>
      <w:r>
        <w:rPr>
          <w:rFonts w:ascii="Verdana" w:hAnsi="Verdana"/>
          <w:b/>
          <w:bCs/>
          <w:color w:val="4EA72E" w:themeColor="accent6"/>
          <w:sz w:val="22"/>
          <w:szCs w:val="22"/>
          <w:u w:val="single"/>
        </w:rPr>
        <w:t>Standard Terms &amp; Conditions</w:t>
      </w:r>
      <w:r w:rsidR="0084645F">
        <w:rPr>
          <w:rFonts w:ascii="Verdana" w:hAnsi="Verdana"/>
          <w:b/>
          <w:bCs/>
          <w:color w:val="4EA72E" w:themeColor="accent6"/>
          <w:sz w:val="22"/>
          <w:szCs w:val="22"/>
          <w:u w:val="single"/>
        </w:rPr>
        <w:t>/Moving forward</w:t>
      </w:r>
    </w:p>
    <w:bookmarkEnd w:id="2"/>
    <w:p w14:paraId="287BF27A" w14:textId="5CB24113" w:rsidR="00DB1B57" w:rsidRPr="007B006E" w:rsidRDefault="00DB1B57" w:rsidP="007B006E">
      <w:pPr>
        <w:pStyle w:val="ListParagraph"/>
        <w:numPr>
          <w:ilvl w:val="0"/>
          <w:numId w:val="8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You’ll see if you scroll down you’ll get to the</w:t>
      </w:r>
      <w:r w:rsidR="007B006E">
        <w:rPr>
          <w:rFonts w:ascii="Verdana" w:hAnsi="Verdana"/>
          <w:sz w:val="22"/>
          <w:szCs w:val="22"/>
        </w:rPr>
        <w:t xml:space="preserve"> standard</w:t>
      </w:r>
      <w:r>
        <w:rPr>
          <w:rFonts w:ascii="Verdana" w:hAnsi="Verdana"/>
          <w:sz w:val="22"/>
          <w:szCs w:val="22"/>
        </w:rPr>
        <w:t xml:space="preserve"> terms &amp; conditions</w:t>
      </w:r>
    </w:p>
    <w:p w14:paraId="1433F8B1" w14:textId="77777777" w:rsidR="001C40E1" w:rsidRDefault="001C40E1" w:rsidP="008847AB">
      <w:pPr>
        <w:pStyle w:val="ListParagraph"/>
        <w:numPr>
          <w:ilvl w:val="0"/>
          <w:numId w:val="8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Make sure you have a read through these and if you have any questions </w:t>
      </w:r>
    </w:p>
    <w:p w14:paraId="0D4A7687" w14:textId="2CA01315" w:rsidR="001C40E1" w:rsidRDefault="00984FC1" w:rsidP="008847AB">
      <w:pPr>
        <w:pStyle w:val="ListParagraph"/>
        <w:numPr>
          <w:ilvl w:val="0"/>
          <w:numId w:val="8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Just l</w:t>
      </w:r>
      <w:r w:rsidR="001C40E1">
        <w:rPr>
          <w:rFonts w:ascii="Verdana" w:hAnsi="Verdana"/>
          <w:sz w:val="22"/>
          <w:szCs w:val="22"/>
        </w:rPr>
        <w:t>et me know so that I can explain it to you</w:t>
      </w:r>
    </w:p>
    <w:p w14:paraId="04FFA507" w14:textId="3F575BE9" w:rsidR="001C40E1" w:rsidRDefault="007F0EEE" w:rsidP="008847AB">
      <w:pPr>
        <w:pStyle w:val="ListParagraph"/>
        <w:numPr>
          <w:ilvl w:val="0"/>
          <w:numId w:val="8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B</w:t>
      </w:r>
      <w:r w:rsidR="00F575BD">
        <w:rPr>
          <w:rFonts w:ascii="Verdana" w:hAnsi="Verdana"/>
          <w:sz w:val="22"/>
          <w:szCs w:val="22"/>
        </w:rPr>
        <w:t>asically</w:t>
      </w:r>
      <w:r>
        <w:rPr>
          <w:rFonts w:ascii="Verdana" w:hAnsi="Verdana"/>
          <w:sz w:val="22"/>
          <w:szCs w:val="22"/>
        </w:rPr>
        <w:t xml:space="preserve"> they</w:t>
      </w:r>
      <w:r w:rsidR="00F575BD">
        <w:rPr>
          <w:rFonts w:ascii="Verdana" w:hAnsi="Verdana"/>
          <w:sz w:val="22"/>
          <w:szCs w:val="22"/>
        </w:rPr>
        <w:t xml:space="preserve"> outline </w:t>
      </w:r>
      <w:r w:rsidR="00197FD8">
        <w:rPr>
          <w:rFonts w:ascii="Verdana" w:hAnsi="Verdana"/>
          <w:sz w:val="22"/>
          <w:szCs w:val="22"/>
        </w:rPr>
        <w:t xml:space="preserve">that </w:t>
      </w:r>
      <w:r w:rsidR="00F575BD">
        <w:rPr>
          <w:rFonts w:ascii="Verdana" w:hAnsi="Verdana"/>
          <w:sz w:val="22"/>
          <w:szCs w:val="22"/>
        </w:rPr>
        <w:t>you are agreeing to borrow the money</w:t>
      </w:r>
    </w:p>
    <w:p w14:paraId="1AC00096" w14:textId="0663284E" w:rsidR="00F575BD" w:rsidRDefault="00197FD8" w:rsidP="008847AB">
      <w:pPr>
        <w:pStyle w:val="ListParagraph"/>
        <w:numPr>
          <w:ilvl w:val="0"/>
          <w:numId w:val="8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And </w:t>
      </w:r>
      <w:r w:rsidR="00F575BD">
        <w:rPr>
          <w:rFonts w:ascii="Verdana" w:hAnsi="Verdana"/>
          <w:sz w:val="22"/>
          <w:szCs w:val="22"/>
        </w:rPr>
        <w:t xml:space="preserve">pay it back at set amounts </w:t>
      </w:r>
      <w:r w:rsidR="006165F2">
        <w:rPr>
          <w:rFonts w:ascii="Verdana" w:hAnsi="Verdana"/>
          <w:sz w:val="22"/>
          <w:szCs w:val="22"/>
        </w:rPr>
        <w:t>over a set amount of time</w:t>
      </w:r>
    </w:p>
    <w:p w14:paraId="4765B768" w14:textId="247462BE" w:rsidR="00806E75" w:rsidRDefault="006E0FC2" w:rsidP="00806E75">
      <w:pPr>
        <w:pStyle w:val="ListParagraph"/>
        <w:numPr>
          <w:ilvl w:val="0"/>
          <w:numId w:val="8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And if you don’t repay it</w:t>
      </w:r>
      <w:r w:rsidR="006165F2">
        <w:rPr>
          <w:rFonts w:ascii="Verdana" w:hAnsi="Verdana"/>
          <w:sz w:val="22"/>
          <w:szCs w:val="22"/>
        </w:rPr>
        <w:t xml:space="preserve">, </w:t>
      </w:r>
      <w:r w:rsidR="007F0EEE">
        <w:rPr>
          <w:rFonts w:ascii="Verdana" w:hAnsi="Verdana"/>
          <w:sz w:val="22"/>
          <w:szCs w:val="22"/>
        </w:rPr>
        <w:t>the lender will try to recover it</w:t>
      </w:r>
    </w:p>
    <w:p w14:paraId="721257F7" w14:textId="698F3849" w:rsidR="00E924D0" w:rsidRPr="00806E75" w:rsidRDefault="00296427" w:rsidP="00806E75">
      <w:pPr>
        <w:pStyle w:val="ListParagraph"/>
        <w:numPr>
          <w:ilvl w:val="0"/>
          <w:numId w:val="8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Does that make sense? </w:t>
      </w:r>
    </w:p>
    <w:p w14:paraId="55A6AFB0" w14:textId="2E506367" w:rsidR="0046234E" w:rsidRDefault="00197FD8" w:rsidP="0084645F">
      <w:pPr>
        <w:pStyle w:val="ListParagraph"/>
        <w:numPr>
          <w:ilvl w:val="0"/>
          <w:numId w:val="8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Once you have read through all of that and are happy</w:t>
      </w:r>
    </w:p>
    <w:p w14:paraId="3A9313B6" w14:textId="37A5EF4A" w:rsidR="00197FD8" w:rsidRDefault="00197FD8" w:rsidP="0084645F">
      <w:pPr>
        <w:pStyle w:val="ListParagraph"/>
        <w:numPr>
          <w:ilvl w:val="0"/>
          <w:numId w:val="8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All you need to do is click to complete</w:t>
      </w:r>
      <w:r w:rsidR="0071759F">
        <w:rPr>
          <w:rFonts w:ascii="Verdana" w:hAnsi="Verdana"/>
          <w:sz w:val="22"/>
          <w:szCs w:val="22"/>
        </w:rPr>
        <w:t>, then I’ll get a notification</w:t>
      </w:r>
    </w:p>
    <w:p w14:paraId="00AA0AC0" w14:textId="69A4E2E3" w:rsidR="0071759F" w:rsidRPr="0046234E" w:rsidRDefault="0071759F" w:rsidP="0084645F">
      <w:pPr>
        <w:pStyle w:val="ListParagraph"/>
        <w:numPr>
          <w:ilvl w:val="0"/>
          <w:numId w:val="8"/>
        </w:num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So that I can chase the lender and get this one settled for you ASAP</w:t>
      </w:r>
    </w:p>
    <w:sectPr w:rsidR="0071759F" w:rsidRPr="0046234E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D3C0CD" w14:textId="77777777" w:rsidR="00FF2FBB" w:rsidRDefault="00FF2FBB" w:rsidP="009B799C">
      <w:pPr>
        <w:spacing w:after="0" w:line="240" w:lineRule="auto"/>
      </w:pPr>
      <w:r>
        <w:separator/>
      </w:r>
    </w:p>
  </w:endnote>
  <w:endnote w:type="continuationSeparator" w:id="0">
    <w:p w14:paraId="206B95D2" w14:textId="77777777" w:rsidR="00FF2FBB" w:rsidRDefault="00FF2FBB" w:rsidP="009B79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B11EF4" w14:textId="77777777" w:rsidR="00FF2FBB" w:rsidRDefault="00FF2FBB" w:rsidP="009B799C">
      <w:pPr>
        <w:spacing w:after="0" w:line="240" w:lineRule="auto"/>
      </w:pPr>
      <w:r>
        <w:separator/>
      </w:r>
    </w:p>
  </w:footnote>
  <w:footnote w:type="continuationSeparator" w:id="0">
    <w:p w14:paraId="4346EADA" w14:textId="77777777" w:rsidR="00FF2FBB" w:rsidRDefault="00FF2FBB" w:rsidP="009B79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102485" w14:textId="1913E905" w:rsidR="009B799C" w:rsidRDefault="009B799C" w:rsidP="009B799C">
    <w:pPr>
      <w:pStyle w:val="Header"/>
      <w:tabs>
        <w:tab w:val="clear" w:pos="4513"/>
      </w:tabs>
    </w:pPr>
    <w:r>
      <w:rPr>
        <w:noProof/>
      </w:rPr>
      <w:drawing>
        <wp:anchor distT="0" distB="0" distL="114300" distR="114300" simplePos="0" relativeHeight="251659264" behindDoc="1" locked="0" layoutInCell="1" allowOverlap="1" wp14:anchorId="18D31C05" wp14:editId="01DB3097">
          <wp:simplePos x="0" y="0"/>
          <wp:positionH relativeFrom="column">
            <wp:posOffset>-1009650</wp:posOffset>
          </wp:positionH>
          <wp:positionV relativeFrom="paragraph">
            <wp:posOffset>-610235</wp:posOffset>
          </wp:positionV>
          <wp:extent cx="7571232" cy="10709684"/>
          <wp:effectExtent l="0" t="0" r="0" b="0"/>
          <wp:wrapNone/>
          <wp:docPr id="1" name="Picture 1" descr="A picture containing background patter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picture containing background pattern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1232" cy="1070968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85372"/>
    <w:multiLevelType w:val="hybridMultilevel"/>
    <w:tmpl w:val="E768FDC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EB2586"/>
    <w:multiLevelType w:val="hybridMultilevel"/>
    <w:tmpl w:val="903A6E1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7138E3"/>
    <w:multiLevelType w:val="hybridMultilevel"/>
    <w:tmpl w:val="48A2C65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C213F0"/>
    <w:multiLevelType w:val="hybridMultilevel"/>
    <w:tmpl w:val="96B0511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7E3C18"/>
    <w:multiLevelType w:val="hybridMultilevel"/>
    <w:tmpl w:val="87240982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BB5680F"/>
    <w:multiLevelType w:val="hybridMultilevel"/>
    <w:tmpl w:val="248C90B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581B2D"/>
    <w:multiLevelType w:val="hybridMultilevel"/>
    <w:tmpl w:val="E95ABCC4"/>
    <w:lvl w:ilvl="0" w:tplc="0C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FB90155"/>
    <w:multiLevelType w:val="hybridMultilevel"/>
    <w:tmpl w:val="8014EF4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8B7077"/>
    <w:multiLevelType w:val="hybridMultilevel"/>
    <w:tmpl w:val="7714A6B6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5A413FC"/>
    <w:multiLevelType w:val="hybridMultilevel"/>
    <w:tmpl w:val="431C0608"/>
    <w:lvl w:ilvl="0" w:tplc="17E2BDAE">
      <w:start w:val="2"/>
      <w:numFmt w:val="bullet"/>
      <w:lvlText w:val="-"/>
      <w:lvlJc w:val="left"/>
      <w:pPr>
        <w:ind w:left="1080" w:hanging="360"/>
      </w:pPr>
      <w:rPr>
        <w:rFonts w:ascii="Verdana" w:eastAsiaTheme="minorHAnsi" w:hAnsi="Verdana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CCC2FBF"/>
    <w:multiLevelType w:val="hybridMultilevel"/>
    <w:tmpl w:val="5B820596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4BE0229"/>
    <w:multiLevelType w:val="hybridMultilevel"/>
    <w:tmpl w:val="EBBC2D4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2F7120"/>
    <w:multiLevelType w:val="hybridMultilevel"/>
    <w:tmpl w:val="252ED16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2607BB3"/>
    <w:multiLevelType w:val="hybridMultilevel"/>
    <w:tmpl w:val="D694A8B0"/>
    <w:lvl w:ilvl="0" w:tplc="092E8E18">
      <w:start w:val="2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E27368A"/>
    <w:multiLevelType w:val="hybridMultilevel"/>
    <w:tmpl w:val="6F72D21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3F50216"/>
    <w:multiLevelType w:val="hybridMultilevel"/>
    <w:tmpl w:val="8A02DB1C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109620141">
    <w:abstractNumId w:val="2"/>
  </w:num>
  <w:num w:numId="2" w16cid:durableId="1747266705">
    <w:abstractNumId w:val="6"/>
  </w:num>
  <w:num w:numId="3" w16cid:durableId="199166516">
    <w:abstractNumId w:val="9"/>
  </w:num>
  <w:num w:numId="4" w16cid:durableId="505248592">
    <w:abstractNumId w:val="13"/>
  </w:num>
  <w:num w:numId="5" w16cid:durableId="232858962">
    <w:abstractNumId w:val="11"/>
  </w:num>
  <w:num w:numId="6" w16cid:durableId="965699802">
    <w:abstractNumId w:val="1"/>
  </w:num>
  <w:num w:numId="7" w16cid:durableId="776753931">
    <w:abstractNumId w:val="12"/>
  </w:num>
  <w:num w:numId="8" w16cid:durableId="1480461754">
    <w:abstractNumId w:val="7"/>
  </w:num>
  <w:num w:numId="9" w16cid:durableId="40053835">
    <w:abstractNumId w:val="0"/>
  </w:num>
  <w:num w:numId="10" w16cid:durableId="467016296">
    <w:abstractNumId w:val="14"/>
  </w:num>
  <w:num w:numId="11" w16cid:durableId="1125463056">
    <w:abstractNumId w:val="5"/>
  </w:num>
  <w:num w:numId="12" w16cid:durableId="353969362">
    <w:abstractNumId w:val="3"/>
  </w:num>
  <w:num w:numId="13" w16cid:durableId="424350875">
    <w:abstractNumId w:val="4"/>
  </w:num>
  <w:num w:numId="14" w16cid:durableId="1640502366">
    <w:abstractNumId w:val="10"/>
  </w:num>
  <w:num w:numId="15" w16cid:durableId="1233732399">
    <w:abstractNumId w:val="8"/>
  </w:num>
  <w:num w:numId="16" w16cid:durableId="110526764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C85"/>
    <w:rsid w:val="00006D64"/>
    <w:rsid w:val="00007307"/>
    <w:rsid w:val="00024D96"/>
    <w:rsid w:val="00061884"/>
    <w:rsid w:val="000730AB"/>
    <w:rsid w:val="00086C76"/>
    <w:rsid w:val="000A1988"/>
    <w:rsid w:val="000B53D2"/>
    <w:rsid w:val="000F1EB8"/>
    <w:rsid w:val="00116020"/>
    <w:rsid w:val="00117C85"/>
    <w:rsid w:val="00155029"/>
    <w:rsid w:val="001750F4"/>
    <w:rsid w:val="0018585D"/>
    <w:rsid w:val="00190A27"/>
    <w:rsid w:val="00194B8A"/>
    <w:rsid w:val="00197FD8"/>
    <w:rsid w:val="001A1C1B"/>
    <w:rsid w:val="001C40E1"/>
    <w:rsid w:val="001C640D"/>
    <w:rsid w:val="001C6963"/>
    <w:rsid w:val="001F190E"/>
    <w:rsid w:val="002076C2"/>
    <w:rsid w:val="00230CA4"/>
    <w:rsid w:val="00230DE6"/>
    <w:rsid w:val="002920A0"/>
    <w:rsid w:val="00296427"/>
    <w:rsid w:val="002A5BEF"/>
    <w:rsid w:val="002D74C0"/>
    <w:rsid w:val="003068B0"/>
    <w:rsid w:val="00335843"/>
    <w:rsid w:val="0035333F"/>
    <w:rsid w:val="00356BC9"/>
    <w:rsid w:val="00366248"/>
    <w:rsid w:val="003822B1"/>
    <w:rsid w:val="003A4175"/>
    <w:rsid w:val="003D3CC1"/>
    <w:rsid w:val="00444353"/>
    <w:rsid w:val="0046234E"/>
    <w:rsid w:val="00464D04"/>
    <w:rsid w:val="00470787"/>
    <w:rsid w:val="004760C3"/>
    <w:rsid w:val="004B3F4D"/>
    <w:rsid w:val="004D66A5"/>
    <w:rsid w:val="004F156C"/>
    <w:rsid w:val="005545FF"/>
    <w:rsid w:val="00556496"/>
    <w:rsid w:val="005701E8"/>
    <w:rsid w:val="005739FB"/>
    <w:rsid w:val="005805C7"/>
    <w:rsid w:val="0059776D"/>
    <w:rsid w:val="005A3166"/>
    <w:rsid w:val="005C7595"/>
    <w:rsid w:val="005D3296"/>
    <w:rsid w:val="00604314"/>
    <w:rsid w:val="006111CA"/>
    <w:rsid w:val="006165F2"/>
    <w:rsid w:val="00624D6A"/>
    <w:rsid w:val="006675CA"/>
    <w:rsid w:val="006765E0"/>
    <w:rsid w:val="00692393"/>
    <w:rsid w:val="006970E7"/>
    <w:rsid w:val="006B468F"/>
    <w:rsid w:val="006E0FC2"/>
    <w:rsid w:val="006E4973"/>
    <w:rsid w:val="0071759F"/>
    <w:rsid w:val="0072036A"/>
    <w:rsid w:val="00720B32"/>
    <w:rsid w:val="0074660F"/>
    <w:rsid w:val="00761AF5"/>
    <w:rsid w:val="00794F56"/>
    <w:rsid w:val="00795696"/>
    <w:rsid w:val="007B006E"/>
    <w:rsid w:val="007B53CE"/>
    <w:rsid w:val="007F0EEE"/>
    <w:rsid w:val="00806E75"/>
    <w:rsid w:val="00842CE1"/>
    <w:rsid w:val="0084645F"/>
    <w:rsid w:val="008716EE"/>
    <w:rsid w:val="008847AB"/>
    <w:rsid w:val="008862C3"/>
    <w:rsid w:val="008B6C5D"/>
    <w:rsid w:val="008C1191"/>
    <w:rsid w:val="008E5A6A"/>
    <w:rsid w:val="00910361"/>
    <w:rsid w:val="00911670"/>
    <w:rsid w:val="00932E62"/>
    <w:rsid w:val="0094428C"/>
    <w:rsid w:val="00976E07"/>
    <w:rsid w:val="00984FC1"/>
    <w:rsid w:val="009A0FDE"/>
    <w:rsid w:val="009B799C"/>
    <w:rsid w:val="00A53AC4"/>
    <w:rsid w:val="00A71B75"/>
    <w:rsid w:val="00A83AFF"/>
    <w:rsid w:val="00AA6646"/>
    <w:rsid w:val="00AB6079"/>
    <w:rsid w:val="00AB6141"/>
    <w:rsid w:val="00AB7E2C"/>
    <w:rsid w:val="00AC2CC5"/>
    <w:rsid w:val="00AD1E17"/>
    <w:rsid w:val="00AE2998"/>
    <w:rsid w:val="00AF4AB0"/>
    <w:rsid w:val="00B104ED"/>
    <w:rsid w:val="00B45046"/>
    <w:rsid w:val="00B755A6"/>
    <w:rsid w:val="00B9185D"/>
    <w:rsid w:val="00B91861"/>
    <w:rsid w:val="00BA3B0B"/>
    <w:rsid w:val="00BD53A4"/>
    <w:rsid w:val="00C13AEC"/>
    <w:rsid w:val="00C15F1C"/>
    <w:rsid w:val="00C17563"/>
    <w:rsid w:val="00CA4050"/>
    <w:rsid w:val="00CB25FF"/>
    <w:rsid w:val="00CF77E7"/>
    <w:rsid w:val="00D436CB"/>
    <w:rsid w:val="00D5191B"/>
    <w:rsid w:val="00D814B9"/>
    <w:rsid w:val="00D8630D"/>
    <w:rsid w:val="00DA1502"/>
    <w:rsid w:val="00DA6FAD"/>
    <w:rsid w:val="00DB1B57"/>
    <w:rsid w:val="00DC77EA"/>
    <w:rsid w:val="00DE7877"/>
    <w:rsid w:val="00DF4F40"/>
    <w:rsid w:val="00E278F6"/>
    <w:rsid w:val="00E40289"/>
    <w:rsid w:val="00E454E7"/>
    <w:rsid w:val="00E610BF"/>
    <w:rsid w:val="00E62061"/>
    <w:rsid w:val="00E65598"/>
    <w:rsid w:val="00E83068"/>
    <w:rsid w:val="00E91F67"/>
    <w:rsid w:val="00E924D0"/>
    <w:rsid w:val="00EA0CCD"/>
    <w:rsid w:val="00EA6F18"/>
    <w:rsid w:val="00ED4640"/>
    <w:rsid w:val="00ED7CE9"/>
    <w:rsid w:val="00F00685"/>
    <w:rsid w:val="00F02B58"/>
    <w:rsid w:val="00F302DA"/>
    <w:rsid w:val="00F575BD"/>
    <w:rsid w:val="00F607E7"/>
    <w:rsid w:val="00FB4DEE"/>
    <w:rsid w:val="00FB652A"/>
    <w:rsid w:val="00FF2FBB"/>
    <w:rsid w:val="00FF4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888647"/>
  <w15:chartTrackingRefBased/>
  <w15:docId w15:val="{97DFCA82-F5EB-4F80-AF50-FB4AEB09C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7C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7C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7C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7C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7C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7C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7C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7C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7C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7C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7C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7C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7C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7C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7C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7C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7C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7C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7C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7C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7C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7C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7C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7C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7C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7C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7C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7C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7C8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B799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799C"/>
  </w:style>
  <w:style w:type="paragraph" w:styleId="Footer">
    <w:name w:val="footer"/>
    <w:basedOn w:val="Normal"/>
    <w:link w:val="FooterChar"/>
    <w:uiPriority w:val="99"/>
    <w:unhideWhenUsed/>
    <w:rsid w:val="009B799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79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1</Pages>
  <Words>313</Words>
  <Characters>1392</Characters>
  <Application>Microsoft Office Word</Application>
  <DocSecurity>0</DocSecurity>
  <Lines>42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Rowdie Lang</dc:creator>
  <cp:keywords/>
  <dc:description/>
  <cp:lastModifiedBy>Rowdie Lang</cp:lastModifiedBy>
  <cp:revision>10</cp:revision>
  <cp:lastPrinted>2025-01-21T05:00:00Z</cp:lastPrinted>
  <dcterms:created xsi:type="dcterms:W3CDTF">2025-01-21T02:05:00Z</dcterms:created>
  <dcterms:modified xsi:type="dcterms:W3CDTF">2025-01-21T07:00:00Z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1fa8f0d9-ce49-44fb-bd63-5c84b9860ba2</vt:lpwstr>
  </property>
</Properties>
</file>