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C5EE" w14:textId="77777777" w:rsidR="00D5191B" w:rsidRDefault="00D5191B">
      <w:pPr>
        <w:rPr>
          <w:rFonts w:ascii="Verdana" w:hAnsi="Verdana"/>
          <w:b/>
          <w:bCs/>
          <w:color w:val="E97132" w:themeColor="accent2"/>
        </w:rPr>
      </w:pPr>
    </w:p>
    <w:p w14:paraId="6E4D639F" w14:textId="77777777" w:rsidR="00024D96" w:rsidRDefault="00024D96">
      <w:pPr>
        <w:rPr>
          <w:rFonts w:ascii="Verdana" w:hAnsi="Verdana"/>
          <w:b/>
          <w:bCs/>
          <w:color w:val="E97132" w:themeColor="accent2"/>
        </w:rPr>
      </w:pPr>
    </w:p>
    <w:p w14:paraId="7E380788" w14:textId="2CD5C04B" w:rsidR="006765E0" w:rsidRDefault="00117C85">
      <w:pPr>
        <w:rPr>
          <w:rFonts w:ascii="Verdana" w:hAnsi="Verdana"/>
          <w:b/>
          <w:bCs/>
          <w:color w:val="E97132" w:themeColor="accent2"/>
        </w:rPr>
      </w:pPr>
      <w:r w:rsidRPr="00117C85">
        <w:rPr>
          <w:rFonts w:ascii="Verdana" w:hAnsi="Verdana"/>
          <w:b/>
          <w:bCs/>
          <w:color w:val="E97132" w:themeColor="accent2"/>
        </w:rPr>
        <w:t xml:space="preserve">Loan </w:t>
      </w:r>
      <w:r w:rsidR="00B9185D">
        <w:rPr>
          <w:rFonts w:ascii="Verdana" w:hAnsi="Verdana"/>
          <w:b/>
          <w:bCs/>
          <w:color w:val="E97132" w:themeColor="accent2"/>
        </w:rPr>
        <w:t>Packaging</w:t>
      </w:r>
      <w:r w:rsidRPr="00117C85">
        <w:rPr>
          <w:rFonts w:ascii="Verdana" w:hAnsi="Verdana"/>
          <w:b/>
          <w:bCs/>
          <w:color w:val="E97132" w:themeColor="accent2"/>
        </w:rPr>
        <w:t xml:space="preserve"> Call Process</w:t>
      </w:r>
    </w:p>
    <w:p w14:paraId="6439CDB5" w14:textId="0DF37FCA" w:rsidR="00DA1502" w:rsidRDefault="00DA1502" w:rsidP="002920A0">
      <w:pPr>
        <w:spacing w:line="240" w:lineRule="auto"/>
        <w:rPr>
          <w:rFonts w:ascii="Verdana" w:hAnsi="Verdana"/>
          <w:b/>
          <w:bCs/>
          <w:color w:val="FF0000"/>
          <w:sz w:val="20"/>
          <w:szCs w:val="20"/>
        </w:rPr>
      </w:pPr>
      <w:r w:rsidRPr="002920A0">
        <w:rPr>
          <w:rFonts w:ascii="Verdana" w:hAnsi="Verdana"/>
          <w:b/>
          <w:bCs/>
          <w:sz w:val="20"/>
          <w:szCs w:val="20"/>
        </w:rPr>
        <w:t>(Remember</w:t>
      </w:r>
      <w:r w:rsidR="002920A0" w:rsidRPr="002920A0">
        <w:rPr>
          <w:rFonts w:ascii="Verdana" w:hAnsi="Verdana"/>
          <w:b/>
          <w:bCs/>
          <w:sz w:val="20"/>
          <w:szCs w:val="20"/>
        </w:rPr>
        <w:t xml:space="preserve">, </w:t>
      </w:r>
      <w:r w:rsidR="002920A0">
        <w:rPr>
          <w:rFonts w:ascii="Verdana" w:hAnsi="Verdana"/>
          <w:b/>
          <w:bCs/>
          <w:sz w:val="20"/>
          <w:szCs w:val="20"/>
        </w:rPr>
        <w:t xml:space="preserve">it’s up to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</w:t>
      </w:r>
      <w:r w:rsidR="002920A0">
        <w:rPr>
          <w:rFonts w:ascii="Verdana" w:hAnsi="Verdana"/>
          <w:b/>
          <w:bCs/>
          <w:sz w:val="20"/>
          <w:szCs w:val="20"/>
        </w:rPr>
        <w:t xml:space="preserve"> to add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YOUR</w:t>
      </w:r>
      <w:r w:rsidR="002920A0">
        <w:rPr>
          <w:rFonts w:ascii="Verdana" w:hAnsi="Verdana"/>
          <w:b/>
          <w:bCs/>
          <w:sz w:val="20"/>
          <w:szCs w:val="20"/>
        </w:rPr>
        <w:t xml:space="preserve"> personality &amp; … 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>SELL THE SIZZLE!</w:t>
      </w:r>
      <w:r w:rsidR="002920A0">
        <w:rPr>
          <w:rFonts w:ascii="Verdana" w:hAnsi="Verdana"/>
          <w:b/>
          <w:bCs/>
          <w:color w:val="FF0000"/>
          <w:sz w:val="20"/>
          <w:szCs w:val="20"/>
        </w:rPr>
        <w:t>!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 xml:space="preserve"> </w:t>
      </w:r>
    </w:p>
    <w:p w14:paraId="029AF69C" w14:textId="77777777" w:rsidR="002920A0" w:rsidRPr="002920A0" w:rsidRDefault="002920A0" w:rsidP="002920A0">
      <w:pPr>
        <w:spacing w:line="240" w:lineRule="auto"/>
        <w:rPr>
          <w:rFonts w:ascii="Verdana" w:hAnsi="Verdana"/>
          <w:b/>
          <w:bCs/>
          <w:sz w:val="20"/>
          <w:szCs w:val="20"/>
        </w:rPr>
      </w:pPr>
    </w:p>
    <w:p w14:paraId="7B5ABC12" w14:textId="18446F02" w:rsidR="00AB7E2C" w:rsidRPr="00155029" w:rsidRDefault="00AB7E2C" w:rsidP="0015502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C0A52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Good News!</w:t>
      </w:r>
    </w:p>
    <w:p w14:paraId="492220C9" w14:textId="4DDBD165" w:rsidR="0035333F" w:rsidRDefault="0035333F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AB7E2C">
        <w:rPr>
          <w:rFonts w:ascii="Verdana" w:hAnsi="Verdana"/>
          <w:sz w:val="22"/>
          <w:szCs w:val="22"/>
        </w:rPr>
        <w:t>Good news!</w:t>
      </w:r>
      <w:r w:rsidR="00155029">
        <w:rPr>
          <w:rFonts w:ascii="Verdana" w:hAnsi="Verdana"/>
          <w:sz w:val="22"/>
          <w:szCs w:val="22"/>
        </w:rPr>
        <w:t xml:space="preserve"> I have your loan package options ready to go</w:t>
      </w:r>
    </w:p>
    <w:p w14:paraId="76CE4A1C" w14:textId="5294E5F3" w:rsidR="00155029" w:rsidRDefault="00FF41DD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So</w:t>
      </w:r>
      <w:proofErr w:type="gramEnd"/>
      <w:r>
        <w:rPr>
          <w:rFonts w:ascii="Verdana" w:hAnsi="Verdana"/>
          <w:sz w:val="22"/>
          <w:szCs w:val="22"/>
        </w:rPr>
        <w:t xml:space="preserve"> if you can get in front of your emails</w:t>
      </w:r>
    </w:p>
    <w:p w14:paraId="6D637669" w14:textId="0AF1682A" w:rsidR="00FF41DD" w:rsidRDefault="00FF41DD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I’ll quickly talk you through them</w:t>
      </w:r>
    </w:p>
    <w:p w14:paraId="2B721358" w14:textId="4A43B517" w:rsidR="00FF41DD" w:rsidRDefault="00FF41DD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make sure you have no questions</w:t>
      </w:r>
    </w:p>
    <w:p w14:paraId="0553F0FA" w14:textId="640DDBCC" w:rsidR="00194B8A" w:rsidRDefault="002D1DF9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Then o</w:t>
      </w:r>
      <w:r w:rsidR="00194B8A">
        <w:rPr>
          <w:rFonts w:ascii="Verdana" w:hAnsi="Verdana"/>
          <w:sz w:val="22"/>
          <w:szCs w:val="22"/>
        </w:rPr>
        <w:t xml:space="preserve">nce you’re happy with your option </w:t>
      </w:r>
      <w:r w:rsidR="008E5A6A">
        <w:rPr>
          <w:rFonts w:ascii="Verdana" w:hAnsi="Verdana"/>
          <w:sz w:val="22"/>
          <w:szCs w:val="22"/>
        </w:rPr>
        <w:t>and select it</w:t>
      </w:r>
    </w:p>
    <w:p w14:paraId="35F4314A" w14:textId="7ABD3BA6" w:rsidR="008E5A6A" w:rsidRDefault="008E5A6A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I’ll get that across to the lender</w:t>
      </w:r>
    </w:p>
    <w:p w14:paraId="00B5844C" w14:textId="4DE59A94" w:rsidR="00190A27" w:rsidRDefault="008E5A6A" w:rsidP="007B53CE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So</w:t>
      </w:r>
      <w:proofErr w:type="gramEnd"/>
      <w:r>
        <w:rPr>
          <w:rFonts w:ascii="Verdana" w:hAnsi="Verdana"/>
          <w:sz w:val="22"/>
          <w:szCs w:val="22"/>
        </w:rPr>
        <w:t xml:space="preserve"> we can get your loan docs out to you ASAP</w:t>
      </w:r>
    </w:p>
    <w:p w14:paraId="05FB7C84" w14:textId="77777777" w:rsidR="007B53CE" w:rsidRPr="007B53CE" w:rsidRDefault="007B53CE" w:rsidP="007B53CE">
      <w:pPr>
        <w:pStyle w:val="ListParagraph"/>
        <w:rPr>
          <w:rFonts w:ascii="Verdana" w:hAnsi="Verdana"/>
          <w:sz w:val="22"/>
          <w:szCs w:val="22"/>
        </w:rPr>
      </w:pPr>
    </w:p>
    <w:p w14:paraId="735E3BF1" w14:textId="60F6C10D" w:rsidR="00117C85" w:rsidRPr="00604314" w:rsidRDefault="007B53CE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04314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Our Process</w:t>
      </w:r>
    </w:p>
    <w:p w14:paraId="4E14D301" w14:textId="3EE24723" w:rsidR="00E91F67" w:rsidRPr="00E62061" w:rsidRDefault="007B53CE" w:rsidP="00E62061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As part of our proces</w:t>
      </w:r>
      <w:r w:rsidR="00E62061">
        <w:rPr>
          <w:rFonts w:ascii="Verdana" w:hAnsi="Verdana"/>
          <w:sz w:val="22"/>
          <w:szCs w:val="22"/>
        </w:rPr>
        <w:t>s</w:t>
      </w:r>
      <w:r w:rsidR="006B19D5">
        <w:rPr>
          <w:rFonts w:ascii="Verdana" w:hAnsi="Verdana"/>
          <w:sz w:val="22"/>
          <w:szCs w:val="22"/>
        </w:rPr>
        <w:t>,</w:t>
      </w:r>
      <w:r w:rsidR="00E62061">
        <w:rPr>
          <w:rFonts w:ascii="Verdana" w:hAnsi="Verdana"/>
          <w:sz w:val="22"/>
          <w:szCs w:val="22"/>
        </w:rPr>
        <w:t xml:space="preserve"> we have a responsibility </w:t>
      </w:r>
    </w:p>
    <w:p w14:paraId="0CBF32B8" w14:textId="278101F6" w:rsidR="00190A27" w:rsidRDefault="00E62061" w:rsidP="004D66A5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To make sure you </w:t>
      </w:r>
      <w:r w:rsidR="005545FF">
        <w:rPr>
          <w:rFonts w:ascii="Verdana" w:hAnsi="Verdana"/>
          <w:sz w:val="22"/>
          <w:szCs w:val="22"/>
        </w:rPr>
        <w:t>know about the different</w:t>
      </w:r>
      <w:r w:rsidR="003D3CC1">
        <w:rPr>
          <w:rFonts w:ascii="Verdana" w:hAnsi="Verdana"/>
          <w:sz w:val="22"/>
          <w:szCs w:val="22"/>
        </w:rPr>
        <w:t xml:space="preserve"> insurance</w:t>
      </w:r>
      <w:r w:rsidR="005545FF">
        <w:rPr>
          <w:rFonts w:ascii="Verdana" w:hAnsi="Verdana"/>
          <w:sz w:val="22"/>
          <w:szCs w:val="22"/>
        </w:rPr>
        <w:t xml:space="preserve"> options available</w:t>
      </w:r>
    </w:p>
    <w:p w14:paraId="2F0F604A" w14:textId="5535EBE7" w:rsidR="005545FF" w:rsidRDefault="005545FF" w:rsidP="004D66A5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That </w:t>
      </w:r>
      <w:r w:rsidR="005701E8">
        <w:rPr>
          <w:rFonts w:ascii="Verdana" w:hAnsi="Verdana"/>
          <w:sz w:val="22"/>
          <w:szCs w:val="22"/>
        </w:rPr>
        <w:t>can</w:t>
      </w:r>
      <w:r w:rsidR="003D3CC1">
        <w:rPr>
          <w:rFonts w:ascii="Verdana" w:hAnsi="Verdana"/>
          <w:sz w:val="22"/>
          <w:szCs w:val="22"/>
        </w:rPr>
        <w:t xml:space="preserve"> help to</w:t>
      </w:r>
      <w:r w:rsidR="005701E8">
        <w:rPr>
          <w:rFonts w:ascii="Verdana" w:hAnsi="Verdana"/>
          <w:sz w:val="22"/>
          <w:szCs w:val="22"/>
        </w:rPr>
        <w:t xml:space="preserve"> ensure both you and your (</w:t>
      </w:r>
      <w:r w:rsidR="005701E8" w:rsidRPr="006B19D5">
        <w:rPr>
          <w:rFonts w:ascii="Verdana" w:hAnsi="Verdana"/>
          <w:i/>
          <w:iCs/>
          <w:sz w:val="22"/>
          <w:szCs w:val="22"/>
        </w:rPr>
        <w:t>asset</w:t>
      </w:r>
      <w:r w:rsidR="005701E8">
        <w:rPr>
          <w:rFonts w:ascii="Verdana" w:hAnsi="Verdana"/>
          <w:sz w:val="22"/>
          <w:szCs w:val="22"/>
        </w:rPr>
        <w:t>) are protected</w:t>
      </w:r>
    </w:p>
    <w:p w14:paraId="35DE870B" w14:textId="336F6886" w:rsidR="00117C85" w:rsidRPr="004760C3" w:rsidRDefault="005701E8" w:rsidP="004760C3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Throughout the </w:t>
      </w:r>
      <w:r w:rsidR="003D3CC1">
        <w:rPr>
          <w:rFonts w:ascii="Verdana" w:hAnsi="Verdana"/>
          <w:sz w:val="22"/>
          <w:szCs w:val="22"/>
        </w:rPr>
        <w:t>life</w:t>
      </w:r>
      <w:r>
        <w:rPr>
          <w:rFonts w:ascii="Verdana" w:hAnsi="Verdana"/>
          <w:sz w:val="22"/>
          <w:szCs w:val="22"/>
        </w:rPr>
        <w:t xml:space="preserve"> of </w:t>
      </w:r>
      <w:r w:rsidR="003D3CC1">
        <w:rPr>
          <w:rFonts w:ascii="Verdana" w:hAnsi="Verdana"/>
          <w:sz w:val="22"/>
          <w:szCs w:val="22"/>
        </w:rPr>
        <w:t>your</w:t>
      </w:r>
      <w:r>
        <w:rPr>
          <w:rFonts w:ascii="Verdana" w:hAnsi="Verdana"/>
          <w:sz w:val="22"/>
          <w:szCs w:val="22"/>
        </w:rPr>
        <w:t xml:space="preserve"> loan</w:t>
      </w:r>
    </w:p>
    <w:p w14:paraId="21543AEE" w14:textId="307BD956" w:rsidR="00117C85" w:rsidRDefault="00E278F6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When you </w:t>
      </w:r>
      <w:r w:rsidR="00D566D3">
        <w:rPr>
          <w:rFonts w:ascii="Verdana" w:hAnsi="Verdana"/>
          <w:sz w:val="22"/>
          <w:szCs w:val="22"/>
        </w:rPr>
        <w:t xml:space="preserve">click on the link </w:t>
      </w:r>
      <w:r w:rsidR="00AD1E17">
        <w:rPr>
          <w:rFonts w:ascii="Verdana" w:hAnsi="Verdana"/>
          <w:sz w:val="22"/>
          <w:szCs w:val="22"/>
        </w:rPr>
        <w:t>it should take you to a page</w:t>
      </w:r>
    </w:p>
    <w:p w14:paraId="6E0106FD" w14:textId="59900E27" w:rsidR="00AD1E17" w:rsidRDefault="006675CA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</w:t>
      </w:r>
      <w:r w:rsidR="00AD1E17">
        <w:rPr>
          <w:rFonts w:ascii="Verdana" w:hAnsi="Verdana"/>
          <w:sz w:val="22"/>
          <w:szCs w:val="22"/>
        </w:rPr>
        <w:t>t the top</w:t>
      </w:r>
      <w:r>
        <w:rPr>
          <w:rFonts w:ascii="Verdana" w:hAnsi="Verdana"/>
          <w:sz w:val="22"/>
          <w:szCs w:val="22"/>
        </w:rPr>
        <w:t xml:space="preserve"> it</w:t>
      </w:r>
      <w:r w:rsidR="00AD1E17">
        <w:rPr>
          <w:rFonts w:ascii="Verdana" w:hAnsi="Verdana"/>
          <w:sz w:val="22"/>
          <w:szCs w:val="22"/>
        </w:rPr>
        <w:t xml:space="preserve"> </w:t>
      </w:r>
      <w:proofErr w:type="gramStart"/>
      <w:r>
        <w:rPr>
          <w:rFonts w:ascii="Verdana" w:hAnsi="Verdana"/>
          <w:sz w:val="22"/>
          <w:szCs w:val="22"/>
        </w:rPr>
        <w:t>says</w:t>
      </w:r>
      <w:proofErr w:type="gramEnd"/>
      <w:r>
        <w:rPr>
          <w:rFonts w:ascii="Verdana" w:hAnsi="Verdana"/>
          <w:sz w:val="22"/>
          <w:szCs w:val="22"/>
        </w:rPr>
        <w:t xml:space="preserve"> ‘let us help you protect yourself against the unexpected’.</w:t>
      </w:r>
    </w:p>
    <w:p w14:paraId="27792113" w14:textId="7F174D09" w:rsidR="000730AB" w:rsidRPr="00604314" w:rsidRDefault="000730AB" w:rsidP="000730AB">
      <w:pPr>
        <w:pStyle w:val="ListParagraph"/>
        <w:rPr>
          <w:rFonts w:ascii="Verdana" w:hAnsi="Verdana"/>
          <w:sz w:val="22"/>
          <w:szCs w:val="22"/>
        </w:rPr>
      </w:pPr>
      <w:bookmarkStart w:id="0" w:name="_Hlk188348337"/>
    </w:p>
    <w:p w14:paraId="7F1A7003" w14:textId="7E5A1726" w:rsidR="000730AB" w:rsidRPr="00604314" w:rsidRDefault="000730AB" w:rsidP="000730AB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04314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Comprehensive</w:t>
      </w:r>
    </w:p>
    <w:bookmarkEnd w:id="0"/>
    <w:p w14:paraId="7DCE7B64" w14:textId="5D6C3EA8" w:rsidR="00190A27" w:rsidRDefault="006675CA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 first thing you will see is comprehensive insurance</w:t>
      </w:r>
      <w:r w:rsidR="000730AB">
        <w:rPr>
          <w:rFonts w:ascii="Verdana" w:hAnsi="Verdana"/>
          <w:sz w:val="22"/>
          <w:szCs w:val="22"/>
        </w:rPr>
        <w:t xml:space="preserve"> by Suncorp</w:t>
      </w:r>
    </w:p>
    <w:p w14:paraId="3D22C7BA" w14:textId="29C52583" w:rsidR="00ED4640" w:rsidRDefault="00ED4640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 have a great relationship with Suncorp</w:t>
      </w:r>
    </w:p>
    <w:p w14:paraId="1124FB1C" w14:textId="0CE89357" w:rsidR="00ED4640" w:rsidRDefault="00761AF5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Because of </w:t>
      </w:r>
      <w:r w:rsidR="00D566D3">
        <w:rPr>
          <w:rFonts w:ascii="Verdana" w:hAnsi="Verdana"/>
          <w:sz w:val="22"/>
          <w:szCs w:val="22"/>
        </w:rPr>
        <w:t>this</w:t>
      </w:r>
      <w:r>
        <w:rPr>
          <w:rFonts w:ascii="Verdana" w:hAnsi="Verdana"/>
          <w:sz w:val="22"/>
          <w:szCs w:val="22"/>
        </w:rPr>
        <w:t xml:space="preserve">, they give us access to </w:t>
      </w:r>
      <w:r w:rsidR="00EA0CCD">
        <w:rPr>
          <w:rFonts w:ascii="Verdana" w:hAnsi="Verdana"/>
          <w:sz w:val="22"/>
          <w:szCs w:val="22"/>
        </w:rPr>
        <w:t>products</w:t>
      </w:r>
      <w:r w:rsidR="00E518E5">
        <w:rPr>
          <w:rFonts w:ascii="Verdana" w:hAnsi="Verdana"/>
          <w:sz w:val="22"/>
          <w:szCs w:val="22"/>
        </w:rPr>
        <w:t xml:space="preserve"> and deals</w:t>
      </w:r>
    </w:p>
    <w:p w14:paraId="2F950F9A" w14:textId="15DFD2EB" w:rsidR="00EA0CCD" w:rsidRPr="00AB7E2C" w:rsidRDefault="00EA0CCD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That can help to save you a bit of money which is always a good thing</w:t>
      </w:r>
    </w:p>
    <w:p w14:paraId="2EF92E91" w14:textId="7AD55EBD" w:rsidR="00692393" w:rsidRPr="00AB7E2C" w:rsidRDefault="00A83AFF" w:rsidP="00A83AFF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 lenders require (</w:t>
      </w:r>
      <w:r w:rsidRPr="00E518E5">
        <w:rPr>
          <w:rFonts w:ascii="Verdana" w:hAnsi="Verdana"/>
          <w:i/>
          <w:iCs/>
          <w:sz w:val="22"/>
          <w:szCs w:val="22"/>
        </w:rPr>
        <w:t>asset</w:t>
      </w:r>
      <w:r>
        <w:rPr>
          <w:rFonts w:ascii="Verdana" w:hAnsi="Verdana"/>
          <w:sz w:val="22"/>
          <w:szCs w:val="22"/>
        </w:rPr>
        <w:t>) to be comprehensively insured at settlement</w:t>
      </w:r>
    </w:p>
    <w:p w14:paraId="477C338A" w14:textId="6381B9A4" w:rsidR="00190A27" w:rsidRDefault="00911670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 that if some freak accident happens like a tree falls on it in a storm</w:t>
      </w:r>
    </w:p>
    <w:p w14:paraId="76944F09" w14:textId="5C1A91EB" w:rsidR="00911670" w:rsidRDefault="00116020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 asset isn’t a total </w:t>
      </w:r>
      <w:proofErr w:type="gramStart"/>
      <w:r>
        <w:rPr>
          <w:rFonts w:ascii="Verdana" w:hAnsi="Verdana"/>
          <w:sz w:val="22"/>
          <w:szCs w:val="22"/>
        </w:rPr>
        <w:t>loss</w:t>
      </w:r>
      <w:proofErr w:type="gramEnd"/>
      <w:r>
        <w:rPr>
          <w:rFonts w:ascii="Verdana" w:hAnsi="Verdana"/>
          <w:sz w:val="22"/>
          <w:szCs w:val="22"/>
        </w:rPr>
        <w:t xml:space="preserve"> and you aren’t left out of pocket</w:t>
      </w:r>
      <w:r w:rsidR="00E518E5">
        <w:rPr>
          <w:rFonts w:ascii="Verdana" w:hAnsi="Verdana"/>
          <w:sz w:val="22"/>
          <w:szCs w:val="22"/>
        </w:rPr>
        <w:t xml:space="preserve"> with no (</w:t>
      </w:r>
      <w:r w:rsidR="00E518E5" w:rsidRPr="00E518E5">
        <w:rPr>
          <w:rFonts w:ascii="Verdana" w:hAnsi="Verdana"/>
          <w:i/>
          <w:iCs/>
          <w:sz w:val="22"/>
          <w:szCs w:val="22"/>
        </w:rPr>
        <w:t>asset</w:t>
      </w:r>
      <w:r w:rsidR="00E518E5">
        <w:rPr>
          <w:rFonts w:ascii="Verdana" w:hAnsi="Verdana"/>
          <w:sz w:val="22"/>
          <w:szCs w:val="22"/>
        </w:rPr>
        <w:t>)</w:t>
      </w:r>
    </w:p>
    <w:p w14:paraId="7D2C09F4" w14:textId="6F9E04BD" w:rsidR="00AB7E2C" w:rsidRPr="004760C3" w:rsidRDefault="00EA0CCD" w:rsidP="00190A27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Does that make sense? </w:t>
      </w:r>
    </w:p>
    <w:p w14:paraId="6A9CBA00" w14:textId="77777777" w:rsidR="00DF4F40" w:rsidRDefault="00DF4F40" w:rsidP="00DF4F40">
      <w:pPr>
        <w:pStyle w:val="ListParagraph"/>
        <w:rPr>
          <w:rFonts w:ascii="Verdana" w:hAnsi="Verdana"/>
          <w:sz w:val="22"/>
          <w:szCs w:val="22"/>
        </w:rPr>
      </w:pPr>
    </w:p>
    <w:p w14:paraId="19987223" w14:textId="7BDF21D4" w:rsidR="00DF4F40" w:rsidRPr="00604314" w:rsidRDefault="00DF4F40" w:rsidP="00DF4F40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bookmarkStart w:id="1" w:name="_Hlk188348974"/>
      <w:r w:rsidRPr="00604314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Comprehensive Options</w:t>
      </w:r>
    </w:p>
    <w:bookmarkEnd w:id="1"/>
    <w:p w14:paraId="1D3C731B" w14:textId="3B42A409" w:rsidR="00117C85" w:rsidRDefault="00DF4F40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You’ll see we have a few options with this one</w:t>
      </w:r>
    </w:p>
    <w:p w14:paraId="03C35B4D" w14:textId="7CC9FF02" w:rsidR="00F00685" w:rsidRPr="00AB7E2C" w:rsidRDefault="00F00685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 first option is the annual premium as a one-off payment</w:t>
      </w:r>
    </w:p>
    <w:p w14:paraId="4C51A65C" w14:textId="523B234E" w:rsidR="00190A27" w:rsidRDefault="00F00685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 second option is </w:t>
      </w:r>
      <w:r w:rsidR="00B104ED">
        <w:rPr>
          <w:rFonts w:ascii="Verdana" w:hAnsi="Verdana"/>
          <w:sz w:val="22"/>
          <w:szCs w:val="22"/>
        </w:rPr>
        <w:t xml:space="preserve">for a </w:t>
      </w:r>
      <w:r w:rsidR="00976E07">
        <w:rPr>
          <w:rFonts w:ascii="Verdana" w:hAnsi="Verdana"/>
          <w:sz w:val="22"/>
          <w:szCs w:val="22"/>
        </w:rPr>
        <w:t>pay-by-month</w:t>
      </w:r>
      <w:r w:rsidR="00B104ED">
        <w:rPr>
          <w:rFonts w:ascii="Verdana" w:hAnsi="Verdana"/>
          <w:sz w:val="22"/>
          <w:szCs w:val="22"/>
        </w:rPr>
        <w:t xml:space="preserve"> annual </w:t>
      </w:r>
      <w:r w:rsidR="00CF77E7">
        <w:rPr>
          <w:rFonts w:ascii="Verdana" w:hAnsi="Verdana"/>
          <w:sz w:val="22"/>
          <w:szCs w:val="22"/>
        </w:rPr>
        <w:t>policy</w:t>
      </w:r>
    </w:p>
    <w:p w14:paraId="29284278" w14:textId="4425B367" w:rsidR="00CF77E7" w:rsidRDefault="00CF77E7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And the third option, is if we were to include the </w:t>
      </w:r>
      <w:r w:rsidR="00976E07">
        <w:rPr>
          <w:rFonts w:ascii="Verdana" w:hAnsi="Verdana"/>
          <w:sz w:val="22"/>
          <w:szCs w:val="22"/>
        </w:rPr>
        <w:t>12-month</w:t>
      </w:r>
      <w:r>
        <w:rPr>
          <w:rFonts w:ascii="Verdana" w:hAnsi="Verdana"/>
          <w:sz w:val="22"/>
          <w:szCs w:val="22"/>
        </w:rPr>
        <w:t xml:space="preserve"> premium</w:t>
      </w:r>
    </w:p>
    <w:p w14:paraId="534B491A" w14:textId="6B23415F" w:rsidR="00CF77E7" w:rsidRDefault="00CF77E7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Into you</w:t>
      </w:r>
      <w:r w:rsidR="006970E7">
        <w:rPr>
          <w:rFonts w:ascii="Verdana" w:hAnsi="Verdana"/>
          <w:sz w:val="22"/>
          <w:szCs w:val="22"/>
        </w:rPr>
        <w:t>r</w:t>
      </w:r>
      <w:r>
        <w:rPr>
          <w:rFonts w:ascii="Verdana" w:hAnsi="Verdana"/>
          <w:sz w:val="22"/>
          <w:szCs w:val="22"/>
        </w:rPr>
        <w:t xml:space="preserve"> finance, which works out to be an addition</w:t>
      </w:r>
      <w:r w:rsidR="006970E7">
        <w:rPr>
          <w:rFonts w:ascii="Verdana" w:hAnsi="Verdana"/>
          <w:sz w:val="22"/>
          <w:szCs w:val="22"/>
        </w:rPr>
        <w:t>al</w:t>
      </w:r>
      <w:r>
        <w:rPr>
          <w:rFonts w:ascii="Verdana" w:hAnsi="Verdana"/>
          <w:sz w:val="22"/>
          <w:szCs w:val="22"/>
        </w:rPr>
        <w:t xml:space="preserve"> $</w:t>
      </w:r>
      <w:r w:rsidR="0072036A">
        <w:rPr>
          <w:rFonts w:ascii="Verdana" w:hAnsi="Verdana"/>
          <w:sz w:val="22"/>
          <w:szCs w:val="22"/>
        </w:rPr>
        <w:t>x per week</w:t>
      </w:r>
    </w:p>
    <w:p w14:paraId="3943CEFE" w14:textId="22CA7725" w:rsidR="0072036A" w:rsidRDefault="0094428C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Which means while you make your repayments for your loan </w:t>
      </w:r>
    </w:p>
    <w:p w14:paraId="01A1A691" w14:textId="77777777" w:rsidR="004F288C" w:rsidRDefault="0094428C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 know the (asset) is fully comprehensively insured and protected</w:t>
      </w:r>
    </w:p>
    <w:p w14:paraId="6787D2DE" w14:textId="387C6022" w:rsidR="004760C3" w:rsidRPr="0074660F" w:rsidRDefault="00AA6646" w:rsidP="0074660F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I’ll also organise everything including the certificate of currency</w:t>
      </w:r>
      <w:r w:rsidR="004F288C">
        <w:rPr>
          <w:rFonts w:ascii="Verdana" w:hAnsi="Verdana"/>
          <w:sz w:val="22"/>
          <w:szCs w:val="22"/>
        </w:rPr>
        <w:t xml:space="preserve"> for you </w:t>
      </w:r>
    </w:p>
    <w:p w14:paraId="6008731E" w14:textId="77777777" w:rsidR="0074660F" w:rsidRPr="00604314" w:rsidRDefault="0074660F" w:rsidP="0074660F">
      <w:pPr>
        <w:pStyle w:val="ListParagraph"/>
        <w:spacing w:line="360" w:lineRule="auto"/>
        <w:ind w:left="1080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</w:p>
    <w:p w14:paraId="42829FAB" w14:textId="29678A4F" w:rsidR="004760C3" w:rsidRPr="0074660F" w:rsidRDefault="0074660F" w:rsidP="00604314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04314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Comprehensive</w:t>
      </w:r>
      <w:r w:rsidR="00670936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 </w:t>
      </w:r>
      <w:r w:rsidR="005D7889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Continued</w:t>
      </w:r>
      <w:r w:rsidR="00CE177B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/</w:t>
      </w:r>
      <w:r w:rsidRPr="00604314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 Elsewhere</w:t>
      </w:r>
    </w:p>
    <w:p w14:paraId="2B1BEC90" w14:textId="6E3593E1" w:rsidR="00AA6646" w:rsidRDefault="00670936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I‘</w:t>
      </w:r>
      <w:proofErr w:type="gramEnd"/>
      <w:r>
        <w:rPr>
          <w:rFonts w:ascii="Verdana" w:hAnsi="Verdana"/>
          <w:sz w:val="22"/>
          <w:szCs w:val="22"/>
        </w:rPr>
        <w:t xml:space="preserve">ll also </w:t>
      </w:r>
      <w:r w:rsidR="00AA6646">
        <w:rPr>
          <w:rFonts w:ascii="Verdana" w:hAnsi="Verdana"/>
          <w:sz w:val="22"/>
          <w:szCs w:val="22"/>
        </w:rPr>
        <w:t>make sure the insurer has all the details on the policy correct</w:t>
      </w:r>
    </w:p>
    <w:p w14:paraId="58933040" w14:textId="262CFE6E" w:rsidR="00976E07" w:rsidRPr="00976E07" w:rsidRDefault="00976E07" w:rsidP="00976E07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As we will need this to get your loan settled, does that make sense? </w:t>
      </w:r>
    </w:p>
    <w:p w14:paraId="6511B7C3" w14:textId="6F7AC93F" w:rsidR="00A53AC4" w:rsidRDefault="00A53AC4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There is also an option to arrange your insurance yourself</w:t>
      </w:r>
    </w:p>
    <w:p w14:paraId="4A072D4A" w14:textId="77777777" w:rsidR="00AA6646" w:rsidRDefault="00A53AC4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If you choose to do this, you just need to make sure you give the insurer </w:t>
      </w:r>
    </w:p>
    <w:p w14:paraId="68660928" w14:textId="5362CDAF" w:rsidR="00A53AC4" w:rsidRDefault="00A53AC4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 </w:t>
      </w:r>
      <w:r w:rsidR="003068B0">
        <w:rPr>
          <w:rFonts w:ascii="Verdana" w:hAnsi="Verdana"/>
          <w:sz w:val="22"/>
          <w:szCs w:val="22"/>
        </w:rPr>
        <w:t>(</w:t>
      </w:r>
      <w:r w:rsidR="003068B0" w:rsidRPr="00CE177B">
        <w:rPr>
          <w:rFonts w:ascii="Verdana" w:hAnsi="Verdana"/>
          <w:i/>
          <w:iCs/>
          <w:sz w:val="22"/>
          <w:szCs w:val="22"/>
        </w:rPr>
        <w:t>assets</w:t>
      </w:r>
      <w:r w:rsidR="003068B0">
        <w:rPr>
          <w:rFonts w:ascii="Verdana" w:hAnsi="Verdana"/>
          <w:sz w:val="22"/>
          <w:szCs w:val="22"/>
        </w:rPr>
        <w:t xml:space="preserve">) </w:t>
      </w:r>
      <w:r>
        <w:rPr>
          <w:rFonts w:ascii="Verdana" w:hAnsi="Verdana"/>
          <w:sz w:val="22"/>
          <w:szCs w:val="22"/>
        </w:rPr>
        <w:t>registration details and VIN number</w:t>
      </w:r>
      <w:r w:rsidR="00AA6646">
        <w:rPr>
          <w:rFonts w:ascii="Verdana" w:hAnsi="Verdana"/>
          <w:sz w:val="22"/>
          <w:szCs w:val="22"/>
        </w:rPr>
        <w:t xml:space="preserve"> to include on the policy</w:t>
      </w:r>
    </w:p>
    <w:p w14:paraId="4443260B" w14:textId="5DC28B62" w:rsidR="00AA6646" w:rsidRDefault="00C15F1C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</w:t>
      </w:r>
      <w:r w:rsidR="00AA6646">
        <w:rPr>
          <w:rFonts w:ascii="Verdana" w:hAnsi="Verdana"/>
          <w:sz w:val="22"/>
          <w:szCs w:val="22"/>
        </w:rPr>
        <w:t>ake sure it is insured for at least the amount you are buying it for</w:t>
      </w:r>
    </w:p>
    <w:p w14:paraId="3EA8EC55" w14:textId="27E576EC" w:rsidR="00624D6A" w:rsidRPr="00C15F1C" w:rsidRDefault="00C15F1C" w:rsidP="00C15F1C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Then just send through the </w:t>
      </w:r>
      <w:r w:rsidR="00AA6646">
        <w:rPr>
          <w:rFonts w:ascii="Verdana" w:hAnsi="Verdana"/>
          <w:sz w:val="22"/>
          <w:szCs w:val="22"/>
        </w:rPr>
        <w:t xml:space="preserve">certificate of currency </w:t>
      </w:r>
      <w:r>
        <w:rPr>
          <w:rFonts w:ascii="Verdana" w:hAnsi="Verdana"/>
          <w:sz w:val="22"/>
          <w:szCs w:val="22"/>
        </w:rPr>
        <w:t>with the lender listed</w:t>
      </w:r>
    </w:p>
    <w:p w14:paraId="27B75CEA" w14:textId="77777777" w:rsidR="00604314" w:rsidRPr="0074660F" w:rsidRDefault="00604314" w:rsidP="00604314">
      <w:pPr>
        <w:pStyle w:val="ListParagraph"/>
        <w:rPr>
          <w:rFonts w:ascii="Verdana" w:hAnsi="Verdana"/>
          <w:sz w:val="22"/>
          <w:szCs w:val="22"/>
        </w:rPr>
      </w:pPr>
    </w:p>
    <w:p w14:paraId="6B03373B" w14:textId="7503AF32" w:rsidR="00117C85" w:rsidRPr="0074660F" w:rsidRDefault="004760C3" w:rsidP="00DF4F40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74660F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The Loan Packages</w:t>
      </w:r>
      <w:r w:rsidR="00117C85" w:rsidRPr="0074660F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 </w:t>
      </w:r>
    </w:p>
    <w:p w14:paraId="6F34A7AB" w14:textId="57D9406D" w:rsidR="00117C85" w:rsidRDefault="00AE2998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Below here you will see the various loan packages</w:t>
      </w:r>
    </w:p>
    <w:p w14:paraId="67D569BC" w14:textId="4BB73D2B" w:rsidR="003A4175" w:rsidRPr="00AB7E2C" w:rsidRDefault="003A4175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I’ll quickly break down how they work so this is nice &amp; easy for you</w:t>
      </w:r>
    </w:p>
    <w:p w14:paraId="481BDC8D" w14:textId="2A37F9E0" w:rsidR="00AC2CC5" w:rsidRDefault="003822B1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On the left you’ll see the details of what </w:t>
      </w:r>
      <w:r w:rsidR="008C1191">
        <w:rPr>
          <w:rFonts w:ascii="Verdana" w:hAnsi="Verdana"/>
          <w:sz w:val="22"/>
          <w:szCs w:val="22"/>
        </w:rPr>
        <w:t>is included in each package</w:t>
      </w:r>
    </w:p>
    <w:p w14:paraId="1DC6B93A" w14:textId="752B55F6" w:rsidR="008C1191" w:rsidRDefault="008C1191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Which is always the loan for your (asset) &amp; any other protection incl</w:t>
      </w:r>
    </w:p>
    <w:p w14:paraId="7AAE21E0" w14:textId="57F1DB82" w:rsidR="00230CA4" w:rsidRDefault="0059776D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You’ll also see on the left a little blue button that says ‘learn more’</w:t>
      </w:r>
    </w:p>
    <w:p w14:paraId="4DAB2C9B" w14:textId="77777777" w:rsidR="008738F2" w:rsidRDefault="00E65598" w:rsidP="007A768A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If you click this</w:t>
      </w:r>
      <w:r w:rsidR="007A768A">
        <w:rPr>
          <w:rFonts w:ascii="Verdana" w:hAnsi="Verdana"/>
          <w:sz w:val="22"/>
          <w:szCs w:val="22"/>
        </w:rPr>
        <w:t>,</w:t>
      </w:r>
      <w:r>
        <w:rPr>
          <w:rFonts w:ascii="Verdana" w:hAnsi="Verdana"/>
          <w:sz w:val="22"/>
          <w:szCs w:val="22"/>
        </w:rPr>
        <w:t xml:space="preserve"> it will take you to the </w:t>
      </w:r>
      <w:r w:rsidRPr="007A768A">
        <w:rPr>
          <w:rFonts w:ascii="Verdana" w:hAnsi="Verdana"/>
          <w:sz w:val="22"/>
          <w:szCs w:val="22"/>
        </w:rPr>
        <w:t xml:space="preserve">PDS </w:t>
      </w:r>
    </w:p>
    <w:p w14:paraId="7D3F10BD" w14:textId="120830EE" w:rsidR="00E65598" w:rsidRPr="008738F2" w:rsidRDefault="00E65598" w:rsidP="008738F2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7A768A">
        <w:rPr>
          <w:rFonts w:ascii="Verdana" w:hAnsi="Verdana"/>
          <w:sz w:val="22"/>
          <w:szCs w:val="22"/>
        </w:rPr>
        <w:t>that gives you all the details</w:t>
      </w:r>
      <w:r w:rsidR="008738F2">
        <w:rPr>
          <w:rFonts w:ascii="Verdana" w:hAnsi="Verdana"/>
          <w:sz w:val="22"/>
          <w:szCs w:val="22"/>
        </w:rPr>
        <w:t xml:space="preserve"> a</w:t>
      </w:r>
      <w:r w:rsidRPr="008738F2">
        <w:rPr>
          <w:rFonts w:ascii="Verdana" w:hAnsi="Verdana"/>
          <w:sz w:val="22"/>
          <w:szCs w:val="22"/>
        </w:rPr>
        <w:t xml:space="preserve">bout the </w:t>
      </w:r>
      <w:r w:rsidR="008738F2">
        <w:rPr>
          <w:rFonts w:ascii="Verdana" w:hAnsi="Verdana"/>
          <w:sz w:val="22"/>
          <w:szCs w:val="22"/>
        </w:rPr>
        <w:t>insurance and what it covers</w:t>
      </w:r>
    </w:p>
    <w:p w14:paraId="146AB6D2" w14:textId="1E8902C2" w:rsidR="001F190E" w:rsidRDefault="001F190E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On the right you will see the dollar amount per week</w:t>
      </w:r>
    </w:p>
    <w:p w14:paraId="0B483A3F" w14:textId="77777777" w:rsidR="00CB25FF" w:rsidRDefault="001F190E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Which is always going to be the </w:t>
      </w:r>
      <w:r w:rsidR="00CB25FF">
        <w:rPr>
          <w:rFonts w:ascii="Verdana" w:hAnsi="Verdana"/>
          <w:sz w:val="22"/>
          <w:szCs w:val="22"/>
        </w:rPr>
        <w:t>repayment amount</w:t>
      </w:r>
      <w:r>
        <w:rPr>
          <w:rFonts w:ascii="Verdana" w:hAnsi="Verdana"/>
          <w:sz w:val="22"/>
          <w:szCs w:val="22"/>
        </w:rPr>
        <w:t xml:space="preserve"> for your loan</w:t>
      </w:r>
    </w:p>
    <w:p w14:paraId="4C353377" w14:textId="2596CB3D" w:rsidR="001F190E" w:rsidRDefault="00CB25FF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P</w:t>
      </w:r>
      <w:r w:rsidR="001F190E">
        <w:rPr>
          <w:rFonts w:ascii="Verdana" w:hAnsi="Verdana"/>
          <w:sz w:val="22"/>
          <w:szCs w:val="22"/>
        </w:rPr>
        <w:t>lus</w:t>
      </w:r>
      <w:proofErr w:type="gramEnd"/>
      <w:r w:rsidR="001F190E">
        <w:rPr>
          <w:rFonts w:ascii="Verdana" w:hAnsi="Verdana"/>
          <w:sz w:val="22"/>
          <w:szCs w:val="22"/>
        </w:rPr>
        <w:t xml:space="preserve"> the protection</w:t>
      </w:r>
      <w:r>
        <w:rPr>
          <w:rFonts w:ascii="Verdana" w:hAnsi="Verdana"/>
          <w:sz w:val="22"/>
          <w:szCs w:val="22"/>
        </w:rPr>
        <w:t xml:space="preserve"> and insurance </w:t>
      </w:r>
      <w:r w:rsidR="00604314">
        <w:rPr>
          <w:rFonts w:ascii="Verdana" w:hAnsi="Verdana"/>
          <w:sz w:val="22"/>
          <w:szCs w:val="22"/>
        </w:rPr>
        <w:t>in that package</w:t>
      </w:r>
    </w:p>
    <w:p w14:paraId="7FA83693" w14:textId="158D63AA" w:rsidR="00F02B58" w:rsidRDefault="001F190E" w:rsidP="00604314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Does that make sense? </w:t>
      </w:r>
    </w:p>
    <w:p w14:paraId="4C60131E" w14:textId="77777777" w:rsidR="00604314" w:rsidRPr="0074660F" w:rsidRDefault="00604314" w:rsidP="00604314">
      <w:pPr>
        <w:pStyle w:val="ListParagraph"/>
        <w:rPr>
          <w:rFonts w:ascii="Verdana" w:hAnsi="Verdana"/>
          <w:sz w:val="22"/>
          <w:szCs w:val="22"/>
        </w:rPr>
      </w:pPr>
    </w:p>
    <w:p w14:paraId="6ECDFB75" w14:textId="77FB4877" w:rsidR="00117C85" w:rsidRPr="0074660F" w:rsidRDefault="0074660F" w:rsidP="00DF4F40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bookmarkStart w:id="2" w:name="_Hlk188349891"/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The Sell</w:t>
      </w:r>
    </w:p>
    <w:bookmarkEnd w:id="2"/>
    <w:p w14:paraId="1997A04F" w14:textId="0ACC2BCD" w:rsidR="00117C85" w:rsidRDefault="0074660F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 the first package you will see this is the loan with or without comp</w:t>
      </w:r>
    </w:p>
    <w:p w14:paraId="373C1A12" w14:textId="1321E4E3" w:rsidR="0074660F" w:rsidRDefault="0074660F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Scrolling down you will see option</w:t>
      </w:r>
      <w:r w:rsidR="006B468F">
        <w:rPr>
          <w:rFonts w:ascii="Verdana" w:hAnsi="Verdana"/>
          <w:sz w:val="22"/>
          <w:szCs w:val="22"/>
        </w:rPr>
        <w:t xml:space="preserve"> 2</w:t>
      </w:r>
      <w:r>
        <w:rPr>
          <w:rFonts w:ascii="Verdana" w:hAnsi="Verdana"/>
          <w:sz w:val="22"/>
          <w:szCs w:val="22"/>
        </w:rPr>
        <w:t xml:space="preserve"> </w:t>
      </w:r>
      <w:r w:rsidR="00E4406B">
        <w:rPr>
          <w:rFonts w:ascii="Verdana" w:hAnsi="Verdana"/>
          <w:sz w:val="22"/>
          <w:szCs w:val="22"/>
        </w:rPr>
        <w:t xml:space="preserve">which </w:t>
      </w:r>
      <w:r>
        <w:rPr>
          <w:rFonts w:ascii="Verdana" w:hAnsi="Verdana"/>
          <w:sz w:val="22"/>
          <w:szCs w:val="22"/>
        </w:rPr>
        <w:t>incl 1yr warranty</w:t>
      </w:r>
    </w:p>
    <w:p w14:paraId="31B9B518" w14:textId="0ECDD084" w:rsidR="0074660F" w:rsidRPr="00FB652A" w:rsidRDefault="0074660F" w:rsidP="004D66A5">
      <w:pPr>
        <w:pStyle w:val="ListParagraph"/>
        <w:numPr>
          <w:ilvl w:val="0"/>
          <w:numId w:val="5"/>
        </w:numPr>
        <w:rPr>
          <w:rFonts w:ascii="Verdana" w:hAnsi="Verdana"/>
          <w:i/>
          <w:iCs/>
          <w:sz w:val="22"/>
          <w:szCs w:val="22"/>
        </w:rPr>
      </w:pPr>
      <w:r w:rsidRPr="00FB652A">
        <w:rPr>
          <w:rFonts w:ascii="Verdana" w:hAnsi="Verdana"/>
          <w:i/>
          <w:iCs/>
          <w:sz w:val="22"/>
          <w:szCs w:val="22"/>
        </w:rPr>
        <w:t>(read through</w:t>
      </w:r>
      <w:r w:rsidR="00FB652A" w:rsidRPr="00FB652A">
        <w:rPr>
          <w:rFonts w:ascii="Verdana" w:hAnsi="Verdana"/>
          <w:i/>
          <w:iCs/>
          <w:sz w:val="22"/>
          <w:szCs w:val="22"/>
        </w:rPr>
        <w:t xml:space="preserve"> warranty information on the package</w:t>
      </w:r>
      <w:r w:rsidR="00B45046">
        <w:rPr>
          <w:rFonts w:ascii="Verdana" w:hAnsi="Verdana"/>
          <w:i/>
          <w:iCs/>
          <w:sz w:val="22"/>
          <w:szCs w:val="22"/>
        </w:rPr>
        <w:t xml:space="preserve"> &amp; refer to learn more</w:t>
      </w:r>
      <w:r w:rsidR="00FB652A" w:rsidRPr="00FB652A">
        <w:rPr>
          <w:rFonts w:ascii="Verdana" w:hAnsi="Verdana"/>
          <w:i/>
          <w:iCs/>
          <w:sz w:val="22"/>
          <w:szCs w:val="22"/>
        </w:rPr>
        <w:t>)</w:t>
      </w:r>
    </w:p>
    <w:p w14:paraId="4338A640" w14:textId="4C95938E" w:rsidR="00AC2CC5" w:rsidRDefault="00B45046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 can see this one is only $x amount per week</w:t>
      </w:r>
    </w:p>
    <w:p w14:paraId="3B9E1C5E" w14:textId="16569216" w:rsidR="002076C2" w:rsidRDefault="00470787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Next</w:t>
      </w:r>
      <w:r w:rsidR="00E4406B">
        <w:rPr>
          <w:rFonts w:ascii="Verdana" w:hAnsi="Verdana"/>
          <w:sz w:val="22"/>
          <w:szCs w:val="22"/>
        </w:rPr>
        <w:t>,</w:t>
      </w:r>
      <w:r>
        <w:rPr>
          <w:rFonts w:ascii="Verdana" w:hAnsi="Verdana"/>
          <w:sz w:val="22"/>
          <w:szCs w:val="22"/>
        </w:rPr>
        <w:t xml:space="preserve"> we have the same warranty but for 3 years</w:t>
      </w:r>
    </w:p>
    <w:p w14:paraId="26C86DBE" w14:textId="5D6F81B5" w:rsidR="00470787" w:rsidRDefault="00E4406B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Again,</w:t>
      </w:r>
      <w:r w:rsidR="00470787">
        <w:rPr>
          <w:rFonts w:ascii="Verdana" w:hAnsi="Verdana"/>
          <w:sz w:val="22"/>
          <w:szCs w:val="22"/>
        </w:rPr>
        <w:t xml:space="preserve"> repayments </w:t>
      </w:r>
      <w:r w:rsidR="002076C2">
        <w:rPr>
          <w:rFonts w:ascii="Verdana" w:hAnsi="Verdana"/>
          <w:sz w:val="22"/>
          <w:szCs w:val="22"/>
        </w:rPr>
        <w:t>are $x per week which is only $x more than the 1 yr</w:t>
      </w:r>
    </w:p>
    <w:p w14:paraId="38DD861A" w14:textId="35821E77" w:rsidR="00470787" w:rsidRDefault="00E4406B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&amp; lastly, </w:t>
      </w:r>
      <w:r w:rsidR="00470787">
        <w:rPr>
          <w:rFonts w:ascii="Verdana" w:hAnsi="Verdana"/>
          <w:sz w:val="22"/>
          <w:szCs w:val="22"/>
        </w:rPr>
        <w:t xml:space="preserve">we have </w:t>
      </w:r>
      <w:r w:rsidR="006B468F">
        <w:rPr>
          <w:rFonts w:ascii="Verdana" w:hAnsi="Verdana"/>
          <w:sz w:val="22"/>
          <w:szCs w:val="22"/>
        </w:rPr>
        <w:t xml:space="preserve">Option 4 </w:t>
      </w:r>
      <w:r w:rsidR="002076C2">
        <w:rPr>
          <w:rFonts w:ascii="Verdana" w:hAnsi="Verdana"/>
          <w:sz w:val="22"/>
          <w:szCs w:val="22"/>
        </w:rPr>
        <w:t>which is the same warranty again</w:t>
      </w:r>
    </w:p>
    <w:p w14:paraId="4E0DA50F" w14:textId="50C9D403" w:rsidR="002076C2" w:rsidRDefault="00E4406B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However,</w:t>
      </w:r>
      <w:r w:rsidR="002076C2">
        <w:rPr>
          <w:rFonts w:ascii="Verdana" w:hAnsi="Verdana"/>
          <w:sz w:val="22"/>
          <w:szCs w:val="22"/>
        </w:rPr>
        <w:t xml:space="preserve"> this time it’s for five years</w:t>
      </w:r>
      <w:r w:rsidR="00AF4AB0">
        <w:rPr>
          <w:rFonts w:ascii="Verdana" w:hAnsi="Verdana"/>
          <w:sz w:val="22"/>
          <w:szCs w:val="22"/>
        </w:rPr>
        <w:t>, which means for the full loan term</w:t>
      </w:r>
    </w:p>
    <w:p w14:paraId="3A335A47" w14:textId="58A6202C" w:rsidR="00AF4AB0" w:rsidRDefault="00AF4AB0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 and the (asset) are fully protected</w:t>
      </w:r>
      <w:r w:rsidR="00556496">
        <w:rPr>
          <w:rFonts w:ascii="Verdana" w:hAnsi="Verdana"/>
          <w:sz w:val="22"/>
          <w:szCs w:val="22"/>
        </w:rPr>
        <w:t>, this option is $x per week</w:t>
      </w:r>
    </w:p>
    <w:p w14:paraId="750BB212" w14:textId="2C8747D7" w:rsidR="00556496" w:rsidRDefault="00556496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Which is only $x amount more than the </w:t>
      </w:r>
      <w:r w:rsidR="002E534F">
        <w:rPr>
          <w:rFonts w:ascii="Verdana" w:hAnsi="Verdana"/>
          <w:sz w:val="22"/>
          <w:szCs w:val="22"/>
        </w:rPr>
        <w:t>three-year</w:t>
      </w:r>
      <w:r>
        <w:rPr>
          <w:rFonts w:ascii="Verdana" w:hAnsi="Verdana"/>
          <w:sz w:val="22"/>
          <w:szCs w:val="22"/>
        </w:rPr>
        <w:t xml:space="preserve"> option</w:t>
      </w:r>
    </w:p>
    <w:p w14:paraId="64B8B5B0" w14:textId="77777777" w:rsidR="00230DE6" w:rsidRDefault="00556496" w:rsidP="00A71B7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So</w:t>
      </w:r>
      <w:proofErr w:type="gramEnd"/>
      <w:r>
        <w:rPr>
          <w:rFonts w:ascii="Verdana" w:hAnsi="Verdana"/>
          <w:sz w:val="22"/>
          <w:szCs w:val="22"/>
        </w:rPr>
        <w:t xml:space="preserve"> you can see for </w:t>
      </w:r>
      <w:r w:rsidR="00FB4DEE">
        <w:rPr>
          <w:rFonts w:ascii="Verdana" w:hAnsi="Verdana"/>
          <w:sz w:val="22"/>
          <w:szCs w:val="22"/>
        </w:rPr>
        <w:t xml:space="preserve">another $x per week </w:t>
      </w:r>
    </w:p>
    <w:p w14:paraId="2C1732D0" w14:textId="5AA7316A" w:rsidR="00A71B75" w:rsidRDefault="00230DE6" w:rsidP="00A71B7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</w:t>
      </w:r>
      <w:r w:rsidR="00FB4DEE">
        <w:rPr>
          <w:rFonts w:ascii="Verdana" w:hAnsi="Verdana"/>
          <w:sz w:val="22"/>
          <w:szCs w:val="22"/>
        </w:rPr>
        <w:t xml:space="preserve">ou </w:t>
      </w:r>
      <w:r w:rsidR="00A71B75">
        <w:rPr>
          <w:rFonts w:ascii="Verdana" w:hAnsi="Verdana"/>
          <w:sz w:val="22"/>
          <w:szCs w:val="22"/>
        </w:rPr>
        <w:t xml:space="preserve">can be fully protected </w:t>
      </w:r>
      <w:r>
        <w:rPr>
          <w:rFonts w:ascii="Verdana" w:hAnsi="Verdana"/>
          <w:sz w:val="22"/>
          <w:szCs w:val="22"/>
        </w:rPr>
        <w:t>with comp and warranty</w:t>
      </w:r>
    </w:p>
    <w:p w14:paraId="302A4A1D" w14:textId="6C326849" w:rsidR="00230DE6" w:rsidRDefault="00230DE6" w:rsidP="00A71B7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know when you make your repayments</w:t>
      </w:r>
      <w:r w:rsidR="00D814B9">
        <w:rPr>
          <w:rFonts w:ascii="Verdana" w:hAnsi="Verdana"/>
          <w:sz w:val="22"/>
          <w:szCs w:val="22"/>
        </w:rPr>
        <w:t xml:space="preserve"> everything is taken care of</w:t>
      </w:r>
    </w:p>
    <w:p w14:paraId="148DFD22" w14:textId="6E0C1404" w:rsidR="00D814B9" w:rsidRDefault="00D814B9" w:rsidP="00A71B7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Does that make sense? </w:t>
      </w:r>
    </w:p>
    <w:p w14:paraId="401062D3" w14:textId="77777777" w:rsidR="00D814B9" w:rsidRDefault="00D814B9" w:rsidP="00D814B9">
      <w:pPr>
        <w:pStyle w:val="ListParagraph"/>
        <w:rPr>
          <w:rFonts w:ascii="Verdana" w:hAnsi="Verdana"/>
          <w:sz w:val="22"/>
          <w:szCs w:val="22"/>
        </w:rPr>
      </w:pPr>
    </w:p>
    <w:p w14:paraId="31F548D0" w14:textId="7C0ACEE0" w:rsidR="00D814B9" w:rsidRPr="00D814B9" w:rsidRDefault="00D814B9" w:rsidP="00D814B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D814B9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The </w:t>
      </w:r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wrap</w:t>
      </w:r>
    </w:p>
    <w:p w14:paraId="31C964F0" w14:textId="771A8C94" w:rsidR="00AC2CC5" w:rsidRPr="00AB7E2C" w:rsidRDefault="00D814B9" w:rsidP="004D66A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 have a look through those</w:t>
      </w:r>
      <w:r w:rsidR="0046234E">
        <w:rPr>
          <w:rFonts w:ascii="Verdana" w:hAnsi="Verdana"/>
          <w:sz w:val="22"/>
          <w:szCs w:val="22"/>
        </w:rPr>
        <w:t xml:space="preserve"> options</w:t>
      </w:r>
      <w:r>
        <w:rPr>
          <w:rFonts w:ascii="Verdana" w:hAnsi="Verdana"/>
          <w:sz w:val="22"/>
          <w:szCs w:val="22"/>
        </w:rPr>
        <w:t xml:space="preserve"> and click the learn more </w:t>
      </w:r>
      <w:r w:rsidR="0046234E">
        <w:rPr>
          <w:rFonts w:ascii="Verdana" w:hAnsi="Verdana"/>
          <w:sz w:val="22"/>
          <w:szCs w:val="22"/>
        </w:rPr>
        <w:t>button</w:t>
      </w:r>
    </w:p>
    <w:p w14:paraId="5CB604C0" w14:textId="5DBD1C55" w:rsidR="00F02B58" w:rsidRDefault="002A5BEF" w:rsidP="004D66A5">
      <w:pPr>
        <w:pStyle w:val="ListParagraph"/>
        <w:numPr>
          <w:ilvl w:val="0"/>
          <w:numId w:val="7"/>
        </w:numPr>
        <w:rPr>
          <w:rFonts w:ascii="Verdana" w:hAnsi="Verdana"/>
          <w:sz w:val="22"/>
          <w:szCs w:val="22"/>
        </w:rPr>
      </w:pPr>
      <w:r w:rsidRPr="0046234E">
        <w:rPr>
          <w:rFonts w:ascii="Verdana" w:hAnsi="Verdana"/>
          <w:sz w:val="22"/>
          <w:szCs w:val="22"/>
        </w:rPr>
        <w:t>The</w:t>
      </w:r>
      <w:r w:rsidR="00D814B9" w:rsidRPr="0046234E">
        <w:rPr>
          <w:rFonts w:ascii="Verdana" w:hAnsi="Verdana"/>
          <w:sz w:val="22"/>
          <w:szCs w:val="22"/>
        </w:rPr>
        <w:t>n</w:t>
      </w:r>
      <w:r w:rsidR="0046234E">
        <w:rPr>
          <w:rFonts w:ascii="Verdana" w:hAnsi="Verdana"/>
          <w:sz w:val="22"/>
          <w:szCs w:val="22"/>
        </w:rPr>
        <w:t xml:space="preserve"> once you know which </w:t>
      </w:r>
      <w:r w:rsidR="00AE7AF0">
        <w:rPr>
          <w:rFonts w:ascii="Verdana" w:hAnsi="Verdana"/>
          <w:sz w:val="22"/>
          <w:szCs w:val="22"/>
        </w:rPr>
        <w:t>option</w:t>
      </w:r>
      <w:r w:rsidR="0046234E">
        <w:rPr>
          <w:rFonts w:ascii="Verdana" w:hAnsi="Verdana"/>
          <w:sz w:val="22"/>
          <w:szCs w:val="22"/>
        </w:rPr>
        <w:t xml:space="preserve"> suits you best, </w:t>
      </w:r>
      <w:r w:rsidR="00C15F1C">
        <w:rPr>
          <w:rFonts w:ascii="Verdana" w:hAnsi="Verdana"/>
          <w:sz w:val="22"/>
          <w:szCs w:val="22"/>
        </w:rPr>
        <w:t>select that option</w:t>
      </w:r>
    </w:p>
    <w:p w14:paraId="55A6AFB0" w14:textId="63EBD849" w:rsidR="0046234E" w:rsidRPr="0046234E" w:rsidRDefault="00C15F1C" w:rsidP="004D66A5">
      <w:pPr>
        <w:pStyle w:val="ListParagraph"/>
        <w:numPr>
          <w:ilvl w:val="0"/>
          <w:numId w:val="7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I’ll get to work finalising everything</w:t>
      </w:r>
      <w:r w:rsidR="009A0FDE">
        <w:rPr>
          <w:rFonts w:ascii="Verdana" w:hAnsi="Verdana"/>
          <w:sz w:val="22"/>
          <w:szCs w:val="22"/>
        </w:rPr>
        <w:t xml:space="preserve"> so we can get you your loan docs!</w:t>
      </w:r>
    </w:p>
    <w:sectPr w:rsidR="0046234E" w:rsidRPr="0046234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42D23" w14:textId="77777777" w:rsidR="009B799C" w:rsidRDefault="009B799C" w:rsidP="009B799C">
      <w:pPr>
        <w:spacing w:after="0" w:line="240" w:lineRule="auto"/>
      </w:pPr>
      <w:r>
        <w:separator/>
      </w:r>
    </w:p>
  </w:endnote>
  <w:endnote w:type="continuationSeparator" w:id="0">
    <w:p w14:paraId="13C4F477" w14:textId="77777777" w:rsidR="009B799C" w:rsidRDefault="009B799C" w:rsidP="009B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1B97" w14:textId="77777777" w:rsidR="009B799C" w:rsidRDefault="009B799C" w:rsidP="009B799C">
      <w:pPr>
        <w:spacing w:after="0" w:line="240" w:lineRule="auto"/>
      </w:pPr>
      <w:r>
        <w:separator/>
      </w:r>
    </w:p>
  </w:footnote>
  <w:footnote w:type="continuationSeparator" w:id="0">
    <w:p w14:paraId="4F2B4AAD" w14:textId="77777777" w:rsidR="009B799C" w:rsidRDefault="009B799C" w:rsidP="009B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2485" w14:textId="1913E905" w:rsidR="009B799C" w:rsidRDefault="009B799C" w:rsidP="009B799C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8D31C05" wp14:editId="01DB3097">
          <wp:simplePos x="0" y="0"/>
          <wp:positionH relativeFrom="column">
            <wp:posOffset>-1009650</wp:posOffset>
          </wp:positionH>
          <wp:positionV relativeFrom="paragraph">
            <wp:posOffset>-610235</wp:posOffset>
          </wp:positionV>
          <wp:extent cx="7571232" cy="10709684"/>
          <wp:effectExtent l="0" t="0" r="0" b="0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10709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372"/>
    <w:multiLevelType w:val="hybridMultilevel"/>
    <w:tmpl w:val="E768FD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2586"/>
    <w:multiLevelType w:val="hybridMultilevel"/>
    <w:tmpl w:val="903A6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8E3"/>
    <w:multiLevelType w:val="hybridMultilevel"/>
    <w:tmpl w:val="48A2C6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213F0"/>
    <w:multiLevelType w:val="hybridMultilevel"/>
    <w:tmpl w:val="96B05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E3C18"/>
    <w:multiLevelType w:val="hybridMultilevel"/>
    <w:tmpl w:val="8724098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B5680F"/>
    <w:multiLevelType w:val="hybridMultilevel"/>
    <w:tmpl w:val="248C9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81B2D"/>
    <w:multiLevelType w:val="hybridMultilevel"/>
    <w:tmpl w:val="E95ABCC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B90155"/>
    <w:multiLevelType w:val="hybridMultilevel"/>
    <w:tmpl w:val="8014EF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B7077"/>
    <w:multiLevelType w:val="hybridMultilevel"/>
    <w:tmpl w:val="7714A6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A413FC"/>
    <w:multiLevelType w:val="hybridMultilevel"/>
    <w:tmpl w:val="431C0608"/>
    <w:lvl w:ilvl="0" w:tplc="17E2BDAE">
      <w:start w:val="2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CC2FBF"/>
    <w:multiLevelType w:val="hybridMultilevel"/>
    <w:tmpl w:val="5B8205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BE0229"/>
    <w:multiLevelType w:val="hybridMultilevel"/>
    <w:tmpl w:val="EBBC2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F7120"/>
    <w:multiLevelType w:val="hybridMultilevel"/>
    <w:tmpl w:val="252ED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07BB3"/>
    <w:multiLevelType w:val="hybridMultilevel"/>
    <w:tmpl w:val="D694A8B0"/>
    <w:lvl w:ilvl="0" w:tplc="092E8E18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7368A"/>
    <w:multiLevelType w:val="hybridMultilevel"/>
    <w:tmpl w:val="6F72D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20141">
    <w:abstractNumId w:val="2"/>
  </w:num>
  <w:num w:numId="2" w16cid:durableId="1747266705">
    <w:abstractNumId w:val="6"/>
  </w:num>
  <w:num w:numId="3" w16cid:durableId="199166516">
    <w:abstractNumId w:val="9"/>
  </w:num>
  <w:num w:numId="4" w16cid:durableId="505248592">
    <w:abstractNumId w:val="13"/>
  </w:num>
  <w:num w:numId="5" w16cid:durableId="232858962">
    <w:abstractNumId w:val="11"/>
  </w:num>
  <w:num w:numId="6" w16cid:durableId="965699802">
    <w:abstractNumId w:val="1"/>
  </w:num>
  <w:num w:numId="7" w16cid:durableId="776753931">
    <w:abstractNumId w:val="12"/>
  </w:num>
  <w:num w:numId="8" w16cid:durableId="1480461754">
    <w:abstractNumId w:val="7"/>
  </w:num>
  <w:num w:numId="9" w16cid:durableId="40053835">
    <w:abstractNumId w:val="0"/>
  </w:num>
  <w:num w:numId="10" w16cid:durableId="467016296">
    <w:abstractNumId w:val="14"/>
  </w:num>
  <w:num w:numId="11" w16cid:durableId="1125463056">
    <w:abstractNumId w:val="5"/>
  </w:num>
  <w:num w:numId="12" w16cid:durableId="353969362">
    <w:abstractNumId w:val="3"/>
  </w:num>
  <w:num w:numId="13" w16cid:durableId="424350875">
    <w:abstractNumId w:val="4"/>
  </w:num>
  <w:num w:numId="14" w16cid:durableId="1640502366">
    <w:abstractNumId w:val="10"/>
  </w:num>
  <w:num w:numId="15" w16cid:durableId="1233732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5"/>
    <w:rsid w:val="00024D96"/>
    <w:rsid w:val="00061884"/>
    <w:rsid w:val="000730AB"/>
    <w:rsid w:val="00116020"/>
    <w:rsid w:val="00117C85"/>
    <w:rsid w:val="00155029"/>
    <w:rsid w:val="0018585D"/>
    <w:rsid w:val="00190A27"/>
    <w:rsid w:val="00194B8A"/>
    <w:rsid w:val="001C640D"/>
    <w:rsid w:val="001F190E"/>
    <w:rsid w:val="002076C2"/>
    <w:rsid w:val="00230CA4"/>
    <w:rsid w:val="00230DE6"/>
    <w:rsid w:val="002920A0"/>
    <w:rsid w:val="002A5BEF"/>
    <w:rsid w:val="002D1DF9"/>
    <w:rsid w:val="002D74C0"/>
    <w:rsid w:val="002E534F"/>
    <w:rsid w:val="003068B0"/>
    <w:rsid w:val="0035333F"/>
    <w:rsid w:val="003822B1"/>
    <w:rsid w:val="003A4175"/>
    <w:rsid w:val="003D3CC1"/>
    <w:rsid w:val="0046234E"/>
    <w:rsid w:val="00464D04"/>
    <w:rsid w:val="00470787"/>
    <w:rsid w:val="004760C3"/>
    <w:rsid w:val="004B3F4D"/>
    <w:rsid w:val="004D66A5"/>
    <w:rsid w:val="004F288C"/>
    <w:rsid w:val="005545FF"/>
    <w:rsid w:val="00556496"/>
    <w:rsid w:val="005701E8"/>
    <w:rsid w:val="0059776D"/>
    <w:rsid w:val="005D3296"/>
    <w:rsid w:val="005D7889"/>
    <w:rsid w:val="00604314"/>
    <w:rsid w:val="00624D6A"/>
    <w:rsid w:val="006675CA"/>
    <w:rsid w:val="00670936"/>
    <w:rsid w:val="006765E0"/>
    <w:rsid w:val="00692393"/>
    <w:rsid w:val="006970E7"/>
    <w:rsid w:val="006B19D5"/>
    <w:rsid w:val="006B468F"/>
    <w:rsid w:val="0072036A"/>
    <w:rsid w:val="0074660F"/>
    <w:rsid w:val="00761AF5"/>
    <w:rsid w:val="00794F56"/>
    <w:rsid w:val="007A768A"/>
    <w:rsid w:val="007B53CE"/>
    <w:rsid w:val="008738F2"/>
    <w:rsid w:val="008B6C5D"/>
    <w:rsid w:val="008C1191"/>
    <w:rsid w:val="008E5A6A"/>
    <w:rsid w:val="00911670"/>
    <w:rsid w:val="0094428C"/>
    <w:rsid w:val="00976E07"/>
    <w:rsid w:val="009A0FDE"/>
    <w:rsid w:val="009B799C"/>
    <w:rsid w:val="00A53AC4"/>
    <w:rsid w:val="00A71B75"/>
    <w:rsid w:val="00A83AFF"/>
    <w:rsid w:val="00AA6646"/>
    <w:rsid w:val="00AB7E2C"/>
    <w:rsid w:val="00AC2CC5"/>
    <w:rsid w:val="00AD1E17"/>
    <w:rsid w:val="00AE2998"/>
    <w:rsid w:val="00AE7AF0"/>
    <w:rsid w:val="00AF4AB0"/>
    <w:rsid w:val="00B104ED"/>
    <w:rsid w:val="00B45046"/>
    <w:rsid w:val="00B755A6"/>
    <w:rsid w:val="00B9185D"/>
    <w:rsid w:val="00B91861"/>
    <w:rsid w:val="00BA3B0B"/>
    <w:rsid w:val="00C15F1C"/>
    <w:rsid w:val="00CB25FF"/>
    <w:rsid w:val="00CE177B"/>
    <w:rsid w:val="00CF77E7"/>
    <w:rsid w:val="00D5191B"/>
    <w:rsid w:val="00D566D3"/>
    <w:rsid w:val="00D814B9"/>
    <w:rsid w:val="00D8630D"/>
    <w:rsid w:val="00DA1502"/>
    <w:rsid w:val="00DF4F40"/>
    <w:rsid w:val="00E278F6"/>
    <w:rsid w:val="00E4406B"/>
    <w:rsid w:val="00E454E7"/>
    <w:rsid w:val="00E518E5"/>
    <w:rsid w:val="00E62061"/>
    <w:rsid w:val="00E65598"/>
    <w:rsid w:val="00E91F67"/>
    <w:rsid w:val="00EA0CCD"/>
    <w:rsid w:val="00ED4640"/>
    <w:rsid w:val="00F00685"/>
    <w:rsid w:val="00F02B58"/>
    <w:rsid w:val="00F607E7"/>
    <w:rsid w:val="00FA0D77"/>
    <w:rsid w:val="00FB4DEE"/>
    <w:rsid w:val="00FB652A"/>
    <w:rsid w:val="00F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9888647"/>
  <w15:chartTrackingRefBased/>
  <w15:docId w15:val="{97DFCA82-F5EB-4F80-AF50-FB4AEB09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9C"/>
  </w:style>
  <w:style w:type="paragraph" w:styleId="Footer">
    <w:name w:val="footer"/>
    <w:basedOn w:val="Normal"/>
    <w:link w:val="Foot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762</Words>
  <Characters>3344</Characters>
  <Application>Microsoft Office Word</Application>
  <DocSecurity>0</DocSecurity>
  <Lines>84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2</cp:revision>
  <cp:lastPrinted>2025-01-21T04:59:00Z</cp:lastPrinted>
  <dcterms:created xsi:type="dcterms:W3CDTF">2025-01-21T07:18:00Z</dcterms:created>
  <dcterms:modified xsi:type="dcterms:W3CDTF">2025-01-21T07:18:00Z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1fa8f0d9-ce49-44fb-bd63-5c84b9860ba2</vt:lpwstr>
  </property>
</Properties>
</file>