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A7DF5" w14:textId="180641C7" w:rsidR="00D46807" w:rsidRPr="0025437F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Affordable Car Loans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–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34F067BB" w14:textId="7788EEC2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Alex Bank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629BF6C1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Angle Finance</w:t>
      </w:r>
    </w:p>
    <w:p w14:paraId="2B29B3E0" w14:textId="46C4C502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A</w:t>
      </w:r>
      <w:r w:rsidRP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MMF</w:t>
      </w:r>
    </w:p>
    <w:p w14:paraId="3C2E9083" w14:textId="53C49EA2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Auto Pay / Money Me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1F9A1417" w14:textId="41686B8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Azora Asset Finance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08F05E89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Branded Financial</w:t>
      </w:r>
    </w:p>
    <w:p w14:paraId="1FB75CB2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proofErr w:type="spellStart"/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CarStart</w:t>
      </w:r>
      <w:proofErr w:type="spellEnd"/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Finance</w:t>
      </w:r>
    </w:p>
    <w:p w14:paraId="4ED0AFDA" w14:textId="7ACEDAF9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Finance One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–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For consumer n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o penalty for early payout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 xml:space="preserve"> </w:t>
      </w:r>
    </w:p>
    <w:p w14:paraId="59B265B8" w14:textId="77777777" w:rsidR="00D46807" w:rsidRPr="0025437F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proofErr w:type="spellStart"/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Firstmac</w:t>
      </w:r>
      <w:proofErr w:type="spellEnd"/>
    </w:p>
    <w:p w14:paraId="4ED70F04" w14:textId="77777777" w:rsidR="00A73E12" w:rsidRPr="00A73E12" w:rsidRDefault="00A73E12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sz w:val="22"/>
          <w:szCs w:val="22"/>
          <w:lang w:eastAsia="en-AU"/>
          <w14:ligatures w14:val="none"/>
        </w:rPr>
      </w:pPr>
      <w:r w:rsidRPr="00A73E12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sz w:val="22"/>
          <w:szCs w:val="22"/>
          <w:lang w:eastAsia="en-AU"/>
          <w14:ligatures w14:val="none"/>
        </w:rPr>
        <w:t xml:space="preserve">Flexi </w:t>
      </w:r>
      <w:proofErr w:type="spellStart"/>
      <w:r w:rsidRPr="00A73E12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sz w:val="22"/>
          <w:szCs w:val="22"/>
          <w:lang w:eastAsia="en-AU"/>
          <w14:ligatures w14:val="none"/>
        </w:rPr>
        <w:t>Commerical</w:t>
      </w:r>
      <w:proofErr w:type="spellEnd"/>
    </w:p>
    <w:p w14:paraId="2B896EA1" w14:textId="580CB6D4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Green Light Auto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41AF0673" w14:textId="795ECDDC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Latitude</w:t>
      </w:r>
      <w:r w:rsidRP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Motor</w:t>
      </w:r>
    </w:p>
    <w:p w14:paraId="6AB08D05" w14:textId="37D5C0B3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Latitude</w:t>
      </w:r>
      <w:r w:rsidRP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PL</w:t>
      </w:r>
    </w:p>
    <w:p w14:paraId="5C17FA4F" w14:textId="110D0E86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Liberty</w:t>
      </w:r>
    </w:p>
    <w:p w14:paraId="4D36CEB1" w14:textId="77777777" w:rsidR="00A73E12" w:rsidRPr="0025437F" w:rsidRDefault="00A73E12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</w:p>
    <w:p w14:paraId="19BAC95F" w14:textId="77777777" w:rsidR="00A73E12" w:rsidRPr="0025437F" w:rsidRDefault="00A73E12" w:rsidP="00D46807">
      <w:pPr>
        <w:shd w:val="clear" w:color="auto" w:fill="FFFFFF"/>
        <w:spacing w:after="75" w:line="525" w:lineRule="atLeast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</w:p>
    <w:p w14:paraId="0795FC27" w14:textId="77777777" w:rsidR="00A73E12" w:rsidRPr="0025437F" w:rsidRDefault="00A73E12" w:rsidP="00D46807">
      <w:pPr>
        <w:shd w:val="clear" w:color="auto" w:fill="FFFFFF"/>
        <w:spacing w:after="75" w:line="525" w:lineRule="atLeast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</w:p>
    <w:p w14:paraId="0DCB158E" w14:textId="77777777" w:rsidR="00A73E12" w:rsidRPr="0025437F" w:rsidRDefault="00A73E12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</w:p>
    <w:p w14:paraId="7147D7FF" w14:textId="74A91989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Money Place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0970A6DA" w14:textId="62F76A1D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Money3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63D820A0" w14:textId="55104032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Morris Finance</w:t>
      </w:r>
    </w:p>
    <w:p w14:paraId="2C60D6B9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proofErr w:type="spellStart"/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Moula</w:t>
      </w:r>
      <w:proofErr w:type="spellEnd"/>
    </w:p>
    <w:p w14:paraId="4EB737B6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proofErr w:type="spellStart"/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Multipli</w:t>
      </w:r>
      <w:proofErr w:type="spellEnd"/>
    </w:p>
    <w:p w14:paraId="3C08D751" w14:textId="2B4DC838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Now Finance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0A0B39E6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Pepper</w:t>
      </w:r>
    </w:p>
    <w:p w14:paraId="67C7DD4E" w14:textId="56EF7759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Plenti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5D0546AF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Prospa</w:t>
      </w:r>
    </w:p>
    <w:p w14:paraId="7851CF98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Resimac</w:t>
      </w:r>
    </w:p>
    <w:p w14:paraId="64BF0594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proofErr w:type="spellStart"/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Scotpac</w:t>
      </w:r>
      <w:proofErr w:type="spellEnd"/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Business Finance</w:t>
      </w:r>
    </w:p>
    <w:p w14:paraId="50D66269" w14:textId="77777777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Shift</w:t>
      </w:r>
    </w:p>
    <w:p w14:paraId="6FCFC5B4" w14:textId="59D50C90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Society One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08211DA3" w14:textId="70793508" w:rsidR="00D46807" w:rsidRPr="00D46807" w:rsidRDefault="00D46807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D46807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UME Loans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61888B54" w14:textId="7D1741BF" w:rsidR="00A73E12" w:rsidRPr="00A73E12" w:rsidRDefault="00A73E12" w:rsidP="00A73E12">
      <w:pPr>
        <w:shd w:val="clear" w:color="auto" w:fill="FFFFFF"/>
        <w:spacing w:after="75" w:line="600" w:lineRule="auto"/>
        <w:outlineLvl w:val="1"/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</w:pPr>
      <w:r w:rsidRPr="00A73E12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>WISR</w:t>
      </w:r>
      <w:r w:rsidR="0025437F">
        <w:rPr>
          <w:rFonts w:ascii="Raleway" w:eastAsia="Times New Roman" w:hAnsi="Raleway" w:cs="Times New Roman"/>
          <w:b/>
          <w:bCs/>
          <w:color w:val="E97132" w:themeColor="accent2"/>
          <w:spacing w:val="3"/>
          <w:kern w:val="0"/>
          <w:lang w:eastAsia="en-AU"/>
          <w14:ligatures w14:val="none"/>
        </w:rPr>
        <w:t xml:space="preserve"> - </w:t>
      </w:r>
      <w:r w:rsidR="0025437F">
        <w:rPr>
          <w:rFonts w:ascii="Raleway" w:eastAsia="Times New Roman" w:hAnsi="Raleway" w:cs="Times New Roman"/>
          <w:b/>
          <w:bCs/>
          <w:spacing w:val="3"/>
          <w:kern w:val="0"/>
          <w:sz w:val="22"/>
          <w:szCs w:val="22"/>
          <w:lang w:eastAsia="en-AU"/>
          <w14:ligatures w14:val="none"/>
        </w:rPr>
        <w:t>No penalty for early payout</w:t>
      </w:r>
    </w:p>
    <w:p w14:paraId="2A30EB3D" w14:textId="77777777" w:rsidR="00D46807" w:rsidRPr="0025437F" w:rsidRDefault="00D46807">
      <w:pPr>
        <w:rPr>
          <w:color w:val="E97132" w:themeColor="accent2"/>
        </w:rPr>
      </w:pPr>
    </w:p>
    <w:sectPr w:rsidR="00D46807" w:rsidRPr="00254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60"/>
    <w:rsid w:val="0025437F"/>
    <w:rsid w:val="00401547"/>
    <w:rsid w:val="00A73E12"/>
    <w:rsid w:val="00B41D60"/>
    <w:rsid w:val="00D4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5165"/>
  <w15:chartTrackingRefBased/>
  <w15:docId w15:val="{EE82101A-C0EB-48AF-8603-915D88A5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9FC8A-2832-47AC-9557-ACC076241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34</vt:i4>
      </vt:variant>
    </vt:vector>
  </HeadingPairs>
  <TitlesOfParts>
    <vt:vector size="35" baseType="lpstr">
      <vt:lpstr/>
      <vt:lpstr>    Affordable Car Loans</vt:lpstr>
      <vt:lpstr>    Alex Bank</vt:lpstr>
      <vt:lpstr>    Angle Finance</vt:lpstr>
      <vt:lpstr>    AMMF</vt:lpstr>
      <vt:lpstr>    Auto Pay / Money Me</vt:lpstr>
      <vt:lpstr>    Azora Asset Finance</vt:lpstr>
      <vt:lpstr>    Branded Financial</vt:lpstr>
      <vt:lpstr>    CarStart Finance</vt:lpstr>
      <vt:lpstr>    Finance One</vt:lpstr>
      <vt:lpstr>    Firstmac</vt:lpstr>
      <vt:lpstr>    Flexi Commerical</vt:lpstr>
      <vt:lpstr>    Green Light Auto</vt:lpstr>
      <vt:lpstr>    Latitude Motor</vt:lpstr>
      <vt:lpstr>    Latitude PL</vt:lpstr>
      <vt:lpstr>    Liberty</vt:lpstr>
      <vt:lpstr>    </vt:lpstr>
      <vt:lpstr>    </vt:lpstr>
      <vt:lpstr>    </vt:lpstr>
      <vt:lpstr>    </vt:lpstr>
      <vt:lpstr>    Money Place</vt:lpstr>
      <vt:lpstr>    Money3</vt:lpstr>
      <vt:lpstr>    Morris Finance</vt:lpstr>
      <vt:lpstr>    Moula</vt:lpstr>
      <vt:lpstr>    Multipli</vt:lpstr>
      <vt:lpstr>    Now Finance</vt:lpstr>
      <vt:lpstr>    Pepper</vt:lpstr>
      <vt:lpstr>    Plenti</vt:lpstr>
      <vt:lpstr>    Prospa</vt:lpstr>
      <vt:lpstr>    Resimac</vt:lpstr>
      <vt:lpstr>    Scotpac Business Finance</vt:lpstr>
      <vt:lpstr>    Shift</vt:lpstr>
      <vt:lpstr>    Society One</vt:lpstr>
      <vt:lpstr>    UME Loans</vt:lpstr>
      <vt:lpstr>    WISR</vt:lpstr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1</cp:revision>
  <cp:lastPrinted>2024-05-02T22:58:00Z</cp:lastPrinted>
  <dcterms:created xsi:type="dcterms:W3CDTF">2024-05-02T22:58:00Z</dcterms:created>
  <dcterms:modified xsi:type="dcterms:W3CDTF">2024-05-03T00:55:00Z</dcterms:modified>
</cp:coreProperties>
</file>