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61795" w14:textId="66A06148" w:rsidR="0096219A" w:rsidRDefault="0096219A" w:rsidP="0096219A">
      <w:pPr>
        <w:keepNext/>
        <w:keepLines/>
        <w:spacing w:before="360" w:after="80"/>
        <w:jc w:val="center"/>
        <w:outlineLvl w:val="0"/>
        <w:rPr>
          <w:rFonts w:ascii="Segoe UI Emoji" w:eastAsiaTheme="majorEastAsia" w:hAnsi="Segoe UI Emoji" w:cs="Segoe UI Emoji"/>
          <w:color w:val="E97132" w:themeColor="accent2"/>
          <w:sz w:val="36"/>
          <w:szCs w:val="36"/>
        </w:rPr>
      </w:pPr>
      <w:r w:rsidRPr="0096219A">
        <w:rPr>
          <w:rFonts w:ascii="Segoe UI Emoji" w:eastAsiaTheme="majorEastAsia" w:hAnsi="Segoe UI Emoji" w:cs="Segoe UI Emoji"/>
          <w:noProof/>
          <w:color w:val="E97132" w:themeColor="accent2"/>
          <w:sz w:val="36"/>
          <w:szCs w:val="36"/>
        </w:rPr>
        <w:drawing>
          <wp:inline distT="0" distB="0" distL="0" distR="0" wp14:anchorId="0CF397E7" wp14:editId="0D0BE0F0">
            <wp:extent cx="4419600" cy="4419600"/>
            <wp:effectExtent l="0" t="0" r="0" b="0"/>
            <wp:docPr id="329037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4419600"/>
                    </a:xfrm>
                    <a:prstGeom prst="rect">
                      <a:avLst/>
                    </a:prstGeom>
                    <a:noFill/>
                    <a:ln>
                      <a:noFill/>
                    </a:ln>
                  </pic:spPr>
                </pic:pic>
              </a:graphicData>
            </a:graphic>
          </wp:inline>
        </w:drawing>
      </w:r>
    </w:p>
    <w:p w14:paraId="53F3D539" w14:textId="77777777" w:rsidR="0096219A" w:rsidRDefault="0096219A" w:rsidP="0096219A">
      <w:pPr>
        <w:keepNext/>
        <w:keepLines/>
        <w:spacing w:before="360" w:after="80"/>
        <w:jc w:val="center"/>
        <w:outlineLvl w:val="0"/>
        <w:rPr>
          <w:rFonts w:ascii="Segoe UI Emoji" w:eastAsiaTheme="majorEastAsia" w:hAnsi="Segoe UI Emoji" w:cs="Segoe UI Emoji"/>
          <w:color w:val="E97132" w:themeColor="accent2"/>
          <w:sz w:val="36"/>
          <w:szCs w:val="36"/>
        </w:rPr>
      </w:pPr>
    </w:p>
    <w:p w14:paraId="23F321EC" w14:textId="77777777" w:rsidR="005C2D77" w:rsidRDefault="005C2D77" w:rsidP="0096219A">
      <w:pPr>
        <w:keepNext/>
        <w:keepLines/>
        <w:spacing w:before="360" w:after="80"/>
        <w:jc w:val="center"/>
        <w:outlineLvl w:val="0"/>
        <w:rPr>
          <w:rFonts w:ascii="Segoe UI Emoji" w:eastAsiaTheme="majorEastAsia" w:hAnsi="Segoe UI Emoji" w:cs="Segoe UI Emoji"/>
          <w:color w:val="E97132" w:themeColor="accent2"/>
          <w:sz w:val="36"/>
          <w:szCs w:val="36"/>
        </w:rPr>
      </w:pPr>
    </w:p>
    <w:p w14:paraId="158354F6" w14:textId="0ED9B01E" w:rsidR="008C36ED" w:rsidRPr="008C36ED" w:rsidRDefault="008C36ED" w:rsidP="008C36ED">
      <w:pPr>
        <w:keepNext/>
        <w:keepLines/>
        <w:spacing w:before="360" w:after="80"/>
        <w:outlineLvl w:val="0"/>
        <w:rPr>
          <w:rFonts w:ascii="Verdana" w:eastAsiaTheme="majorEastAsia" w:hAnsi="Verdana" w:cstheme="majorBidi"/>
          <w:color w:val="E97132" w:themeColor="accent2"/>
          <w:sz w:val="32"/>
          <w:szCs w:val="32"/>
        </w:rPr>
      </w:pPr>
      <w:r w:rsidRPr="008C36ED">
        <w:rPr>
          <w:rFonts w:ascii="Segoe UI Emoji" w:eastAsiaTheme="majorEastAsia" w:hAnsi="Segoe UI Emoji" w:cs="Segoe UI Emoji"/>
          <w:color w:val="E97132" w:themeColor="accent2"/>
          <w:sz w:val="36"/>
          <w:szCs w:val="36"/>
        </w:rPr>
        <w:t>🌄</w:t>
      </w:r>
      <w:r w:rsidRPr="008C36ED">
        <w:rPr>
          <w:rFonts w:ascii="Verdana" w:eastAsiaTheme="majorEastAsia" w:hAnsi="Verdana" w:cstheme="majorBidi"/>
          <w:color w:val="E97132" w:themeColor="accent2"/>
          <w:sz w:val="32"/>
          <w:szCs w:val="32"/>
        </w:rPr>
        <w:t xml:space="preserve"> Why the Beacon on the Hill Came About</w:t>
      </w:r>
    </w:p>
    <w:p w14:paraId="6A5F2673" w14:textId="77777777" w:rsidR="008C36ED" w:rsidRPr="008C36ED" w:rsidRDefault="008C36ED" w:rsidP="008C36ED"/>
    <w:p w14:paraId="5F52F5BF" w14:textId="2676070E" w:rsidR="008C36ED" w:rsidRPr="008C36ED" w:rsidRDefault="008C36ED" w:rsidP="008C36ED">
      <w:pPr>
        <w:rPr>
          <w:rFonts w:ascii="Verdana" w:hAnsi="Verdana"/>
          <w:sz w:val="22"/>
          <w:szCs w:val="22"/>
        </w:rPr>
      </w:pPr>
      <w:r w:rsidRPr="008C36ED">
        <w:rPr>
          <w:rFonts w:ascii="Verdana" w:hAnsi="Verdana"/>
          <w:sz w:val="22"/>
          <w:szCs w:val="22"/>
        </w:rPr>
        <w:t>This document was created to provide more than just a plan, it’s a statement of intent, a leadership anchor, and a shared reference point for how we grow from here.</w:t>
      </w:r>
    </w:p>
    <w:p w14:paraId="0CAA96C7" w14:textId="77777777" w:rsidR="008C36ED" w:rsidRPr="008C36ED" w:rsidRDefault="008C36ED" w:rsidP="008C36ED">
      <w:pPr>
        <w:rPr>
          <w:rFonts w:ascii="Verdana" w:hAnsi="Verdana"/>
          <w:sz w:val="22"/>
          <w:szCs w:val="22"/>
        </w:rPr>
      </w:pPr>
    </w:p>
    <w:p w14:paraId="07670379" w14:textId="77777777" w:rsidR="008C36ED" w:rsidRPr="008C36ED" w:rsidRDefault="008C36ED" w:rsidP="008C36ED">
      <w:pPr>
        <w:rPr>
          <w:rFonts w:ascii="Verdana" w:hAnsi="Verdana"/>
          <w:sz w:val="22"/>
          <w:szCs w:val="22"/>
        </w:rPr>
      </w:pPr>
      <w:r w:rsidRPr="008C36ED">
        <w:rPr>
          <w:rFonts w:ascii="Verdana" w:hAnsi="Verdana"/>
          <w:sz w:val="22"/>
          <w:szCs w:val="22"/>
        </w:rPr>
        <w:t xml:space="preserve">As our businesses mature, it becomes more important than ever that our leaders, team members, and partners understand not only what we do, but why each brand exists, how they complement each other, and what we stand for collectively. </w:t>
      </w:r>
    </w:p>
    <w:p w14:paraId="15FCEEC2" w14:textId="77777777" w:rsidR="008C36ED" w:rsidRPr="008C36ED" w:rsidRDefault="008C36ED" w:rsidP="008C36ED">
      <w:pPr>
        <w:rPr>
          <w:rFonts w:ascii="Verdana" w:hAnsi="Verdana"/>
          <w:sz w:val="22"/>
          <w:szCs w:val="22"/>
        </w:rPr>
      </w:pPr>
    </w:p>
    <w:p w14:paraId="23604BFD" w14:textId="77777777" w:rsidR="008C36ED" w:rsidRPr="008C36ED" w:rsidRDefault="008C36ED" w:rsidP="008C36ED">
      <w:pPr>
        <w:rPr>
          <w:rFonts w:ascii="Verdana" w:hAnsi="Verdana"/>
          <w:sz w:val="22"/>
          <w:szCs w:val="22"/>
        </w:rPr>
      </w:pPr>
      <w:r w:rsidRPr="008C36ED">
        <w:rPr>
          <w:rFonts w:ascii="Verdana" w:hAnsi="Verdana"/>
          <w:sz w:val="22"/>
          <w:szCs w:val="22"/>
        </w:rPr>
        <w:t>The Beacon on the Hill is about helping us all see the bigger picture and align our efforts toward it with clarity, care, and confidence.</w:t>
      </w:r>
    </w:p>
    <w:p w14:paraId="404FF5A3" w14:textId="77777777" w:rsidR="008C36ED" w:rsidRPr="008C36ED" w:rsidRDefault="008C36ED" w:rsidP="008C36ED">
      <w:pPr>
        <w:rPr>
          <w:rFonts w:ascii="Verdana" w:hAnsi="Verdana"/>
          <w:sz w:val="22"/>
          <w:szCs w:val="22"/>
        </w:rPr>
      </w:pPr>
    </w:p>
    <w:p w14:paraId="2E7C3F94" w14:textId="77777777" w:rsidR="005C2D77" w:rsidRDefault="005C2D77" w:rsidP="008C36ED">
      <w:pPr>
        <w:rPr>
          <w:rFonts w:ascii="Verdana" w:hAnsi="Verdana"/>
          <w:sz w:val="22"/>
          <w:szCs w:val="22"/>
        </w:rPr>
      </w:pPr>
    </w:p>
    <w:p w14:paraId="6587C783" w14:textId="77777777" w:rsidR="005C2D77" w:rsidRDefault="005C2D77" w:rsidP="008C36ED">
      <w:pPr>
        <w:rPr>
          <w:rFonts w:ascii="Verdana" w:hAnsi="Verdana"/>
          <w:sz w:val="22"/>
          <w:szCs w:val="22"/>
        </w:rPr>
      </w:pPr>
    </w:p>
    <w:p w14:paraId="3A3E92C4" w14:textId="77777777" w:rsidR="005C2D77" w:rsidRDefault="005C2D77" w:rsidP="008C36ED">
      <w:pPr>
        <w:rPr>
          <w:rFonts w:ascii="Verdana" w:hAnsi="Verdana"/>
          <w:sz w:val="22"/>
          <w:szCs w:val="22"/>
        </w:rPr>
      </w:pPr>
    </w:p>
    <w:p w14:paraId="19050BD3" w14:textId="77777777" w:rsidR="005C2D77" w:rsidRDefault="005C2D77" w:rsidP="008C36ED">
      <w:pPr>
        <w:rPr>
          <w:rFonts w:ascii="Verdana" w:hAnsi="Verdana"/>
          <w:sz w:val="22"/>
          <w:szCs w:val="22"/>
        </w:rPr>
      </w:pPr>
    </w:p>
    <w:p w14:paraId="0663EE9F" w14:textId="77777777" w:rsidR="005C2D77" w:rsidRDefault="005C2D77" w:rsidP="008C36ED">
      <w:pPr>
        <w:rPr>
          <w:rFonts w:ascii="Verdana" w:hAnsi="Verdana"/>
          <w:sz w:val="22"/>
          <w:szCs w:val="22"/>
        </w:rPr>
      </w:pPr>
    </w:p>
    <w:p w14:paraId="3F772B82" w14:textId="77777777" w:rsidR="005C2D77" w:rsidRDefault="005C2D77" w:rsidP="008C36ED">
      <w:pPr>
        <w:rPr>
          <w:rFonts w:ascii="Verdana" w:hAnsi="Verdana"/>
          <w:sz w:val="22"/>
          <w:szCs w:val="22"/>
        </w:rPr>
      </w:pPr>
    </w:p>
    <w:p w14:paraId="568F480E" w14:textId="42C5F5E5" w:rsidR="008C36ED" w:rsidRPr="00475734" w:rsidRDefault="008C36ED" w:rsidP="008C36ED">
      <w:pPr>
        <w:rPr>
          <w:rFonts w:ascii="Verdana" w:hAnsi="Verdana"/>
          <w:b/>
          <w:bCs/>
          <w:sz w:val="22"/>
          <w:szCs w:val="22"/>
        </w:rPr>
      </w:pPr>
      <w:r w:rsidRPr="00475734">
        <w:rPr>
          <w:rFonts w:ascii="Verdana" w:hAnsi="Verdana"/>
          <w:b/>
          <w:bCs/>
          <w:sz w:val="22"/>
          <w:szCs w:val="22"/>
        </w:rPr>
        <w:t>In shaping this vision, the following were deeply considered:</w:t>
      </w:r>
    </w:p>
    <w:p w14:paraId="51CC12C2" w14:textId="77777777" w:rsidR="008C36ED" w:rsidRPr="008C36ED" w:rsidRDefault="008C36ED" w:rsidP="008C36ED">
      <w:pPr>
        <w:rPr>
          <w:rFonts w:ascii="Verdana" w:hAnsi="Verdana"/>
        </w:rPr>
      </w:pPr>
    </w:p>
    <w:p w14:paraId="1CF875DE" w14:textId="77777777" w:rsidR="008C36ED" w:rsidRPr="008C36ED" w:rsidRDefault="008C36ED" w:rsidP="008C36ED">
      <w:pPr>
        <w:keepNext/>
        <w:keepLines/>
        <w:spacing w:before="160" w:after="80"/>
        <w:outlineLvl w:val="1"/>
        <w:rPr>
          <w:rFonts w:ascii="Verdana" w:eastAsiaTheme="majorEastAsia" w:hAnsi="Verdana" w:cstheme="majorBidi"/>
          <w:color w:val="0F4761" w:themeColor="accent1" w:themeShade="BF"/>
          <w:sz w:val="28"/>
          <w:szCs w:val="28"/>
        </w:rPr>
      </w:pPr>
      <w:r w:rsidRPr="008C36ED">
        <w:rPr>
          <w:rFonts w:ascii="Verdana" w:eastAsiaTheme="majorEastAsia" w:hAnsi="Verdana" w:cstheme="majorBidi"/>
          <w:color w:val="0F4761" w:themeColor="accent1" w:themeShade="BF"/>
          <w:sz w:val="28"/>
          <w:szCs w:val="28"/>
        </w:rPr>
        <w:t>1. Strategic Clarity Across the Group</w:t>
      </w:r>
    </w:p>
    <w:p w14:paraId="02CE93E1" w14:textId="77777777" w:rsidR="008C36ED" w:rsidRPr="008C36ED" w:rsidRDefault="008C36ED" w:rsidP="008C36ED"/>
    <w:p w14:paraId="4A0BC421" w14:textId="77777777" w:rsidR="008C36ED" w:rsidRPr="008C36ED" w:rsidRDefault="008C36ED" w:rsidP="008C36ED">
      <w:pPr>
        <w:rPr>
          <w:rFonts w:ascii="Verdana" w:hAnsi="Verdana"/>
          <w:sz w:val="22"/>
          <w:szCs w:val="22"/>
        </w:rPr>
      </w:pPr>
      <w:r w:rsidRPr="008C36ED">
        <w:rPr>
          <w:rFonts w:ascii="Verdana" w:hAnsi="Verdana"/>
          <w:sz w:val="22"/>
          <w:szCs w:val="22"/>
        </w:rPr>
        <w:t xml:space="preserve">Each brand, Ume Loans, Fox Finance Group, and Fox Home Loans, has its own identity, its own voice, and its own role to play in a customer’s financial journey. </w:t>
      </w:r>
    </w:p>
    <w:p w14:paraId="406FF1F8" w14:textId="77777777" w:rsidR="008C36ED" w:rsidRPr="008C36ED" w:rsidRDefault="008C36ED" w:rsidP="008C36ED">
      <w:pPr>
        <w:rPr>
          <w:rFonts w:ascii="Verdana" w:hAnsi="Verdana"/>
          <w:sz w:val="22"/>
          <w:szCs w:val="22"/>
        </w:rPr>
      </w:pPr>
    </w:p>
    <w:p w14:paraId="21A2889E" w14:textId="1397C1A3" w:rsidR="008C36ED" w:rsidRPr="008C36ED" w:rsidRDefault="008C36ED" w:rsidP="008C36ED">
      <w:pPr>
        <w:rPr>
          <w:rFonts w:ascii="Verdana" w:hAnsi="Verdana"/>
          <w:sz w:val="22"/>
          <w:szCs w:val="22"/>
        </w:rPr>
      </w:pPr>
      <w:r w:rsidRPr="008C36ED">
        <w:rPr>
          <w:rFonts w:ascii="Verdana" w:hAnsi="Verdana"/>
          <w:sz w:val="22"/>
          <w:szCs w:val="22"/>
        </w:rPr>
        <w:t xml:space="preserve">Through the lens of the hero journey, we’ve articulated the unique purpose of each brand, while positioning the group as a collective </w:t>
      </w:r>
      <w:r w:rsidR="00051949">
        <w:rPr>
          <w:rFonts w:ascii="Verdana" w:hAnsi="Verdana"/>
          <w:sz w:val="22"/>
          <w:szCs w:val="22"/>
        </w:rPr>
        <w:t xml:space="preserve">financial </w:t>
      </w:r>
      <w:r w:rsidRPr="008C36ED">
        <w:rPr>
          <w:rFonts w:ascii="Verdana" w:hAnsi="Verdana"/>
          <w:sz w:val="22"/>
          <w:szCs w:val="22"/>
        </w:rPr>
        <w:t xml:space="preserve">ecosystem that supports people across every life stage. </w:t>
      </w:r>
    </w:p>
    <w:p w14:paraId="735FE0D9" w14:textId="77777777" w:rsidR="008C36ED" w:rsidRPr="008C36ED" w:rsidRDefault="008C36ED" w:rsidP="008C36ED">
      <w:pPr>
        <w:rPr>
          <w:rFonts w:ascii="Verdana" w:hAnsi="Verdana"/>
          <w:sz w:val="22"/>
          <w:szCs w:val="22"/>
        </w:rPr>
      </w:pPr>
    </w:p>
    <w:p w14:paraId="4041E1AA" w14:textId="77777777" w:rsidR="008C36ED" w:rsidRPr="008C36ED" w:rsidRDefault="008C36ED" w:rsidP="008C36ED">
      <w:pPr>
        <w:rPr>
          <w:rFonts w:ascii="Verdana" w:hAnsi="Verdana"/>
          <w:sz w:val="22"/>
          <w:szCs w:val="22"/>
        </w:rPr>
      </w:pPr>
      <w:r w:rsidRPr="008C36ED">
        <w:rPr>
          <w:rFonts w:ascii="Verdana" w:hAnsi="Verdana"/>
          <w:sz w:val="22"/>
          <w:szCs w:val="22"/>
        </w:rPr>
        <w:t>The group vision unifies them powerfully, without diluting their individuality.</w:t>
      </w:r>
    </w:p>
    <w:p w14:paraId="3A7B01E9" w14:textId="77777777" w:rsidR="008C36ED" w:rsidRPr="008C36ED" w:rsidRDefault="008C36ED" w:rsidP="008C36ED">
      <w:pPr>
        <w:rPr>
          <w:rFonts w:ascii="Verdana" w:hAnsi="Verdana"/>
          <w:sz w:val="22"/>
          <w:szCs w:val="22"/>
        </w:rPr>
      </w:pPr>
    </w:p>
    <w:p w14:paraId="1C05289B" w14:textId="77777777" w:rsidR="008C36ED" w:rsidRPr="008C36ED" w:rsidRDefault="008C36ED" w:rsidP="008C36ED">
      <w:pPr>
        <w:keepNext/>
        <w:keepLines/>
        <w:spacing w:before="160" w:after="80"/>
        <w:outlineLvl w:val="1"/>
        <w:rPr>
          <w:rFonts w:ascii="Verdana" w:eastAsiaTheme="majorEastAsia" w:hAnsi="Verdana" w:cstheme="majorBidi"/>
          <w:color w:val="0F4761" w:themeColor="accent1" w:themeShade="BF"/>
          <w:sz w:val="28"/>
          <w:szCs w:val="28"/>
        </w:rPr>
      </w:pPr>
      <w:r w:rsidRPr="008C36ED">
        <w:rPr>
          <w:rFonts w:ascii="Verdana" w:eastAsiaTheme="majorEastAsia" w:hAnsi="Verdana" w:cstheme="majorBidi"/>
          <w:color w:val="0F4761" w:themeColor="accent1" w:themeShade="BF"/>
          <w:sz w:val="28"/>
          <w:szCs w:val="28"/>
        </w:rPr>
        <w:t>2. A Consistent and Practical Structure</w:t>
      </w:r>
    </w:p>
    <w:p w14:paraId="0CF37770" w14:textId="77777777" w:rsidR="008C36ED" w:rsidRPr="008C36ED" w:rsidRDefault="008C36ED" w:rsidP="008C36ED">
      <w:pPr>
        <w:rPr>
          <w:rFonts w:ascii="Verdana" w:hAnsi="Verdana"/>
        </w:rPr>
      </w:pPr>
    </w:p>
    <w:p w14:paraId="7339AED8" w14:textId="77777777" w:rsidR="008C36ED" w:rsidRPr="008C36ED" w:rsidRDefault="008C36ED" w:rsidP="008C36ED">
      <w:pPr>
        <w:rPr>
          <w:rFonts w:ascii="Verdana" w:hAnsi="Verdana"/>
        </w:rPr>
      </w:pPr>
      <w:r w:rsidRPr="008C36ED">
        <w:rPr>
          <w:rFonts w:ascii="Verdana" w:hAnsi="Verdana"/>
        </w:rPr>
        <w:t xml:space="preserve">The LTV strategies across all businesses follow the same intuitive format: </w:t>
      </w:r>
    </w:p>
    <w:p w14:paraId="06F5864A" w14:textId="77777777" w:rsidR="008C36ED" w:rsidRPr="008C36ED" w:rsidRDefault="008C36ED" w:rsidP="008C36ED">
      <w:pPr>
        <w:rPr>
          <w:rFonts w:ascii="Verdana" w:hAnsi="Verdana"/>
        </w:rPr>
      </w:pPr>
    </w:p>
    <w:p w14:paraId="142D7511" w14:textId="77777777" w:rsidR="008C36ED" w:rsidRPr="008C36ED" w:rsidRDefault="008C36ED" w:rsidP="008C36ED">
      <w:pPr>
        <w:jc w:val="center"/>
        <w:rPr>
          <w:rFonts w:ascii="Verdana" w:hAnsi="Verdana"/>
          <w:b/>
          <w:bCs/>
        </w:rPr>
      </w:pPr>
      <w:r w:rsidRPr="008C36ED">
        <w:rPr>
          <w:rFonts w:ascii="Segoe UI Emoji" w:hAnsi="Segoe UI Emoji" w:cs="Segoe UI Emoji"/>
          <w:b/>
          <w:bCs/>
        </w:rPr>
        <w:t>🎯</w:t>
      </w:r>
      <w:r w:rsidRPr="008C36ED">
        <w:rPr>
          <w:rFonts w:ascii="Verdana" w:hAnsi="Verdana"/>
          <w:b/>
          <w:bCs/>
        </w:rPr>
        <w:t xml:space="preserve"> Purpose </w:t>
      </w:r>
      <w:r w:rsidRPr="008C36ED">
        <w:rPr>
          <w:rFonts w:ascii="Arial" w:hAnsi="Arial" w:cs="Arial"/>
          <w:b/>
          <w:bCs/>
        </w:rPr>
        <w:t>→</w:t>
      </w:r>
      <w:r w:rsidRPr="008C36ED">
        <w:rPr>
          <w:rFonts w:ascii="Verdana" w:hAnsi="Verdana"/>
          <w:b/>
          <w:bCs/>
        </w:rPr>
        <w:t xml:space="preserve"> </w:t>
      </w:r>
      <w:r w:rsidRPr="008C36ED">
        <w:rPr>
          <w:rFonts w:ascii="Segoe UI Emoji" w:hAnsi="Segoe UI Emoji" w:cs="Segoe UI Emoji"/>
          <w:b/>
          <w:bCs/>
        </w:rPr>
        <w:t>🧬</w:t>
      </w:r>
      <w:r w:rsidRPr="008C36ED">
        <w:rPr>
          <w:rFonts w:ascii="Verdana" w:hAnsi="Verdana"/>
          <w:b/>
          <w:bCs/>
        </w:rPr>
        <w:t xml:space="preserve"> Journey </w:t>
      </w:r>
      <w:r w:rsidRPr="008C36ED">
        <w:rPr>
          <w:rFonts w:ascii="Arial" w:hAnsi="Arial" w:cs="Arial"/>
          <w:b/>
          <w:bCs/>
        </w:rPr>
        <w:t>→</w:t>
      </w:r>
      <w:r w:rsidRPr="008C36ED">
        <w:rPr>
          <w:rFonts w:ascii="Verdana" w:hAnsi="Verdana"/>
          <w:b/>
          <w:bCs/>
        </w:rPr>
        <w:t xml:space="preserve"> </w:t>
      </w:r>
      <w:r w:rsidRPr="008C36ED">
        <w:rPr>
          <w:rFonts w:ascii="Segoe UI Emoji" w:hAnsi="Segoe UI Emoji" w:cs="Segoe UI Emoji"/>
          <w:b/>
          <w:bCs/>
        </w:rPr>
        <w:t>📊</w:t>
      </w:r>
      <w:r w:rsidRPr="008C36ED">
        <w:rPr>
          <w:rFonts w:ascii="Verdana" w:hAnsi="Verdana"/>
          <w:b/>
          <w:bCs/>
        </w:rPr>
        <w:t xml:space="preserve"> Levers </w:t>
      </w:r>
      <w:r w:rsidRPr="008C36ED">
        <w:rPr>
          <w:rFonts w:ascii="Arial" w:hAnsi="Arial" w:cs="Arial"/>
          <w:b/>
          <w:bCs/>
        </w:rPr>
        <w:t>→</w:t>
      </w:r>
      <w:r w:rsidRPr="008C36ED">
        <w:rPr>
          <w:rFonts w:ascii="Verdana" w:hAnsi="Verdana"/>
          <w:b/>
          <w:bCs/>
        </w:rPr>
        <w:t xml:space="preserve"> </w:t>
      </w:r>
      <w:r w:rsidRPr="008C36ED">
        <w:rPr>
          <w:rFonts w:ascii="Segoe UI Emoji" w:hAnsi="Segoe UI Emoji" w:cs="Segoe UI Emoji"/>
          <w:b/>
          <w:bCs/>
        </w:rPr>
        <w:t>🧭</w:t>
      </w:r>
      <w:r w:rsidRPr="008C36ED">
        <w:rPr>
          <w:rFonts w:ascii="Verdana" w:hAnsi="Verdana"/>
          <w:b/>
          <w:bCs/>
        </w:rPr>
        <w:t xml:space="preserve"> Roadmap </w:t>
      </w:r>
      <w:r w:rsidRPr="008C36ED">
        <w:rPr>
          <w:rFonts w:ascii="Arial" w:hAnsi="Arial" w:cs="Arial"/>
          <w:b/>
          <w:bCs/>
        </w:rPr>
        <w:t>→</w:t>
      </w:r>
      <w:r w:rsidRPr="008C36ED">
        <w:rPr>
          <w:rFonts w:ascii="Verdana" w:hAnsi="Verdana"/>
          <w:b/>
          <w:bCs/>
        </w:rPr>
        <w:t xml:space="preserve"> </w:t>
      </w:r>
      <w:r w:rsidRPr="008C36ED">
        <w:rPr>
          <w:rFonts w:ascii="Segoe UI Emoji" w:hAnsi="Segoe UI Emoji" w:cs="Segoe UI Emoji"/>
          <w:b/>
          <w:bCs/>
        </w:rPr>
        <w:t>🧠</w:t>
      </w:r>
      <w:r w:rsidRPr="008C36ED">
        <w:rPr>
          <w:rFonts w:ascii="Verdana" w:hAnsi="Verdana"/>
          <w:b/>
          <w:bCs/>
        </w:rPr>
        <w:t xml:space="preserve"> Team Integration.</w:t>
      </w:r>
    </w:p>
    <w:p w14:paraId="2EF0B8C9" w14:textId="77777777" w:rsidR="008C36ED" w:rsidRPr="008C36ED" w:rsidRDefault="008C36ED" w:rsidP="008C36ED">
      <w:pPr>
        <w:rPr>
          <w:rFonts w:ascii="Verdana" w:hAnsi="Verdana"/>
        </w:rPr>
      </w:pPr>
    </w:p>
    <w:p w14:paraId="63EDC5EB" w14:textId="796757D6" w:rsidR="008C36ED" w:rsidRPr="008C36ED" w:rsidRDefault="008C36ED" w:rsidP="008C36ED">
      <w:pPr>
        <w:rPr>
          <w:rFonts w:ascii="Verdana" w:hAnsi="Verdana"/>
        </w:rPr>
      </w:pPr>
      <w:r w:rsidRPr="008C36ED">
        <w:rPr>
          <w:rFonts w:ascii="Verdana" w:hAnsi="Verdana"/>
        </w:rPr>
        <w:t xml:space="preserve">This consistency isn’t accidental, it’s there to make the content easy to digest, easy to </w:t>
      </w:r>
      <w:r w:rsidR="0083374B" w:rsidRPr="008C36ED">
        <w:rPr>
          <w:rFonts w:ascii="Verdana" w:hAnsi="Verdana"/>
        </w:rPr>
        <w:t>refer</w:t>
      </w:r>
      <w:r w:rsidRPr="008C36ED">
        <w:rPr>
          <w:rFonts w:ascii="Verdana" w:hAnsi="Verdana"/>
        </w:rPr>
        <w:t xml:space="preserve"> to, and ultimately easy to implement. It turns vision into action, giving every leader the ability to operationalise intent.</w:t>
      </w:r>
    </w:p>
    <w:p w14:paraId="33CEAC7A" w14:textId="77777777" w:rsidR="008C36ED" w:rsidRPr="008C36ED" w:rsidRDefault="008C36ED" w:rsidP="008C36ED">
      <w:pPr>
        <w:rPr>
          <w:rFonts w:ascii="Verdana" w:hAnsi="Verdana"/>
        </w:rPr>
      </w:pPr>
    </w:p>
    <w:p w14:paraId="1ABB9193" w14:textId="77777777" w:rsidR="008C36ED" w:rsidRPr="008C36ED" w:rsidRDefault="008C36ED" w:rsidP="008C36ED">
      <w:pPr>
        <w:keepNext/>
        <w:keepLines/>
        <w:spacing w:before="160" w:after="80"/>
        <w:outlineLvl w:val="1"/>
        <w:rPr>
          <w:rFonts w:ascii="Verdana" w:eastAsiaTheme="majorEastAsia" w:hAnsi="Verdana" w:cstheme="majorBidi"/>
          <w:color w:val="0F4761" w:themeColor="accent1" w:themeShade="BF"/>
          <w:sz w:val="28"/>
          <w:szCs w:val="28"/>
        </w:rPr>
      </w:pPr>
      <w:r w:rsidRPr="008C36ED">
        <w:rPr>
          <w:rFonts w:ascii="Verdana" w:eastAsiaTheme="majorEastAsia" w:hAnsi="Verdana" w:cstheme="majorBidi"/>
          <w:color w:val="0F4761" w:themeColor="accent1" w:themeShade="BF"/>
          <w:sz w:val="28"/>
          <w:szCs w:val="28"/>
        </w:rPr>
        <w:t>3. A Voice That Matches Our Values</w:t>
      </w:r>
    </w:p>
    <w:p w14:paraId="28CC724B" w14:textId="77777777" w:rsidR="008C36ED" w:rsidRPr="008C36ED" w:rsidRDefault="008C36ED" w:rsidP="008C36ED">
      <w:pPr>
        <w:rPr>
          <w:rFonts w:ascii="Verdana" w:hAnsi="Verdana"/>
        </w:rPr>
      </w:pPr>
    </w:p>
    <w:p w14:paraId="4649826F" w14:textId="77777777" w:rsidR="008C36ED" w:rsidRPr="008C36ED" w:rsidRDefault="008C36ED" w:rsidP="008C36ED">
      <w:pPr>
        <w:rPr>
          <w:rFonts w:ascii="Verdana" w:hAnsi="Verdana"/>
          <w:sz w:val="22"/>
          <w:szCs w:val="22"/>
        </w:rPr>
      </w:pPr>
      <w:r w:rsidRPr="008C36ED">
        <w:rPr>
          <w:rFonts w:ascii="Verdana" w:hAnsi="Verdana"/>
          <w:sz w:val="22"/>
          <w:szCs w:val="22"/>
        </w:rPr>
        <w:t xml:space="preserve">Throughout the document, the tone is deliberate, aspirational but grounded, optimistic yet accountable. It reflects how we speak to our customers and how we show up for each other as a team. </w:t>
      </w:r>
    </w:p>
    <w:p w14:paraId="0D1DB857" w14:textId="77777777" w:rsidR="008C36ED" w:rsidRPr="008C36ED" w:rsidRDefault="008C36ED" w:rsidP="008C36ED">
      <w:pPr>
        <w:rPr>
          <w:rFonts w:ascii="Verdana" w:hAnsi="Verdana"/>
          <w:sz w:val="22"/>
          <w:szCs w:val="22"/>
        </w:rPr>
      </w:pPr>
    </w:p>
    <w:p w14:paraId="4835972E" w14:textId="77777777" w:rsidR="008C36ED" w:rsidRPr="008C36ED" w:rsidRDefault="008C36ED" w:rsidP="008C36ED">
      <w:pPr>
        <w:rPr>
          <w:rFonts w:ascii="Verdana" w:hAnsi="Verdana"/>
          <w:sz w:val="22"/>
          <w:szCs w:val="22"/>
        </w:rPr>
      </w:pPr>
      <w:r w:rsidRPr="008C36ED">
        <w:rPr>
          <w:rFonts w:ascii="Verdana" w:hAnsi="Verdana"/>
          <w:sz w:val="22"/>
          <w:szCs w:val="22"/>
        </w:rPr>
        <w:t>It’s written to be understood, not admired, because this isn’t just about strategy, it’s about trust, belief, and execution.</w:t>
      </w:r>
    </w:p>
    <w:p w14:paraId="4AF594AE" w14:textId="77777777" w:rsidR="008C36ED" w:rsidRPr="008C36ED" w:rsidRDefault="008C36ED" w:rsidP="008C36ED">
      <w:pPr>
        <w:rPr>
          <w:rFonts w:ascii="Verdana" w:hAnsi="Verdana"/>
          <w:sz w:val="22"/>
          <w:szCs w:val="22"/>
        </w:rPr>
      </w:pPr>
    </w:p>
    <w:p w14:paraId="4A55B04D" w14:textId="77777777" w:rsidR="008C36ED" w:rsidRPr="008C36ED" w:rsidRDefault="008C36ED" w:rsidP="008C36ED">
      <w:pPr>
        <w:keepNext/>
        <w:keepLines/>
        <w:spacing w:before="160" w:after="80"/>
        <w:outlineLvl w:val="1"/>
        <w:rPr>
          <w:rFonts w:ascii="Verdana" w:eastAsiaTheme="majorEastAsia" w:hAnsi="Verdana" w:cstheme="majorBidi"/>
          <w:color w:val="0F4761" w:themeColor="accent1" w:themeShade="BF"/>
          <w:sz w:val="28"/>
          <w:szCs w:val="28"/>
        </w:rPr>
      </w:pPr>
      <w:r w:rsidRPr="008C36ED">
        <w:rPr>
          <w:rFonts w:ascii="Verdana" w:eastAsiaTheme="majorEastAsia" w:hAnsi="Verdana" w:cstheme="majorBidi"/>
          <w:color w:val="0F4761" w:themeColor="accent1" w:themeShade="BF"/>
          <w:sz w:val="28"/>
          <w:szCs w:val="28"/>
        </w:rPr>
        <w:t>4. Respect for Boundaries and Integrity</w:t>
      </w:r>
    </w:p>
    <w:p w14:paraId="545952B0" w14:textId="77777777" w:rsidR="008C36ED" w:rsidRPr="008C36ED" w:rsidRDefault="008C36ED" w:rsidP="008C36ED">
      <w:pPr>
        <w:rPr>
          <w:rFonts w:ascii="Verdana" w:hAnsi="Verdana"/>
        </w:rPr>
      </w:pPr>
    </w:p>
    <w:p w14:paraId="01C6062E" w14:textId="77777777" w:rsidR="008C36ED" w:rsidRPr="008C36ED" w:rsidRDefault="008C36ED" w:rsidP="008C36ED">
      <w:pPr>
        <w:rPr>
          <w:rFonts w:ascii="Verdana" w:hAnsi="Verdana"/>
          <w:sz w:val="22"/>
          <w:szCs w:val="22"/>
        </w:rPr>
      </w:pPr>
      <w:r w:rsidRPr="008C36ED">
        <w:rPr>
          <w:rFonts w:ascii="Verdana" w:hAnsi="Verdana"/>
          <w:sz w:val="22"/>
          <w:szCs w:val="22"/>
        </w:rPr>
        <w:t xml:space="preserve">Not all customer journeys are the same, and not all relationships are ours alone to manage. </w:t>
      </w:r>
    </w:p>
    <w:p w14:paraId="24E7B6D4" w14:textId="77777777" w:rsidR="008C36ED" w:rsidRPr="008C36ED" w:rsidRDefault="008C36ED" w:rsidP="008C36ED">
      <w:pPr>
        <w:rPr>
          <w:rFonts w:ascii="Verdana" w:hAnsi="Verdana"/>
          <w:sz w:val="22"/>
          <w:szCs w:val="22"/>
        </w:rPr>
      </w:pPr>
    </w:p>
    <w:p w14:paraId="685DAB9F" w14:textId="77777777" w:rsidR="008C36ED" w:rsidRDefault="008C36ED" w:rsidP="008C36ED">
      <w:pPr>
        <w:rPr>
          <w:rFonts w:ascii="Verdana" w:hAnsi="Verdana"/>
          <w:sz w:val="22"/>
          <w:szCs w:val="22"/>
        </w:rPr>
      </w:pPr>
      <w:r w:rsidRPr="008C36ED">
        <w:rPr>
          <w:rFonts w:ascii="Verdana" w:hAnsi="Verdana"/>
          <w:sz w:val="22"/>
          <w:szCs w:val="22"/>
        </w:rPr>
        <w:t>That’s why this vision takes care to protect and respect our broker-introduced clients. Particularly in Ume Loans, we’ve drawn clear lines where needed, ensuring our vision lifts our group without overstepping the trust others have placed in us.</w:t>
      </w:r>
    </w:p>
    <w:p w14:paraId="2C9A7220" w14:textId="77777777" w:rsidR="005C2D77" w:rsidRDefault="005C2D77" w:rsidP="008C36ED">
      <w:pPr>
        <w:rPr>
          <w:rFonts w:ascii="Verdana" w:hAnsi="Verdana"/>
          <w:sz w:val="22"/>
          <w:szCs w:val="22"/>
        </w:rPr>
      </w:pPr>
    </w:p>
    <w:p w14:paraId="28171E0B" w14:textId="77777777" w:rsidR="005C2D77" w:rsidRDefault="005C2D77" w:rsidP="008C36ED">
      <w:pPr>
        <w:rPr>
          <w:rFonts w:ascii="Verdana" w:hAnsi="Verdana"/>
          <w:sz w:val="22"/>
          <w:szCs w:val="22"/>
        </w:rPr>
      </w:pPr>
    </w:p>
    <w:p w14:paraId="004A7A71" w14:textId="77777777" w:rsidR="005C2D77" w:rsidRPr="008C36ED" w:rsidRDefault="005C2D77" w:rsidP="008C36ED">
      <w:pPr>
        <w:rPr>
          <w:rFonts w:ascii="Verdana" w:hAnsi="Verdana"/>
          <w:sz w:val="22"/>
          <w:szCs w:val="22"/>
        </w:rPr>
      </w:pPr>
    </w:p>
    <w:p w14:paraId="6C8DE3FA" w14:textId="77777777" w:rsidR="008C36ED" w:rsidRPr="008C36ED" w:rsidRDefault="008C36ED" w:rsidP="008C36ED">
      <w:pPr>
        <w:keepNext/>
        <w:keepLines/>
        <w:spacing w:before="360" w:after="80"/>
        <w:outlineLvl w:val="0"/>
        <w:rPr>
          <w:rFonts w:ascii="Verdana" w:eastAsiaTheme="majorEastAsia" w:hAnsi="Verdana" w:cstheme="majorBidi"/>
          <w:color w:val="0F4761" w:themeColor="accent1" w:themeShade="BF"/>
          <w:sz w:val="32"/>
          <w:szCs w:val="32"/>
        </w:rPr>
      </w:pPr>
      <w:r w:rsidRPr="008C36ED">
        <w:rPr>
          <w:rFonts w:ascii="Segoe UI Emoji" w:eastAsiaTheme="majorEastAsia" w:hAnsi="Segoe UI Emoji" w:cs="Segoe UI Emoji"/>
          <w:color w:val="E97132" w:themeColor="accent2"/>
          <w:sz w:val="36"/>
          <w:szCs w:val="36"/>
        </w:rPr>
        <w:lastRenderedPageBreak/>
        <w:t>🧭</w:t>
      </w:r>
      <w:r w:rsidRPr="008C36ED">
        <w:rPr>
          <w:rFonts w:ascii="Verdana" w:eastAsiaTheme="majorEastAsia" w:hAnsi="Verdana" w:cstheme="majorBidi"/>
          <w:color w:val="E97132" w:themeColor="accent2"/>
          <w:sz w:val="32"/>
          <w:szCs w:val="32"/>
        </w:rPr>
        <w:t xml:space="preserve"> How to Use This Document</w:t>
      </w:r>
    </w:p>
    <w:p w14:paraId="1A6FD945" w14:textId="77777777" w:rsidR="008C36ED" w:rsidRPr="008C36ED" w:rsidRDefault="008C36ED" w:rsidP="008C36ED">
      <w:pPr>
        <w:rPr>
          <w:rFonts w:ascii="Verdana" w:hAnsi="Verdana"/>
        </w:rPr>
      </w:pPr>
    </w:p>
    <w:p w14:paraId="4FEEF1D3" w14:textId="77777777" w:rsidR="008C36ED" w:rsidRPr="008C36ED" w:rsidRDefault="008C36ED" w:rsidP="008C36ED">
      <w:pPr>
        <w:rPr>
          <w:rFonts w:ascii="Verdana" w:hAnsi="Verdana"/>
          <w:sz w:val="22"/>
          <w:szCs w:val="22"/>
        </w:rPr>
      </w:pPr>
      <w:r w:rsidRPr="008C36ED">
        <w:rPr>
          <w:rFonts w:ascii="Verdana" w:hAnsi="Verdana"/>
          <w:sz w:val="22"/>
          <w:szCs w:val="22"/>
        </w:rPr>
        <w:t xml:space="preserve">This document is designed to be both inspirational and operational. It captures where we’re going as a group, how each brand fits into that journey, and what great looks like at every stage of the customer lifecycle. </w:t>
      </w:r>
    </w:p>
    <w:p w14:paraId="1CC0099D" w14:textId="77777777" w:rsidR="008C36ED" w:rsidRPr="008C36ED" w:rsidRDefault="008C36ED" w:rsidP="008C36ED">
      <w:pPr>
        <w:rPr>
          <w:rFonts w:ascii="Verdana" w:hAnsi="Verdana"/>
          <w:sz w:val="22"/>
          <w:szCs w:val="22"/>
        </w:rPr>
      </w:pPr>
    </w:p>
    <w:p w14:paraId="7442C145" w14:textId="1E79DE2B" w:rsidR="0096219A" w:rsidRPr="005C2D77" w:rsidRDefault="008C36ED" w:rsidP="008C36ED">
      <w:pPr>
        <w:rPr>
          <w:rFonts w:ascii="Verdana" w:hAnsi="Verdana"/>
          <w:sz w:val="22"/>
          <w:szCs w:val="22"/>
        </w:rPr>
      </w:pPr>
      <w:r w:rsidRPr="008C36ED">
        <w:rPr>
          <w:rFonts w:ascii="Verdana" w:hAnsi="Verdana"/>
          <w:sz w:val="22"/>
          <w:szCs w:val="22"/>
        </w:rPr>
        <w:t>But more importantly, it’s here to help you, as a leader to connect your plans, decisions, and team priorities to something bigger.</w:t>
      </w:r>
    </w:p>
    <w:p w14:paraId="0B6FBDDA" w14:textId="77777777" w:rsidR="00A9672C" w:rsidRDefault="00A9672C" w:rsidP="008C36ED">
      <w:pPr>
        <w:rPr>
          <w:rFonts w:ascii="Verdana" w:hAnsi="Verdana"/>
          <w:b/>
          <w:bCs/>
          <w:sz w:val="28"/>
          <w:szCs w:val="28"/>
        </w:rPr>
      </w:pPr>
    </w:p>
    <w:p w14:paraId="1491342B" w14:textId="77777777" w:rsidR="005C2D77" w:rsidRDefault="005C2D77" w:rsidP="00471A43">
      <w:pPr>
        <w:rPr>
          <w:rFonts w:ascii="Verdana" w:hAnsi="Verdana"/>
          <w:b/>
          <w:bCs/>
          <w:sz w:val="28"/>
          <w:szCs w:val="28"/>
        </w:rPr>
      </w:pPr>
    </w:p>
    <w:p w14:paraId="0E770237" w14:textId="7F5FAD88" w:rsidR="008C36ED" w:rsidRPr="00471A43" w:rsidRDefault="008C36ED" w:rsidP="00471A43">
      <w:pPr>
        <w:rPr>
          <w:rFonts w:ascii="Verdana" w:hAnsi="Verdana"/>
          <w:b/>
          <w:bCs/>
          <w:sz w:val="28"/>
          <w:szCs w:val="28"/>
        </w:rPr>
      </w:pPr>
      <w:r w:rsidRPr="008C36ED">
        <w:rPr>
          <w:rFonts w:ascii="Verdana" w:hAnsi="Verdana"/>
          <w:b/>
          <w:bCs/>
          <w:sz w:val="28"/>
          <w:szCs w:val="28"/>
        </w:rPr>
        <w:t>Here’s how to get the most out of it:</w:t>
      </w:r>
    </w:p>
    <w:p w14:paraId="069CC1F0" w14:textId="77777777" w:rsidR="008C36ED" w:rsidRPr="008C36ED" w:rsidRDefault="008C36ED" w:rsidP="008C36ED">
      <w:pPr>
        <w:spacing w:after="200" w:line="276" w:lineRule="auto"/>
        <w:contextualSpacing/>
        <w:rPr>
          <w:rFonts w:ascii="Verdana" w:eastAsiaTheme="minorEastAsia" w:hAnsi="Verdana"/>
          <w:b/>
          <w:bCs/>
          <w:kern w:val="0"/>
          <w:sz w:val="22"/>
          <w:szCs w:val="22"/>
          <w:lang w:val="en-US"/>
          <w14:ligatures w14:val="none"/>
        </w:rPr>
      </w:pPr>
    </w:p>
    <w:p w14:paraId="46C8D261" w14:textId="77777777" w:rsidR="008C36ED" w:rsidRPr="008C36ED" w:rsidRDefault="008C36ED" w:rsidP="008C36ED">
      <w:pPr>
        <w:spacing w:after="200" w:line="276" w:lineRule="auto"/>
        <w:ind w:left="360" w:hanging="360"/>
        <w:contextualSpacing/>
        <w:rPr>
          <w:rFonts w:ascii="Verdana" w:eastAsiaTheme="minorEastAsia" w:hAnsi="Verdana"/>
          <w:kern w:val="0"/>
          <w:sz w:val="22"/>
          <w:szCs w:val="22"/>
          <w:lang w:val="en-US"/>
          <w14:ligatures w14:val="none"/>
        </w:rPr>
      </w:pPr>
      <w:r w:rsidRPr="008C36ED">
        <w:rPr>
          <w:rFonts w:ascii="Verdana" w:eastAsiaTheme="minorEastAsia" w:hAnsi="Verdana"/>
          <w:b/>
          <w:bCs/>
          <w:kern w:val="0"/>
          <w:sz w:val="22"/>
          <w:szCs w:val="22"/>
          <w:lang w:val="en-US"/>
          <w14:ligatures w14:val="none"/>
        </w:rPr>
        <w:t>Use it as a Strategic Reference Point</w:t>
      </w:r>
    </w:p>
    <w:p w14:paraId="213BA3F0" w14:textId="59868C45" w:rsidR="008C36ED" w:rsidRPr="008C36ED" w:rsidRDefault="008C36ED" w:rsidP="1868D721">
      <w:pPr>
        <w:spacing w:after="200" w:line="276" w:lineRule="auto"/>
        <w:ind w:left="360"/>
        <w:contextualSpacing/>
        <w:rPr>
          <w:rFonts w:ascii="Verdana" w:eastAsiaTheme="minorEastAsia" w:hAnsi="Verdana"/>
          <w:kern w:val="0"/>
          <w:sz w:val="22"/>
          <w:szCs w:val="22"/>
          <w:lang w:val="en-US"/>
          <w14:ligatures w14:val="none"/>
        </w:rPr>
      </w:pPr>
      <w:r w:rsidRPr="008C36ED">
        <w:rPr>
          <w:rFonts w:ascii="Verdana" w:eastAsiaTheme="minorEastAsia" w:hAnsi="Verdana"/>
          <w:kern w:val="0"/>
          <w:sz w:val="22"/>
          <w:szCs w:val="22"/>
          <w:lang w:val="en-US"/>
          <w14:ligatures w14:val="none"/>
        </w:rPr>
        <w:br/>
      </w:r>
      <w:r w:rsidRPr="1868D721">
        <w:rPr>
          <w:rFonts w:ascii="Verdana" w:eastAsiaTheme="minorEastAsia" w:hAnsi="Verdana"/>
          <w:kern w:val="0"/>
          <w:sz w:val="22"/>
          <w:szCs w:val="22"/>
          <w:lang w:val="en-US"/>
          <w14:ligatures w14:val="none"/>
        </w:rPr>
        <w:t>When making decisions, setting team goals, or designing new initiatives, ask: “Does this align with the role our brand plays in the customer's life?” Each brand’s hero story and Lifetime Value (LTV) strategy are here to guide you</w:t>
      </w:r>
      <w:r w:rsidR="600940F3" w:rsidRPr="1868D721">
        <w:rPr>
          <w:rFonts w:ascii="Verdana" w:eastAsiaTheme="minorEastAsia" w:hAnsi="Verdana"/>
          <w:kern w:val="0"/>
          <w:sz w:val="22"/>
          <w:szCs w:val="22"/>
          <w:lang w:val="en-US"/>
          <w14:ligatures w14:val="none"/>
        </w:rPr>
        <w:t xml:space="preserve">, </w:t>
      </w:r>
      <w:r w:rsidRPr="1868D721">
        <w:rPr>
          <w:rFonts w:ascii="Verdana" w:eastAsiaTheme="minorEastAsia" w:hAnsi="Verdana"/>
          <w:kern w:val="0"/>
          <w:sz w:val="22"/>
          <w:szCs w:val="22"/>
          <w:lang w:val="en-US"/>
          <w14:ligatures w14:val="none"/>
        </w:rPr>
        <w:t>use them to keep your plans on-brand, on-purpose, and customer-led.</w:t>
      </w:r>
    </w:p>
    <w:p w14:paraId="080CF9B8" w14:textId="77777777" w:rsidR="008C36ED" w:rsidRPr="008C36ED" w:rsidRDefault="008C36ED" w:rsidP="008C36ED">
      <w:pPr>
        <w:spacing w:after="200" w:line="276" w:lineRule="auto"/>
        <w:ind w:left="360"/>
        <w:contextualSpacing/>
        <w:rPr>
          <w:rFonts w:ascii="Verdana" w:eastAsiaTheme="minorEastAsia" w:hAnsi="Verdana"/>
          <w:kern w:val="0"/>
          <w:sz w:val="22"/>
          <w:szCs w:val="22"/>
          <w:lang w:val="en-US"/>
          <w14:ligatures w14:val="none"/>
        </w:rPr>
      </w:pPr>
    </w:p>
    <w:p w14:paraId="74D4BEEA" w14:textId="77777777" w:rsidR="008C36ED" w:rsidRPr="008C36ED" w:rsidRDefault="008C36ED" w:rsidP="008C36ED">
      <w:pPr>
        <w:spacing w:after="200" w:line="276" w:lineRule="auto"/>
        <w:ind w:left="360" w:hanging="360"/>
        <w:contextualSpacing/>
        <w:rPr>
          <w:rFonts w:ascii="Verdana" w:eastAsiaTheme="minorEastAsia" w:hAnsi="Verdana"/>
          <w:kern w:val="0"/>
          <w:sz w:val="22"/>
          <w:szCs w:val="22"/>
          <w:lang w:val="en-US"/>
          <w14:ligatures w14:val="none"/>
        </w:rPr>
      </w:pPr>
      <w:r w:rsidRPr="008C36ED">
        <w:rPr>
          <w:rFonts w:ascii="Verdana" w:eastAsiaTheme="minorEastAsia" w:hAnsi="Verdana"/>
          <w:b/>
          <w:bCs/>
          <w:kern w:val="0"/>
          <w:sz w:val="22"/>
          <w:szCs w:val="22"/>
          <w:lang w:val="en-US"/>
          <w14:ligatures w14:val="none"/>
        </w:rPr>
        <w:t>Anchor Your 90-Day Intentions to the Bigger Picture</w:t>
      </w:r>
    </w:p>
    <w:p w14:paraId="20AD0441" w14:textId="2A1581B3" w:rsidR="008C36ED" w:rsidRPr="008C36ED" w:rsidRDefault="008C36ED" w:rsidP="1868D721">
      <w:pPr>
        <w:spacing w:after="200" w:line="276" w:lineRule="auto"/>
        <w:ind w:left="360" w:hanging="360"/>
        <w:contextualSpacing/>
        <w:rPr>
          <w:rFonts w:ascii="Verdana" w:eastAsiaTheme="minorEastAsia" w:hAnsi="Verdana"/>
          <w:kern w:val="0"/>
          <w:sz w:val="22"/>
          <w:szCs w:val="22"/>
          <w:lang w:val="en-US"/>
          <w14:ligatures w14:val="none"/>
        </w:rPr>
      </w:pPr>
      <w:r w:rsidRPr="008C36ED">
        <w:rPr>
          <w:rFonts w:ascii="Verdana" w:eastAsiaTheme="minorEastAsia" w:hAnsi="Verdana"/>
          <w:kern w:val="0"/>
          <w:sz w:val="22"/>
          <w:szCs w:val="22"/>
          <w:lang w:val="en-US"/>
          <w14:ligatures w14:val="none"/>
        </w:rPr>
        <w:br/>
      </w:r>
      <w:r w:rsidRPr="1868D721">
        <w:rPr>
          <w:rFonts w:ascii="Verdana" w:eastAsiaTheme="minorEastAsia" w:hAnsi="Verdana"/>
          <w:kern w:val="0"/>
          <w:sz w:val="22"/>
          <w:szCs w:val="22"/>
          <w:lang w:val="en-US"/>
          <w14:ligatures w14:val="none"/>
        </w:rPr>
        <w:t>As you plan your next quarter, look for where your intentions align with the strategies outlined in this document. Whether it’s education, partner engagement, re-loan campaigns, or operational improvements</w:t>
      </w:r>
      <w:r w:rsidR="489D9047" w:rsidRPr="1868D721">
        <w:rPr>
          <w:rFonts w:ascii="Verdana" w:eastAsiaTheme="minorEastAsia" w:hAnsi="Verdana"/>
          <w:kern w:val="0"/>
          <w:sz w:val="22"/>
          <w:szCs w:val="22"/>
          <w:lang w:val="en-US"/>
          <w14:ligatures w14:val="none"/>
        </w:rPr>
        <w:t xml:space="preserve">, </w:t>
      </w:r>
      <w:r w:rsidRPr="1868D721">
        <w:rPr>
          <w:rFonts w:ascii="Verdana" w:eastAsiaTheme="minorEastAsia" w:hAnsi="Verdana"/>
          <w:kern w:val="0"/>
          <w:sz w:val="22"/>
          <w:szCs w:val="22"/>
          <w:lang w:val="en-US"/>
          <w14:ligatures w14:val="none"/>
        </w:rPr>
        <w:t>your part matters. This document gives you the context to align your execution with our shared ambition.</w:t>
      </w:r>
    </w:p>
    <w:p w14:paraId="28890529" w14:textId="77777777" w:rsidR="008C36ED" w:rsidRPr="008C36ED" w:rsidRDefault="008C36ED" w:rsidP="008C36ED">
      <w:pPr>
        <w:spacing w:after="200" w:line="276" w:lineRule="auto"/>
        <w:ind w:left="360" w:hanging="360"/>
        <w:contextualSpacing/>
        <w:rPr>
          <w:rFonts w:ascii="Verdana" w:eastAsiaTheme="minorEastAsia" w:hAnsi="Verdana"/>
          <w:kern w:val="0"/>
          <w:sz w:val="22"/>
          <w:szCs w:val="22"/>
          <w:lang w:val="en-US"/>
          <w14:ligatures w14:val="none"/>
        </w:rPr>
      </w:pPr>
    </w:p>
    <w:p w14:paraId="2B97BDAD" w14:textId="77777777" w:rsidR="008C36ED" w:rsidRPr="008C36ED" w:rsidRDefault="008C36ED" w:rsidP="008C36ED">
      <w:pPr>
        <w:spacing w:after="200" w:line="276" w:lineRule="auto"/>
        <w:contextualSpacing/>
        <w:rPr>
          <w:rFonts w:ascii="Verdana" w:eastAsiaTheme="minorEastAsia" w:hAnsi="Verdana"/>
          <w:kern w:val="0"/>
          <w:sz w:val="22"/>
          <w:szCs w:val="22"/>
          <w:lang w:val="en-US"/>
          <w14:ligatures w14:val="none"/>
        </w:rPr>
      </w:pPr>
      <w:r w:rsidRPr="008C36ED">
        <w:rPr>
          <w:rFonts w:ascii="Verdana" w:eastAsiaTheme="minorEastAsia" w:hAnsi="Verdana"/>
          <w:b/>
          <w:bCs/>
          <w:kern w:val="0"/>
          <w:sz w:val="22"/>
          <w:szCs w:val="22"/>
          <w:lang w:val="en-US"/>
          <w14:ligatures w14:val="none"/>
        </w:rPr>
        <w:t>Create Shared Language with Your Team</w:t>
      </w:r>
      <w:r w:rsidRPr="008C36ED">
        <w:rPr>
          <w:rFonts w:ascii="Verdana" w:eastAsiaTheme="minorEastAsia" w:hAnsi="Verdana"/>
          <w:kern w:val="0"/>
          <w:sz w:val="22"/>
          <w:szCs w:val="22"/>
          <w:lang w:val="en-US"/>
          <w14:ligatures w14:val="none"/>
        </w:rPr>
        <w:br/>
      </w:r>
    </w:p>
    <w:p w14:paraId="77547022" w14:textId="77777777" w:rsidR="008C36ED" w:rsidRPr="008C36ED" w:rsidRDefault="008C36ED" w:rsidP="008C36ED">
      <w:pPr>
        <w:spacing w:after="200" w:line="276" w:lineRule="auto"/>
        <w:ind w:left="360"/>
        <w:contextualSpacing/>
        <w:rPr>
          <w:rFonts w:ascii="Verdana" w:eastAsiaTheme="minorEastAsia" w:hAnsi="Verdana"/>
          <w:kern w:val="0"/>
          <w:sz w:val="22"/>
          <w:szCs w:val="22"/>
          <w:lang w:val="en-US"/>
          <w14:ligatures w14:val="none"/>
        </w:rPr>
      </w:pPr>
      <w:r w:rsidRPr="008C36ED">
        <w:rPr>
          <w:rFonts w:ascii="Verdana" w:eastAsiaTheme="minorEastAsia" w:hAnsi="Verdana"/>
          <w:kern w:val="0"/>
          <w:sz w:val="22"/>
          <w:szCs w:val="22"/>
          <w:lang w:val="en-US"/>
          <w14:ligatures w14:val="none"/>
        </w:rPr>
        <w:t>Use this to bring your team into the vision. Whether it’s explaining the customer journey, introducing new tools, or reinforcing why we approach things the way we do, these pages offer a common language that will make your leadership clearer and more connected.</w:t>
      </w:r>
    </w:p>
    <w:p w14:paraId="7D5EC3D4" w14:textId="77777777" w:rsidR="008C36ED" w:rsidRPr="008C36ED" w:rsidRDefault="008C36ED" w:rsidP="008C36ED">
      <w:pPr>
        <w:spacing w:after="200" w:line="276" w:lineRule="auto"/>
        <w:contextualSpacing/>
        <w:rPr>
          <w:rFonts w:ascii="Verdana" w:eastAsiaTheme="minorEastAsia" w:hAnsi="Verdana"/>
          <w:kern w:val="0"/>
          <w:sz w:val="22"/>
          <w:szCs w:val="22"/>
          <w:lang w:val="en-US"/>
          <w14:ligatures w14:val="none"/>
        </w:rPr>
      </w:pPr>
    </w:p>
    <w:p w14:paraId="378BA968" w14:textId="77777777" w:rsidR="008C36ED" w:rsidRPr="008C36ED" w:rsidRDefault="008C36ED" w:rsidP="008C36ED">
      <w:pPr>
        <w:spacing w:after="200" w:line="276" w:lineRule="auto"/>
        <w:ind w:left="360" w:hanging="360"/>
        <w:contextualSpacing/>
        <w:rPr>
          <w:rFonts w:ascii="Verdana" w:eastAsiaTheme="minorEastAsia" w:hAnsi="Verdana"/>
          <w:kern w:val="0"/>
          <w:sz w:val="22"/>
          <w:szCs w:val="22"/>
          <w:lang w:val="en-US"/>
          <w14:ligatures w14:val="none"/>
        </w:rPr>
      </w:pPr>
      <w:r w:rsidRPr="008C36ED">
        <w:rPr>
          <w:rFonts w:ascii="Verdana" w:eastAsiaTheme="minorEastAsia" w:hAnsi="Verdana"/>
          <w:b/>
          <w:bCs/>
          <w:kern w:val="0"/>
          <w:sz w:val="22"/>
          <w:szCs w:val="22"/>
          <w:lang w:val="en-US"/>
          <w14:ligatures w14:val="none"/>
        </w:rPr>
        <w:t>Look for the Gaps You Can Fill</w:t>
      </w:r>
    </w:p>
    <w:p w14:paraId="03EECB55" w14:textId="0938B5C0" w:rsidR="008C36ED" w:rsidRPr="008C36ED" w:rsidRDefault="008C36ED" w:rsidP="1868D721">
      <w:pPr>
        <w:spacing w:after="200" w:line="276" w:lineRule="auto"/>
        <w:ind w:left="360" w:hanging="360"/>
        <w:contextualSpacing/>
        <w:rPr>
          <w:rFonts w:ascii="Verdana" w:eastAsiaTheme="minorEastAsia" w:hAnsi="Verdana"/>
          <w:kern w:val="0"/>
          <w:sz w:val="22"/>
          <w:szCs w:val="22"/>
          <w:lang w:val="en-US"/>
          <w14:ligatures w14:val="none"/>
        </w:rPr>
      </w:pPr>
      <w:r w:rsidRPr="008C36ED">
        <w:rPr>
          <w:rFonts w:ascii="Verdana" w:eastAsiaTheme="minorEastAsia" w:hAnsi="Verdana"/>
          <w:kern w:val="0"/>
          <w:sz w:val="22"/>
          <w:szCs w:val="22"/>
          <w:lang w:val="en-US"/>
          <w14:ligatures w14:val="none"/>
        </w:rPr>
        <w:br/>
      </w:r>
      <w:r w:rsidRPr="1868D721">
        <w:rPr>
          <w:rFonts w:ascii="Verdana" w:eastAsiaTheme="minorEastAsia" w:hAnsi="Verdana"/>
          <w:kern w:val="0"/>
          <w:sz w:val="22"/>
          <w:szCs w:val="22"/>
          <w:lang w:val="en-US"/>
          <w14:ligatures w14:val="none"/>
        </w:rPr>
        <w:t xml:space="preserve">You don’t need to own everything in this document, but you </w:t>
      </w:r>
      <w:r w:rsidR="2AF47CB5" w:rsidRPr="1868D721">
        <w:rPr>
          <w:rFonts w:ascii="Verdana" w:eastAsiaTheme="minorEastAsia" w:hAnsi="Verdana"/>
          <w:kern w:val="0"/>
          <w:sz w:val="22"/>
          <w:szCs w:val="22"/>
          <w:lang w:val="en-US"/>
          <w14:ligatures w14:val="none"/>
        </w:rPr>
        <w:t>will</w:t>
      </w:r>
      <w:r w:rsidRPr="1868D721">
        <w:rPr>
          <w:rFonts w:ascii="Verdana" w:eastAsiaTheme="minorEastAsia" w:hAnsi="Verdana"/>
          <w:kern w:val="0"/>
          <w:sz w:val="22"/>
          <w:szCs w:val="22"/>
          <w:lang w:val="en-US"/>
          <w14:ligatures w14:val="none"/>
        </w:rPr>
        <w:t xml:space="preserve"> see where you can contribute. Ask: “Where is there opportunity for me or my team to drive progress?” </w:t>
      </w:r>
    </w:p>
    <w:p w14:paraId="7AFB3977" w14:textId="77777777" w:rsidR="008C36ED" w:rsidRPr="008C36ED" w:rsidRDefault="008C36ED" w:rsidP="008C36ED">
      <w:pPr>
        <w:spacing w:after="200" w:line="276" w:lineRule="auto"/>
        <w:ind w:left="360" w:hanging="360"/>
        <w:contextualSpacing/>
        <w:rPr>
          <w:rFonts w:ascii="Verdana" w:eastAsiaTheme="minorEastAsia" w:hAnsi="Verdana"/>
          <w:kern w:val="0"/>
          <w:sz w:val="22"/>
          <w:szCs w:val="22"/>
          <w:lang w:val="en-US"/>
          <w14:ligatures w14:val="none"/>
        </w:rPr>
      </w:pPr>
    </w:p>
    <w:p w14:paraId="723BE8D2" w14:textId="77777777" w:rsidR="005C2D77" w:rsidRDefault="005C2D77" w:rsidP="00471A43">
      <w:pPr>
        <w:spacing w:after="200" w:line="276" w:lineRule="auto"/>
        <w:ind w:left="360" w:hanging="360"/>
        <w:contextualSpacing/>
        <w:jc w:val="center"/>
        <w:rPr>
          <w:rFonts w:ascii="Verdana" w:eastAsiaTheme="minorEastAsia" w:hAnsi="Verdana"/>
          <w:b/>
          <w:bCs/>
          <w:i/>
          <w:iCs/>
          <w:kern w:val="0"/>
          <w:lang w:val="en-US"/>
          <w14:ligatures w14:val="none"/>
        </w:rPr>
      </w:pPr>
    </w:p>
    <w:p w14:paraId="18E60E45" w14:textId="27DD5CC0" w:rsidR="00471A43" w:rsidRDefault="008C36ED" w:rsidP="00471A43">
      <w:pPr>
        <w:spacing w:after="200" w:line="276" w:lineRule="auto"/>
        <w:ind w:left="360" w:hanging="360"/>
        <w:contextualSpacing/>
        <w:jc w:val="center"/>
        <w:rPr>
          <w:rFonts w:ascii="Verdana" w:eastAsiaTheme="minorEastAsia" w:hAnsi="Verdana"/>
          <w:b/>
          <w:bCs/>
          <w:i/>
          <w:iCs/>
          <w:kern w:val="0"/>
          <w:lang w:val="en-US"/>
          <w14:ligatures w14:val="none"/>
        </w:rPr>
      </w:pPr>
      <w:r w:rsidRPr="008C36ED">
        <w:rPr>
          <w:rFonts w:ascii="Verdana" w:eastAsiaTheme="minorEastAsia" w:hAnsi="Verdana"/>
          <w:b/>
          <w:bCs/>
          <w:i/>
          <w:iCs/>
          <w:kern w:val="0"/>
          <w:lang w:val="en-US"/>
          <w14:ligatures w14:val="none"/>
        </w:rPr>
        <w:t>This is not a checklist, it’s a canvas, and every leader has a brush.</w:t>
      </w:r>
    </w:p>
    <w:p w14:paraId="42F9C586" w14:textId="77777777" w:rsidR="00471A43" w:rsidRPr="008C36ED" w:rsidRDefault="00471A43" w:rsidP="00471A43">
      <w:pPr>
        <w:spacing w:after="200" w:line="276" w:lineRule="auto"/>
        <w:ind w:left="360" w:hanging="360"/>
        <w:contextualSpacing/>
        <w:jc w:val="center"/>
        <w:rPr>
          <w:rFonts w:ascii="Verdana" w:eastAsiaTheme="minorEastAsia" w:hAnsi="Verdana"/>
          <w:b/>
          <w:bCs/>
          <w:i/>
          <w:iCs/>
          <w:kern w:val="0"/>
          <w:lang w:val="en-US"/>
          <w14:ligatures w14:val="none"/>
        </w:rPr>
      </w:pPr>
    </w:p>
    <w:p w14:paraId="549367A9" w14:textId="77777777" w:rsidR="005C2D77" w:rsidRDefault="005C2D77" w:rsidP="007E4917">
      <w:pPr>
        <w:spacing w:before="100" w:beforeAutospacing="1" w:after="100" w:afterAutospacing="1"/>
        <w:outlineLvl w:val="0"/>
        <w:rPr>
          <w:rFonts w:ascii="Apple Color Emoji" w:eastAsia="Times New Roman" w:hAnsi="Apple Color Emoji" w:cs="Apple Color Emoji"/>
          <w:b/>
          <w:bCs/>
          <w:kern w:val="36"/>
          <w:sz w:val="36"/>
          <w:szCs w:val="36"/>
          <w:lang w:eastAsia="en-GB"/>
          <w14:ligatures w14:val="none"/>
        </w:rPr>
      </w:pPr>
    </w:p>
    <w:p w14:paraId="1B305298" w14:textId="77777777" w:rsidR="005C2D77" w:rsidRDefault="005C2D77" w:rsidP="007E4917">
      <w:pPr>
        <w:spacing w:before="100" w:beforeAutospacing="1" w:after="100" w:afterAutospacing="1"/>
        <w:outlineLvl w:val="0"/>
        <w:rPr>
          <w:rFonts w:ascii="Apple Color Emoji" w:eastAsia="Times New Roman" w:hAnsi="Apple Color Emoji" w:cs="Apple Color Emoji"/>
          <w:b/>
          <w:bCs/>
          <w:kern w:val="36"/>
          <w:sz w:val="36"/>
          <w:szCs w:val="36"/>
          <w:lang w:eastAsia="en-GB"/>
          <w14:ligatures w14:val="none"/>
        </w:rPr>
      </w:pPr>
    </w:p>
    <w:p w14:paraId="3830B77E" w14:textId="32630129" w:rsidR="007E4917" w:rsidRPr="00FB3BC6" w:rsidRDefault="007E4917" w:rsidP="007E4917">
      <w:pPr>
        <w:spacing w:before="100" w:beforeAutospacing="1" w:after="100" w:afterAutospacing="1"/>
        <w:outlineLvl w:val="0"/>
        <w:rPr>
          <w:rFonts w:ascii="Verdana" w:eastAsia="Times New Roman" w:hAnsi="Verdana" w:cs="Times New Roman"/>
          <w:b/>
          <w:bCs/>
          <w:kern w:val="36"/>
          <w:sz w:val="32"/>
          <w:szCs w:val="32"/>
          <w:lang w:eastAsia="en-GB"/>
          <w14:ligatures w14:val="none"/>
        </w:rPr>
      </w:pPr>
      <w:r w:rsidRPr="00FB3BC6">
        <w:rPr>
          <w:rFonts w:ascii="Apple Color Emoji" w:eastAsia="Times New Roman" w:hAnsi="Apple Color Emoji" w:cs="Apple Color Emoji"/>
          <w:b/>
          <w:bCs/>
          <w:kern w:val="36"/>
          <w:sz w:val="36"/>
          <w:szCs w:val="36"/>
          <w:lang w:eastAsia="en-GB"/>
          <w14:ligatures w14:val="none"/>
        </w:rPr>
        <w:lastRenderedPageBreak/>
        <w:t>🧭</w:t>
      </w:r>
      <w:r w:rsidRPr="00FB3BC6">
        <w:rPr>
          <w:rFonts w:ascii="Times New Roman" w:eastAsia="Times New Roman" w:hAnsi="Times New Roman" w:cs="Times New Roman"/>
          <w:b/>
          <w:bCs/>
          <w:kern w:val="36"/>
          <w:sz w:val="32"/>
          <w:szCs w:val="32"/>
          <w:lang w:eastAsia="en-GB"/>
          <w14:ligatures w14:val="none"/>
        </w:rPr>
        <w:t xml:space="preserve"> </w:t>
      </w:r>
      <w:r w:rsidRPr="00FB3BC6">
        <w:rPr>
          <w:rFonts w:ascii="Verdana" w:eastAsia="Times New Roman" w:hAnsi="Verdana" w:cs="Times New Roman"/>
          <w:b/>
          <w:bCs/>
          <w:kern w:val="36"/>
          <w:sz w:val="32"/>
          <w:szCs w:val="32"/>
          <w:lang w:eastAsia="en-GB"/>
          <w14:ligatures w14:val="none"/>
        </w:rPr>
        <w:t>Group Vision:</w:t>
      </w:r>
    </w:p>
    <w:p w14:paraId="70B9B49E" w14:textId="5499A834" w:rsidR="0045087F" w:rsidRPr="00E92C41" w:rsidRDefault="0045087F" w:rsidP="0045087F">
      <w:pPr>
        <w:rPr>
          <w:rFonts w:ascii="Verdana" w:hAnsi="Verdana"/>
          <w:sz w:val="22"/>
          <w:szCs w:val="22"/>
        </w:rPr>
      </w:pPr>
      <w:r w:rsidRPr="00E92C41">
        <w:rPr>
          <w:rFonts w:ascii="Verdana" w:hAnsi="Verdana"/>
          <w:sz w:val="22"/>
          <w:szCs w:val="22"/>
        </w:rPr>
        <w:t>Through a blend of genuine relationships and tech-enabled, customer-first solutions, we’re building a connected network of businesses, where each brand stands on its own as a trusted guide in</w:t>
      </w:r>
      <w:r w:rsidR="004B5C63" w:rsidRPr="00E92C41">
        <w:rPr>
          <w:rFonts w:ascii="Verdana" w:hAnsi="Verdana"/>
          <w:sz w:val="22"/>
          <w:szCs w:val="22"/>
        </w:rPr>
        <w:t xml:space="preserve"> our</w:t>
      </w:r>
      <w:r w:rsidRPr="00E92C41">
        <w:rPr>
          <w:rFonts w:ascii="Verdana" w:hAnsi="Verdana"/>
          <w:sz w:val="22"/>
          <w:szCs w:val="22"/>
        </w:rPr>
        <w:t xml:space="preserve"> customer’s </w:t>
      </w:r>
      <w:r w:rsidR="004B5C63" w:rsidRPr="00E92C41">
        <w:rPr>
          <w:rFonts w:ascii="Verdana" w:hAnsi="Verdana"/>
          <w:sz w:val="22"/>
          <w:szCs w:val="22"/>
        </w:rPr>
        <w:t xml:space="preserve">own </w:t>
      </w:r>
      <w:r w:rsidRPr="00E92C41">
        <w:rPr>
          <w:rFonts w:ascii="Verdana" w:hAnsi="Verdana"/>
          <w:sz w:val="22"/>
          <w:szCs w:val="22"/>
        </w:rPr>
        <w:t>hero journey.</w:t>
      </w:r>
    </w:p>
    <w:p w14:paraId="3AB0BDBE" w14:textId="77777777" w:rsidR="004B5C63" w:rsidRPr="00E92C41" w:rsidRDefault="004B5C63" w:rsidP="0045087F">
      <w:pPr>
        <w:rPr>
          <w:rFonts w:ascii="Verdana" w:hAnsi="Verdana"/>
          <w:sz w:val="22"/>
          <w:szCs w:val="22"/>
        </w:rPr>
      </w:pPr>
    </w:p>
    <w:p w14:paraId="1F530BFC" w14:textId="1B3AD2AB" w:rsidR="0045087F" w:rsidRPr="00E92C41" w:rsidRDefault="0045087F" w:rsidP="0045087F">
      <w:pPr>
        <w:rPr>
          <w:rFonts w:ascii="Verdana" w:hAnsi="Verdana"/>
          <w:sz w:val="22"/>
          <w:szCs w:val="22"/>
        </w:rPr>
      </w:pPr>
      <w:r w:rsidRPr="00E92C41">
        <w:rPr>
          <w:rFonts w:ascii="Verdana" w:hAnsi="Verdana"/>
          <w:sz w:val="22"/>
          <w:szCs w:val="22"/>
        </w:rPr>
        <w:t>We’re here to help people move forward, grow in financial confidence, and thrive at every stage of life.</w:t>
      </w:r>
    </w:p>
    <w:p w14:paraId="4FFF7C51" w14:textId="77777777" w:rsidR="0045087F" w:rsidRPr="00E92C41" w:rsidRDefault="0045087F" w:rsidP="0045087F">
      <w:pPr>
        <w:rPr>
          <w:rFonts w:ascii="Verdana" w:hAnsi="Verdana"/>
          <w:sz w:val="22"/>
          <w:szCs w:val="22"/>
        </w:rPr>
      </w:pPr>
    </w:p>
    <w:p w14:paraId="17510AFE" w14:textId="3507126F" w:rsidR="0045087F" w:rsidRPr="00E92C41" w:rsidRDefault="0045087F" w:rsidP="0045087F">
      <w:pPr>
        <w:rPr>
          <w:rFonts w:ascii="Verdana" w:hAnsi="Verdana"/>
          <w:sz w:val="22"/>
          <w:szCs w:val="22"/>
        </w:rPr>
      </w:pPr>
      <w:r w:rsidRPr="00E92C41">
        <w:rPr>
          <w:rFonts w:ascii="Verdana" w:hAnsi="Verdana"/>
          <w:sz w:val="22"/>
          <w:szCs w:val="22"/>
        </w:rPr>
        <w:t>This vision isn’t something that sits on the wall</w:t>
      </w:r>
      <w:r w:rsidR="00CF4056" w:rsidRPr="00E92C41">
        <w:rPr>
          <w:rFonts w:ascii="Verdana" w:hAnsi="Verdana"/>
          <w:sz w:val="22"/>
          <w:szCs w:val="22"/>
        </w:rPr>
        <w:t xml:space="preserve">, </w:t>
      </w:r>
      <w:r w:rsidRPr="00E92C41">
        <w:rPr>
          <w:rFonts w:ascii="Verdana" w:hAnsi="Verdana"/>
          <w:sz w:val="22"/>
          <w:szCs w:val="22"/>
        </w:rPr>
        <w:t>it lives through us.</w:t>
      </w:r>
    </w:p>
    <w:p w14:paraId="1D92703C" w14:textId="77777777" w:rsidR="00CF4056" w:rsidRPr="00E92C41" w:rsidRDefault="00CF4056" w:rsidP="0045087F">
      <w:pPr>
        <w:rPr>
          <w:rFonts w:ascii="Verdana" w:hAnsi="Verdana"/>
          <w:sz w:val="22"/>
          <w:szCs w:val="22"/>
        </w:rPr>
      </w:pPr>
    </w:p>
    <w:p w14:paraId="1B1F6467" w14:textId="15E87069" w:rsidR="0045087F" w:rsidRPr="00E92C41" w:rsidRDefault="0045087F" w:rsidP="0045087F">
      <w:pPr>
        <w:rPr>
          <w:rFonts w:ascii="Verdana" w:hAnsi="Verdana"/>
          <w:sz w:val="22"/>
          <w:szCs w:val="22"/>
        </w:rPr>
      </w:pPr>
      <w:r w:rsidRPr="00E92C41">
        <w:rPr>
          <w:rFonts w:ascii="Verdana" w:hAnsi="Verdana"/>
          <w:sz w:val="22"/>
          <w:szCs w:val="22"/>
        </w:rPr>
        <w:t>As leaders, our role is to bring it to life by aligning our teams, leading with clarity, and turning this direction into daily momentum.</w:t>
      </w:r>
    </w:p>
    <w:p w14:paraId="0DE328C1" w14:textId="77777777" w:rsidR="00CF4056" w:rsidRPr="00E92C41" w:rsidRDefault="00CF4056" w:rsidP="0045087F">
      <w:pPr>
        <w:rPr>
          <w:rFonts w:ascii="Verdana" w:hAnsi="Verdana"/>
          <w:sz w:val="22"/>
          <w:szCs w:val="22"/>
        </w:rPr>
      </w:pPr>
    </w:p>
    <w:p w14:paraId="46AE9A67" w14:textId="43FB4BE6" w:rsidR="007E4917" w:rsidRPr="00E92C41" w:rsidRDefault="0045087F" w:rsidP="003E6C47">
      <w:pPr>
        <w:rPr>
          <w:rFonts w:ascii="Verdana" w:hAnsi="Verdana"/>
          <w:sz w:val="22"/>
          <w:szCs w:val="22"/>
        </w:rPr>
      </w:pPr>
      <w:r w:rsidRPr="00E92C41">
        <w:rPr>
          <w:rFonts w:ascii="Verdana" w:hAnsi="Verdana"/>
          <w:sz w:val="22"/>
          <w:szCs w:val="22"/>
        </w:rPr>
        <w:t>When we each take ownership of our part in the bigger picture, we create something far more powerful than individual success</w:t>
      </w:r>
      <w:r w:rsidR="00CF4056" w:rsidRPr="00E92C41">
        <w:rPr>
          <w:rFonts w:ascii="Verdana" w:hAnsi="Verdana"/>
          <w:sz w:val="22"/>
          <w:szCs w:val="22"/>
        </w:rPr>
        <w:t xml:space="preserve">, </w:t>
      </w:r>
      <w:r w:rsidRPr="00E92C41">
        <w:rPr>
          <w:rFonts w:ascii="Verdana" w:hAnsi="Verdana"/>
          <w:sz w:val="22"/>
          <w:szCs w:val="22"/>
        </w:rPr>
        <w:t>we create progress with purpose.</w:t>
      </w:r>
    </w:p>
    <w:p w14:paraId="5E7AB34A" w14:textId="77777777" w:rsidR="003E6C47" w:rsidRPr="003E6C47" w:rsidRDefault="003E6C47" w:rsidP="003E6C47">
      <w:pPr>
        <w:rPr>
          <w:sz w:val="22"/>
          <w:szCs w:val="22"/>
        </w:rPr>
      </w:pPr>
    </w:p>
    <w:p w14:paraId="33662D52" w14:textId="280A36AC" w:rsidR="007E4917" w:rsidRPr="007E4917" w:rsidRDefault="007E4917" w:rsidP="007E4917">
      <w:pPr>
        <w:rPr>
          <w:rFonts w:ascii="Times New Roman" w:eastAsia="Times New Roman" w:hAnsi="Times New Roman" w:cs="Times New Roman"/>
          <w:kern w:val="0"/>
          <w:lang w:eastAsia="en-GB"/>
          <w14:ligatures w14:val="none"/>
        </w:rPr>
      </w:pPr>
    </w:p>
    <w:p w14:paraId="71E57CB3" w14:textId="77777777" w:rsidR="007E4917" w:rsidRPr="007E4917" w:rsidRDefault="007E4917" w:rsidP="007E491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4917">
        <w:rPr>
          <w:rFonts w:ascii="Apple Color Emoji" w:eastAsia="Times New Roman" w:hAnsi="Apple Color Emoji" w:cs="Apple Color Emoji"/>
          <w:b/>
          <w:bCs/>
          <w:kern w:val="0"/>
          <w:sz w:val="36"/>
          <w:szCs w:val="36"/>
          <w:lang w:eastAsia="en-GB"/>
          <w14:ligatures w14:val="none"/>
        </w:rPr>
        <w:t>🏆</w:t>
      </w:r>
      <w:r w:rsidRPr="007E4917">
        <w:rPr>
          <w:rFonts w:ascii="Times New Roman" w:eastAsia="Times New Roman" w:hAnsi="Times New Roman" w:cs="Times New Roman"/>
          <w:b/>
          <w:bCs/>
          <w:kern w:val="0"/>
          <w:sz w:val="36"/>
          <w:szCs w:val="36"/>
          <w:lang w:eastAsia="en-GB"/>
          <w14:ligatures w14:val="none"/>
        </w:rPr>
        <w:t xml:space="preserve"> </w:t>
      </w:r>
      <w:r w:rsidRPr="003E6C47">
        <w:rPr>
          <w:rFonts w:ascii="Verdana" w:eastAsia="Times New Roman" w:hAnsi="Verdana" w:cs="Times New Roman"/>
          <w:b/>
          <w:bCs/>
          <w:kern w:val="0"/>
          <w:sz w:val="32"/>
          <w:szCs w:val="32"/>
          <w:lang w:eastAsia="en-GB"/>
          <w14:ligatures w14:val="none"/>
        </w:rPr>
        <w:t>Brand Hero Stories</w:t>
      </w:r>
    </w:p>
    <w:p w14:paraId="0BEDDE09" w14:textId="77777777" w:rsidR="007E4917" w:rsidRPr="00E92C41" w:rsidRDefault="007E4917" w:rsidP="007E4917">
      <w:pPr>
        <w:spacing w:before="100" w:beforeAutospacing="1" w:after="100" w:afterAutospacing="1"/>
        <w:outlineLvl w:val="2"/>
        <w:rPr>
          <w:rFonts w:ascii="Verdana" w:eastAsia="Times New Roman" w:hAnsi="Verdana" w:cs="Times New Roman"/>
          <w:b/>
          <w:bCs/>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Ume Loans</w:t>
      </w:r>
    </w:p>
    <w:p w14:paraId="3F6BAE40" w14:textId="3635AEBF"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“When life doesn’t go to plan, we help you get back on track.”</w:t>
      </w:r>
      <w:r w:rsidRPr="00E92C41">
        <w:rPr>
          <w:rFonts w:ascii="Verdana" w:eastAsia="Times New Roman" w:hAnsi="Verdana" w:cs="Times New Roman"/>
          <w:kern w:val="0"/>
          <w:sz w:val="22"/>
          <w:szCs w:val="22"/>
          <w:lang w:eastAsia="en-GB"/>
          <w14:ligatures w14:val="none"/>
        </w:rPr>
        <w:br/>
        <w:t xml:space="preserve">Specialising in second-chance lending for personal or business needs, Ume Loans provides flexible finance when others say no, helping people rebuild, reset, and regain </w:t>
      </w:r>
      <w:r w:rsidR="00723032" w:rsidRPr="00E92C41">
        <w:rPr>
          <w:rFonts w:ascii="Verdana" w:eastAsia="Times New Roman" w:hAnsi="Verdana" w:cs="Times New Roman"/>
          <w:kern w:val="0"/>
          <w:sz w:val="22"/>
          <w:szCs w:val="22"/>
          <w:lang w:eastAsia="en-GB"/>
          <w14:ligatures w14:val="none"/>
        </w:rPr>
        <w:t xml:space="preserve">life </w:t>
      </w:r>
      <w:r w:rsidRPr="00E92C41">
        <w:rPr>
          <w:rFonts w:ascii="Verdana" w:eastAsia="Times New Roman" w:hAnsi="Verdana" w:cs="Times New Roman"/>
          <w:kern w:val="0"/>
          <w:sz w:val="22"/>
          <w:szCs w:val="22"/>
          <w:lang w:eastAsia="en-GB"/>
          <w14:ligatures w14:val="none"/>
        </w:rPr>
        <w:t>momentum.</w:t>
      </w:r>
    </w:p>
    <w:p w14:paraId="2108A2D2" w14:textId="77777777" w:rsidR="007E4917" w:rsidRPr="00E92C41" w:rsidRDefault="007E4917" w:rsidP="007E4917">
      <w:pPr>
        <w:spacing w:before="100" w:beforeAutospacing="1" w:after="100" w:afterAutospacing="1"/>
        <w:outlineLvl w:val="2"/>
        <w:rPr>
          <w:rFonts w:ascii="Verdana" w:eastAsia="Times New Roman" w:hAnsi="Verdana" w:cs="Times New Roman"/>
          <w:b/>
          <w:bCs/>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Fox Finance Group</w:t>
      </w:r>
    </w:p>
    <w:p w14:paraId="635B1666" w14:textId="0AC0640E"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“Helping you say yes to the life you want.”</w:t>
      </w:r>
      <w:r w:rsidRPr="00E92C41">
        <w:rPr>
          <w:rFonts w:ascii="Verdana" w:eastAsia="Times New Roman" w:hAnsi="Verdana" w:cs="Times New Roman"/>
          <w:kern w:val="0"/>
          <w:sz w:val="22"/>
          <w:szCs w:val="22"/>
          <w:lang w:eastAsia="en-GB"/>
          <w14:ligatures w14:val="none"/>
        </w:rPr>
        <w:br/>
        <w:t xml:space="preserve">Lifestyle lending solutions to fund dreams, experiences, and passions, from vehicles to </w:t>
      </w:r>
      <w:r w:rsidR="00C92163" w:rsidRPr="00E92C41">
        <w:rPr>
          <w:rFonts w:ascii="Verdana" w:eastAsia="Times New Roman" w:hAnsi="Verdana" w:cs="Times New Roman"/>
          <w:kern w:val="0"/>
          <w:sz w:val="22"/>
          <w:szCs w:val="22"/>
          <w:lang w:eastAsia="en-GB"/>
          <w14:ligatures w14:val="none"/>
        </w:rPr>
        <w:t xml:space="preserve">big life experiences like weddings and </w:t>
      </w:r>
      <w:r w:rsidRPr="00E92C41">
        <w:rPr>
          <w:rFonts w:ascii="Verdana" w:eastAsia="Times New Roman" w:hAnsi="Verdana" w:cs="Times New Roman"/>
          <w:kern w:val="0"/>
          <w:sz w:val="22"/>
          <w:szCs w:val="22"/>
          <w:lang w:eastAsia="en-GB"/>
          <w14:ligatures w14:val="none"/>
        </w:rPr>
        <w:t>travel</w:t>
      </w:r>
      <w:r w:rsidR="00C92163" w:rsidRPr="00E92C41">
        <w:rPr>
          <w:rFonts w:ascii="Verdana" w:eastAsia="Times New Roman" w:hAnsi="Verdana" w:cs="Times New Roman"/>
          <w:kern w:val="0"/>
          <w:sz w:val="22"/>
          <w:szCs w:val="22"/>
          <w:lang w:eastAsia="en-GB"/>
          <w14:ligatures w14:val="none"/>
        </w:rPr>
        <w:t>, through</w:t>
      </w:r>
      <w:r w:rsidRPr="00E92C41">
        <w:rPr>
          <w:rFonts w:ascii="Verdana" w:eastAsia="Times New Roman" w:hAnsi="Verdana" w:cs="Times New Roman"/>
          <w:kern w:val="0"/>
          <w:sz w:val="22"/>
          <w:szCs w:val="22"/>
          <w:lang w:eastAsia="en-GB"/>
          <w14:ligatures w14:val="none"/>
        </w:rPr>
        <w:t xml:space="preserve"> to cash flow support for small business owners.</w:t>
      </w:r>
      <w:r w:rsidR="0005601D" w:rsidRPr="00E92C41">
        <w:rPr>
          <w:rFonts w:ascii="Verdana" w:eastAsia="Times New Roman" w:hAnsi="Verdana" w:cs="Times New Roman"/>
          <w:kern w:val="0"/>
          <w:sz w:val="22"/>
          <w:szCs w:val="22"/>
          <w:lang w:eastAsia="en-GB"/>
          <w14:ligatures w14:val="none"/>
        </w:rPr>
        <w:t xml:space="preserve"> The Fox Finance Group</w:t>
      </w:r>
      <w:r w:rsidRPr="00E92C41">
        <w:rPr>
          <w:rFonts w:ascii="Verdana" w:eastAsia="Times New Roman" w:hAnsi="Verdana" w:cs="Times New Roman"/>
          <w:kern w:val="0"/>
          <w:sz w:val="22"/>
          <w:szCs w:val="22"/>
          <w:lang w:eastAsia="en-GB"/>
          <w14:ligatures w14:val="none"/>
        </w:rPr>
        <w:t xml:space="preserve"> brand is about enabling financial </w:t>
      </w:r>
      <w:r w:rsidR="00FC5078" w:rsidRPr="00E92C41">
        <w:rPr>
          <w:rFonts w:ascii="Verdana" w:eastAsia="Times New Roman" w:hAnsi="Verdana" w:cs="Times New Roman"/>
          <w:kern w:val="0"/>
          <w:sz w:val="22"/>
          <w:szCs w:val="22"/>
          <w:lang w:eastAsia="en-GB"/>
          <w14:ligatures w14:val="none"/>
        </w:rPr>
        <w:t>freedom and</w:t>
      </w:r>
      <w:r w:rsidR="0005601D" w:rsidRPr="00E92C41">
        <w:rPr>
          <w:rFonts w:ascii="Verdana" w:eastAsia="Times New Roman" w:hAnsi="Verdana" w:cs="Times New Roman"/>
          <w:kern w:val="0"/>
          <w:sz w:val="22"/>
          <w:szCs w:val="22"/>
          <w:lang w:eastAsia="en-GB"/>
          <w14:ligatures w14:val="none"/>
        </w:rPr>
        <w:t xml:space="preserve"> </w:t>
      </w:r>
      <w:r w:rsidRPr="00E92C41">
        <w:rPr>
          <w:rFonts w:ascii="Verdana" w:eastAsia="Times New Roman" w:hAnsi="Verdana" w:cs="Times New Roman"/>
          <w:kern w:val="0"/>
          <w:sz w:val="22"/>
          <w:szCs w:val="22"/>
          <w:lang w:eastAsia="en-GB"/>
          <w14:ligatures w14:val="none"/>
        </w:rPr>
        <w:t>helping people fund what matters</w:t>
      </w:r>
      <w:r w:rsidR="0005601D" w:rsidRPr="00E92C41">
        <w:rPr>
          <w:rFonts w:ascii="Verdana" w:eastAsia="Times New Roman" w:hAnsi="Verdana" w:cs="Times New Roman"/>
          <w:kern w:val="0"/>
          <w:sz w:val="22"/>
          <w:szCs w:val="22"/>
          <w:lang w:eastAsia="en-GB"/>
          <w14:ligatures w14:val="none"/>
        </w:rPr>
        <w:t xml:space="preserve"> most</w:t>
      </w:r>
      <w:r w:rsidRPr="00E92C41">
        <w:rPr>
          <w:rFonts w:ascii="Verdana" w:eastAsia="Times New Roman" w:hAnsi="Verdana" w:cs="Times New Roman"/>
          <w:kern w:val="0"/>
          <w:sz w:val="22"/>
          <w:szCs w:val="22"/>
          <w:lang w:eastAsia="en-GB"/>
          <w14:ligatures w14:val="none"/>
        </w:rPr>
        <w:t xml:space="preserve"> without unnecessary strain.</w:t>
      </w:r>
    </w:p>
    <w:p w14:paraId="3877252A" w14:textId="77777777" w:rsidR="007E4917" w:rsidRPr="00E92C41" w:rsidRDefault="007E4917" w:rsidP="007E4917">
      <w:pPr>
        <w:spacing w:before="100" w:beforeAutospacing="1" w:after="100" w:afterAutospacing="1"/>
        <w:outlineLvl w:val="2"/>
        <w:rPr>
          <w:rFonts w:ascii="Verdana" w:eastAsia="Times New Roman" w:hAnsi="Verdana" w:cs="Times New Roman"/>
          <w:b/>
          <w:bCs/>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Fox Home Loans</w:t>
      </w:r>
    </w:p>
    <w:p w14:paraId="4DD99B7E" w14:textId="231EE85F"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“Guiding you toward long-term wealth and family security.”</w:t>
      </w:r>
      <w:r w:rsidRPr="00E92C41">
        <w:rPr>
          <w:rFonts w:ascii="Verdana" w:eastAsia="Times New Roman" w:hAnsi="Verdana" w:cs="Times New Roman"/>
          <w:kern w:val="0"/>
          <w:sz w:val="22"/>
          <w:szCs w:val="22"/>
          <w:lang w:eastAsia="en-GB"/>
          <w14:ligatures w14:val="none"/>
        </w:rPr>
        <w:br/>
      </w:r>
      <w:r w:rsidR="001960C8" w:rsidRPr="00E92C41">
        <w:rPr>
          <w:rFonts w:ascii="Verdana" w:eastAsia="Times New Roman" w:hAnsi="Verdana" w:cs="Times New Roman"/>
          <w:kern w:val="0"/>
          <w:sz w:val="22"/>
          <w:szCs w:val="22"/>
          <w:lang w:eastAsia="en-GB"/>
          <w14:ligatures w14:val="none"/>
        </w:rPr>
        <w:t>Property loan</w:t>
      </w:r>
      <w:r w:rsidRPr="00E92C41">
        <w:rPr>
          <w:rFonts w:ascii="Verdana" w:eastAsia="Times New Roman" w:hAnsi="Verdana" w:cs="Times New Roman"/>
          <w:kern w:val="0"/>
          <w:sz w:val="22"/>
          <w:szCs w:val="22"/>
          <w:lang w:eastAsia="en-GB"/>
          <w14:ligatures w14:val="none"/>
        </w:rPr>
        <w:t xml:space="preserve"> solutions tailored for </w:t>
      </w:r>
      <w:r w:rsidR="001960C8" w:rsidRPr="00E92C41">
        <w:rPr>
          <w:rFonts w:ascii="Verdana" w:eastAsia="Times New Roman" w:hAnsi="Verdana" w:cs="Times New Roman"/>
          <w:kern w:val="0"/>
          <w:sz w:val="22"/>
          <w:szCs w:val="22"/>
          <w:lang w:eastAsia="en-GB"/>
          <w14:ligatures w14:val="none"/>
        </w:rPr>
        <w:t xml:space="preserve">new home </w:t>
      </w:r>
      <w:r w:rsidRPr="00E92C41">
        <w:rPr>
          <w:rFonts w:ascii="Verdana" w:eastAsia="Times New Roman" w:hAnsi="Verdana" w:cs="Times New Roman"/>
          <w:kern w:val="0"/>
          <w:sz w:val="22"/>
          <w:szCs w:val="22"/>
          <w:lang w:eastAsia="en-GB"/>
          <w14:ligatures w14:val="none"/>
        </w:rPr>
        <w:t>buyers and investors who want to build family stability and generational wealth through smart property ownership and investment strategies.</w:t>
      </w:r>
      <w:r w:rsidR="001960C8" w:rsidRPr="00E92C41">
        <w:rPr>
          <w:rFonts w:ascii="Verdana" w:eastAsia="Times New Roman" w:hAnsi="Verdana" w:cs="Times New Roman"/>
          <w:kern w:val="0"/>
          <w:sz w:val="22"/>
          <w:szCs w:val="22"/>
          <w:lang w:eastAsia="en-GB"/>
          <w14:ligatures w14:val="none"/>
        </w:rPr>
        <w:t xml:space="preserve"> Also </w:t>
      </w:r>
      <w:r w:rsidR="00090482" w:rsidRPr="00E92C41">
        <w:rPr>
          <w:rFonts w:ascii="Verdana" w:eastAsia="Times New Roman" w:hAnsi="Verdana" w:cs="Times New Roman"/>
          <w:kern w:val="0"/>
          <w:sz w:val="22"/>
          <w:szCs w:val="22"/>
          <w:lang w:eastAsia="en-GB"/>
          <w14:ligatures w14:val="none"/>
        </w:rPr>
        <w:t xml:space="preserve">aligning as a </w:t>
      </w:r>
      <w:r w:rsidR="00B344E7" w:rsidRPr="00E92C41">
        <w:rPr>
          <w:rFonts w:ascii="Verdana" w:eastAsia="Times New Roman" w:hAnsi="Verdana" w:cs="Times New Roman"/>
          <w:kern w:val="0"/>
          <w:sz w:val="22"/>
          <w:szCs w:val="22"/>
          <w:lang w:eastAsia="en-GB"/>
          <w14:ligatures w14:val="none"/>
        </w:rPr>
        <w:t>full-service</w:t>
      </w:r>
      <w:r w:rsidR="00090482" w:rsidRPr="00E92C41">
        <w:rPr>
          <w:rFonts w:ascii="Verdana" w:eastAsia="Times New Roman" w:hAnsi="Verdana" w:cs="Times New Roman"/>
          <w:kern w:val="0"/>
          <w:sz w:val="22"/>
          <w:szCs w:val="22"/>
          <w:lang w:eastAsia="en-GB"/>
          <w14:ligatures w14:val="none"/>
        </w:rPr>
        <w:t xml:space="preserve"> mortgage broker that our customers can trust to be there an</w:t>
      </w:r>
      <w:r w:rsidR="008F6F9D" w:rsidRPr="00E92C41">
        <w:rPr>
          <w:rFonts w:ascii="Verdana" w:eastAsia="Times New Roman" w:hAnsi="Verdana" w:cs="Times New Roman"/>
          <w:kern w:val="0"/>
          <w:sz w:val="22"/>
          <w:szCs w:val="22"/>
          <w:lang w:eastAsia="en-GB"/>
          <w14:ligatures w14:val="none"/>
        </w:rPr>
        <w:t>d</w:t>
      </w:r>
      <w:r w:rsidR="00090482" w:rsidRPr="00E92C41">
        <w:rPr>
          <w:rFonts w:ascii="Verdana" w:eastAsia="Times New Roman" w:hAnsi="Verdana" w:cs="Times New Roman"/>
          <w:kern w:val="0"/>
          <w:sz w:val="22"/>
          <w:szCs w:val="22"/>
          <w:lang w:eastAsia="en-GB"/>
          <w14:ligatures w14:val="none"/>
        </w:rPr>
        <w:t xml:space="preserve"> guide them through property ownership and wealth building.</w:t>
      </w:r>
    </w:p>
    <w:p w14:paraId="302F0572" w14:textId="2AE02FF0" w:rsidR="007E4917" w:rsidRDefault="007E4917" w:rsidP="007E4917">
      <w:pPr>
        <w:rPr>
          <w:rFonts w:ascii="Times New Roman" w:eastAsia="Times New Roman" w:hAnsi="Times New Roman" w:cs="Times New Roman"/>
          <w:noProof/>
          <w:kern w:val="0"/>
          <w:lang w:eastAsia="en-GB"/>
        </w:rPr>
      </w:pPr>
    </w:p>
    <w:p w14:paraId="45AB4D90" w14:textId="77777777" w:rsidR="00966353" w:rsidRPr="007E4917" w:rsidRDefault="00966353" w:rsidP="007E4917">
      <w:pPr>
        <w:rPr>
          <w:rFonts w:ascii="Times New Roman" w:eastAsia="Times New Roman" w:hAnsi="Times New Roman" w:cs="Times New Roman"/>
          <w:kern w:val="0"/>
          <w:lang w:eastAsia="en-GB"/>
          <w14:ligatures w14:val="none"/>
        </w:rPr>
      </w:pPr>
    </w:p>
    <w:p w14:paraId="643DE299" w14:textId="77777777" w:rsidR="005C2D77" w:rsidRDefault="005C2D77" w:rsidP="007E4917">
      <w:pPr>
        <w:spacing w:before="100" w:beforeAutospacing="1" w:after="100" w:afterAutospacing="1"/>
        <w:outlineLvl w:val="1"/>
        <w:rPr>
          <w:rFonts w:ascii="Apple Color Emoji" w:eastAsia="Times New Roman" w:hAnsi="Apple Color Emoji" w:cs="Apple Color Emoji"/>
          <w:b/>
          <w:bCs/>
          <w:kern w:val="0"/>
          <w:sz w:val="36"/>
          <w:szCs w:val="36"/>
          <w:lang w:eastAsia="en-GB"/>
          <w14:ligatures w14:val="none"/>
        </w:rPr>
      </w:pPr>
    </w:p>
    <w:p w14:paraId="4E60A0FE" w14:textId="77777777" w:rsidR="005C2D77" w:rsidRDefault="005C2D77" w:rsidP="007E4917">
      <w:pPr>
        <w:spacing w:before="100" w:beforeAutospacing="1" w:after="100" w:afterAutospacing="1"/>
        <w:outlineLvl w:val="1"/>
        <w:rPr>
          <w:rFonts w:ascii="Apple Color Emoji" w:eastAsia="Times New Roman" w:hAnsi="Apple Color Emoji" w:cs="Apple Color Emoji"/>
          <w:b/>
          <w:bCs/>
          <w:kern w:val="0"/>
          <w:sz w:val="36"/>
          <w:szCs w:val="36"/>
          <w:lang w:eastAsia="en-GB"/>
          <w14:ligatures w14:val="none"/>
        </w:rPr>
      </w:pPr>
    </w:p>
    <w:p w14:paraId="16F0A3A2" w14:textId="352B04B7" w:rsidR="007E4917" w:rsidRPr="00E92C41" w:rsidRDefault="007E4917" w:rsidP="007E4917">
      <w:pPr>
        <w:spacing w:before="100" w:beforeAutospacing="1" w:after="100" w:afterAutospacing="1"/>
        <w:outlineLvl w:val="1"/>
        <w:rPr>
          <w:rFonts w:ascii="Verdana" w:eastAsia="Times New Roman" w:hAnsi="Verdana" w:cs="Times New Roman"/>
          <w:b/>
          <w:bCs/>
          <w:kern w:val="0"/>
          <w:sz w:val="32"/>
          <w:szCs w:val="32"/>
          <w:lang w:eastAsia="en-GB"/>
          <w14:ligatures w14:val="none"/>
        </w:rPr>
      </w:pPr>
      <w:r w:rsidRPr="007E4917">
        <w:rPr>
          <w:rFonts w:ascii="Apple Color Emoji" w:eastAsia="Times New Roman" w:hAnsi="Apple Color Emoji" w:cs="Apple Color Emoji"/>
          <w:b/>
          <w:bCs/>
          <w:kern w:val="0"/>
          <w:sz w:val="36"/>
          <w:szCs w:val="36"/>
          <w:lang w:eastAsia="en-GB"/>
          <w14:ligatures w14:val="none"/>
        </w:rPr>
        <w:lastRenderedPageBreak/>
        <w:t>🎓</w:t>
      </w:r>
      <w:r w:rsidRPr="007E4917">
        <w:rPr>
          <w:rFonts w:ascii="Times New Roman" w:eastAsia="Times New Roman" w:hAnsi="Times New Roman" w:cs="Times New Roman"/>
          <w:b/>
          <w:bCs/>
          <w:kern w:val="0"/>
          <w:sz w:val="36"/>
          <w:szCs w:val="36"/>
          <w:lang w:eastAsia="en-GB"/>
          <w14:ligatures w14:val="none"/>
        </w:rPr>
        <w:t xml:space="preserve"> </w:t>
      </w:r>
      <w:r w:rsidRPr="00E92C41">
        <w:rPr>
          <w:rFonts w:ascii="Verdana" w:eastAsia="Times New Roman" w:hAnsi="Verdana" w:cs="Times New Roman"/>
          <w:b/>
          <w:bCs/>
          <w:kern w:val="0"/>
          <w:sz w:val="32"/>
          <w:szCs w:val="32"/>
          <w:lang w:eastAsia="en-GB"/>
          <w14:ligatures w14:val="none"/>
        </w:rPr>
        <w:t>Education Strategy</w:t>
      </w:r>
    </w:p>
    <w:p w14:paraId="28C240B0" w14:textId="77777777"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b/>
          <w:bCs/>
          <w:kern w:val="0"/>
          <w:sz w:val="22"/>
          <w:szCs w:val="22"/>
          <w:lang w:eastAsia="en-GB"/>
          <w14:ligatures w14:val="none"/>
        </w:rPr>
        <w:t>Create meaningful micro-content that empowers people at every financial stage.</w:t>
      </w:r>
    </w:p>
    <w:p w14:paraId="3F387AAD" w14:textId="4D0F28E5" w:rsidR="007E4917" w:rsidRPr="00E92C41" w:rsidRDefault="00FC5078" w:rsidP="007E4917">
      <w:pPr>
        <w:numPr>
          <w:ilvl w:val="0"/>
          <w:numId w:val="7"/>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kern w:val="0"/>
          <w:sz w:val="22"/>
          <w:szCs w:val="22"/>
          <w:lang w:eastAsia="en-GB"/>
          <w14:ligatures w14:val="none"/>
        </w:rPr>
        <w:t>3-to-5-minute</w:t>
      </w:r>
      <w:r w:rsidR="007E4917" w:rsidRPr="00E92C41">
        <w:rPr>
          <w:rFonts w:ascii="Verdana" w:eastAsia="Times New Roman" w:hAnsi="Verdana" w:cs="Times New Roman"/>
          <w:kern w:val="0"/>
          <w:sz w:val="22"/>
          <w:szCs w:val="22"/>
          <w:lang w:eastAsia="en-GB"/>
          <w14:ligatures w14:val="none"/>
        </w:rPr>
        <w:t xml:space="preserve"> explainer videos, short-form podcasts, and “how-to” blog posts</w:t>
      </w:r>
      <w:r w:rsidR="004F67CC">
        <w:rPr>
          <w:rFonts w:ascii="Verdana" w:eastAsia="Times New Roman" w:hAnsi="Verdana" w:cs="Times New Roman"/>
          <w:kern w:val="0"/>
          <w:sz w:val="22"/>
          <w:szCs w:val="22"/>
          <w:lang w:eastAsia="en-GB"/>
          <w14:ligatures w14:val="none"/>
        </w:rPr>
        <w:t>.</w:t>
      </w:r>
    </w:p>
    <w:p w14:paraId="74C71769" w14:textId="59A0C89C" w:rsidR="007E4917" w:rsidRPr="00E92C41" w:rsidRDefault="007E4917" w:rsidP="007E4917">
      <w:pPr>
        <w:numPr>
          <w:ilvl w:val="0"/>
          <w:numId w:val="7"/>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kern w:val="0"/>
          <w:sz w:val="22"/>
          <w:szCs w:val="22"/>
          <w:lang w:eastAsia="en-GB"/>
          <w14:ligatures w14:val="none"/>
        </w:rPr>
        <w:t>Branded per business, but unified in tone, trust, and accessibility</w:t>
      </w:r>
      <w:r w:rsidR="004F67CC">
        <w:rPr>
          <w:rFonts w:ascii="Verdana" w:eastAsia="Times New Roman" w:hAnsi="Verdana" w:cs="Times New Roman"/>
          <w:kern w:val="0"/>
          <w:sz w:val="22"/>
          <w:szCs w:val="22"/>
          <w:lang w:eastAsia="en-GB"/>
          <w14:ligatures w14:val="none"/>
        </w:rPr>
        <w:t>.</w:t>
      </w:r>
    </w:p>
    <w:p w14:paraId="14DA0BD0" w14:textId="083CE656" w:rsidR="007E4917" w:rsidRPr="00E92C41" w:rsidRDefault="007E4917" w:rsidP="007E4917">
      <w:pPr>
        <w:numPr>
          <w:ilvl w:val="0"/>
          <w:numId w:val="7"/>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kern w:val="0"/>
          <w:sz w:val="22"/>
          <w:szCs w:val="22"/>
          <w:lang w:eastAsia="en-GB"/>
          <w14:ligatures w14:val="none"/>
        </w:rPr>
        <w:t>Feature influencers or trusted voices aligned with our values</w:t>
      </w:r>
      <w:r w:rsidR="004F67CC">
        <w:rPr>
          <w:rFonts w:ascii="Verdana" w:eastAsia="Times New Roman" w:hAnsi="Verdana" w:cs="Times New Roman"/>
          <w:kern w:val="0"/>
          <w:sz w:val="22"/>
          <w:szCs w:val="22"/>
          <w:lang w:eastAsia="en-GB"/>
          <w14:ligatures w14:val="none"/>
        </w:rPr>
        <w:t>.</w:t>
      </w:r>
      <w:r w:rsidRPr="00E92C41">
        <w:rPr>
          <w:rFonts w:ascii="Verdana" w:eastAsia="Times New Roman" w:hAnsi="Verdana" w:cs="Times New Roman"/>
          <w:kern w:val="0"/>
          <w:sz w:val="22"/>
          <w:szCs w:val="22"/>
          <w:lang w:eastAsia="en-GB"/>
          <w14:ligatures w14:val="none"/>
        </w:rPr>
        <w:t xml:space="preserve"> (e.g., micro-influencers in finance, credit, small business)</w:t>
      </w:r>
    </w:p>
    <w:p w14:paraId="0C03D700" w14:textId="235D26AB" w:rsidR="007E4917" w:rsidRPr="00E92C41" w:rsidRDefault="007E4917" w:rsidP="007E4917">
      <w:pPr>
        <w:numPr>
          <w:ilvl w:val="0"/>
          <w:numId w:val="7"/>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kern w:val="0"/>
          <w:sz w:val="22"/>
          <w:szCs w:val="22"/>
          <w:lang w:eastAsia="en-GB"/>
          <w14:ligatures w14:val="none"/>
        </w:rPr>
        <w:t>Invite our own customers to share stories of progress</w:t>
      </w:r>
      <w:r w:rsidR="00E92C41" w:rsidRPr="00E92C41">
        <w:rPr>
          <w:rFonts w:ascii="Verdana" w:eastAsia="Times New Roman" w:hAnsi="Verdana" w:cs="Times New Roman"/>
          <w:kern w:val="0"/>
          <w:sz w:val="22"/>
          <w:szCs w:val="22"/>
          <w:lang w:eastAsia="en-GB"/>
          <w14:ligatures w14:val="none"/>
        </w:rPr>
        <w:t>,</w:t>
      </w:r>
      <w:r w:rsidRPr="00E92C41">
        <w:rPr>
          <w:rFonts w:ascii="Verdana" w:eastAsia="Times New Roman" w:hAnsi="Verdana" w:cs="Times New Roman"/>
          <w:kern w:val="0"/>
          <w:sz w:val="22"/>
          <w:szCs w:val="22"/>
          <w:lang w:eastAsia="en-GB"/>
          <w14:ligatures w14:val="none"/>
        </w:rPr>
        <w:t xml:space="preserve"> building a culture of relatable wins and lived learning</w:t>
      </w:r>
      <w:r w:rsidR="004F67CC">
        <w:rPr>
          <w:rFonts w:ascii="Verdana" w:eastAsia="Times New Roman" w:hAnsi="Verdana" w:cs="Times New Roman"/>
          <w:kern w:val="0"/>
          <w:sz w:val="22"/>
          <w:szCs w:val="22"/>
          <w:lang w:eastAsia="en-GB"/>
          <w14:ligatures w14:val="none"/>
        </w:rPr>
        <w:t>.</w:t>
      </w:r>
    </w:p>
    <w:p w14:paraId="0A5BC377" w14:textId="77777777"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Segoe UI Emoji" w:eastAsia="Times New Roman" w:hAnsi="Segoe UI Emoji" w:cs="Segoe UI Emoji"/>
          <w:kern w:val="0"/>
          <w:sz w:val="22"/>
          <w:szCs w:val="22"/>
          <w:lang w:eastAsia="en-GB"/>
          <w14:ligatures w14:val="none"/>
        </w:rPr>
        <w:t>💡</w:t>
      </w:r>
      <w:r w:rsidRPr="00E92C41">
        <w:rPr>
          <w:rFonts w:ascii="Verdana" w:eastAsia="Times New Roman" w:hAnsi="Verdana" w:cs="Times New Roman"/>
          <w:kern w:val="0"/>
          <w:sz w:val="22"/>
          <w:szCs w:val="22"/>
          <w:lang w:eastAsia="en-GB"/>
          <w14:ligatures w14:val="none"/>
        </w:rPr>
        <w:t xml:space="preserve"> </w:t>
      </w:r>
      <w:r w:rsidRPr="00E92C41">
        <w:rPr>
          <w:rFonts w:ascii="Verdana" w:eastAsia="Times New Roman" w:hAnsi="Verdana" w:cs="Times New Roman"/>
          <w:i/>
          <w:iCs/>
          <w:kern w:val="0"/>
          <w:sz w:val="22"/>
          <w:szCs w:val="22"/>
          <w:lang w:eastAsia="en-GB"/>
          <w14:ligatures w14:val="none"/>
        </w:rPr>
        <w:t>YouTube Series Examples:</w:t>
      </w:r>
    </w:p>
    <w:p w14:paraId="7D666300" w14:textId="77777777" w:rsidR="007E4917" w:rsidRPr="00E92C41" w:rsidRDefault="007E4917" w:rsidP="007E4917">
      <w:pPr>
        <w:numPr>
          <w:ilvl w:val="0"/>
          <w:numId w:val="8"/>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i/>
          <w:iCs/>
          <w:kern w:val="0"/>
          <w:sz w:val="22"/>
          <w:szCs w:val="22"/>
          <w:lang w:eastAsia="en-GB"/>
          <w14:ligatures w14:val="none"/>
        </w:rPr>
        <w:t>The Second Chance Series</w:t>
      </w:r>
      <w:r w:rsidRPr="00E92C41">
        <w:rPr>
          <w:rFonts w:ascii="Verdana" w:eastAsia="Times New Roman" w:hAnsi="Verdana" w:cs="Times New Roman"/>
          <w:kern w:val="0"/>
          <w:sz w:val="22"/>
          <w:szCs w:val="22"/>
          <w:lang w:eastAsia="en-GB"/>
          <w14:ligatures w14:val="none"/>
        </w:rPr>
        <w:t xml:space="preserve"> (Ume Loans)</w:t>
      </w:r>
    </w:p>
    <w:p w14:paraId="5BF0EEBC" w14:textId="77777777" w:rsidR="007E4917" w:rsidRPr="00E92C41" w:rsidRDefault="007E4917" w:rsidP="007E4917">
      <w:pPr>
        <w:numPr>
          <w:ilvl w:val="0"/>
          <w:numId w:val="8"/>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i/>
          <w:iCs/>
          <w:kern w:val="0"/>
          <w:sz w:val="22"/>
          <w:szCs w:val="22"/>
          <w:lang w:eastAsia="en-GB"/>
          <w14:ligatures w14:val="none"/>
        </w:rPr>
        <w:t>Live the Life</w:t>
      </w:r>
      <w:r w:rsidRPr="00E92C41">
        <w:rPr>
          <w:rFonts w:ascii="Verdana" w:eastAsia="Times New Roman" w:hAnsi="Verdana" w:cs="Times New Roman"/>
          <w:kern w:val="0"/>
          <w:sz w:val="22"/>
          <w:szCs w:val="22"/>
          <w:lang w:eastAsia="en-GB"/>
          <w14:ligatures w14:val="none"/>
        </w:rPr>
        <w:t xml:space="preserve"> (Fox Finance Group)</w:t>
      </w:r>
    </w:p>
    <w:p w14:paraId="4503862D" w14:textId="77777777" w:rsidR="007E4917" w:rsidRPr="00E92C41" w:rsidRDefault="007E4917" w:rsidP="007E4917">
      <w:pPr>
        <w:numPr>
          <w:ilvl w:val="0"/>
          <w:numId w:val="8"/>
        </w:num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i/>
          <w:iCs/>
          <w:kern w:val="0"/>
          <w:sz w:val="22"/>
          <w:szCs w:val="22"/>
          <w:lang w:eastAsia="en-GB"/>
          <w14:ligatures w14:val="none"/>
        </w:rPr>
        <w:t>Build Your Dreams</w:t>
      </w:r>
      <w:r w:rsidRPr="00E92C41">
        <w:rPr>
          <w:rFonts w:ascii="Verdana" w:eastAsia="Times New Roman" w:hAnsi="Verdana" w:cs="Times New Roman"/>
          <w:kern w:val="0"/>
          <w:sz w:val="22"/>
          <w:szCs w:val="22"/>
          <w:lang w:eastAsia="en-GB"/>
          <w14:ligatures w14:val="none"/>
        </w:rPr>
        <w:t xml:space="preserve"> (Fox Home Loans)</w:t>
      </w:r>
    </w:p>
    <w:p w14:paraId="333F4B0F" w14:textId="77777777" w:rsidR="007E4917" w:rsidRPr="00E92C4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E92C41">
        <w:rPr>
          <w:rFonts w:ascii="Verdana" w:eastAsia="Times New Roman" w:hAnsi="Verdana" w:cs="Times New Roman"/>
          <w:kern w:val="0"/>
          <w:sz w:val="22"/>
          <w:szCs w:val="22"/>
          <w:lang w:eastAsia="en-GB"/>
          <w14:ligatures w14:val="none"/>
        </w:rPr>
        <w:t>Each becomes the go-to source for authentic, life-stage financial guidance.</w:t>
      </w:r>
    </w:p>
    <w:p w14:paraId="1E2F48B5" w14:textId="759BE0A7" w:rsidR="007E4917" w:rsidRDefault="007E4917" w:rsidP="007E4917">
      <w:pPr>
        <w:rPr>
          <w:rFonts w:ascii="Times New Roman" w:eastAsia="Times New Roman" w:hAnsi="Times New Roman" w:cs="Times New Roman"/>
          <w:noProof/>
          <w:kern w:val="0"/>
          <w:lang w:eastAsia="en-GB"/>
        </w:rPr>
      </w:pPr>
    </w:p>
    <w:p w14:paraId="0251CE0C" w14:textId="77777777" w:rsidR="001E7CE9" w:rsidRPr="007E4917" w:rsidRDefault="001E7CE9" w:rsidP="007E4917">
      <w:pPr>
        <w:rPr>
          <w:rFonts w:ascii="Times New Roman" w:eastAsia="Times New Roman" w:hAnsi="Times New Roman" w:cs="Times New Roman"/>
          <w:kern w:val="0"/>
          <w:lang w:eastAsia="en-GB"/>
          <w14:ligatures w14:val="none"/>
        </w:rPr>
      </w:pPr>
    </w:p>
    <w:p w14:paraId="1704FB75" w14:textId="77777777" w:rsidR="007E4917" w:rsidRPr="007E4917" w:rsidRDefault="007E4917" w:rsidP="007E491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E4917">
        <w:rPr>
          <w:rFonts w:ascii="Apple Color Emoji" w:eastAsia="Times New Roman" w:hAnsi="Apple Color Emoji" w:cs="Apple Color Emoji"/>
          <w:b/>
          <w:bCs/>
          <w:kern w:val="0"/>
          <w:sz w:val="36"/>
          <w:szCs w:val="36"/>
          <w:lang w:eastAsia="en-GB"/>
          <w14:ligatures w14:val="none"/>
        </w:rPr>
        <w:t>💼</w:t>
      </w:r>
      <w:r w:rsidRPr="007E4917">
        <w:rPr>
          <w:rFonts w:ascii="Times New Roman" w:eastAsia="Times New Roman" w:hAnsi="Times New Roman" w:cs="Times New Roman"/>
          <w:b/>
          <w:bCs/>
          <w:kern w:val="0"/>
          <w:sz w:val="36"/>
          <w:szCs w:val="36"/>
          <w:lang w:eastAsia="en-GB"/>
          <w14:ligatures w14:val="none"/>
        </w:rPr>
        <w:t xml:space="preserve"> </w:t>
      </w:r>
      <w:r w:rsidRPr="00751DA1">
        <w:rPr>
          <w:rFonts w:ascii="Verdana" w:eastAsia="Times New Roman" w:hAnsi="Verdana" w:cs="Times New Roman"/>
          <w:b/>
          <w:bCs/>
          <w:kern w:val="0"/>
          <w:sz w:val="32"/>
          <w:szCs w:val="32"/>
          <w:lang w:eastAsia="en-GB"/>
          <w14:ligatures w14:val="none"/>
        </w:rPr>
        <w:t>Financial Tools</w:t>
      </w:r>
    </w:p>
    <w:p w14:paraId="352F77B8" w14:textId="77777777" w:rsidR="007E4917" w:rsidRPr="00751DA1"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b/>
          <w:bCs/>
          <w:kern w:val="0"/>
          <w:sz w:val="22"/>
          <w:szCs w:val="22"/>
          <w:lang w:eastAsia="en-GB"/>
          <w14:ligatures w14:val="none"/>
        </w:rPr>
        <w:t>Use trusted, white-labelled technology to embed key financial tools directly into the customer journey.</w:t>
      </w:r>
    </w:p>
    <w:p w14:paraId="79109ADE" w14:textId="77777777" w:rsidR="007E4917" w:rsidRPr="00DB2B8D" w:rsidRDefault="007E4917" w:rsidP="007E4917">
      <w:pPr>
        <w:spacing w:before="100" w:beforeAutospacing="1" w:after="100" w:afterAutospacing="1"/>
        <w:rPr>
          <w:rFonts w:ascii="Verdana" w:eastAsia="Times New Roman" w:hAnsi="Verdana" w:cs="Times New Roman"/>
          <w:b/>
          <w:bCs/>
          <w:kern w:val="0"/>
          <w:sz w:val="22"/>
          <w:szCs w:val="22"/>
          <w:lang w:eastAsia="en-GB"/>
          <w14:ligatures w14:val="none"/>
        </w:rPr>
      </w:pPr>
      <w:r w:rsidRPr="00DB2B8D">
        <w:rPr>
          <w:rFonts w:ascii="Verdana" w:eastAsia="Times New Roman" w:hAnsi="Verdana" w:cs="Times New Roman"/>
          <w:b/>
          <w:bCs/>
          <w:kern w:val="0"/>
          <w:sz w:val="22"/>
          <w:szCs w:val="22"/>
          <w:lang w:eastAsia="en-GB"/>
          <w14:ligatures w14:val="none"/>
        </w:rPr>
        <w:t>Tool Functions:</w:t>
      </w:r>
    </w:p>
    <w:p w14:paraId="0D122C5D" w14:textId="47A13527" w:rsidR="007E4917" w:rsidRPr="00751DA1" w:rsidRDefault="007E4917" w:rsidP="007E4917">
      <w:pPr>
        <w:numPr>
          <w:ilvl w:val="0"/>
          <w:numId w:val="9"/>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Personal budgeting and credit score monitoring</w:t>
      </w:r>
      <w:r w:rsidR="004F67CC">
        <w:rPr>
          <w:rFonts w:ascii="Verdana" w:eastAsia="Times New Roman" w:hAnsi="Verdana" w:cs="Times New Roman"/>
          <w:kern w:val="0"/>
          <w:sz w:val="22"/>
          <w:szCs w:val="22"/>
          <w:lang w:eastAsia="en-GB"/>
          <w14:ligatures w14:val="none"/>
        </w:rPr>
        <w:t>.</w:t>
      </w:r>
    </w:p>
    <w:p w14:paraId="0D3CAD0D" w14:textId="0E80FA81" w:rsidR="007E4917" w:rsidRPr="00751DA1" w:rsidRDefault="007E4917" w:rsidP="007E4917">
      <w:pPr>
        <w:numPr>
          <w:ilvl w:val="0"/>
          <w:numId w:val="9"/>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Goal-based financial planning</w:t>
      </w:r>
      <w:r w:rsidR="004F67CC">
        <w:rPr>
          <w:rFonts w:ascii="Verdana" w:eastAsia="Times New Roman" w:hAnsi="Verdana" w:cs="Times New Roman"/>
          <w:kern w:val="0"/>
          <w:sz w:val="22"/>
          <w:szCs w:val="22"/>
          <w:lang w:eastAsia="en-GB"/>
          <w14:ligatures w14:val="none"/>
        </w:rPr>
        <w:t>.</w:t>
      </w:r>
    </w:p>
    <w:p w14:paraId="6BC78737" w14:textId="0516D878" w:rsidR="007E4917" w:rsidRPr="00751DA1" w:rsidRDefault="007E4917" w:rsidP="007E4917">
      <w:pPr>
        <w:numPr>
          <w:ilvl w:val="0"/>
          <w:numId w:val="9"/>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Wealth tracking and savings habit builders</w:t>
      </w:r>
      <w:r w:rsidR="004F67CC">
        <w:rPr>
          <w:rFonts w:ascii="Verdana" w:eastAsia="Times New Roman" w:hAnsi="Verdana" w:cs="Times New Roman"/>
          <w:kern w:val="0"/>
          <w:sz w:val="22"/>
          <w:szCs w:val="22"/>
          <w:lang w:eastAsia="en-GB"/>
          <w14:ligatures w14:val="none"/>
        </w:rPr>
        <w:t>.</w:t>
      </w:r>
    </w:p>
    <w:p w14:paraId="609B2B5C" w14:textId="77777777" w:rsidR="007E4917" w:rsidRPr="00DB2B8D" w:rsidRDefault="007E4917" w:rsidP="007E4917">
      <w:pPr>
        <w:spacing w:before="100" w:beforeAutospacing="1" w:after="100" w:afterAutospacing="1"/>
        <w:rPr>
          <w:rFonts w:ascii="Verdana" w:eastAsia="Times New Roman" w:hAnsi="Verdana" w:cs="Times New Roman"/>
          <w:b/>
          <w:bCs/>
          <w:kern w:val="0"/>
          <w:sz w:val="22"/>
          <w:szCs w:val="22"/>
          <w:lang w:eastAsia="en-GB"/>
          <w14:ligatures w14:val="none"/>
        </w:rPr>
      </w:pPr>
      <w:r w:rsidRPr="00DB2B8D">
        <w:rPr>
          <w:rFonts w:ascii="Verdana" w:eastAsia="Times New Roman" w:hAnsi="Verdana" w:cs="Times New Roman"/>
          <w:b/>
          <w:bCs/>
          <w:kern w:val="0"/>
          <w:sz w:val="22"/>
          <w:szCs w:val="22"/>
          <w:lang w:eastAsia="en-GB"/>
          <w14:ligatures w14:val="none"/>
        </w:rPr>
        <w:t>Tool Requirements:</w:t>
      </w:r>
    </w:p>
    <w:p w14:paraId="3BDB554B" w14:textId="587B3082" w:rsidR="007E4917" w:rsidRPr="00751DA1" w:rsidRDefault="007E4917" w:rsidP="007E4917">
      <w:pPr>
        <w:numPr>
          <w:ilvl w:val="0"/>
          <w:numId w:val="10"/>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Seamless integration into customer portals and apps</w:t>
      </w:r>
      <w:r w:rsidR="004F67CC">
        <w:rPr>
          <w:rFonts w:ascii="Verdana" w:eastAsia="Times New Roman" w:hAnsi="Verdana" w:cs="Times New Roman"/>
          <w:kern w:val="0"/>
          <w:sz w:val="22"/>
          <w:szCs w:val="22"/>
          <w:lang w:eastAsia="en-GB"/>
          <w14:ligatures w14:val="none"/>
        </w:rPr>
        <w:t>.</w:t>
      </w:r>
    </w:p>
    <w:p w14:paraId="6863F529" w14:textId="0900DEEB" w:rsidR="007E4917" w:rsidRPr="00751DA1" w:rsidRDefault="007E4917" w:rsidP="007E4917">
      <w:pPr>
        <w:numPr>
          <w:ilvl w:val="0"/>
          <w:numId w:val="10"/>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Reinforces each customer’s progress and sense of control</w:t>
      </w:r>
      <w:r w:rsidR="004F67CC">
        <w:rPr>
          <w:rFonts w:ascii="Verdana" w:eastAsia="Times New Roman" w:hAnsi="Verdana" w:cs="Times New Roman"/>
          <w:kern w:val="0"/>
          <w:sz w:val="22"/>
          <w:szCs w:val="22"/>
          <w:lang w:eastAsia="en-GB"/>
          <w14:ligatures w14:val="none"/>
        </w:rPr>
        <w:t>.</w:t>
      </w:r>
    </w:p>
    <w:p w14:paraId="5DC11AB5" w14:textId="0174A23C" w:rsidR="007E4917" w:rsidRPr="00751DA1" w:rsidRDefault="007E4917" w:rsidP="007E4917">
      <w:pPr>
        <w:numPr>
          <w:ilvl w:val="0"/>
          <w:numId w:val="10"/>
        </w:numPr>
        <w:spacing w:before="100" w:beforeAutospacing="1" w:after="100" w:afterAutospacing="1"/>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kern w:val="0"/>
          <w:sz w:val="22"/>
          <w:szCs w:val="22"/>
          <w:lang w:eastAsia="en-GB"/>
          <w14:ligatures w14:val="none"/>
        </w:rPr>
        <w:t>Supports product-led re-engagement and campaign remarketing</w:t>
      </w:r>
      <w:r w:rsidR="004F67CC">
        <w:rPr>
          <w:rFonts w:ascii="Verdana" w:eastAsia="Times New Roman" w:hAnsi="Verdana" w:cs="Times New Roman"/>
          <w:kern w:val="0"/>
          <w:sz w:val="22"/>
          <w:szCs w:val="22"/>
          <w:lang w:eastAsia="en-GB"/>
          <w14:ligatures w14:val="none"/>
        </w:rPr>
        <w:t>.</w:t>
      </w:r>
    </w:p>
    <w:p w14:paraId="542A7269" w14:textId="51E7734B" w:rsidR="007E4917" w:rsidRPr="00751DA1" w:rsidRDefault="007E4917" w:rsidP="00F13D9F">
      <w:pPr>
        <w:spacing w:before="100" w:beforeAutospacing="1" w:after="100" w:afterAutospacing="1"/>
        <w:jc w:val="center"/>
        <w:rPr>
          <w:rFonts w:ascii="Verdana" w:eastAsia="Times New Roman" w:hAnsi="Verdana" w:cs="Times New Roman"/>
          <w:kern w:val="0"/>
          <w:sz w:val="22"/>
          <w:szCs w:val="22"/>
          <w:lang w:eastAsia="en-GB"/>
          <w14:ligatures w14:val="none"/>
        </w:rPr>
      </w:pPr>
      <w:r w:rsidRPr="00751DA1">
        <w:rPr>
          <w:rFonts w:ascii="Verdana" w:eastAsia="Times New Roman" w:hAnsi="Verdana" w:cs="Times New Roman"/>
          <w:i/>
          <w:iCs/>
          <w:kern w:val="0"/>
          <w:sz w:val="22"/>
          <w:szCs w:val="22"/>
          <w:lang w:eastAsia="en-GB"/>
          <w14:ligatures w14:val="none"/>
        </w:rPr>
        <w:t>This is about giving customers more than a loan</w:t>
      </w:r>
      <w:r w:rsidR="009D18B0" w:rsidRPr="00751DA1">
        <w:rPr>
          <w:rFonts w:ascii="Verdana" w:eastAsia="Times New Roman" w:hAnsi="Verdana" w:cs="Times New Roman"/>
          <w:i/>
          <w:iCs/>
          <w:kern w:val="0"/>
          <w:sz w:val="22"/>
          <w:szCs w:val="22"/>
          <w:lang w:eastAsia="en-GB"/>
          <w14:ligatures w14:val="none"/>
        </w:rPr>
        <w:t xml:space="preserve">, </w:t>
      </w:r>
      <w:r w:rsidRPr="00751DA1">
        <w:rPr>
          <w:rFonts w:ascii="Verdana" w:eastAsia="Times New Roman" w:hAnsi="Verdana" w:cs="Times New Roman"/>
          <w:i/>
          <w:iCs/>
          <w:kern w:val="0"/>
          <w:sz w:val="22"/>
          <w:szCs w:val="22"/>
          <w:lang w:eastAsia="en-GB"/>
          <w14:ligatures w14:val="none"/>
        </w:rPr>
        <w:t>it’s about giving them momentum.</w:t>
      </w:r>
    </w:p>
    <w:p w14:paraId="36D5015D" w14:textId="78065808" w:rsidR="008A27E2" w:rsidRDefault="008A27E2" w:rsidP="007E4917">
      <w:pPr>
        <w:rPr>
          <w:rFonts w:ascii="Times New Roman" w:eastAsia="Times New Roman" w:hAnsi="Times New Roman" w:cs="Times New Roman"/>
          <w:noProof/>
          <w:kern w:val="0"/>
          <w:lang w:eastAsia="en-GB"/>
        </w:rPr>
      </w:pPr>
    </w:p>
    <w:p w14:paraId="1DBBEE8F" w14:textId="77777777" w:rsidR="005C2D77" w:rsidRDefault="005C2D77" w:rsidP="007E4917">
      <w:pPr>
        <w:rPr>
          <w:rFonts w:ascii="Times New Roman" w:eastAsia="Times New Roman" w:hAnsi="Times New Roman" w:cs="Times New Roman"/>
          <w:noProof/>
          <w:kern w:val="0"/>
          <w:lang w:eastAsia="en-GB"/>
        </w:rPr>
      </w:pPr>
    </w:p>
    <w:p w14:paraId="746784B8" w14:textId="77777777" w:rsidR="005C2D77" w:rsidRDefault="005C2D77" w:rsidP="007E4917">
      <w:pPr>
        <w:rPr>
          <w:rFonts w:ascii="Times New Roman" w:eastAsia="Times New Roman" w:hAnsi="Times New Roman" w:cs="Times New Roman"/>
          <w:noProof/>
          <w:kern w:val="0"/>
          <w:lang w:eastAsia="en-GB"/>
        </w:rPr>
      </w:pPr>
    </w:p>
    <w:p w14:paraId="48C0D27D" w14:textId="77777777" w:rsidR="005C2D77" w:rsidRDefault="005C2D77" w:rsidP="007E4917">
      <w:pPr>
        <w:rPr>
          <w:rFonts w:ascii="Times New Roman" w:eastAsia="Times New Roman" w:hAnsi="Times New Roman" w:cs="Times New Roman"/>
          <w:noProof/>
          <w:kern w:val="0"/>
          <w:lang w:eastAsia="en-GB"/>
        </w:rPr>
      </w:pPr>
    </w:p>
    <w:p w14:paraId="513E67D7" w14:textId="77777777" w:rsidR="005C2D77" w:rsidRDefault="005C2D77" w:rsidP="007E4917">
      <w:pPr>
        <w:rPr>
          <w:rFonts w:ascii="Times New Roman" w:eastAsia="Times New Roman" w:hAnsi="Times New Roman" w:cs="Times New Roman"/>
          <w:noProof/>
          <w:kern w:val="0"/>
          <w:lang w:eastAsia="en-GB"/>
        </w:rPr>
      </w:pPr>
    </w:p>
    <w:p w14:paraId="603A006C" w14:textId="77777777" w:rsidR="005C2D77" w:rsidRDefault="005C2D77" w:rsidP="007E4917">
      <w:pPr>
        <w:rPr>
          <w:rFonts w:ascii="Times New Roman" w:eastAsia="Times New Roman" w:hAnsi="Times New Roman" w:cs="Times New Roman"/>
          <w:noProof/>
          <w:kern w:val="0"/>
          <w:lang w:eastAsia="en-GB"/>
        </w:rPr>
      </w:pPr>
    </w:p>
    <w:p w14:paraId="239B8E27" w14:textId="77777777" w:rsidR="005C2D77" w:rsidRPr="00DF405C" w:rsidRDefault="005C2D77" w:rsidP="007E4917">
      <w:pPr>
        <w:rPr>
          <w:rFonts w:ascii="Times New Roman" w:eastAsia="Times New Roman" w:hAnsi="Times New Roman" w:cs="Times New Roman"/>
          <w:noProof/>
          <w:kern w:val="0"/>
          <w:lang w:eastAsia="en-GB"/>
        </w:rPr>
      </w:pPr>
    </w:p>
    <w:p w14:paraId="2E01E345" w14:textId="77777777" w:rsidR="007E4917" w:rsidRPr="00640662" w:rsidRDefault="007E4917" w:rsidP="007E4917">
      <w:pPr>
        <w:spacing w:before="100" w:beforeAutospacing="1" w:after="100" w:afterAutospacing="1"/>
        <w:outlineLvl w:val="1"/>
        <w:rPr>
          <w:rFonts w:ascii="Verdana" w:eastAsia="Times New Roman" w:hAnsi="Verdana" w:cs="Times New Roman"/>
          <w:b/>
          <w:bCs/>
          <w:kern w:val="0"/>
          <w:sz w:val="32"/>
          <w:szCs w:val="32"/>
          <w:lang w:eastAsia="en-GB"/>
          <w14:ligatures w14:val="none"/>
        </w:rPr>
      </w:pPr>
      <w:r w:rsidRPr="007E4917">
        <w:rPr>
          <w:rFonts w:ascii="Apple Color Emoji" w:eastAsia="Times New Roman" w:hAnsi="Apple Color Emoji" w:cs="Apple Color Emoji"/>
          <w:b/>
          <w:bCs/>
          <w:kern w:val="0"/>
          <w:sz w:val="36"/>
          <w:szCs w:val="36"/>
          <w:lang w:eastAsia="en-GB"/>
          <w14:ligatures w14:val="none"/>
        </w:rPr>
        <w:lastRenderedPageBreak/>
        <w:t>🤝</w:t>
      </w:r>
      <w:r w:rsidRPr="007E4917">
        <w:rPr>
          <w:rFonts w:ascii="Times New Roman" w:eastAsia="Times New Roman" w:hAnsi="Times New Roman" w:cs="Times New Roman"/>
          <w:b/>
          <w:bCs/>
          <w:kern w:val="0"/>
          <w:sz w:val="36"/>
          <w:szCs w:val="36"/>
          <w:lang w:eastAsia="en-GB"/>
          <w14:ligatures w14:val="none"/>
        </w:rPr>
        <w:t xml:space="preserve"> </w:t>
      </w:r>
      <w:r w:rsidRPr="00640662">
        <w:rPr>
          <w:rFonts w:ascii="Verdana" w:eastAsia="Times New Roman" w:hAnsi="Verdana" w:cs="Times New Roman"/>
          <w:b/>
          <w:bCs/>
          <w:kern w:val="0"/>
          <w:sz w:val="32"/>
          <w:szCs w:val="32"/>
          <w:lang w:eastAsia="en-GB"/>
          <w14:ligatures w14:val="none"/>
        </w:rPr>
        <w:t>Affiliate Ecosystem</w:t>
      </w:r>
    </w:p>
    <w:p w14:paraId="19789806" w14:textId="77777777" w:rsidR="007E4917" w:rsidRPr="00640662"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b/>
          <w:bCs/>
          <w:kern w:val="0"/>
          <w:sz w:val="22"/>
          <w:szCs w:val="22"/>
          <w:lang w:eastAsia="en-GB"/>
          <w14:ligatures w14:val="none"/>
        </w:rPr>
        <w:t>Curate a network of specialists to support our customers throughout their financial life.</w:t>
      </w:r>
    </w:p>
    <w:p w14:paraId="426CDC5F" w14:textId="42F2A6B9" w:rsidR="007E4917"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 xml:space="preserve">Rather than </w:t>
      </w:r>
      <w:r w:rsidR="000D288A">
        <w:rPr>
          <w:rFonts w:ascii="Verdana" w:eastAsia="Times New Roman" w:hAnsi="Verdana" w:cs="Times New Roman"/>
          <w:kern w:val="0"/>
          <w:sz w:val="22"/>
          <w:szCs w:val="22"/>
          <w:lang w:eastAsia="en-GB"/>
          <w14:ligatures w14:val="none"/>
        </w:rPr>
        <w:t xml:space="preserve">having </w:t>
      </w:r>
      <w:r w:rsidRPr="00640662">
        <w:rPr>
          <w:rFonts w:ascii="Verdana" w:eastAsia="Times New Roman" w:hAnsi="Verdana" w:cs="Times New Roman"/>
          <w:kern w:val="0"/>
          <w:sz w:val="22"/>
          <w:szCs w:val="22"/>
          <w:lang w:eastAsia="en-GB"/>
          <w14:ligatures w14:val="none"/>
        </w:rPr>
        <w:t>multiple providers in each category, we build long-term partnerships with one trusted expert per field</w:t>
      </w:r>
      <w:r w:rsidR="000D288A">
        <w:rPr>
          <w:rFonts w:ascii="Verdana" w:eastAsia="Times New Roman" w:hAnsi="Verdana" w:cs="Times New Roman"/>
          <w:kern w:val="0"/>
          <w:sz w:val="22"/>
          <w:szCs w:val="22"/>
          <w:lang w:eastAsia="en-GB"/>
          <w14:ligatures w14:val="none"/>
        </w:rPr>
        <w:t xml:space="preserve">, </w:t>
      </w:r>
      <w:r w:rsidRPr="00640662">
        <w:rPr>
          <w:rFonts w:ascii="Verdana" w:eastAsia="Times New Roman" w:hAnsi="Verdana" w:cs="Times New Roman"/>
          <w:kern w:val="0"/>
          <w:sz w:val="22"/>
          <w:szCs w:val="22"/>
          <w:lang w:eastAsia="en-GB"/>
          <w14:ligatures w14:val="none"/>
        </w:rPr>
        <w:t>based on shared values, consistent service quality, and the ability to co-create meaningful outcomes for our customers.</w:t>
      </w:r>
    </w:p>
    <w:p w14:paraId="0C51AAD0" w14:textId="77777777" w:rsidR="000D288A" w:rsidRPr="00640662" w:rsidRDefault="000D288A" w:rsidP="007E4917">
      <w:pPr>
        <w:spacing w:before="100" w:beforeAutospacing="1" w:after="100" w:afterAutospacing="1"/>
        <w:rPr>
          <w:rFonts w:ascii="Verdana" w:eastAsia="Times New Roman" w:hAnsi="Verdana" w:cs="Times New Roman"/>
          <w:kern w:val="0"/>
          <w:sz w:val="22"/>
          <w:szCs w:val="22"/>
          <w:lang w:eastAsia="en-GB"/>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5245"/>
      </w:tblGrid>
      <w:tr w:rsidR="007E4917" w:rsidRPr="00640662" w14:paraId="2B3160E1" w14:textId="77777777" w:rsidTr="00124FBA">
        <w:trPr>
          <w:tblHeader/>
          <w:tblCellSpacing w:w="15" w:type="dxa"/>
          <w:jc w:val="center"/>
        </w:trPr>
        <w:tc>
          <w:tcPr>
            <w:tcW w:w="2785" w:type="dxa"/>
            <w:vAlign w:val="center"/>
            <w:hideMark/>
          </w:tcPr>
          <w:p w14:paraId="654EF935" w14:textId="77777777" w:rsidR="007E4917" w:rsidRPr="00640662" w:rsidRDefault="007E4917" w:rsidP="009D18B0">
            <w:pPr>
              <w:rPr>
                <w:rFonts w:ascii="Verdana" w:eastAsia="Times New Roman" w:hAnsi="Verdana" w:cs="Times New Roman"/>
                <w:b/>
                <w:bCs/>
                <w:kern w:val="0"/>
                <w:sz w:val="22"/>
                <w:szCs w:val="22"/>
                <w:lang w:eastAsia="en-GB"/>
                <w14:ligatures w14:val="none"/>
              </w:rPr>
            </w:pPr>
            <w:r w:rsidRPr="00640662">
              <w:rPr>
                <w:rFonts w:ascii="Verdana" w:eastAsia="Times New Roman" w:hAnsi="Verdana" w:cs="Times New Roman"/>
                <w:b/>
                <w:bCs/>
                <w:kern w:val="0"/>
                <w:sz w:val="22"/>
                <w:szCs w:val="22"/>
                <w:lang w:eastAsia="en-GB"/>
                <w14:ligatures w14:val="none"/>
              </w:rPr>
              <w:t>Field</w:t>
            </w:r>
          </w:p>
        </w:tc>
        <w:tc>
          <w:tcPr>
            <w:tcW w:w="5200" w:type="dxa"/>
            <w:vAlign w:val="center"/>
            <w:hideMark/>
          </w:tcPr>
          <w:p w14:paraId="21BB5826" w14:textId="77777777" w:rsidR="007E4917" w:rsidRPr="00640662" w:rsidRDefault="007E4917" w:rsidP="007E4917">
            <w:pPr>
              <w:jc w:val="center"/>
              <w:rPr>
                <w:rFonts w:ascii="Verdana" w:eastAsia="Times New Roman" w:hAnsi="Verdana" w:cs="Times New Roman"/>
                <w:b/>
                <w:bCs/>
                <w:kern w:val="0"/>
                <w:sz w:val="22"/>
                <w:szCs w:val="22"/>
                <w:lang w:eastAsia="en-GB"/>
                <w14:ligatures w14:val="none"/>
              </w:rPr>
            </w:pPr>
            <w:r w:rsidRPr="00640662">
              <w:rPr>
                <w:rFonts w:ascii="Verdana" w:eastAsia="Times New Roman" w:hAnsi="Verdana" w:cs="Times New Roman"/>
                <w:b/>
                <w:bCs/>
                <w:kern w:val="0"/>
                <w:sz w:val="22"/>
                <w:szCs w:val="22"/>
                <w:lang w:eastAsia="en-GB"/>
                <w14:ligatures w14:val="none"/>
              </w:rPr>
              <w:t>Use Case</w:t>
            </w:r>
          </w:p>
        </w:tc>
      </w:tr>
      <w:tr w:rsidR="007E4917" w:rsidRPr="00640662" w14:paraId="1FAB57BE" w14:textId="77777777" w:rsidTr="00124FBA">
        <w:trPr>
          <w:tblCellSpacing w:w="15" w:type="dxa"/>
          <w:jc w:val="center"/>
        </w:trPr>
        <w:tc>
          <w:tcPr>
            <w:tcW w:w="2785" w:type="dxa"/>
            <w:vAlign w:val="center"/>
            <w:hideMark/>
          </w:tcPr>
          <w:p w14:paraId="205E5E9F"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Accountants</w:t>
            </w:r>
          </w:p>
        </w:tc>
        <w:tc>
          <w:tcPr>
            <w:tcW w:w="5200" w:type="dxa"/>
            <w:vAlign w:val="center"/>
            <w:hideMark/>
          </w:tcPr>
          <w:p w14:paraId="5F60CD28"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Tax, cash flow, business advisory</w:t>
            </w:r>
          </w:p>
        </w:tc>
      </w:tr>
      <w:tr w:rsidR="007E4917" w:rsidRPr="00640662" w14:paraId="69BBABB0" w14:textId="77777777" w:rsidTr="00124FBA">
        <w:trPr>
          <w:tblCellSpacing w:w="15" w:type="dxa"/>
          <w:jc w:val="center"/>
        </w:trPr>
        <w:tc>
          <w:tcPr>
            <w:tcW w:w="2785" w:type="dxa"/>
            <w:vAlign w:val="center"/>
            <w:hideMark/>
          </w:tcPr>
          <w:p w14:paraId="0B51D032"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Insurance Brokers</w:t>
            </w:r>
          </w:p>
        </w:tc>
        <w:tc>
          <w:tcPr>
            <w:tcW w:w="5200" w:type="dxa"/>
            <w:vAlign w:val="center"/>
            <w:hideMark/>
          </w:tcPr>
          <w:p w14:paraId="5CACBC2B"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Personal and business asset protection</w:t>
            </w:r>
          </w:p>
        </w:tc>
      </w:tr>
      <w:tr w:rsidR="007E4917" w:rsidRPr="00640662" w14:paraId="4DE9F7A7" w14:textId="77777777" w:rsidTr="00124FBA">
        <w:trPr>
          <w:tblCellSpacing w:w="15" w:type="dxa"/>
          <w:jc w:val="center"/>
        </w:trPr>
        <w:tc>
          <w:tcPr>
            <w:tcW w:w="2785" w:type="dxa"/>
            <w:vAlign w:val="center"/>
            <w:hideMark/>
          </w:tcPr>
          <w:p w14:paraId="5FB6789F"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Property Buyers Agents</w:t>
            </w:r>
          </w:p>
        </w:tc>
        <w:tc>
          <w:tcPr>
            <w:tcW w:w="5200" w:type="dxa"/>
            <w:vAlign w:val="center"/>
            <w:hideMark/>
          </w:tcPr>
          <w:p w14:paraId="763E4500"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Strategic buying support</w:t>
            </w:r>
          </w:p>
        </w:tc>
      </w:tr>
      <w:tr w:rsidR="007E4917" w:rsidRPr="00640662" w14:paraId="72655C78" w14:textId="77777777" w:rsidTr="00124FBA">
        <w:trPr>
          <w:tblCellSpacing w:w="15" w:type="dxa"/>
          <w:jc w:val="center"/>
        </w:trPr>
        <w:tc>
          <w:tcPr>
            <w:tcW w:w="2785" w:type="dxa"/>
            <w:vAlign w:val="center"/>
            <w:hideMark/>
          </w:tcPr>
          <w:p w14:paraId="23CE95AA"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Conveyancers</w:t>
            </w:r>
          </w:p>
        </w:tc>
        <w:tc>
          <w:tcPr>
            <w:tcW w:w="5200" w:type="dxa"/>
            <w:vAlign w:val="center"/>
            <w:hideMark/>
          </w:tcPr>
          <w:p w14:paraId="475065FC"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Seamless post-purchase transactions</w:t>
            </w:r>
          </w:p>
        </w:tc>
      </w:tr>
      <w:tr w:rsidR="007E4917" w:rsidRPr="00640662" w14:paraId="630901A7" w14:textId="77777777" w:rsidTr="00124FBA">
        <w:trPr>
          <w:tblCellSpacing w:w="15" w:type="dxa"/>
          <w:jc w:val="center"/>
        </w:trPr>
        <w:tc>
          <w:tcPr>
            <w:tcW w:w="2785" w:type="dxa"/>
            <w:vAlign w:val="center"/>
            <w:hideMark/>
          </w:tcPr>
          <w:p w14:paraId="35996553"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Family Lawyers</w:t>
            </w:r>
          </w:p>
        </w:tc>
        <w:tc>
          <w:tcPr>
            <w:tcW w:w="5200" w:type="dxa"/>
            <w:vAlign w:val="center"/>
            <w:hideMark/>
          </w:tcPr>
          <w:p w14:paraId="58D0F30C"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Estate planning, family asset protection</w:t>
            </w:r>
          </w:p>
        </w:tc>
      </w:tr>
      <w:tr w:rsidR="007E4917" w:rsidRPr="00640662" w14:paraId="28143CF4" w14:textId="77777777" w:rsidTr="00124FBA">
        <w:trPr>
          <w:tblCellSpacing w:w="15" w:type="dxa"/>
          <w:jc w:val="center"/>
        </w:trPr>
        <w:tc>
          <w:tcPr>
            <w:tcW w:w="2785" w:type="dxa"/>
            <w:vAlign w:val="center"/>
            <w:hideMark/>
          </w:tcPr>
          <w:p w14:paraId="6B914BE4" w14:textId="77777777" w:rsidR="007E4917"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Business Coaches</w:t>
            </w:r>
          </w:p>
        </w:tc>
        <w:tc>
          <w:tcPr>
            <w:tcW w:w="5200" w:type="dxa"/>
            <w:vAlign w:val="center"/>
            <w:hideMark/>
          </w:tcPr>
          <w:p w14:paraId="40195D11" w14:textId="5C5FF91F" w:rsidR="00512BB3" w:rsidRPr="00640662" w:rsidRDefault="007E4917" w:rsidP="007E4917">
            <w:pPr>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Mentorship and structure for SME growth</w:t>
            </w:r>
          </w:p>
        </w:tc>
      </w:tr>
      <w:tr w:rsidR="00512BB3" w:rsidRPr="00640662" w14:paraId="6DC94F79" w14:textId="77777777" w:rsidTr="00124FBA">
        <w:trPr>
          <w:tblCellSpacing w:w="15" w:type="dxa"/>
          <w:jc w:val="center"/>
        </w:trPr>
        <w:tc>
          <w:tcPr>
            <w:tcW w:w="2785" w:type="dxa"/>
            <w:vAlign w:val="center"/>
          </w:tcPr>
          <w:p w14:paraId="5EE4124F" w14:textId="0B8E5C2C" w:rsidR="00512BB3" w:rsidRPr="00640662" w:rsidRDefault="00124FBA" w:rsidP="007E4917">
            <w:pPr>
              <w:rPr>
                <w:rFonts w:ascii="Verdana" w:eastAsia="Times New Roman" w:hAnsi="Verdana" w:cs="Times New Roman"/>
                <w:kern w:val="0"/>
                <w:sz w:val="22"/>
                <w:szCs w:val="22"/>
                <w:lang w:eastAsia="en-GB"/>
                <w14:ligatures w14:val="none"/>
              </w:rPr>
            </w:pPr>
            <w:r>
              <w:rPr>
                <w:rFonts w:ascii="Verdana" w:eastAsia="Times New Roman" w:hAnsi="Verdana" w:cs="Times New Roman"/>
                <w:kern w:val="0"/>
                <w:sz w:val="22"/>
                <w:szCs w:val="22"/>
                <w:lang w:eastAsia="en-GB"/>
                <w14:ligatures w14:val="none"/>
              </w:rPr>
              <w:t>Human Resources</w:t>
            </w:r>
          </w:p>
        </w:tc>
        <w:tc>
          <w:tcPr>
            <w:tcW w:w="5200" w:type="dxa"/>
            <w:vAlign w:val="center"/>
          </w:tcPr>
          <w:p w14:paraId="6E9F3BE2" w14:textId="3CACC18D" w:rsidR="00512BB3" w:rsidRPr="00640662" w:rsidRDefault="00124FBA" w:rsidP="007E4917">
            <w:pPr>
              <w:rPr>
                <w:rFonts w:ascii="Verdana" w:eastAsia="Times New Roman" w:hAnsi="Verdana" w:cs="Times New Roman"/>
                <w:kern w:val="0"/>
                <w:sz w:val="22"/>
                <w:szCs w:val="22"/>
                <w:lang w:eastAsia="en-GB"/>
                <w14:ligatures w14:val="none"/>
              </w:rPr>
            </w:pPr>
            <w:r>
              <w:rPr>
                <w:rFonts w:ascii="Verdana" w:eastAsia="Times New Roman" w:hAnsi="Verdana" w:cs="Times New Roman"/>
                <w:kern w:val="0"/>
                <w:sz w:val="22"/>
                <w:szCs w:val="22"/>
                <w:lang w:eastAsia="en-GB"/>
                <w14:ligatures w14:val="none"/>
              </w:rPr>
              <w:t>HR general advice and support &amp; recruitment</w:t>
            </w:r>
          </w:p>
        </w:tc>
      </w:tr>
    </w:tbl>
    <w:p w14:paraId="2B732612" w14:textId="77777777" w:rsidR="007E4917" w:rsidRPr="00640662" w:rsidRDefault="007E4917" w:rsidP="007E4917">
      <w:pPr>
        <w:spacing w:before="100" w:beforeAutospacing="1" w:after="100" w:afterAutospacing="1"/>
        <w:rPr>
          <w:rFonts w:ascii="Verdana" w:eastAsia="Times New Roman" w:hAnsi="Verdana" w:cs="Times New Roman"/>
          <w:kern w:val="0"/>
          <w:sz w:val="22"/>
          <w:szCs w:val="22"/>
          <w:lang w:eastAsia="en-GB"/>
          <w14:ligatures w14:val="none"/>
        </w:rPr>
      </w:pPr>
      <w:r w:rsidRPr="008A27E2">
        <w:rPr>
          <w:rFonts w:ascii="Segoe UI Emoji" w:eastAsia="Times New Roman" w:hAnsi="Segoe UI Emoji" w:cs="Segoe UI Emoji"/>
          <w:kern w:val="0"/>
          <w:sz w:val="32"/>
          <w:szCs w:val="32"/>
          <w:lang w:eastAsia="en-GB"/>
          <w14:ligatures w14:val="none"/>
        </w:rPr>
        <w:t>🔗</w:t>
      </w:r>
      <w:r w:rsidRPr="00640662">
        <w:rPr>
          <w:rFonts w:ascii="Verdana" w:eastAsia="Times New Roman" w:hAnsi="Verdana" w:cs="Times New Roman"/>
          <w:kern w:val="0"/>
          <w:sz w:val="22"/>
          <w:szCs w:val="22"/>
          <w:lang w:eastAsia="en-GB"/>
          <w14:ligatures w14:val="none"/>
        </w:rPr>
        <w:t xml:space="preserve"> </w:t>
      </w:r>
      <w:r w:rsidRPr="00640662">
        <w:rPr>
          <w:rFonts w:ascii="Verdana" w:eastAsia="Times New Roman" w:hAnsi="Verdana" w:cs="Times New Roman"/>
          <w:b/>
          <w:bCs/>
          <w:kern w:val="0"/>
          <w:sz w:val="22"/>
          <w:szCs w:val="22"/>
          <w:lang w:eastAsia="en-GB"/>
          <w14:ligatures w14:val="none"/>
        </w:rPr>
        <w:t>Partner Network Name:</w:t>
      </w:r>
      <w:r w:rsidRPr="00640662">
        <w:rPr>
          <w:rFonts w:ascii="Verdana" w:eastAsia="Times New Roman" w:hAnsi="Verdana" w:cs="Times New Roman"/>
          <w:kern w:val="0"/>
          <w:sz w:val="22"/>
          <w:szCs w:val="22"/>
          <w:lang w:eastAsia="en-GB"/>
          <w14:ligatures w14:val="none"/>
        </w:rPr>
        <w:t xml:space="preserve"> </w:t>
      </w:r>
      <w:r w:rsidRPr="00640662">
        <w:rPr>
          <w:rFonts w:ascii="Verdana" w:eastAsia="Times New Roman" w:hAnsi="Verdana" w:cs="Times New Roman"/>
          <w:i/>
          <w:iCs/>
          <w:kern w:val="0"/>
          <w:sz w:val="22"/>
          <w:szCs w:val="22"/>
          <w:lang w:eastAsia="en-GB"/>
          <w14:ligatures w14:val="none"/>
        </w:rPr>
        <w:t>“Trusted by Fox”</w:t>
      </w:r>
    </w:p>
    <w:p w14:paraId="7B885AAD" w14:textId="7280887F" w:rsidR="007E4917" w:rsidRPr="00640662" w:rsidRDefault="007E4917" w:rsidP="007E4917">
      <w:pPr>
        <w:numPr>
          <w:ilvl w:val="0"/>
          <w:numId w:val="11"/>
        </w:numPr>
        <w:spacing w:before="100" w:beforeAutospacing="1" w:after="100" w:afterAutospacing="1"/>
        <w:rPr>
          <w:rFonts w:ascii="Verdana" w:eastAsia="Times New Roman" w:hAnsi="Verdana" w:cs="Times New Roman"/>
          <w:kern w:val="0"/>
          <w:sz w:val="22"/>
          <w:szCs w:val="22"/>
          <w:lang w:eastAsia="en-GB"/>
          <w14:ligatures w14:val="none"/>
        </w:rPr>
      </w:pPr>
      <w:r w:rsidRPr="00640662">
        <w:rPr>
          <w:rFonts w:ascii="Verdana" w:eastAsia="Times New Roman" w:hAnsi="Verdana" w:cs="Times New Roman"/>
          <w:kern w:val="0"/>
          <w:sz w:val="22"/>
          <w:szCs w:val="22"/>
          <w:lang w:eastAsia="en-GB"/>
          <w14:ligatures w14:val="none"/>
        </w:rPr>
        <w:t>Partners benefit from brand halo, lead flow, co-branded education content, and shared campaign opportunities</w:t>
      </w:r>
      <w:r w:rsidR="004F67CC">
        <w:rPr>
          <w:rFonts w:ascii="Verdana" w:eastAsia="Times New Roman" w:hAnsi="Verdana" w:cs="Times New Roman"/>
          <w:kern w:val="0"/>
          <w:sz w:val="22"/>
          <w:szCs w:val="22"/>
          <w:lang w:eastAsia="en-GB"/>
          <w14:ligatures w14:val="none"/>
        </w:rPr>
        <w:t>.</w:t>
      </w:r>
    </w:p>
    <w:p w14:paraId="390B8C65" w14:textId="480172E3" w:rsidR="007E4917" w:rsidRPr="007E4917" w:rsidRDefault="007E4917" w:rsidP="007E4917">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640662">
        <w:rPr>
          <w:rFonts w:ascii="Verdana" w:eastAsia="Times New Roman" w:hAnsi="Verdana" w:cs="Times New Roman"/>
          <w:kern w:val="0"/>
          <w:sz w:val="22"/>
          <w:szCs w:val="22"/>
          <w:lang w:eastAsia="en-GB"/>
          <w14:ligatures w14:val="none"/>
        </w:rPr>
        <w:t>Customers benefit from confidence, ease, and long-term relationships that support their success</w:t>
      </w:r>
      <w:r w:rsidR="004F67CC">
        <w:rPr>
          <w:rFonts w:ascii="Verdana" w:eastAsia="Times New Roman" w:hAnsi="Verdana" w:cs="Times New Roman"/>
          <w:kern w:val="0"/>
          <w:sz w:val="22"/>
          <w:szCs w:val="22"/>
          <w:lang w:eastAsia="en-GB"/>
          <w14:ligatures w14:val="none"/>
        </w:rPr>
        <w:t>.</w:t>
      </w:r>
    </w:p>
    <w:p w14:paraId="751FB333" w14:textId="77777777" w:rsidR="005C2D77" w:rsidRDefault="005C2D77" w:rsidP="005F4224">
      <w:pPr>
        <w:pStyle w:val="Title"/>
        <w:rPr>
          <w:rFonts w:ascii="Verdana" w:hAnsi="Verdana"/>
          <w:b/>
          <w:bCs/>
          <w:sz w:val="32"/>
          <w:szCs w:val="32"/>
        </w:rPr>
      </w:pPr>
    </w:p>
    <w:p w14:paraId="69E02F90" w14:textId="77777777" w:rsidR="005C2D77" w:rsidRDefault="005C2D77" w:rsidP="005F4224">
      <w:pPr>
        <w:pStyle w:val="Title"/>
        <w:rPr>
          <w:rFonts w:ascii="Verdana" w:hAnsi="Verdana"/>
          <w:b/>
          <w:bCs/>
          <w:sz w:val="32"/>
          <w:szCs w:val="32"/>
        </w:rPr>
      </w:pPr>
    </w:p>
    <w:p w14:paraId="3CFBA622" w14:textId="5C2A9D44" w:rsidR="008224E3" w:rsidRPr="005421E1" w:rsidRDefault="008224E3" w:rsidP="005F4224">
      <w:pPr>
        <w:pStyle w:val="Title"/>
        <w:rPr>
          <w:rFonts w:ascii="Verdana" w:hAnsi="Verdana"/>
          <w:b/>
          <w:bCs/>
          <w:sz w:val="32"/>
          <w:szCs w:val="32"/>
        </w:rPr>
      </w:pPr>
      <w:r w:rsidRPr="005421E1">
        <w:rPr>
          <w:rFonts w:ascii="Verdana" w:hAnsi="Verdana"/>
          <w:b/>
          <w:bCs/>
          <w:sz w:val="32"/>
          <w:szCs w:val="32"/>
        </w:rPr>
        <w:t>Fox Finance Group – Strategic Lifetime Value (LTV) Strategy</w:t>
      </w:r>
    </w:p>
    <w:p w14:paraId="1D2145F6" w14:textId="77777777" w:rsidR="008224E3" w:rsidRPr="00F004CB" w:rsidRDefault="008224E3" w:rsidP="008224E3">
      <w:pPr>
        <w:pStyle w:val="Heading1"/>
        <w:rPr>
          <w:rFonts w:ascii="Verdana" w:hAnsi="Verdana"/>
          <w:color w:val="E97132" w:themeColor="accent2"/>
          <w:sz w:val="32"/>
          <w:szCs w:val="32"/>
        </w:rPr>
      </w:pPr>
      <w:r w:rsidRPr="00F004CB">
        <w:rPr>
          <w:rFonts w:ascii="Segoe UI Emoji" w:hAnsi="Segoe UI Emoji" w:cs="Segoe UI Emoji"/>
          <w:color w:val="E97132" w:themeColor="accent2"/>
          <w:sz w:val="32"/>
          <w:szCs w:val="32"/>
        </w:rPr>
        <w:t>🎯</w:t>
      </w:r>
      <w:r w:rsidRPr="00F004CB">
        <w:rPr>
          <w:rFonts w:ascii="Verdana" w:hAnsi="Verdana"/>
          <w:color w:val="E97132" w:themeColor="accent2"/>
          <w:sz w:val="32"/>
          <w:szCs w:val="32"/>
        </w:rPr>
        <w:t xml:space="preserve"> Purpose of the LTV Strategy</w:t>
      </w:r>
    </w:p>
    <w:p w14:paraId="0ED7D3FE" w14:textId="77777777" w:rsidR="00103C30" w:rsidRDefault="00103C30" w:rsidP="00103C30">
      <w:pPr>
        <w:pStyle w:val="ListBullet"/>
        <w:numPr>
          <w:ilvl w:val="0"/>
          <w:numId w:val="0"/>
        </w:numPr>
        <w:ind w:left="360"/>
        <w:rPr>
          <w:rFonts w:ascii="Verdana" w:hAnsi="Verdana"/>
        </w:rPr>
      </w:pPr>
    </w:p>
    <w:p w14:paraId="2085BF84" w14:textId="7A50F51A" w:rsidR="008224E3" w:rsidRPr="00103C30" w:rsidRDefault="008224E3" w:rsidP="008224E3">
      <w:pPr>
        <w:pStyle w:val="ListBullet"/>
        <w:rPr>
          <w:rFonts w:ascii="Verdana" w:hAnsi="Verdana"/>
        </w:rPr>
      </w:pPr>
      <w:r w:rsidRPr="00103C30">
        <w:rPr>
          <w:rFonts w:ascii="Verdana" w:hAnsi="Verdana"/>
        </w:rPr>
        <w:t>Increase average revenue per customer through repeat lending, product diversification, and deeper engagement across lifestyle and business products.</w:t>
      </w:r>
    </w:p>
    <w:p w14:paraId="4610F9ED" w14:textId="1F265732" w:rsidR="008224E3" w:rsidRPr="00103C30" w:rsidRDefault="008224E3" w:rsidP="008224E3">
      <w:pPr>
        <w:pStyle w:val="ListBullet"/>
        <w:rPr>
          <w:rFonts w:ascii="Verdana" w:hAnsi="Verdana"/>
        </w:rPr>
      </w:pPr>
      <w:r w:rsidRPr="00103C30">
        <w:rPr>
          <w:rFonts w:ascii="Verdana" w:hAnsi="Verdana"/>
        </w:rPr>
        <w:t>Strengthen brand loyalty by positioning FFG as a long-term financial enabler, not a one-time service provider.</w:t>
      </w:r>
    </w:p>
    <w:p w14:paraId="1450E42C" w14:textId="1F4CC7C6" w:rsidR="008224E3" w:rsidRPr="00103C30" w:rsidRDefault="008224E3" w:rsidP="008224E3">
      <w:pPr>
        <w:pStyle w:val="ListBullet"/>
        <w:rPr>
          <w:rFonts w:ascii="Verdana" w:hAnsi="Verdana"/>
        </w:rPr>
      </w:pPr>
      <w:r w:rsidRPr="00103C30">
        <w:rPr>
          <w:rFonts w:ascii="Verdana" w:hAnsi="Verdana"/>
        </w:rPr>
        <w:t>Extend customer lifespan by introducing timely, relevant re-engagement offers and education tied to milestones, goals, and upcoming life stages.</w:t>
      </w:r>
    </w:p>
    <w:p w14:paraId="7E4E351C" w14:textId="6D97E9EC" w:rsidR="008224E3" w:rsidRPr="00103C30" w:rsidRDefault="008224E3" w:rsidP="008224E3">
      <w:pPr>
        <w:pStyle w:val="ListBullet"/>
        <w:rPr>
          <w:rFonts w:ascii="Verdana" w:hAnsi="Verdana"/>
        </w:rPr>
      </w:pPr>
      <w:r w:rsidRPr="00103C30">
        <w:rPr>
          <w:rFonts w:ascii="Verdana" w:hAnsi="Verdana"/>
        </w:rPr>
        <w:t>Create seamless brand mobility</w:t>
      </w:r>
      <w:r w:rsidR="005F4224">
        <w:rPr>
          <w:rFonts w:ascii="Verdana" w:hAnsi="Verdana"/>
        </w:rPr>
        <w:t xml:space="preserve">, </w:t>
      </w:r>
      <w:r w:rsidRPr="00103C30">
        <w:rPr>
          <w:rFonts w:ascii="Verdana" w:hAnsi="Verdana"/>
        </w:rPr>
        <w:t>guiding customers between FFG, Ume Loans, and Fox Home Loans as their needs shift.</w:t>
      </w:r>
    </w:p>
    <w:p w14:paraId="19587E2B" w14:textId="77777777" w:rsidR="008224E3" w:rsidRPr="00F004CB" w:rsidRDefault="008224E3" w:rsidP="008224E3">
      <w:pPr>
        <w:pStyle w:val="Heading1"/>
        <w:rPr>
          <w:rFonts w:ascii="Verdana" w:hAnsi="Verdana"/>
          <w:color w:val="E97132" w:themeColor="accent2"/>
          <w:sz w:val="32"/>
          <w:szCs w:val="32"/>
        </w:rPr>
      </w:pPr>
      <w:r w:rsidRPr="00F004CB">
        <w:rPr>
          <w:rFonts w:ascii="Segoe UI Emoji" w:hAnsi="Segoe UI Emoji" w:cs="Segoe UI Emoji"/>
          <w:color w:val="E97132" w:themeColor="accent2"/>
          <w:sz w:val="32"/>
          <w:szCs w:val="32"/>
        </w:rPr>
        <w:lastRenderedPageBreak/>
        <w:t>🧬</w:t>
      </w:r>
      <w:r w:rsidRPr="00F004CB">
        <w:rPr>
          <w:rFonts w:ascii="Verdana" w:hAnsi="Verdana"/>
          <w:color w:val="E97132" w:themeColor="accent2"/>
          <w:sz w:val="32"/>
          <w:szCs w:val="32"/>
        </w:rPr>
        <w:t xml:space="preserve"> Ideal Customer Journey</w:t>
      </w:r>
    </w:p>
    <w:p w14:paraId="7403F42C" w14:textId="77777777" w:rsidR="00103C30" w:rsidRDefault="00103C30" w:rsidP="008224E3"/>
    <w:p w14:paraId="72ECE8FF" w14:textId="08EC8055" w:rsidR="008224E3" w:rsidRPr="00103C30" w:rsidRDefault="008224E3" w:rsidP="008224E3">
      <w:pPr>
        <w:rPr>
          <w:rFonts w:ascii="Verdana" w:hAnsi="Verdana"/>
          <w:sz w:val="22"/>
          <w:szCs w:val="22"/>
        </w:rPr>
      </w:pPr>
      <w:r w:rsidRPr="00103C30">
        <w:rPr>
          <w:rFonts w:ascii="Verdana" w:hAnsi="Verdana"/>
          <w:sz w:val="22"/>
          <w:szCs w:val="22"/>
        </w:rPr>
        <w:t>How we support the customer through life stages, increase retention, and grow their lifetime value.</w:t>
      </w:r>
    </w:p>
    <w:p w14:paraId="684B8BD2" w14:textId="77777777" w:rsidR="00103C30" w:rsidRPr="00103C30" w:rsidRDefault="00103C30" w:rsidP="008224E3">
      <w:pPr>
        <w:rPr>
          <w:rFonts w:ascii="Verdana" w:hAnsi="Verdana"/>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235"/>
        <w:gridCol w:w="2796"/>
      </w:tblGrid>
      <w:tr w:rsidR="008224E3" w:rsidRPr="00103C30" w14:paraId="7826A5C4" w14:textId="77777777" w:rsidTr="0032275B">
        <w:trPr>
          <w:trHeight w:val="659"/>
          <w:jc w:val="center"/>
        </w:trPr>
        <w:tc>
          <w:tcPr>
            <w:tcW w:w="2160" w:type="dxa"/>
          </w:tcPr>
          <w:p w14:paraId="05B37361" w14:textId="77777777" w:rsidR="008224E3" w:rsidRPr="00E0082F" w:rsidRDefault="008224E3" w:rsidP="005E6FB2">
            <w:pPr>
              <w:rPr>
                <w:rFonts w:ascii="Verdana" w:hAnsi="Verdana"/>
                <w:b/>
                <w:bCs/>
                <w:sz w:val="22"/>
                <w:szCs w:val="22"/>
              </w:rPr>
            </w:pPr>
            <w:r w:rsidRPr="00E0082F">
              <w:rPr>
                <w:rFonts w:ascii="Verdana" w:hAnsi="Verdana"/>
                <w:b/>
                <w:bCs/>
                <w:sz w:val="22"/>
                <w:szCs w:val="22"/>
              </w:rPr>
              <w:t>Life Stage</w:t>
            </w:r>
          </w:p>
        </w:tc>
        <w:tc>
          <w:tcPr>
            <w:tcW w:w="2160" w:type="dxa"/>
          </w:tcPr>
          <w:p w14:paraId="505E0390" w14:textId="77777777" w:rsidR="008224E3" w:rsidRPr="00E0082F" w:rsidRDefault="008224E3" w:rsidP="005E6FB2">
            <w:pPr>
              <w:rPr>
                <w:rFonts w:ascii="Verdana" w:hAnsi="Verdana"/>
                <w:b/>
                <w:bCs/>
                <w:sz w:val="22"/>
                <w:szCs w:val="22"/>
              </w:rPr>
            </w:pPr>
            <w:r w:rsidRPr="00E0082F">
              <w:rPr>
                <w:rFonts w:ascii="Verdana" w:hAnsi="Verdana"/>
                <w:b/>
                <w:bCs/>
                <w:sz w:val="22"/>
                <w:szCs w:val="22"/>
              </w:rPr>
              <w:t>Customer Need</w:t>
            </w:r>
          </w:p>
        </w:tc>
        <w:tc>
          <w:tcPr>
            <w:tcW w:w="2235" w:type="dxa"/>
          </w:tcPr>
          <w:p w14:paraId="41BB9569" w14:textId="77777777" w:rsidR="008224E3" w:rsidRPr="00E0082F" w:rsidRDefault="008224E3" w:rsidP="005E6FB2">
            <w:pPr>
              <w:rPr>
                <w:rFonts w:ascii="Verdana" w:hAnsi="Verdana"/>
                <w:b/>
                <w:bCs/>
                <w:sz w:val="22"/>
                <w:szCs w:val="22"/>
              </w:rPr>
            </w:pPr>
            <w:r w:rsidRPr="00E0082F">
              <w:rPr>
                <w:rFonts w:ascii="Verdana" w:hAnsi="Verdana"/>
                <w:b/>
                <w:bCs/>
                <w:sz w:val="22"/>
                <w:szCs w:val="22"/>
              </w:rPr>
              <w:t>FFG Product/Service</w:t>
            </w:r>
          </w:p>
        </w:tc>
        <w:tc>
          <w:tcPr>
            <w:tcW w:w="2796" w:type="dxa"/>
          </w:tcPr>
          <w:p w14:paraId="545FBEC6" w14:textId="77777777" w:rsidR="008224E3" w:rsidRPr="00E0082F" w:rsidRDefault="008224E3" w:rsidP="005E6FB2">
            <w:pPr>
              <w:rPr>
                <w:rFonts w:ascii="Verdana" w:hAnsi="Verdana"/>
                <w:b/>
                <w:bCs/>
                <w:sz w:val="22"/>
                <w:szCs w:val="22"/>
              </w:rPr>
            </w:pPr>
            <w:r w:rsidRPr="00E0082F">
              <w:rPr>
                <w:rFonts w:ascii="Verdana" w:hAnsi="Verdana"/>
                <w:b/>
                <w:bCs/>
                <w:sz w:val="22"/>
                <w:szCs w:val="22"/>
              </w:rPr>
              <w:t>Next Opportunity / Retention Strategy</w:t>
            </w:r>
          </w:p>
        </w:tc>
      </w:tr>
      <w:tr w:rsidR="008224E3" w:rsidRPr="00103C30" w14:paraId="00C57104" w14:textId="77777777" w:rsidTr="008631AC">
        <w:trPr>
          <w:jc w:val="center"/>
        </w:trPr>
        <w:tc>
          <w:tcPr>
            <w:tcW w:w="2160" w:type="dxa"/>
          </w:tcPr>
          <w:p w14:paraId="7DB2495C" w14:textId="77777777" w:rsidR="008224E3" w:rsidRPr="00E0082F" w:rsidRDefault="008224E3" w:rsidP="005E6FB2">
            <w:pPr>
              <w:rPr>
                <w:rFonts w:ascii="Verdana" w:hAnsi="Verdana"/>
                <w:b/>
                <w:bCs/>
                <w:sz w:val="22"/>
                <w:szCs w:val="22"/>
              </w:rPr>
            </w:pPr>
            <w:r w:rsidRPr="00E0082F">
              <w:rPr>
                <w:rFonts w:ascii="Verdana" w:hAnsi="Verdana"/>
                <w:b/>
                <w:bCs/>
                <w:sz w:val="22"/>
                <w:szCs w:val="22"/>
              </w:rPr>
              <w:t>Dreaming &amp; Planning</w:t>
            </w:r>
          </w:p>
        </w:tc>
        <w:tc>
          <w:tcPr>
            <w:tcW w:w="2160" w:type="dxa"/>
          </w:tcPr>
          <w:p w14:paraId="3BB543AF" w14:textId="77777777" w:rsidR="008224E3" w:rsidRPr="00103C30" w:rsidRDefault="008224E3" w:rsidP="005E6FB2">
            <w:pPr>
              <w:rPr>
                <w:rFonts w:ascii="Verdana" w:hAnsi="Verdana"/>
                <w:sz w:val="22"/>
                <w:szCs w:val="22"/>
              </w:rPr>
            </w:pPr>
            <w:r w:rsidRPr="00103C30">
              <w:rPr>
                <w:rFonts w:ascii="Verdana" w:hAnsi="Verdana"/>
                <w:sz w:val="22"/>
                <w:szCs w:val="22"/>
              </w:rPr>
              <w:t>Wants to fund a goal — travel, lifestyle, vehicle</w:t>
            </w:r>
          </w:p>
        </w:tc>
        <w:tc>
          <w:tcPr>
            <w:tcW w:w="2235" w:type="dxa"/>
          </w:tcPr>
          <w:p w14:paraId="33F274C1" w14:textId="77777777" w:rsidR="008224E3" w:rsidRPr="00103C30" w:rsidRDefault="008224E3" w:rsidP="005E6FB2">
            <w:pPr>
              <w:rPr>
                <w:rFonts w:ascii="Verdana" w:hAnsi="Verdana"/>
                <w:sz w:val="22"/>
                <w:szCs w:val="22"/>
              </w:rPr>
            </w:pPr>
            <w:r w:rsidRPr="00103C30">
              <w:rPr>
                <w:rFonts w:ascii="Verdana" w:hAnsi="Verdana"/>
                <w:sz w:val="22"/>
                <w:szCs w:val="22"/>
              </w:rPr>
              <w:t>Personal loan or vehicle finance</w:t>
            </w:r>
          </w:p>
        </w:tc>
        <w:tc>
          <w:tcPr>
            <w:tcW w:w="2796" w:type="dxa"/>
          </w:tcPr>
          <w:p w14:paraId="7775E454" w14:textId="77777777" w:rsidR="008224E3" w:rsidRPr="00103C30" w:rsidRDefault="008224E3" w:rsidP="005E6FB2">
            <w:pPr>
              <w:rPr>
                <w:rFonts w:ascii="Verdana" w:hAnsi="Verdana"/>
                <w:sz w:val="22"/>
                <w:szCs w:val="22"/>
              </w:rPr>
            </w:pPr>
            <w:r w:rsidRPr="00103C30">
              <w:rPr>
                <w:rFonts w:ascii="Verdana" w:hAnsi="Verdana"/>
                <w:sz w:val="22"/>
                <w:szCs w:val="22"/>
              </w:rPr>
              <w:t xml:space="preserve">Post-settlement check-in </w:t>
            </w:r>
            <w:r w:rsidRPr="00103C30">
              <w:rPr>
                <w:rFonts w:ascii="Arial" w:hAnsi="Arial" w:cs="Arial"/>
                <w:sz w:val="22"/>
                <w:szCs w:val="22"/>
              </w:rPr>
              <w:t>→</w:t>
            </w:r>
            <w:r w:rsidRPr="00103C30">
              <w:rPr>
                <w:rFonts w:ascii="Verdana" w:hAnsi="Verdana"/>
                <w:sz w:val="22"/>
                <w:szCs w:val="22"/>
              </w:rPr>
              <w:t xml:space="preserve"> credit improvement advice</w:t>
            </w:r>
          </w:p>
        </w:tc>
      </w:tr>
      <w:tr w:rsidR="008224E3" w:rsidRPr="00103C30" w14:paraId="36F62B13" w14:textId="77777777" w:rsidTr="008631AC">
        <w:trPr>
          <w:jc w:val="center"/>
        </w:trPr>
        <w:tc>
          <w:tcPr>
            <w:tcW w:w="2160" w:type="dxa"/>
          </w:tcPr>
          <w:p w14:paraId="318D5BBA" w14:textId="77777777" w:rsidR="008224E3" w:rsidRPr="00E0082F" w:rsidRDefault="008224E3" w:rsidP="005E6FB2">
            <w:pPr>
              <w:rPr>
                <w:rFonts w:ascii="Verdana" w:hAnsi="Verdana"/>
                <w:b/>
                <w:bCs/>
                <w:sz w:val="22"/>
                <w:szCs w:val="22"/>
              </w:rPr>
            </w:pPr>
            <w:r w:rsidRPr="00E0082F">
              <w:rPr>
                <w:rFonts w:ascii="Verdana" w:hAnsi="Verdana"/>
                <w:b/>
                <w:bCs/>
                <w:sz w:val="22"/>
                <w:szCs w:val="22"/>
              </w:rPr>
              <w:t>Starting a Side Hustle</w:t>
            </w:r>
          </w:p>
        </w:tc>
        <w:tc>
          <w:tcPr>
            <w:tcW w:w="2160" w:type="dxa"/>
          </w:tcPr>
          <w:p w14:paraId="1704CE08" w14:textId="77777777" w:rsidR="008224E3" w:rsidRPr="00103C30" w:rsidRDefault="008224E3" w:rsidP="005E6FB2">
            <w:pPr>
              <w:rPr>
                <w:rFonts w:ascii="Verdana" w:hAnsi="Verdana"/>
                <w:sz w:val="22"/>
                <w:szCs w:val="22"/>
              </w:rPr>
            </w:pPr>
            <w:r w:rsidRPr="00103C30">
              <w:rPr>
                <w:rFonts w:ascii="Verdana" w:hAnsi="Verdana"/>
                <w:sz w:val="22"/>
                <w:szCs w:val="22"/>
              </w:rPr>
              <w:t>Needs upfront capital or cash flow support</w:t>
            </w:r>
          </w:p>
        </w:tc>
        <w:tc>
          <w:tcPr>
            <w:tcW w:w="2235" w:type="dxa"/>
          </w:tcPr>
          <w:p w14:paraId="2E60D79F" w14:textId="77777777" w:rsidR="008224E3" w:rsidRPr="00103C30" w:rsidRDefault="008224E3" w:rsidP="005E6FB2">
            <w:pPr>
              <w:rPr>
                <w:rFonts w:ascii="Verdana" w:hAnsi="Verdana"/>
                <w:sz w:val="22"/>
                <w:szCs w:val="22"/>
              </w:rPr>
            </w:pPr>
            <w:r w:rsidRPr="00103C30">
              <w:rPr>
                <w:rFonts w:ascii="Verdana" w:hAnsi="Verdana"/>
                <w:sz w:val="22"/>
                <w:szCs w:val="22"/>
              </w:rPr>
              <w:t>Small business cash flow loan</w:t>
            </w:r>
          </w:p>
        </w:tc>
        <w:tc>
          <w:tcPr>
            <w:tcW w:w="2796" w:type="dxa"/>
          </w:tcPr>
          <w:p w14:paraId="543CAE43" w14:textId="77777777" w:rsidR="008224E3" w:rsidRPr="00103C30" w:rsidRDefault="008224E3" w:rsidP="005E6FB2">
            <w:pPr>
              <w:rPr>
                <w:rFonts w:ascii="Verdana" w:hAnsi="Verdana"/>
                <w:sz w:val="22"/>
                <w:szCs w:val="22"/>
              </w:rPr>
            </w:pPr>
            <w:r w:rsidRPr="00103C30">
              <w:rPr>
                <w:rFonts w:ascii="Verdana" w:hAnsi="Verdana"/>
                <w:sz w:val="22"/>
                <w:szCs w:val="22"/>
              </w:rPr>
              <w:t xml:space="preserve">Business toolkit download </w:t>
            </w:r>
            <w:r w:rsidRPr="00103C30">
              <w:rPr>
                <w:rFonts w:ascii="Arial" w:hAnsi="Arial" w:cs="Arial"/>
                <w:sz w:val="22"/>
                <w:szCs w:val="22"/>
              </w:rPr>
              <w:t>→</w:t>
            </w:r>
            <w:r w:rsidRPr="00103C30">
              <w:rPr>
                <w:rFonts w:ascii="Verdana" w:hAnsi="Verdana"/>
                <w:sz w:val="22"/>
                <w:szCs w:val="22"/>
              </w:rPr>
              <w:t xml:space="preserve"> accountant referral</w:t>
            </w:r>
          </w:p>
        </w:tc>
      </w:tr>
      <w:tr w:rsidR="008224E3" w:rsidRPr="00103C30" w14:paraId="3D1454AE" w14:textId="77777777" w:rsidTr="008631AC">
        <w:trPr>
          <w:jc w:val="center"/>
        </w:trPr>
        <w:tc>
          <w:tcPr>
            <w:tcW w:w="2160" w:type="dxa"/>
          </w:tcPr>
          <w:p w14:paraId="1CDF5B42" w14:textId="77777777" w:rsidR="008224E3" w:rsidRPr="00E0082F" w:rsidRDefault="008224E3" w:rsidP="005E6FB2">
            <w:pPr>
              <w:rPr>
                <w:rFonts w:ascii="Verdana" w:hAnsi="Verdana"/>
                <w:b/>
                <w:bCs/>
                <w:sz w:val="22"/>
                <w:szCs w:val="22"/>
              </w:rPr>
            </w:pPr>
            <w:r w:rsidRPr="00E0082F">
              <w:rPr>
                <w:rFonts w:ascii="Verdana" w:hAnsi="Verdana"/>
                <w:b/>
                <w:bCs/>
                <w:sz w:val="22"/>
                <w:szCs w:val="22"/>
              </w:rPr>
              <w:t>Life Upgrade</w:t>
            </w:r>
          </w:p>
        </w:tc>
        <w:tc>
          <w:tcPr>
            <w:tcW w:w="2160" w:type="dxa"/>
          </w:tcPr>
          <w:p w14:paraId="3FBCC745" w14:textId="77777777" w:rsidR="008224E3" w:rsidRPr="00103C30" w:rsidRDefault="008224E3" w:rsidP="005E6FB2">
            <w:pPr>
              <w:rPr>
                <w:rFonts w:ascii="Verdana" w:hAnsi="Verdana"/>
                <w:sz w:val="22"/>
                <w:szCs w:val="22"/>
              </w:rPr>
            </w:pPr>
            <w:r w:rsidRPr="00103C30">
              <w:rPr>
                <w:rFonts w:ascii="Verdana" w:hAnsi="Verdana"/>
                <w:sz w:val="22"/>
                <w:szCs w:val="22"/>
              </w:rPr>
              <w:t>Upgrade vehicle, buy boat or recreational item</w:t>
            </w:r>
          </w:p>
        </w:tc>
        <w:tc>
          <w:tcPr>
            <w:tcW w:w="2235" w:type="dxa"/>
          </w:tcPr>
          <w:p w14:paraId="4835892B" w14:textId="77777777" w:rsidR="008224E3" w:rsidRPr="00103C30" w:rsidRDefault="008224E3" w:rsidP="005E6FB2">
            <w:pPr>
              <w:rPr>
                <w:rFonts w:ascii="Verdana" w:hAnsi="Verdana"/>
                <w:sz w:val="22"/>
                <w:szCs w:val="22"/>
              </w:rPr>
            </w:pPr>
            <w:r w:rsidRPr="00103C30">
              <w:rPr>
                <w:rFonts w:ascii="Verdana" w:hAnsi="Verdana"/>
                <w:sz w:val="22"/>
                <w:szCs w:val="22"/>
              </w:rPr>
              <w:t>Asset finance</w:t>
            </w:r>
          </w:p>
        </w:tc>
        <w:tc>
          <w:tcPr>
            <w:tcW w:w="2796" w:type="dxa"/>
          </w:tcPr>
          <w:p w14:paraId="48DC0E10" w14:textId="77777777" w:rsidR="008224E3" w:rsidRPr="00103C30" w:rsidRDefault="008224E3" w:rsidP="005E6FB2">
            <w:pPr>
              <w:rPr>
                <w:rFonts w:ascii="Verdana" w:hAnsi="Verdana"/>
                <w:sz w:val="22"/>
                <w:szCs w:val="22"/>
              </w:rPr>
            </w:pPr>
            <w:r w:rsidRPr="00103C30">
              <w:rPr>
                <w:rFonts w:ascii="Verdana" w:hAnsi="Verdana"/>
                <w:sz w:val="22"/>
                <w:szCs w:val="22"/>
              </w:rPr>
              <w:t xml:space="preserve">Rewards milestone </w:t>
            </w:r>
            <w:r w:rsidRPr="00103C30">
              <w:rPr>
                <w:rFonts w:ascii="Arial" w:hAnsi="Arial" w:cs="Arial"/>
                <w:sz w:val="22"/>
                <w:szCs w:val="22"/>
              </w:rPr>
              <w:t>→</w:t>
            </w:r>
            <w:r w:rsidRPr="00103C30">
              <w:rPr>
                <w:rFonts w:ascii="Verdana" w:hAnsi="Verdana"/>
                <w:sz w:val="22"/>
                <w:szCs w:val="22"/>
              </w:rPr>
              <w:t xml:space="preserve"> 'Next Chapter' lifestyle campaign</w:t>
            </w:r>
          </w:p>
        </w:tc>
      </w:tr>
      <w:tr w:rsidR="008224E3" w:rsidRPr="00103C30" w14:paraId="49667ED3" w14:textId="77777777" w:rsidTr="008631AC">
        <w:trPr>
          <w:jc w:val="center"/>
        </w:trPr>
        <w:tc>
          <w:tcPr>
            <w:tcW w:w="2160" w:type="dxa"/>
          </w:tcPr>
          <w:p w14:paraId="50015B05" w14:textId="77777777" w:rsidR="008224E3" w:rsidRPr="00E0082F" w:rsidRDefault="008224E3" w:rsidP="005E6FB2">
            <w:pPr>
              <w:rPr>
                <w:rFonts w:ascii="Verdana" w:hAnsi="Verdana"/>
                <w:b/>
                <w:bCs/>
                <w:sz w:val="22"/>
                <w:szCs w:val="22"/>
              </w:rPr>
            </w:pPr>
            <w:r w:rsidRPr="00E0082F">
              <w:rPr>
                <w:rFonts w:ascii="Verdana" w:hAnsi="Verdana"/>
                <w:b/>
                <w:bCs/>
                <w:sz w:val="22"/>
                <w:szCs w:val="22"/>
              </w:rPr>
              <w:t>Debt Consolidation</w:t>
            </w:r>
          </w:p>
        </w:tc>
        <w:tc>
          <w:tcPr>
            <w:tcW w:w="2160" w:type="dxa"/>
          </w:tcPr>
          <w:p w14:paraId="5F0DB76A" w14:textId="77777777" w:rsidR="008224E3" w:rsidRPr="00103C30" w:rsidRDefault="008224E3" w:rsidP="005E6FB2">
            <w:pPr>
              <w:rPr>
                <w:rFonts w:ascii="Verdana" w:hAnsi="Verdana"/>
                <w:sz w:val="22"/>
                <w:szCs w:val="22"/>
              </w:rPr>
            </w:pPr>
            <w:r w:rsidRPr="00103C30">
              <w:rPr>
                <w:rFonts w:ascii="Verdana" w:hAnsi="Verdana"/>
                <w:sz w:val="22"/>
                <w:szCs w:val="22"/>
              </w:rPr>
              <w:t>Feeling overwhelmed with repayments</w:t>
            </w:r>
          </w:p>
        </w:tc>
        <w:tc>
          <w:tcPr>
            <w:tcW w:w="2235" w:type="dxa"/>
          </w:tcPr>
          <w:p w14:paraId="2C424D3A" w14:textId="77777777" w:rsidR="008224E3" w:rsidRPr="00103C30" w:rsidRDefault="008224E3" w:rsidP="005E6FB2">
            <w:pPr>
              <w:rPr>
                <w:rFonts w:ascii="Verdana" w:hAnsi="Verdana"/>
                <w:sz w:val="22"/>
                <w:szCs w:val="22"/>
              </w:rPr>
            </w:pPr>
            <w:r w:rsidRPr="00103C30">
              <w:rPr>
                <w:rFonts w:ascii="Verdana" w:hAnsi="Verdana"/>
                <w:sz w:val="22"/>
                <w:szCs w:val="22"/>
              </w:rPr>
              <w:t>Debt consolidation loan</w:t>
            </w:r>
          </w:p>
        </w:tc>
        <w:tc>
          <w:tcPr>
            <w:tcW w:w="2796" w:type="dxa"/>
          </w:tcPr>
          <w:p w14:paraId="06997D3F" w14:textId="77777777" w:rsidR="008224E3" w:rsidRPr="00103C30" w:rsidRDefault="008224E3" w:rsidP="005E6FB2">
            <w:pPr>
              <w:rPr>
                <w:rFonts w:ascii="Verdana" w:hAnsi="Verdana"/>
                <w:sz w:val="22"/>
                <w:szCs w:val="22"/>
              </w:rPr>
            </w:pPr>
            <w:r w:rsidRPr="00103C30">
              <w:rPr>
                <w:rFonts w:ascii="Verdana" w:hAnsi="Verdana"/>
                <w:sz w:val="22"/>
                <w:szCs w:val="22"/>
              </w:rPr>
              <w:t xml:space="preserve">Invite to budgeting tool </w:t>
            </w:r>
            <w:r w:rsidRPr="00103C30">
              <w:rPr>
                <w:rFonts w:ascii="Arial" w:hAnsi="Arial" w:cs="Arial"/>
                <w:sz w:val="22"/>
                <w:szCs w:val="22"/>
              </w:rPr>
              <w:t>→</w:t>
            </w:r>
            <w:r w:rsidRPr="00103C30">
              <w:rPr>
                <w:rFonts w:ascii="Verdana" w:hAnsi="Verdana"/>
                <w:sz w:val="22"/>
                <w:szCs w:val="22"/>
              </w:rPr>
              <w:t xml:space="preserve"> credit health content journey</w:t>
            </w:r>
          </w:p>
        </w:tc>
      </w:tr>
      <w:tr w:rsidR="008224E3" w:rsidRPr="00103C30" w14:paraId="641AD624" w14:textId="77777777" w:rsidTr="008631AC">
        <w:trPr>
          <w:jc w:val="center"/>
        </w:trPr>
        <w:tc>
          <w:tcPr>
            <w:tcW w:w="2160" w:type="dxa"/>
          </w:tcPr>
          <w:p w14:paraId="7C1C538B" w14:textId="77777777" w:rsidR="008224E3" w:rsidRPr="00E0082F" w:rsidRDefault="008224E3" w:rsidP="005E6FB2">
            <w:pPr>
              <w:rPr>
                <w:rFonts w:ascii="Verdana" w:hAnsi="Verdana"/>
                <w:b/>
                <w:bCs/>
                <w:sz w:val="22"/>
                <w:szCs w:val="22"/>
              </w:rPr>
            </w:pPr>
            <w:r w:rsidRPr="00E0082F">
              <w:rPr>
                <w:rFonts w:ascii="Verdana" w:hAnsi="Verdana"/>
                <w:b/>
                <w:bCs/>
                <w:sz w:val="22"/>
                <w:szCs w:val="22"/>
              </w:rPr>
              <w:t>Business Growth</w:t>
            </w:r>
          </w:p>
        </w:tc>
        <w:tc>
          <w:tcPr>
            <w:tcW w:w="2160" w:type="dxa"/>
          </w:tcPr>
          <w:p w14:paraId="65BDF51A" w14:textId="77777777" w:rsidR="008224E3" w:rsidRPr="00103C30" w:rsidRDefault="008224E3" w:rsidP="005E6FB2">
            <w:pPr>
              <w:rPr>
                <w:rFonts w:ascii="Verdana" w:hAnsi="Verdana"/>
                <w:sz w:val="22"/>
                <w:szCs w:val="22"/>
              </w:rPr>
            </w:pPr>
            <w:r w:rsidRPr="00103C30">
              <w:rPr>
                <w:rFonts w:ascii="Verdana" w:hAnsi="Verdana"/>
                <w:sz w:val="22"/>
                <w:szCs w:val="22"/>
              </w:rPr>
              <w:t>Looking to scale or invest in equipment</w:t>
            </w:r>
          </w:p>
        </w:tc>
        <w:tc>
          <w:tcPr>
            <w:tcW w:w="2235" w:type="dxa"/>
          </w:tcPr>
          <w:p w14:paraId="4370DF28" w14:textId="77777777" w:rsidR="008224E3" w:rsidRPr="00103C30" w:rsidRDefault="008224E3" w:rsidP="005E6FB2">
            <w:pPr>
              <w:rPr>
                <w:rFonts w:ascii="Verdana" w:hAnsi="Verdana"/>
                <w:sz w:val="22"/>
                <w:szCs w:val="22"/>
              </w:rPr>
            </w:pPr>
            <w:r w:rsidRPr="00103C30">
              <w:rPr>
                <w:rFonts w:ascii="Verdana" w:hAnsi="Verdana"/>
                <w:sz w:val="22"/>
                <w:szCs w:val="22"/>
              </w:rPr>
              <w:t>SME loan or equipment finance</w:t>
            </w:r>
          </w:p>
        </w:tc>
        <w:tc>
          <w:tcPr>
            <w:tcW w:w="2796" w:type="dxa"/>
          </w:tcPr>
          <w:p w14:paraId="5C2DCCE8" w14:textId="77777777" w:rsidR="008224E3" w:rsidRPr="00103C30" w:rsidRDefault="008224E3" w:rsidP="005E6FB2">
            <w:pPr>
              <w:rPr>
                <w:rFonts w:ascii="Verdana" w:hAnsi="Verdana"/>
                <w:sz w:val="22"/>
                <w:szCs w:val="22"/>
              </w:rPr>
            </w:pPr>
            <w:r w:rsidRPr="00103C30">
              <w:rPr>
                <w:rFonts w:ascii="Verdana" w:hAnsi="Verdana"/>
                <w:sz w:val="22"/>
                <w:szCs w:val="22"/>
              </w:rPr>
              <w:t>Business coach referral</w:t>
            </w:r>
          </w:p>
        </w:tc>
      </w:tr>
      <w:tr w:rsidR="008224E3" w:rsidRPr="00103C30" w14:paraId="3E87309B" w14:textId="77777777" w:rsidTr="008631AC">
        <w:trPr>
          <w:jc w:val="center"/>
        </w:trPr>
        <w:tc>
          <w:tcPr>
            <w:tcW w:w="2160" w:type="dxa"/>
          </w:tcPr>
          <w:p w14:paraId="74961890" w14:textId="77777777" w:rsidR="008224E3" w:rsidRPr="00E0082F" w:rsidRDefault="008224E3" w:rsidP="005E6FB2">
            <w:pPr>
              <w:rPr>
                <w:rFonts w:ascii="Verdana" w:hAnsi="Verdana"/>
                <w:b/>
                <w:bCs/>
                <w:sz w:val="22"/>
                <w:szCs w:val="22"/>
              </w:rPr>
            </w:pPr>
            <w:r w:rsidRPr="00E0082F">
              <w:rPr>
                <w:rFonts w:ascii="Verdana" w:hAnsi="Verdana"/>
                <w:b/>
                <w:bCs/>
                <w:sz w:val="22"/>
                <w:szCs w:val="22"/>
              </w:rPr>
              <w:t>Repeat Lifestyle Finance</w:t>
            </w:r>
          </w:p>
        </w:tc>
        <w:tc>
          <w:tcPr>
            <w:tcW w:w="2160" w:type="dxa"/>
          </w:tcPr>
          <w:p w14:paraId="3D394552" w14:textId="77777777" w:rsidR="008224E3" w:rsidRPr="00103C30" w:rsidRDefault="008224E3" w:rsidP="005E6FB2">
            <w:pPr>
              <w:rPr>
                <w:rFonts w:ascii="Verdana" w:hAnsi="Verdana"/>
                <w:sz w:val="22"/>
                <w:szCs w:val="22"/>
              </w:rPr>
            </w:pPr>
            <w:r w:rsidRPr="00103C30">
              <w:rPr>
                <w:rFonts w:ascii="Verdana" w:hAnsi="Verdana"/>
                <w:sz w:val="22"/>
                <w:szCs w:val="22"/>
              </w:rPr>
              <w:t>New goal (wedding, renovations, family plans)</w:t>
            </w:r>
          </w:p>
        </w:tc>
        <w:tc>
          <w:tcPr>
            <w:tcW w:w="2235" w:type="dxa"/>
          </w:tcPr>
          <w:p w14:paraId="5925421D" w14:textId="77777777" w:rsidR="008224E3" w:rsidRPr="00103C30" w:rsidRDefault="008224E3" w:rsidP="005E6FB2">
            <w:pPr>
              <w:rPr>
                <w:rFonts w:ascii="Verdana" w:hAnsi="Verdana"/>
                <w:sz w:val="22"/>
                <w:szCs w:val="22"/>
              </w:rPr>
            </w:pPr>
            <w:r w:rsidRPr="00103C30">
              <w:rPr>
                <w:rFonts w:ascii="Verdana" w:hAnsi="Verdana"/>
                <w:sz w:val="22"/>
                <w:szCs w:val="22"/>
              </w:rPr>
              <w:t>Loyalty-based personal loan or top-up facility</w:t>
            </w:r>
          </w:p>
        </w:tc>
        <w:tc>
          <w:tcPr>
            <w:tcW w:w="2796" w:type="dxa"/>
          </w:tcPr>
          <w:p w14:paraId="05663EE3" w14:textId="77777777" w:rsidR="008224E3" w:rsidRPr="00103C30" w:rsidRDefault="008224E3" w:rsidP="005E6FB2">
            <w:pPr>
              <w:rPr>
                <w:rFonts w:ascii="Verdana" w:hAnsi="Verdana"/>
                <w:sz w:val="22"/>
                <w:szCs w:val="22"/>
              </w:rPr>
            </w:pPr>
            <w:r w:rsidRPr="00103C30">
              <w:rPr>
                <w:rFonts w:ascii="Verdana" w:hAnsi="Verdana"/>
                <w:sz w:val="22"/>
                <w:szCs w:val="22"/>
              </w:rPr>
              <w:t>Special rate offers with today’s lowest rate promotions</w:t>
            </w:r>
          </w:p>
        </w:tc>
      </w:tr>
    </w:tbl>
    <w:p w14:paraId="45981825" w14:textId="77777777" w:rsidR="00352B3E" w:rsidRDefault="00352B3E" w:rsidP="008631AC">
      <w:pPr>
        <w:pStyle w:val="Heading1"/>
        <w:rPr>
          <w:rFonts w:ascii="Segoe UI Emoji" w:hAnsi="Segoe UI Emoji" w:cs="Segoe UI Emoji"/>
          <w:color w:val="E97132" w:themeColor="accent2"/>
        </w:rPr>
      </w:pPr>
    </w:p>
    <w:p w14:paraId="78681FFD" w14:textId="470FD62B" w:rsidR="008631AC" w:rsidRPr="008631AC" w:rsidRDefault="008224E3" w:rsidP="008631AC">
      <w:pPr>
        <w:pStyle w:val="Heading1"/>
        <w:rPr>
          <w:rFonts w:ascii="Verdana" w:hAnsi="Verdana"/>
          <w:color w:val="E97132" w:themeColor="accent2"/>
          <w:sz w:val="32"/>
          <w:szCs w:val="32"/>
        </w:rPr>
      </w:pPr>
      <w:r w:rsidRPr="008631AC">
        <w:rPr>
          <w:rFonts w:ascii="Segoe UI Emoji" w:hAnsi="Segoe UI Emoji" w:cs="Segoe UI Emoji"/>
          <w:color w:val="E97132" w:themeColor="accent2"/>
        </w:rPr>
        <w:t>📊</w:t>
      </w:r>
      <w:r>
        <w:t xml:space="preserve"> </w:t>
      </w:r>
      <w:r w:rsidRPr="008631AC">
        <w:rPr>
          <w:rFonts w:ascii="Verdana" w:hAnsi="Verdana"/>
          <w:color w:val="E97132" w:themeColor="accent2"/>
          <w:sz w:val="32"/>
          <w:szCs w:val="32"/>
        </w:rPr>
        <w:t>LTV Growth Levers</w:t>
      </w:r>
    </w:p>
    <w:p w14:paraId="28327343" w14:textId="77777777" w:rsidR="008631AC" w:rsidRDefault="008631AC" w:rsidP="008224E3">
      <w:pPr>
        <w:pStyle w:val="Heading2"/>
      </w:pPr>
    </w:p>
    <w:p w14:paraId="05987B90" w14:textId="45E61EA5" w:rsidR="008224E3" w:rsidRDefault="008224E3" w:rsidP="008224E3">
      <w:pPr>
        <w:pStyle w:val="Heading2"/>
        <w:rPr>
          <w:rFonts w:ascii="Verdana" w:hAnsi="Verdana"/>
          <w:sz w:val="28"/>
          <w:szCs w:val="28"/>
        </w:rPr>
      </w:pPr>
      <w:r w:rsidRPr="00EB7A14">
        <w:rPr>
          <w:rFonts w:ascii="Verdana" w:hAnsi="Verdana"/>
          <w:sz w:val="28"/>
          <w:szCs w:val="28"/>
        </w:rPr>
        <w:t>1. Repeat Lending Strategy</w:t>
      </w:r>
    </w:p>
    <w:p w14:paraId="62E4D933" w14:textId="77777777" w:rsidR="00EB7A14" w:rsidRPr="00EB7A14" w:rsidRDefault="00EB7A14" w:rsidP="00EB7A14"/>
    <w:p w14:paraId="45C8F537" w14:textId="19F59A63" w:rsidR="008224E3" w:rsidRPr="00EB7A14" w:rsidRDefault="008224E3" w:rsidP="008224E3">
      <w:pPr>
        <w:pStyle w:val="ListBullet"/>
        <w:rPr>
          <w:rFonts w:ascii="Verdana" w:hAnsi="Verdana"/>
        </w:rPr>
      </w:pPr>
      <w:r w:rsidRPr="00EB7A14">
        <w:rPr>
          <w:rFonts w:ascii="Verdana" w:hAnsi="Verdana"/>
        </w:rPr>
        <w:t>Automated journey touchpoints at 12</w:t>
      </w:r>
      <w:r w:rsidR="00352B3E">
        <w:rPr>
          <w:rFonts w:ascii="Verdana" w:hAnsi="Verdana"/>
        </w:rPr>
        <w:t xml:space="preserve"> to </w:t>
      </w:r>
      <w:r w:rsidR="00352B3E" w:rsidRPr="00EB7A14">
        <w:rPr>
          <w:rFonts w:ascii="Verdana" w:hAnsi="Verdana"/>
        </w:rPr>
        <w:t>18-month</w:t>
      </w:r>
      <w:r w:rsidRPr="00EB7A14">
        <w:rPr>
          <w:rFonts w:ascii="Verdana" w:hAnsi="Verdana"/>
        </w:rPr>
        <w:t xml:space="preserve"> intervals</w:t>
      </w:r>
      <w:r w:rsidR="00D55548">
        <w:rPr>
          <w:rFonts w:ascii="Verdana" w:hAnsi="Verdana"/>
        </w:rPr>
        <w:t>.</w:t>
      </w:r>
    </w:p>
    <w:p w14:paraId="497417C5" w14:textId="50A4D6F1" w:rsidR="008224E3" w:rsidRPr="00EB7A14" w:rsidRDefault="008224E3" w:rsidP="008224E3">
      <w:pPr>
        <w:pStyle w:val="ListBullet"/>
        <w:rPr>
          <w:rFonts w:ascii="Verdana" w:hAnsi="Verdana"/>
        </w:rPr>
      </w:pPr>
      <w:r w:rsidRPr="00EB7A14">
        <w:rPr>
          <w:rFonts w:ascii="Verdana" w:hAnsi="Verdana"/>
        </w:rPr>
        <w:t>Milestone rewards</w:t>
      </w:r>
      <w:r w:rsidR="00D55548">
        <w:rPr>
          <w:rFonts w:ascii="Verdana" w:hAnsi="Verdana"/>
        </w:rPr>
        <w:t>.</w:t>
      </w:r>
      <w:r w:rsidRPr="00EB7A14">
        <w:rPr>
          <w:rFonts w:ascii="Verdana" w:hAnsi="Verdana"/>
        </w:rPr>
        <w:t xml:space="preserve"> (</w:t>
      </w:r>
      <w:r w:rsidR="00352B3E" w:rsidRPr="00EB7A14">
        <w:rPr>
          <w:rFonts w:ascii="Verdana" w:hAnsi="Verdana"/>
        </w:rPr>
        <w:t>e.g.,</w:t>
      </w:r>
      <w:r w:rsidRPr="00EB7A14">
        <w:rPr>
          <w:rFonts w:ascii="Verdana" w:hAnsi="Verdana"/>
        </w:rPr>
        <w:t xml:space="preserve"> $250 </w:t>
      </w:r>
      <w:proofErr w:type="spellStart"/>
      <w:r w:rsidRPr="00EB7A14">
        <w:rPr>
          <w:rFonts w:ascii="Verdana" w:hAnsi="Verdana"/>
        </w:rPr>
        <w:t>Prezzie</w:t>
      </w:r>
      <w:proofErr w:type="spellEnd"/>
      <w:r w:rsidRPr="00EB7A14">
        <w:rPr>
          <w:rFonts w:ascii="Verdana" w:hAnsi="Verdana"/>
        </w:rPr>
        <w:t xml:space="preserve"> rewards voucher for return clients who apply and settle a loan within a specific campaign month</w:t>
      </w:r>
      <w:r w:rsidR="0071724F">
        <w:rPr>
          <w:rFonts w:ascii="Verdana" w:hAnsi="Verdana"/>
        </w:rPr>
        <w:t xml:space="preserve">, </w:t>
      </w:r>
      <w:r w:rsidRPr="00EB7A14">
        <w:rPr>
          <w:rFonts w:ascii="Verdana" w:hAnsi="Verdana"/>
        </w:rPr>
        <w:t>one each quarter)</w:t>
      </w:r>
    </w:p>
    <w:p w14:paraId="0712AA9E" w14:textId="34309841" w:rsidR="00EB7A14" w:rsidRPr="00EB7A14" w:rsidRDefault="008224E3" w:rsidP="008224E3">
      <w:pPr>
        <w:pStyle w:val="ListBullet"/>
        <w:rPr>
          <w:rFonts w:ascii="Verdana" w:hAnsi="Verdana"/>
        </w:rPr>
      </w:pPr>
      <w:r w:rsidRPr="00EB7A14">
        <w:rPr>
          <w:rFonts w:ascii="Verdana" w:hAnsi="Verdana"/>
        </w:rPr>
        <w:t>Segment-based messaging: Vehicle Upgrade, Business Growth, Life Milestone</w:t>
      </w:r>
      <w:r w:rsidR="00D55548">
        <w:rPr>
          <w:rFonts w:ascii="Verdana" w:hAnsi="Verdana"/>
        </w:rPr>
        <w:t>.</w:t>
      </w:r>
    </w:p>
    <w:p w14:paraId="65625342" w14:textId="77777777" w:rsidR="00B50C42" w:rsidRDefault="00B50C42" w:rsidP="008224E3">
      <w:pPr>
        <w:pStyle w:val="Heading2"/>
        <w:rPr>
          <w:rFonts w:ascii="Verdana" w:hAnsi="Verdana"/>
          <w:sz w:val="28"/>
          <w:szCs w:val="28"/>
        </w:rPr>
      </w:pPr>
    </w:p>
    <w:p w14:paraId="4F234949" w14:textId="3A8A4413" w:rsidR="008224E3" w:rsidRPr="00EB7A14" w:rsidRDefault="008224E3" w:rsidP="008224E3">
      <w:pPr>
        <w:pStyle w:val="Heading2"/>
        <w:rPr>
          <w:rFonts w:ascii="Verdana" w:hAnsi="Verdana"/>
          <w:sz w:val="28"/>
          <w:szCs w:val="28"/>
        </w:rPr>
      </w:pPr>
      <w:r w:rsidRPr="00EB7A14">
        <w:rPr>
          <w:rFonts w:ascii="Verdana" w:hAnsi="Verdana"/>
          <w:sz w:val="28"/>
          <w:szCs w:val="28"/>
        </w:rPr>
        <w:t>2. Cross-Sell &amp; Brand Bridge Offers</w:t>
      </w:r>
    </w:p>
    <w:p w14:paraId="0A052F15" w14:textId="77777777" w:rsidR="00EB7A14" w:rsidRPr="00EB7A14" w:rsidRDefault="00EB7A14" w:rsidP="00EB7A14"/>
    <w:p w14:paraId="17BF64DE" w14:textId="474DB24E" w:rsidR="008224E3" w:rsidRPr="008631AC" w:rsidRDefault="008224E3" w:rsidP="008224E3">
      <w:pPr>
        <w:pStyle w:val="ListBullet"/>
        <w:rPr>
          <w:rFonts w:ascii="Verdana" w:hAnsi="Verdana"/>
        </w:rPr>
      </w:pPr>
      <w:r w:rsidRPr="008631AC">
        <w:rPr>
          <w:rFonts w:ascii="Verdana" w:hAnsi="Verdana"/>
        </w:rPr>
        <w:t>Ume Loans: If you need a reset, Ume Loans could help</w:t>
      </w:r>
      <w:r w:rsidR="00D55548">
        <w:rPr>
          <w:rFonts w:ascii="Verdana" w:hAnsi="Verdana"/>
        </w:rPr>
        <w:t>.</w:t>
      </w:r>
    </w:p>
    <w:p w14:paraId="248D48FB" w14:textId="2B07D797" w:rsidR="008224E3" w:rsidRPr="008631AC" w:rsidRDefault="008224E3" w:rsidP="008224E3">
      <w:pPr>
        <w:pStyle w:val="ListBullet"/>
        <w:rPr>
          <w:rFonts w:ascii="Verdana" w:hAnsi="Verdana"/>
        </w:rPr>
      </w:pPr>
      <w:r w:rsidRPr="008631AC">
        <w:rPr>
          <w:rFonts w:ascii="Verdana" w:hAnsi="Verdana"/>
        </w:rPr>
        <w:t xml:space="preserve">Fox Home Loans: Are you ready for your first home, or looking to invest? </w:t>
      </w:r>
      <w:r w:rsidR="00175064" w:rsidRPr="008631AC">
        <w:rPr>
          <w:rFonts w:ascii="Verdana" w:hAnsi="Verdana"/>
        </w:rPr>
        <w:t>Let us</w:t>
      </w:r>
      <w:r w:rsidRPr="008631AC">
        <w:rPr>
          <w:rFonts w:ascii="Verdana" w:hAnsi="Verdana"/>
        </w:rPr>
        <w:t xml:space="preserve"> explore </w:t>
      </w:r>
      <w:r w:rsidR="00175064" w:rsidRPr="008631AC">
        <w:rPr>
          <w:rFonts w:ascii="Verdana" w:hAnsi="Verdana"/>
        </w:rPr>
        <w:t>what is</w:t>
      </w:r>
      <w:r w:rsidRPr="008631AC">
        <w:rPr>
          <w:rFonts w:ascii="Verdana" w:hAnsi="Verdana"/>
        </w:rPr>
        <w:t xml:space="preserve"> possible.</w:t>
      </w:r>
    </w:p>
    <w:p w14:paraId="742FF27A" w14:textId="77777777" w:rsidR="00B50C42" w:rsidRDefault="00B50C42" w:rsidP="008224E3">
      <w:pPr>
        <w:pStyle w:val="Heading2"/>
        <w:rPr>
          <w:rFonts w:ascii="Verdana" w:hAnsi="Verdana"/>
          <w:sz w:val="28"/>
          <w:szCs w:val="28"/>
        </w:rPr>
      </w:pPr>
    </w:p>
    <w:p w14:paraId="5B357EBA" w14:textId="0820FA53" w:rsidR="008224E3" w:rsidRDefault="008224E3" w:rsidP="008224E3">
      <w:pPr>
        <w:pStyle w:val="Heading2"/>
        <w:rPr>
          <w:rFonts w:ascii="Verdana" w:hAnsi="Verdana"/>
          <w:sz w:val="28"/>
          <w:szCs w:val="28"/>
        </w:rPr>
      </w:pPr>
      <w:r w:rsidRPr="00EB7A14">
        <w:rPr>
          <w:rFonts w:ascii="Verdana" w:hAnsi="Verdana"/>
          <w:sz w:val="28"/>
          <w:szCs w:val="28"/>
        </w:rPr>
        <w:t>3. Affiliate Monetisation</w:t>
      </w:r>
    </w:p>
    <w:p w14:paraId="46CB32E7" w14:textId="77777777" w:rsidR="00B50C42" w:rsidRPr="00B50C42" w:rsidRDefault="00B50C42" w:rsidP="00B50C42"/>
    <w:p w14:paraId="2E4B9298" w14:textId="6E6B09FD" w:rsidR="008224E3" w:rsidRPr="008631AC" w:rsidRDefault="008224E3" w:rsidP="008224E3">
      <w:pPr>
        <w:pStyle w:val="ListBullet"/>
        <w:rPr>
          <w:rFonts w:ascii="Verdana" w:hAnsi="Verdana"/>
        </w:rPr>
      </w:pPr>
      <w:r w:rsidRPr="008631AC">
        <w:rPr>
          <w:rFonts w:ascii="Verdana" w:hAnsi="Verdana"/>
        </w:rPr>
        <w:t>Post-settlement value-add email introducing curated partners</w:t>
      </w:r>
      <w:r w:rsidR="00D55548">
        <w:rPr>
          <w:rFonts w:ascii="Verdana" w:hAnsi="Verdana"/>
        </w:rPr>
        <w:t>.</w:t>
      </w:r>
    </w:p>
    <w:p w14:paraId="24438FB6" w14:textId="1B6B15DD" w:rsidR="008224E3" w:rsidRPr="008631AC" w:rsidRDefault="008224E3" w:rsidP="008224E3">
      <w:pPr>
        <w:pStyle w:val="ListBullet"/>
        <w:rPr>
          <w:rFonts w:ascii="Verdana" w:hAnsi="Verdana"/>
        </w:rPr>
      </w:pPr>
      <w:r w:rsidRPr="008631AC">
        <w:rPr>
          <w:rFonts w:ascii="Verdana" w:hAnsi="Verdana"/>
        </w:rPr>
        <w:t>Use affiliate prompts to support customers at the right moment, not just post-sale</w:t>
      </w:r>
      <w:r w:rsidR="00D55548">
        <w:rPr>
          <w:rFonts w:ascii="Verdana" w:hAnsi="Verdana"/>
        </w:rPr>
        <w:t>.</w:t>
      </w:r>
    </w:p>
    <w:p w14:paraId="4865E5E0" w14:textId="77777777" w:rsidR="00B50C42" w:rsidRDefault="00B50C42" w:rsidP="008224E3">
      <w:pPr>
        <w:pStyle w:val="Heading2"/>
        <w:rPr>
          <w:rFonts w:ascii="Verdana" w:hAnsi="Verdana"/>
          <w:sz w:val="28"/>
          <w:szCs w:val="28"/>
        </w:rPr>
      </w:pPr>
    </w:p>
    <w:p w14:paraId="4EECFF53" w14:textId="6E763897" w:rsidR="008224E3" w:rsidRDefault="008224E3" w:rsidP="008224E3">
      <w:pPr>
        <w:pStyle w:val="Heading2"/>
        <w:rPr>
          <w:rFonts w:ascii="Verdana" w:hAnsi="Verdana"/>
          <w:sz w:val="28"/>
          <w:szCs w:val="28"/>
        </w:rPr>
      </w:pPr>
      <w:r w:rsidRPr="00EB7A14">
        <w:rPr>
          <w:rFonts w:ascii="Verdana" w:hAnsi="Verdana"/>
          <w:sz w:val="28"/>
          <w:szCs w:val="28"/>
        </w:rPr>
        <w:t>4. Education-as-Retention</w:t>
      </w:r>
    </w:p>
    <w:p w14:paraId="6D8F2C45" w14:textId="77777777" w:rsidR="00B50C42" w:rsidRPr="00B50C42" w:rsidRDefault="00B50C42" w:rsidP="00B50C42"/>
    <w:p w14:paraId="750BF48E" w14:textId="763288F0" w:rsidR="008224E3" w:rsidRPr="008631AC" w:rsidRDefault="008224E3" w:rsidP="008224E3">
      <w:pPr>
        <w:pStyle w:val="ListBullet"/>
        <w:rPr>
          <w:rFonts w:ascii="Verdana" w:hAnsi="Verdana"/>
        </w:rPr>
      </w:pPr>
      <w:r w:rsidRPr="008631AC">
        <w:rPr>
          <w:rFonts w:ascii="Verdana" w:hAnsi="Verdana"/>
        </w:rPr>
        <w:t>Lifecycle-based micro-content</w:t>
      </w:r>
      <w:r w:rsidR="00D55548">
        <w:rPr>
          <w:rFonts w:ascii="Verdana" w:hAnsi="Verdana"/>
        </w:rPr>
        <w:t>.</w:t>
      </w:r>
      <w:r w:rsidRPr="008631AC">
        <w:rPr>
          <w:rFonts w:ascii="Verdana" w:hAnsi="Verdana"/>
        </w:rPr>
        <w:t xml:space="preserve"> (e.g., how to pay off your loan faster, improve credit score)</w:t>
      </w:r>
    </w:p>
    <w:p w14:paraId="66B1F0E2" w14:textId="0BBC4E3C" w:rsidR="008224E3" w:rsidRPr="008631AC" w:rsidRDefault="008224E3" w:rsidP="008224E3">
      <w:pPr>
        <w:pStyle w:val="ListBullet"/>
        <w:rPr>
          <w:rFonts w:ascii="Verdana" w:hAnsi="Verdana"/>
        </w:rPr>
      </w:pPr>
      <w:r w:rsidRPr="008631AC">
        <w:rPr>
          <w:rFonts w:ascii="Verdana" w:hAnsi="Verdana"/>
        </w:rPr>
        <w:t>Formats: Email, video, and YouTube series links</w:t>
      </w:r>
      <w:r w:rsidR="00D55548">
        <w:rPr>
          <w:rFonts w:ascii="Verdana" w:hAnsi="Verdana"/>
        </w:rPr>
        <w:t>.</w:t>
      </w:r>
    </w:p>
    <w:p w14:paraId="5372ED56" w14:textId="52120EC4" w:rsidR="008224E3" w:rsidRPr="008631AC" w:rsidRDefault="008224E3" w:rsidP="008224E3">
      <w:pPr>
        <w:pStyle w:val="ListBullet"/>
        <w:rPr>
          <w:rFonts w:ascii="Verdana" w:hAnsi="Verdana"/>
        </w:rPr>
      </w:pPr>
      <w:r w:rsidRPr="008631AC">
        <w:rPr>
          <w:rFonts w:ascii="Verdana" w:hAnsi="Verdana"/>
        </w:rPr>
        <w:t>Engaged customers = higher re-loan and referral likelihood</w:t>
      </w:r>
      <w:r w:rsidR="00D55548">
        <w:rPr>
          <w:rFonts w:ascii="Verdana" w:hAnsi="Verdana"/>
        </w:rPr>
        <w:t>.</w:t>
      </w:r>
    </w:p>
    <w:p w14:paraId="4D8F2883" w14:textId="77777777" w:rsidR="00B50C42" w:rsidRDefault="00B50C42" w:rsidP="008224E3">
      <w:pPr>
        <w:pStyle w:val="Heading2"/>
        <w:rPr>
          <w:rFonts w:ascii="Verdana" w:hAnsi="Verdana"/>
          <w:sz w:val="28"/>
          <w:szCs w:val="28"/>
        </w:rPr>
      </w:pPr>
    </w:p>
    <w:p w14:paraId="7B07D0E8" w14:textId="0830A74F" w:rsidR="008224E3" w:rsidRDefault="008224E3" w:rsidP="008224E3">
      <w:pPr>
        <w:pStyle w:val="Heading2"/>
        <w:rPr>
          <w:rFonts w:ascii="Verdana" w:hAnsi="Verdana"/>
          <w:sz w:val="28"/>
          <w:szCs w:val="28"/>
        </w:rPr>
      </w:pPr>
      <w:r w:rsidRPr="00EB7A14">
        <w:rPr>
          <w:rFonts w:ascii="Verdana" w:hAnsi="Verdana"/>
          <w:sz w:val="28"/>
          <w:szCs w:val="28"/>
        </w:rPr>
        <w:t>5. Customer Dashboard + Tools Integration</w:t>
      </w:r>
    </w:p>
    <w:p w14:paraId="2A75521F" w14:textId="77777777" w:rsidR="00B50C42" w:rsidRPr="00B50C42" w:rsidRDefault="00B50C42" w:rsidP="00B50C42"/>
    <w:p w14:paraId="75E65E39" w14:textId="19CD4D2C" w:rsidR="008224E3" w:rsidRPr="008631AC" w:rsidRDefault="008224E3" w:rsidP="008224E3">
      <w:pPr>
        <w:pStyle w:val="ListBullet"/>
        <w:rPr>
          <w:rFonts w:ascii="Verdana" w:hAnsi="Verdana"/>
        </w:rPr>
      </w:pPr>
      <w:r w:rsidRPr="008631AC">
        <w:rPr>
          <w:rFonts w:ascii="Verdana" w:hAnsi="Verdana"/>
        </w:rPr>
        <w:t>Current Loan Offers – with latest lowest rate offers for car, home, and personal loans</w:t>
      </w:r>
      <w:r w:rsidR="00D55548">
        <w:rPr>
          <w:rFonts w:ascii="Verdana" w:hAnsi="Verdana"/>
        </w:rPr>
        <w:t>.</w:t>
      </w:r>
    </w:p>
    <w:p w14:paraId="21B999FC" w14:textId="74164DE6" w:rsidR="008224E3" w:rsidRPr="008631AC" w:rsidRDefault="008224E3" w:rsidP="008224E3">
      <w:pPr>
        <w:pStyle w:val="ListBullet"/>
        <w:rPr>
          <w:rFonts w:ascii="Verdana" w:hAnsi="Verdana"/>
        </w:rPr>
      </w:pPr>
      <w:r w:rsidRPr="008631AC">
        <w:rPr>
          <w:rFonts w:ascii="Verdana" w:hAnsi="Verdana"/>
        </w:rPr>
        <w:t>Loan balance + repayment tracker</w:t>
      </w:r>
      <w:r w:rsidR="00D55548">
        <w:rPr>
          <w:rFonts w:ascii="Verdana" w:hAnsi="Verdana"/>
        </w:rPr>
        <w:t>.</w:t>
      </w:r>
    </w:p>
    <w:p w14:paraId="685513F6" w14:textId="16B7643F" w:rsidR="008224E3" w:rsidRPr="008631AC" w:rsidRDefault="008224E3" w:rsidP="008224E3">
      <w:pPr>
        <w:pStyle w:val="ListBullet"/>
        <w:rPr>
          <w:rFonts w:ascii="Verdana" w:hAnsi="Verdana"/>
        </w:rPr>
      </w:pPr>
      <w:r w:rsidRPr="008631AC">
        <w:rPr>
          <w:rFonts w:ascii="Verdana" w:hAnsi="Verdana"/>
        </w:rPr>
        <w:t>Savings goal tracker and borrowing capacity estimator</w:t>
      </w:r>
      <w:r w:rsidR="00D55548">
        <w:rPr>
          <w:rFonts w:ascii="Verdana" w:hAnsi="Verdana"/>
        </w:rPr>
        <w:t>.</w:t>
      </w:r>
    </w:p>
    <w:p w14:paraId="22EBC625" w14:textId="148D89C0" w:rsidR="008224E3" w:rsidRPr="008631AC" w:rsidRDefault="008224E3" w:rsidP="008224E3">
      <w:pPr>
        <w:pStyle w:val="ListBullet"/>
        <w:rPr>
          <w:rFonts w:ascii="Verdana" w:hAnsi="Verdana"/>
        </w:rPr>
      </w:pPr>
      <w:r w:rsidRPr="008631AC">
        <w:rPr>
          <w:rFonts w:ascii="Verdana" w:hAnsi="Verdana"/>
        </w:rPr>
        <w:t>Access to educational video library and 'Trusted by Fox' affiliate network</w:t>
      </w:r>
      <w:r w:rsidR="00D55548">
        <w:rPr>
          <w:rFonts w:ascii="Verdana" w:hAnsi="Verdana"/>
        </w:rPr>
        <w:t>.</w:t>
      </w:r>
    </w:p>
    <w:p w14:paraId="4A1D43FF" w14:textId="559CDA16" w:rsidR="008224E3" w:rsidRPr="0034589D" w:rsidRDefault="008224E3" w:rsidP="008224E3">
      <w:pPr>
        <w:pStyle w:val="Heading1"/>
        <w:rPr>
          <w:rFonts w:ascii="Verdana" w:hAnsi="Verdana"/>
          <w:color w:val="E97132" w:themeColor="accent2"/>
          <w:sz w:val="32"/>
          <w:szCs w:val="32"/>
        </w:rPr>
      </w:pPr>
      <w:r w:rsidRPr="0034589D">
        <w:rPr>
          <w:rFonts w:ascii="Segoe UI Emoji" w:hAnsi="Segoe UI Emoji" w:cs="Segoe UI Emoji"/>
          <w:color w:val="E97132" w:themeColor="accent2"/>
          <w:sz w:val="32"/>
          <w:szCs w:val="32"/>
        </w:rPr>
        <w:t>🧭</w:t>
      </w:r>
      <w:r w:rsidRPr="0034589D">
        <w:rPr>
          <w:rFonts w:ascii="Verdana" w:hAnsi="Verdana"/>
          <w:color w:val="E97132" w:themeColor="accent2"/>
          <w:sz w:val="32"/>
          <w:szCs w:val="32"/>
        </w:rPr>
        <w:t xml:space="preserve"> Example </w:t>
      </w:r>
      <w:r w:rsidR="00F918C0" w:rsidRPr="0034589D">
        <w:rPr>
          <w:rFonts w:ascii="Verdana" w:hAnsi="Verdana"/>
          <w:color w:val="E97132" w:themeColor="accent2"/>
          <w:sz w:val="32"/>
          <w:szCs w:val="32"/>
        </w:rPr>
        <w:t xml:space="preserve">FFG </w:t>
      </w:r>
      <w:r w:rsidRPr="0034589D">
        <w:rPr>
          <w:rFonts w:ascii="Verdana" w:hAnsi="Verdana"/>
          <w:color w:val="E97132" w:themeColor="accent2"/>
          <w:sz w:val="32"/>
          <w:szCs w:val="32"/>
        </w:rPr>
        <w:t>LTV Roadmap (Simplified)</w:t>
      </w:r>
    </w:p>
    <w:p w14:paraId="1EF59BCB" w14:textId="77777777" w:rsidR="00030238" w:rsidRDefault="00030238" w:rsidP="008224E3">
      <w:pPr>
        <w:pStyle w:val="Heading2"/>
        <w:rPr>
          <w:rFonts w:ascii="Verdana" w:hAnsi="Verdana"/>
          <w:sz w:val="28"/>
          <w:szCs w:val="28"/>
        </w:rPr>
      </w:pPr>
    </w:p>
    <w:p w14:paraId="5FC65D35" w14:textId="2EA8DB66" w:rsidR="008224E3" w:rsidRDefault="008224E3" w:rsidP="008224E3">
      <w:pPr>
        <w:pStyle w:val="Heading2"/>
        <w:rPr>
          <w:rFonts w:ascii="Verdana" w:hAnsi="Verdana"/>
          <w:sz w:val="28"/>
          <w:szCs w:val="28"/>
        </w:rPr>
      </w:pPr>
      <w:r w:rsidRPr="00B50C42">
        <w:rPr>
          <w:rFonts w:ascii="Verdana" w:hAnsi="Verdana"/>
          <w:sz w:val="28"/>
          <w:szCs w:val="28"/>
        </w:rPr>
        <w:t>Year 1</w:t>
      </w:r>
    </w:p>
    <w:p w14:paraId="1EEE8340" w14:textId="77777777" w:rsidR="004C494C" w:rsidRPr="004C494C" w:rsidRDefault="004C494C" w:rsidP="004C494C"/>
    <w:p w14:paraId="57F2B6B5" w14:textId="14EA3B75" w:rsidR="008224E3" w:rsidRPr="008631AC" w:rsidRDefault="008224E3" w:rsidP="008224E3">
      <w:pPr>
        <w:pStyle w:val="ListBullet"/>
        <w:rPr>
          <w:rFonts w:ascii="Verdana" w:hAnsi="Verdana"/>
        </w:rPr>
      </w:pPr>
      <w:r w:rsidRPr="008631AC">
        <w:rPr>
          <w:rFonts w:ascii="Verdana" w:hAnsi="Verdana"/>
        </w:rPr>
        <w:t>Takes out $20k personal loan for car or travel</w:t>
      </w:r>
      <w:r w:rsidR="00D55548">
        <w:rPr>
          <w:rFonts w:ascii="Verdana" w:hAnsi="Verdana"/>
        </w:rPr>
        <w:t>.</w:t>
      </w:r>
    </w:p>
    <w:p w14:paraId="155832A5" w14:textId="78F7AD86" w:rsidR="008224E3" w:rsidRPr="008631AC" w:rsidRDefault="008224E3" w:rsidP="008224E3">
      <w:pPr>
        <w:pStyle w:val="ListBullet"/>
        <w:rPr>
          <w:rFonts w:ascii="Verdana" w:hAnsi="Verdana"/>
        </w:rPr>
      </w:pPr>
      <w:r w:rsidRPr="008631AC">
        <w:rPr>
          <w:rFonts w:ascii="Verdana" w:hAnsi="Verdana"/>
        </w:rPr>
        <w:t>Onboards with warm welcome journey</w:t>
      </w:r>
      <w:r w:rsidR="00D55548">
        <w:rPr>
          <w:rFonts w:ascii="Verdana" w:hAnsi="Verdana"/>
        </w:rPr>
        <w:t>.</w:t>
      </w:r>
    </w:p>
    <w:p w14:paraId="739BA533" w14:textId="50C8EC75" w:rsidR="008224E3" w:rsidRPr="008631AC" w:rsidRDefault="008224E3" w:rsidP="008224E3">
      <w:pPr>
        <w:pStyle w:val="ListBullet"/>
        <w:rPr>
          <w:rFonts w:ascii="Verdana" w:hAnsi="Verdana"/>
        </w:rPr>
      </w:pPr>
      <w:r w:rsidRPr="008631AC">
        <w:rPr>
          <w:rFonts w:ascii="Verdana" w:hAnsi="Verdana"/>
        </w:rPr>
        <w:t>Lightly introduced to educational video series</w:t>
      </w:r>
      <w:r w:rsidR="00D55548">
        <w:rPr>
          <w:rFonts w:ascii="Verdana" w:hAnsi="Verdana"/>
        </w:rPr>
        <w:t>.</w:t>
      </w:r>
    </w:p>
    <w:p w14:paraId="351D9DBF" w14:textId="5F8957C6" w:rsidR="008224E3" w:rsidRPr="008631AC" w:rsidRDefault="008224E3" w:rsidP="008224E3">
      <w:pPr>
        <w:pStyle w:val="ListBullet"/>
        <w:rPr>
          <w:rFonts w:ascii="Verdana" w:hAnsi="Verdana"/>
        </w:rPr>
      </w:pPr>
      <w:r w:rsidRPr="008631AC">
        <w:rPr>
          <w:rFonts w:ascii="Verdana" w:hAnsi="Verdana"/>
        </w:rPr>
        <w:t xml:space="preserve">Lightly introduced to </w:t>
      </w:r>
      <w:r w:rsidR="004C494C" w:rsidRPr="008631AC">
        <w:rPr>
          <w:rFonts w:ascii="Verdana" w:hAnsi="Verdana"/>
        </w:rPr>
        <w:t>the full</w:t>
      </w:r>
      <w:r w:rsidRPr="008631AC">
        <w:rPr>
          <w:rFonts w:ascii="Verdana" w:hAnsi="Verdana"/>
        </w:rPr>
        <w:t xml:space="preserve"> panel of 'Trusted by Fox' affiliate partners</w:t>
      </w:r>
      <w:r w:rsidR="004C494C">
        <w:rPr>
          <w:rFonts w:ascii="Verdana" w:hAnsi="Verdana"/>
        </w:rPr>
        <w:t>.</w:t>
      </w:r>
    </w:p>
    <w:p w14:paraId="4C398AC4" w14:textId="0B3E81FA" w:rsidR="008224E3" w:rsidRPr="008631AC" w:rsidRDefault="008224E3" w:rsidP="008224E3">
      <w:pPr>
        <w:pStyle w:val="ListBullet"/>
        <w:rPr>
          <w:rFonts w:ascii="Verdana" w:hAnsi="Verdana"/>
        </w:rPr>
      </w:pPr>
      <w:r w:rsidRPr="008631AC">
        <w:rPr>
          <w:rFonts w:ascii="Verdana" w:hAnsi="Verdana"/>
        </w:rPr>
        <w:t xml:space="preserve">Receives </w:t>
      </w:r>
      <w:r w:rsidR="00175064" w:rsidRPr="008631AC">
        <w:rPr>
          <w:rFonts w:ascii="Verdana" w:hAnsi="Verdana"/>
        </w:rPr>
        <w:t>a milestone</w:t>
      </w:r>
      <w:r w:rsidRPr="008631AC">
        <w:rPr>
          <w:rFonts w:ascii="Verdana" w:hAnsi="Verdana"/>
        </w:rPr>
        <w:t xml:space="preserve"> check-in at 6 months</w:t>
      </w:r>
      <w:r w:rsidR="004C494C">
        <w:rPr>
          <w:rFonts w:ascii="Verdana" w:hAnsi="Verdana"/>
        </w:rPr>
        <w:t>.</w:t>
      </w:r>
    </w:p>
    <w:p w14:paraId="568D6DFF" w14:textId="36500904" w:rsidR="008224E3" w:rsidRPr="008631AC" w:rsidRDefault="008224E3" w:rsidP="008224E3">
      <w:pPr>
        <w:pStyle w:val="ListBullet"/>
        <w:rPr>
          <w:rFonts w:ascii="Verdana" w:hAnsi="Verdana"/>
        </w:rPr>
      </w:pPr>
      <w:r w:rsidRPr="008631AC">
        <w:rPr>
          <w:rFonts w:ascii="Verdana" w:hAnsi="Verdana"/>
        </w:rPr>
        <w:t>Special re-loan reward campaign at 12 months</w:t>
      </w:r>
      <w:r w:rsidR="004C494C">
        <w:rPr>
          <w:rFonts w:ascii="Verdana" w:hAnsi="Verdana"/>
        </w:rPr>
        <w:t>.</w:t>
      </w:r>
    </w:p>
    <w:p w14:paraId="379A33BB" w14:textId="77777777" w:rsidR="004C494C" w:rsidRDefault="004C494C" w:rsidP="008224E3">
      <w:pPr>
        <w:pStyle w:val="Heading2"/>
        <w:rPr>
          <w:rFonts w:ascii="Verdana" w:hAnsi="Verdana"/>
          <w:sz w:val="28"/>
          <w:szCs w:val="28"/>
        </w:rPr>
      </w:pPr>
    </w:p>
    <w:p w14:paraId="0AC1C5F4" w14:textId="59B60993" w:rsidR="008224E3" w:rsidRDefault="008224E3" w:rsidP="008224E3">
      <w:pPr>
        <w:pStyle w:val="Heading2"/>
        <w:rPr>
          <w:rFonts w:ascii="Verdana" w:hAnsi="Verdana"/>
          <w:sz w:val="28"/>
          <w:szCs w:val="28"/>
        </w:rPr>
      </w:pPr>
      <w:r w:rsidRPr="00030238">
        <w:rPr>
          <w:rFonts w:ascii="Verdana" w:hAnsi="Verdana"/>
          <w:sz w:val="28"/>
          <w:szCs w:val="28"/>
        </w:rPr>
        <w:t>Year 2–3</w:t>
      </w:r>
    </w:p>
    <w:p w14:paraId="62D9B8F5" w14:textId="77777777" w:rsidR="004C494C" w:rsidRPr="004C494C" w:rsidRDefault="004C494C" w:rsidP="004C494C"/>
    <w:p w14:paraId="46D3CDD9" w14:textId="59900C83" w:rsidR="008224E3" w:rsidRPr="008631AC" w:rsidRDefault="008224E3" w:rsidP="008224E3">
      <w:pPr>
        <w:pStyle w:val="ListBullet"/>
        <w:rPr>
          <w:rFonts w:ascii="Verdana" w:hAnsi="Verdana"/>
        </w:rPr>
      </w:pPr>
      <w:r w:rsidRPr="008631AC">
        <w:rPr>
          <w:rFonts w:ascii="Verdana" w:hAnsi="Verdana"/>
        </w:rPr>
        <w:t>Re-</w:t>
      </w:r>
      <w:r w:rsidR="00962CD2">
        <w:rPr>
          <w:rFonts w:ascii="Verdana" w:hAnsi="Verdana"/>
        </w:rPr>
        <w:t xml:space="preserve">finance </w:t>
      </w:r>
      <w:r w:rsidRPr="008631AC">
        <w:rPr>
          <w:rFonts w:ascii="Verdana" w:hAnsi="Verdana"/>
        </w:rPr>
        <w:t>loans for business cash flow or lifestyle upgrade</w:t>
      </w:r>
      <w:r w:rsidR="00E37617">
        <w:rPr>
          <w:rFonts w:ascii="Verdana" w:hAnsi="Verdana"/>
        </w:rPr>
        <w:t>.</w:t>
      </w:r>
    </w:p>
    <w:p w14:paraId="468CDE1D" w14:textId="4162EA7F" w:rsidR="008224E3" w:rsidRPr="008631AC" w:rsidRDefault="008224E3" w:rsidP="008224E3">
      <w:pPr>
        <w:pStyle w:val="ListBullet"/>
        <w:rPr>
          <w:rFonts w:ascii="Verdana" w:hAnsi="Verdana"/>
        </w:rPr>
      </w:pPr>
      <w:r w:rsidRPr="008631AC">
        <w:rPr>
          <w:rFonts w:ascii="Verdana" w:hAnsi="Verdana"/>
        </w:rPr>
        <w:t>Engages with 1–2 affiliate offers</w:t>
      </w:r>
      <w:r w:rsidR="00E37617">
        <w:rPr>
          <w:rFonts w:ascii="Verdana" w:hAnsi="Verdana"/>
        </w:rPr>
        <w:t>.</w:t>
      </w:r>
      <w:r w:rsidRPr="008631AC">
        <w:rPr>
          <w:rFonts w:ascii="Verdana" w:hAnsi="Verdana"/>
        </w:rPr>
        <w:t xml:space="preserve"> (</w:t>
      </w:r>
      <w:r w:rsidR="006A5865" w:rsidRPr="008631AC">
        <w:rPr>
          <w:rFonts w:ascii="Verdana" w:hAnsi="Verdana"/>
        </w:rPr>
        <w:t>e.g.,</w:t>
      </w:r>
      <w:r w:rsidRPr="008631AC">
        <w:rPr>
          <w:rFonts w:ascii="Verdana" w:hAnsi="Verdana"/>
        </w:rPr>
        <w:t xml:space="preserve"> insurance, accountant)</w:t>
      </w:r>
    </w:p>
    <w:p w14:paraId="2531E809" w14:textId="78A5596D" w:rsidR="008224E3" w:rsidRPr="008631AC" w:rsidRDefault="008224E3" w:rsidP="008224E3">
      <w:pPr>
        <w:pStyle w:val="ListBullet"/>
        <w:rPr>
          <w:rFonts w:ascii="Verdana" w:hAnsi="Verdana"/>
        </w:rPr>
      </w:pPr>
      <w:r w:rsidRPr="008631AC">
        <w:rPr>
          <w:rFonts w:ascii="Verdana" w:hAnsi="Verdana"/>
        </w:rPr>
        <w:t>Consumes 2+ education videos</w:t>
      </w:r>
      <w:r w:rsidR="00E37617">
        <w:rPr>
          <w:rFonts w:ascii="Verdana" w:hAnsi="Verdana"/>
        </w:rPr>
        <w:t>.</w:t>
      </w:r>
    </w:p>
    <w:p w14:paraId="069F7186" w14:textId="76D8B744" w:rsidR="008224E3" w:rsidRDefault="008224E3" w:rsidP="008224E3">
      <w:pPr>
        <w:pStyle w:val="ListBullet"/>
        <w:rPr>
          <w:rFonts w:ascii="Verdana" w:hAnsi="Verdana"/>
        </w:rPr>
      </w:pPr>
      <w:r w:rsidRPr="008631AC">
        <w:rPr>
          <w:rFonts w:ascii="Verdana" w:hAnsi="Verdana"/>
        </w:rPr>
        <w:t>Receives campaign introducing:</w:t>
      </w:r>
    </w:p>
    <w:p w14:paraId="610DC32B" w14:textId="77777777" w:rsidR="003C5441" w:rsidRPr="008631AC" w:rsidRDefault="003C5441" w:rsidP="003C5441">
      <w:pPr>
        <w:pStyle w:val="ListBullet"/>
        <w:numPr>
          <w:ilvl w:val="0"/>
          <w:numId w:val="0"/>
        </w:numPr>
        <w:ind w:left="360" w:hanging="360"/>
        <w:rPr>
          <w:rFonts w:ascii="Verdana" w:hAnsi="Verdana"/>
        </w:rPr>
      </w:pPr>
    </w:p>
    <w:p w14:paraId="2DD2C366" w14:textId="7D491B32" w:rsidR="008224E3" w:rsidRPr="008631AC" w:rsidRDefault="008224E3" w:rsidP="006971A6">
      <w:pPr>
        <w:pStyle w:val="ListBullet"/>
        <w:numPr>
          <w:ilvl w:val="0"/>
          <w:numId w:val="15"/>
        </w:numPr>
        <w:rPr>
          <w:rFonts w:ascii="Verdana" w:hAnsi="Verdana"/>
        </w:rPr>
      </w:pPr>
      <w:r w:rsidRPr="008631AC">
        <w:rPr>
          <w:rFonts w:ascii="Verdana" w:hAnsi="Verdana"/>
        </w:rPr>
        <w:t>Home lending for renters</w:t>
      </w:r>
      <w:r w:rsidR="00E37617">
        <w:rPr>
          <w:rFonts w:ascii="Verdana" w:hAnsi="Verdana"/>
        </w:rPr>
        <w:t>.</w:t>
      </w:r>
      <w:r w:rsidRPr="008631AC">
        <w:rPr>
          <w:rFonts w:ascii="Verdana" w:hAnsi="Verdana"/>
        </w:rPr>
        <w:t xml:space="preserve"> (first home focus)</w:t>
      </w:r>
    </w:p>
    <w:p w14:paraId="099EEFDB" w14:textId="642F1518" w:rsidR="008224E3" w:rsidRPr="008631AC" w:rsidRDefault="008224E3" w:rsidP="006971A6">
      <w:pPr>
        <w:pStyle w:val="ListBullet"/>
        <w:numPr>
          <w:ilvl w:val="0"/>
          <w:numId w:val="15"/>
        </w:numPr>
        <w:rPr>
          <w:rFonts w:ascii="Verdana" w:hAnsi="Verdana"/>
        </w:rPr>
      </w:pPr>
      <w:r w:rsidRPr="008631AC">
        <w:rPr>
          <w:rFonts w:ascii="Verdana" w:hAnsi="Verdana"/>
        </w:rPr>
        <w:lastRenderedPageBreak/>
        <w:t>Home improvement or renovation lending for property owners</w:t>
      </w:r>
      <w:r w:rsidR="00E37617">
        <w:rPr>
          <w:rFonts w:ascii="Verdana" w:hAnsi="Verdana"/>
        </w:rPr>
        <w:t>.</w:t>
      </w:r>
    </w:p>
    <w:p w14:paraId="31646932" w14:textId="2D9C672E" w:rsidR="008224E3" w:rsidRPr="008631AC" w:rsidRDefault="008224E3" w:rsidP="006971A6">
      <w:pPr>
        <w:pStyle w:val="ListBullet"/>
        <w:numPr>
          <w:ilvl w:val="0"/>
          <w:numId w:val="15"/>
        </w:numPr>
        <w:rPr>
          <w:rFonts w:ascii="Verdana" w:hAnsi="Verdana"/>
        </w:rPr>
      </w:pPr>
      <w:r w:rsidRPr="008631AC">
        <w:rPr>
          <w:rFonts w:ascii="Verdana" w:hAnsi="Verdana"/>
        </w:rPr>
        <w:t>Upgrading or downsizing for families</w:t>
      </w:r>
      <w:r w:rsidR="00E37617">
        <w:rPr>
          <w:rFonts w:ascii="Verdana" w:hAnsi="Verdana"/>
        </w:rPr>
        <w:t>.</w:t>
      </w:r>
    </w:p>
    <w:p w14:paraId="7D8B07C5" w14:textId="77777777" w:rsidR="004C494C" w:rsidRDefault="004C494C" w:rsidP="008224E3">
      <w:pPr>
        <w:pStyle w:val="Heading2"/>
        <w:rPr>
          <w:rFonts w:ascii="Verdana" w:hAnsi="Verdana"/>
          <w:sz w:val="28"/>
          <w:szCs w:val="28"/>
        </w:rPr>
      </w:pPr>
    </w:p>
    <w:p w14:paraId="74246553" w14:textId="559984DD" w:rsidR="008224E3" w:rsidRDefault="008224E3" w:rsidP="008224E3">
      <w:pPr>
        <w:pStyle w:val="Heading2"/>
        <w:rPr>
          <w:rFonts w:ascii="Verdana" w:hAnsi="Verdana"/>
          <w:sz w:val="28"/>
          <w:szCs w:val="28"/>
        </w:rPr>
      </w:pPr>
      <w:r w:rsidRPr="00030238">
        <w:rPr>
          <w:rFonts w:ascii="Verdana" w:hAnsi="Verdana"/>
          <w:sz w:val="28"/>
          <w:szCs w:val="28"/>
        </w:rPr>
        <w:t>Year 4–5</w:t>
      </w:r>
    </w:p>
    <w:p w14:paraId="2B29D675" w14:textId="77777777" w:rsidR="003C5441" w:rsidRPr="003C5441" w:rsidRDefault="003C5441" w:rsidP="003C5441"/>
    <w:p w14:paraId="335009E7" w14:textId="0884341E" w:rsidR="008224E3" w:rsidRPr="008631AC" w:rsidRDefault="008224E3" w:rsidP="008224E3">
      <w:pPr>
        <w:pStyle w:val="ListBullet"/>
        <w:rPr>
          <w:rFonts w:ascii="Verdana" w:hAnsi="Verdana"/>
        </w:rPr>
      </w:pPr>
      <w:r w:rsidRPr="008631AC">
        <w:rPr>
          <w:rFonts w:ascii="Verdana" w:hAnsi="Verdana"/>
        </w:rPr>
        <w:t>Maintains relationship via offers, content, and dashboard</w:t>
      </w:r>
      <w:r w:rsidR="00E37617">
        <w:rPr>
          <w:rFonts w:ascii="Verdana" w:hAnsi="Verdana"/>
        </w:rPr>
        <w:t>.</w:t>
      </w:r>
    </w:p>
    <w:p w14:paraId="2098BA36" w14:textId="39154F04" w:rsidR="008224E3" w:rsidRDefault="008224E3" w:rsidP="008224E3">
      <w:pPr>
        <w:pStyle w:val="ListBullet"/>
        <w:rPr>
          <w:rFonts w:ascii="Verdana" w:hAnsi="Verdana"/>
        </w:rPr>
      </w:pPr>
      <w:r w:rsidRPr="008631AC">
        <w:rPr>
          <w:rFonts w:ascii="Verdana" w:hAnsi="Verdana"/>
        </w:rPr>
        <w:t>Promotes:</w:t>
      </w:r>
    </w:p>
    <w:p w14:paraId="341C028C" w14:textId="77777777" w:rsidR="003C5441" w:rsidRPr="008631AC" w:rsidRDefault="003C5441" w:rsidP="003C5441">
      <w:pPr>
        <w:pStyle w:val="ListBullet"/>
        <w:numPr>
          <w:ilvl w:val="0"/>
          <w:numId w:val="0"/>
        </w:numPr>
        <w:ind w:left="360"/>
        <w:rPr>
          <w:rFonts w:ascii="Verdana" w:hAnsi="Verdana"/>
        </w:rPr>
      </w:pPr>
    </w:p>
    <w:p w14:paraId="1E2C748C" w14:textId="52D00896" w:rsidR="008224E3" w:rsidRPr="008631AC" w:rsidRDefault="008224E3" w:rsidP="003C5441">
      <w:pPr>
        <w:pStyle w:val="ListBullet"/>
        <w:numPr>
          <w:ilvl w:val="0"/>
          <w:numId w:val="17"/>
        </w:numPr>
        <w:rPr>
          <w:rFonts w:ascii="Verdana" w:hAnsi="Verdana"/>
        </w:rPr>
      </w:pPr>
      <w:r w:rsidRPr="008631AC">
        <w:rPr>
          <w:rFonts w:ascii="Verdana" w:hAnsi="Verdana"/>
        </w:rPr>
        <w:t xml:space="preserve">Renters </w:t>
      </w:r>
      <w:r w:rsidRPr="008631AC">
        <w:rPr>
          <w:rFonts w:ascii="Arial" w:hAnsi="Arial" w:cs="Arial"/>
        </w:rPr>
        <w:t>→</w:t>
      </w:r>
      <w:r w:rsidRPr="008631AC">
        <w:rPr>
          <w:rFonts w:ascii="Verdana" w:hAnsi="Verdana"/>
        </w:rPr>
        <w:t xml:space="preserve"> first home ownership pathway</w:t>
      </w:r>
      <w:r w:rsidR="00E37617">
        <w:rPr>
          <w:rFonts w:ascii="Verdana" w:hAnsi="Verdana"/>
        </w:rPr>
        <w:t>.</w:t>
      </w:r>
    </w:p>
    <w:p w14:paraId="2A7FEAEA" w14:textId="11E64A59" w:rsidR="008224E3" w:rsidRDefault="008224E3" w:rsidP="003C5441">
      <w:pPr>
        <w:pStyle w:val="ListBullet"/>
        <w:numPr>
          <w:ilvl w:val="0"/>
          <w:numId w:val="17"/>
        </w:numPr>
        <w:rPr>
          <w:rFonts w:ascii="Verdana" w:hAnsi="Verdana"/>
        </w:rPr>
      </w:pPr>
      <w:r w:rsidRPr="008631AC">
        <w:rPr>
          <w:rFonts w:ascii="Verdana" w:hAnsi="Verdana"/>
        </w:rPr>
        <w:t xml:space="preserve">Property owners </w:t>
      </w:r>
      <w:r w:rsidRPr="008631AC">
        <w:rPr>
          <w:rFonts w:ascii="Arial" w:hAnsi="Arial" w:cs="Arial"/>
        </w:rPr>
        <w:t>→</w:t>
      </w:r>
      <w:r w:rsidRPr="008631AC">
        <w:rPr>
          <w:rFonts w:ascii="Verdana" w:hAnsi="Verdana"/>
        </w:rPr>
        <w:t xml:space="preserve"> renovate, upgrade, or downsize</w:t>
      </w:r>
      <w:r w:rsidR="00E37617">
        <w:rPr>
          <w:rFonts w:ascii="Verdana" w:hAnsi="Verdana"/>
        </w:rPr>
        <w:t>.</w:t>
      </w:r>
    </w:p>
    <w:p w14:paraId="1075854F" w14:textId="77777777" w:rsidR="003C5441" w:rsidRPr="008631AC" w:rsidRDefault="003C5441" w:rsidP="003C5441">
      <w:pPr>
        <w:pStyle w:val="ListBullet"/>
        <w:numPr>
          <w:ilvl w:val="0"/>
          <w:numId w:val="0"/>
        </w:numPr>
        <w:ind w:left="720"/>
        <w:rPr>
          <w:rFonts w:ascii="Verdana" w:hAnsi="Verdana"/>
        </w:rPr>
      </w:pPr>
    </w:p>
    <w:p w14:paraId="0863D480" w14:textId="4ABEE25E" w:rsidR="008224E3" w:rsidRPr="008631AC" w:rsidRDefault="008224E3" w:rsidP="008224E3">
      <w:pPr>
        <w:pStyle w:val="ListBullet"/>
        <w:rPr>
          <w:rFonts w:ascii="Verdana" w:hAnsi="Verdana"/>
        </w:rPr>
      </w:pPr>
      <w:r w:rsidRPr="008631AC">
        <w:rPr>
          <w:rFonts w:ascii="Verdana" w:hAnsi="Verdana"/>
        </w:rPr>
        <w:t>Potential cross-brand transition to Fox Home Loans</w:t>
      </w:r>
      <w:r w:rsidR="00E37617">
        <w:rPr>
          <w:rFonts w:ascii="Verdana" w:hAnsi="Verdana"/>
        </w:rPr>
        <w:t>.</w:t>
      </w:r>
    </w:p>
    <w:p w14:paraId="13DCCDE0" w14:textId="5FAB28F3" w:rsidR="004C494C" w:rsidRDefault="008224E3" w:rsidP="008224E3">
      <w:pPr>
        <w:pStyle w:val="ListBullet"/>
        <w:rPr>
          <w:rFonts w:ascii="Verdana" w:hAnsi="Verdana"/>
        </w:rPr>
      </w:pPr>
      <w:r w:rsidRPr="008631AC">
        <w:rPr>
          <w:rFonts w:ascii="Verdana" w:hAnsi="Verdana"/>
        </w:rPr>
        <w:t>High-value clients referred to premium affiliate offerings</w:t>
      </w:r>
      <w:r w:rsidR="00E37617">
        <w:rPr>
          <w:rFonts w:ascii="Verdana" w:hAnsi="Verdana"/>
        </w:rPr>
        <w:t>.</w:t>
      </w:r>
    </w:p>
    <w:p w14:paraId="1F861ABA" w14:textId="77777777" w:rsidR="005421E1" w:rsidRDefault="005421E1" w:rsidP="005421E1">
      <w:pPr>
        <w:pStyle w:val="ListBullet"/>
        <w:numPr>
          <w:ilvl w:val="0"/>
          <w:numId w:val="0"/>
        </w:numPr>
        <w:ind w:left="360" w:hanging="360"/>
        <w:rPr>
          <w:rFonts w:ascii="Verdana" w:hAnsi="Verdana"/>
        </w:rPr>
      </w:pPr>
    </w:p>
    <w:p w14:paraId="270BE42B" w14:textId="77777777" w:rsidR="005421E1" w:rsidRPr="005421E1" w:rsidRDefault="005421E1" w:rsidP="005421E1">
      <w:pPr>
        <w:pStyle w:val="ListBullet"/>
        <w:numPr>
          <w:ilvl w:val="0"/>
          <w:numId w:val="0"/>
        </w:numPr>
        <w:ind w:left="360" w:hanging="360"/>
        <w:rPr>
          <w:rFonts w:ascii="Verdana" w:hAnsi="Verdana"/>
        </w:rPr>
      </w:pPr>
    </w:p>
    <w:p w14:paraId="25A849CA" w14:textId="62794337" w:rsidR="008224E3" w:rsidRPr="0095675F" w:rsidRDefault="008224E3" w:rsidP="008224E3">
      <w:pPr>
        <w:pStyle w:val="Heading1"/>
        <w:rPr>
          <w:rFonts w:ascii="Verdana" w:hAnsi="Verdana"/>
          <w:color w:val="E97132" w:themeColor="accent2"/>
          <w:sz w:val="32"/>
          <w:szCs w:val="32"/>
        </w:rPr>
      </w:pPr>
      <w:r w:rsidRPr="0095675F">
        <w:rPr>
          <w:rFonts w:ascii="Segoe UI Emoji" w:hAnsi="Segoe UI Emoji" w:cs="Segoe UI Emoji"/>
          <w:color w:val="E97132" w:themeColor="accent2"/>
          <w:sz w:val="32"/>
          <w:szCs w:val="32"/>
        </w:rPr>
        <w:t>🧠</w:t>
      </w:r>
      <w:r w:rsidRPr="0095675F">
        <w:rPr>
          <w:rFonts w:ascii="Verdana" w:hAnsi="Verdana"/>
          <w:color w:val="E97132" w:themeColor="accent2"/>
          <w:sz w:val="32"/>
          <w:szCs w:val="32"/>
        </w:rPr>
        <w:t xml:space="preserve"> </w:t>
      </w:r>
      <w:r w:rsidR="006A5865">
        <w:rPr>
          <w:rFonts w:ascii="Verdana" w:hAnsi="Verdana"/>
          <w:color w:val="E97132" w:themeColor="accent2"/>
          <w:sz w:val="32"/>
          <w:szCs w:val="32"/>
        </w:rPr>
        <w:t xml:space="preserve">FFG </w:t>
      </w:r>
      <w:r w:rsidRPr="0095675F">
        <w:rPr>
          <w:rFonts w:ascii="Verdana" w:hAnsi="Verdana"/>
          <w:color w:val="E97132" w:themeColor="accent2"/>
          <w:sz w:val="32"/>
          <w:szCs w:val="32"/>
        </w:rPr>
        <w:t>LTV Strategy Integration with Team</w:t>
      </w:r>
    </w:p>
    <w:p w14:paraId="3A120975" w14:textId="77777777" w:rsidR="0095675F" w:rsidRDefault="0095675F" w:rsidP="008224E3">
      <w:pPr>
        <w:pStyle w:val="Heading2"/>
      </w:pPr>
    </w:p>
    <w:p w14:paraId="442391F0" w14:textId="7EA9258A" w:rsidR="008224E3" w:rsidRDefault="008224E3" w:rsidP="008224E3">
      <w:pPr>
        <w:pStyle w:val="Heading2"/>
        <w:rPr>
          <w:rFonts w:ascii="Verdana" w:hAnsi="Verdana"/>
          <w:sz w:val="28"/>
          <w:szCs w:val="28"/>
        </w:rPr>
      </w:pPr>
      <w:r w:rsidRPr="00F918C0">
        <w:rPr>
          <w:rFonts w:ascii="Verdana" w:hAnsi="Verdana"/>
          <w:sz w:val="28"/>
          <w:szCs w:val="28"/>
        </w:rPr>
        <w:t>Lending Specialist Stage</w:t>
      </w:r>
    </w:p>
    <w:p w14:paraId="095BE5A6" w14:textId="77777777" w:rsidR="002B4416" w:rsidRPr="002B4416" w:rsidRDefault="002B4416" w:rsidP="002B4416"/>
    <w:p w14:paraId="23A28FF0" w14:textId="6D52265D" w:rsidR="008224E3" w:rsidRPr="00F918C0" w:rsidRDefault="008224E3" w:rsidP="008224E3">
      <w:pPr>
        <w:pStyle w:val="ListBullet"/>
        <w:rPr>
          <w:rFonts w:ascii="Verdana" w:hAnsi="Verdana"/>
        </w:rPr>
      </w:pPr>
      <w:r w:rsidRPr="00F918C0">
        <w:rPr>
          <w:rFonts w:ascii="Verdana" w:hAnsi="Verdana"/>
        </w:rPr>
        <w:t>Identify profile segment flags for future product cross-selling:</w:t>
      </w:r>
    </w:p>
    <w:p w14:paraId="357B9FE6" w14:textId="77777777" w:rsidR="003C5441" w:rsidRPr="00F918C0" w:rsidRDefault="003C5441" w:rsidP="003C5441">
      <w:pPr>
        <w:pStyle w:val="ListBullet"/>
        <w:numPr>
          <w:ilvl w:val="0"/>
          <w:numId w:val="0"/>
        </w:numPr>
        <w:ind w:left="360"/>
        <w:rPr>
          <w:rFonts w:ascii="Verdana" w:hAnsi="Verdana"/>
        </w:rPr>
      </w:pPr>
    </w:p>
    <w:p w14:paraId="2E78A54F" w14:textId="5F58E52A" w:rsidR="008224E3" w:rsidRPr="00F918C0" w:rsidRDefault="008224E3" w:rsidP="003C5441">
      <w:pPr>
        <w:pStyle w:val="ListBullet"/>
        <w:numPr>
          <w:ilvl w:val="0"/>
          <w:numId w:val="16"/>
        </w:numPr>
        <w:rPr>
          <w:rFonts w:ascii="Verdana" w:hAnsi="Verdana"/>
        </w:rPr>
      </w:pPr>
      <w:r w:rsidRPr="00F918C0">
        <w:rPr>
          <w:rFonts w:ascii="Verdana" w:hAnsi="Verdana"/>
        </w:rPr>
        <w:t xml:space="preserve">Renters </w:t>
      </w:r>
      <w:r w:rsidRPr="00F918C0">
        <w:rPr>
          <w:rFonts w:ascii="Arial" w:hAnsi="Arial" w:cs="Arial"/>
        </w:rPr>
        <w:t>→</w:t>
      </w:r>
      <w:r w:rsidRPr="00F918C0">
        <w:rPr>
          <w:rFonts w:ascii="Verdana" w:hAnsi="Verdana"/>
        </w:rPr>
        <w:t xml:space="preserve"> first home buyer pathway</w:t>
      </w:r>
      <w:r w:rsidR="00F918C0">
        <w:rPr>
          <w:rFonts w:ascii="Verdana" w:hAnsi="Verdana"/>
        </w:rPr>
        <w:t>.</w:t>
      </w:r>
    </w:p>
    <w:p w14:paraId="656A873D" w14:textId="705C71BE" w:rsidR="008224E3" w:rsidRPr="00F918C0" w:rsidRDefault="008224E3" w:rsidP="003C5441">
      <w:pPr>
        <w:pStyle w:val="ListBullet"/>
        <w:numPr>
          <w:ilvl w:val="0"/>
          <w:numId w:val="16"/>
        </w:numPr>
        <w:rPr>
          <w:rFonts w:ascii="Verdana" w:hAnsi="Verdana"/>
        </w:rPr>
      </w:pPr>
      <w:r w:rsidRPr="00F918C0">
        <w:rPr>
          <w:rFonts w:ascii="Verdana" w:hAnsi="Verdana"/>
        </w:rPr>
        <w:t xml:space="preserve">Property owners </w:t>
      </w:r>
      <w:r w:rsidRPr="00F918C0">
        <w:rPr>
          <w:rFonts w:ascii="Arial" w:hAnsi="Arial" w:cs="Arial"/>
        </w:rPr>
        <w:t>→</w:t>
      </w:r>
      <w:r w:rsidRPr="00F918C0">
        <w:rPr>
          <w:rFonts w:ascii="Verdana" w:hAnsi="Verdana"/>
        </w:rPr>
        <w:t xml:space="preserve"> refinance, home renovation, or upgrading</w:t>
      </w:r>
      <w:r w:rsidR="00F918C0">
        <w:rPr>
          <w:rFonts w:ascii="Verdana" w:hAnsi="Verdana"/>
        </w:rPr>
        <w:t>.</w:t>
      </w:r>
    </w:p>
    <w:p w14:paraId="42D30A33" w14:textId="25847F09" w:rsidR="008224E3" w:rsidRPr="00F918C0" w:rsidRDefault="008224E3" w:rsidP="003C5441">
      <w:pPr>
        <w:pStyle w:val="ListBullet"/>
        <w:numPr>
          <w:ilvl w:val="0"/>
          <w:numId w:val="16"/>
        </w:numPr>
        <w:rPr>
          <w:rFonts w:ascii="Verdana" w:hAnsi="Verdana"/>
        </w:rPr>
      </w:pPr>
      <w:r w:rsidRPr="00F918C0">
        <w:rPr>
          <w:rFonts w:ascii="Verdana" w:hAnsi="Verdana"/>
        </w:rPr>
        <w:t xml:space="preserve">Side hustlers </w:t>
      </w:r>
      <w:r w:rsidRPr="00F918C0">
        <w:rPr>
          <w:rFonts w:ascii="Arial" w:hAnsi="Arial" w:cs="Arial"/>
        </w:rPr>
        <w:t>→</w:t>
      </w:r>
      <w:r w:rsidRPr="00F918C0">
        <w:rPr>
          <w:rFonts w:ascii="Verdana" w:hAnsi="Verdana"/>
        </w:rPr>
        <w:t xml:space="preserve"> business lending or coaching referrals</w:t>
      </w:r>
      <w:r w:rsidR="00F918C0">
        <w:rPr>
          <w:rFonts w:ascii="Verdana" w:hAnsi="Verdana"/>
        </w:rPr>
        <w:t>.</w:t>
      </w:r>
    </w:p>
    <w:p w14:paraId="353B149B" w14:textId="670A3D3B" w:rsidR="008224E3" w:rsidRPr="00F918C0" w:rsidRDefault="008224E3" w:rsidP="003C5441">
      <w:pPr>
        <w:pStyle w:val="ListBullet"/>
        <w:numPr>
          <w:ilvl w:val="0"/>
          <w:numId w:val="16"/>
        </w:numPr>
        <w:rPr>
          <w:rFonts w:ascii="Verdana" w:hAnsi="Verdana"/>
        </w:rPr>
      </w:pPr>
      <w:r w:rsidRPr="00F918C0">
        <w:rPr>
          <w:rFonts w:ascii="Verdana" w:hAnsi="Verdana"/>
        </w:rPr>
        <w:t xml:space="preserve">Life stage cues </w:t>
      </w:r>
      <w:r w:rsidRPr="00F918C0">
        <w:rPr>
          <w:rFonts w:ascii="Arial" w:hAnsi="Arial" w:cs="Arial"/>
        </w:rPr>
        <w:t>→</w:t>
      </w:r>
      <w:r w:rsidRPr="00F918C0">
        <w:rPr>
          <w:rFonts w:ascii="Verdana" w:hAnsi="Verdana"/>
        </w:rPr>
        <w:t xml:space="preserve"> e.g., wedding, growing family, retirement transition</w:t>
      </w:r>
      <w:r w:rsidR="00F918C0">
        <w:rPr>
          <w:rFonts w:ascii="Verdana" w:hAnsi="Verdana"/>
        </w:rPr>
        <w:t>.</w:t>
      </w:r>
    </w:p>
    <w:p w14:paraId="160DBD32" w14:textId="77777777" w:rsidR="0095675F" w:rsidRPr="00F918C0" w:rsidRDefault="0095675F" w:rsidP="008224E3">
      <w:pPr>
        <w:pStyle w:val="Heading2"/>
        <w:rPr>
          <w:rFonts w:ascii="Verdana" w:hAnsi="Verdana"/>
        </w:rPr>
      </w:pPr>
    </w:p>
    <w:p w14:paraId="36923C20" w14:textId="6FED3E0B" w:rsidR="008224E3" w:rsidRDefault="008224E3" w:rsidP="008224E3">
      <w:pPr>
        <w:pStyle w:val="Heading2"/>
        <w:rPr>
          <w:rFonts w:ascii="Verdana" w:hAnsi="Verdana"/>
          <w:sz w:val="28"/>
          <w:szCs w:val="28"/>
        </w:rPr>
      </w:pPr>
      <w:r w:rsidRPr="002B4416">
        <w:rPr>
          <w:rFonts w:ascii="Verdana" w:hAnsi="Verdana"/>
          <w:sz w:val="28"/>
          <w:szCs w:val="28"/>
        </w:rPr>
        <w:t>Sales &amp; Support Journey</w:t>
      </w:r>
      <w:r w:rsidR="005F5173">
        <w:rPr>
          <w:rFonts w:ascii="Verdana" w:hAnsi="Verdana"/>
          <w:sz w:val="28"/>
          <w:szCs w:val="28"/>
        </w:rPr>
        <w:t xml:space="preserve"> </w:t>
      </w:r>
    </w:p>
    <w:p w14:paraId="43223621" w14:textId="77777777" w:rsidR="005D49E4" w:rsidRPr="005D49E4" w:rsidRDefault="005D49E4" w:rsidP="005D49E4"/>
    <w:p w14:paraId="23196BD9" w14:textId="12018BE7" w:rsidR="008224E3" w:rsidRPr="005D49E4" w:rsidRDefault="008224E3" w:rsidP="008224E3">
      <w:pPr>
        <w:pStyle w:val="ListBullet"/>
        <w:rPr>
          <w:rFonts w:ascii="Verdana" w:hAnsi="Verdana"/>
        </w:rPr>
      </w:pPr>
      <w:r w:rsidRPr="005D49E4">
        <w:rPr>
          <w:rFonts w:ascii="Verdana" w:hAnsi="Verdana"/>
        </w:rPr>
        <w:t>Use CRM tagging and automation for timely re-engagement campaigns</w:t>
      </w:r>
      <w:r w:rsidR="005D49E4">
        <w:rPr>
          <w:rFonts w:ascii="Verdana" w:hAnsi="Verdana"/>
        </w:rPr>
        <w:t>.</w:t>
      </w:r>
    </w:p>
    <w:p w14:paraId="214B1D9B" w14:textId="6060CF91" w:rsidR="008224E3" w:rsidRDefault="008224E3" w:rsidP="008224E3">
      <w:pPr>
        <w:pStyle w:val="ListBullet"/>
        <w:rPr>
          <w:rFonts w:ascii="Verdana" w:hAnsi="Verdana"/>
        </w:rPr>
      </w:pPr>
      <w:r w:rsidRPr="005D49E4">
        <w:rPr>
          <w:rFonts w:ascii="Verdana" w:hAnsi="Verdana"/>
        </w:rPr>
        <w:t>Train support staff to reinforce content and affiliate value</w:t>
      </w:r>
      <w:r w:rsidR="005D49E4">
        <w:rPr>
          <w:rFonts w:ascii="Verdana" w:hAnsi="Verdana"/>
        </w:rPr>
        <w:t>.</w:t>
      </w:r>
    </w:p>
    <w:p w14:paraId="33073061" w14:textId="77777777" w:rsidR="005D49E4" w:rsidRPr="005D49E4" w:rsidRDefault="005D49E4" w:rsidP="005D49E4">
      <w:pPr>
        <w:pStyle w:val="ListBullet"/>
        <w:numPr>
          <w:ilvl w:val="0"/>
          <w:numId w:val="0"/>
        </w:numPr>
        <w:ind w:left="360"/>
        <w:rPr>
          <w:rFonts w:ascii="Verdana" w:hAnsi="Verdana"/>
        </w:rPr>
      </w:pPr>
    </w:p>
    <w:p w14:paraId="59BB7882" w14:textId="70C286BB" w:rsidR="008224E3" w:rsidRDefault="005D49E4" w:rsidP="008224E3">
      <w:pPr>
        <w:pStyle w:val="Heading2"/>
        <w:rPr>
          <w:rFonts w:ascii="Verdana" w:hAnsi="Verdana"/>
          <w:sz w:val="28"/>
          <w:szCs w:val="28"/>
        </w:rPr>
      </w:pPr>
      <w:r>
        <w:rPr>
          <w:rFonts w:ascii="Verdana" w:hAnsi="Verdana"/>
          <w:sz w:val="28"/>
          <w:szCs w:val="28"/>
        </w:rPr>
        <w:t>Marketing &amp; Retention</w:t>
      </w:r>
    </w:p>
    <w:p w14:paraId="0AE4D071" w14:textId="77777777" w:rsidR="00E37617" w:rsidRPr="00E37617" w:rsidRDefault="00E37617" w:rsidP="00E37617"/>
    <w:p w14:paraId="080AEBB8" w14:textId="5206FE0D" w:rsidR="008224E3" w:rsidRDefault="008224E3" w:rsidP="008224E3">
      <w:pPr>
        <w:pStyle w:val="ListBullet"/>
        <w:rPr>
          <w:rFonts w:ascii="Verdana" w:hAnsi="Verdana"/>
        </w:rPr>
      </w:pPr>
      <w:r w:rsidRPr="00F918C0">
        <w:rPr>
          <w:rFonts w:ascii="Verdana" w:hAnsi="Verdana"/>
        </w:rPr>
        <w:t>Deploy nurture journeys by segment:</w:t>
      </w:r>
    </w:p>
    <w:p w14:paraId="50515749" w14:textId="77777777" w:rsidR="00A5199C" w:rsidRPr="00F918C0" w:rsidRDefault="00A5199C" w:rsidP="00A5199C">
      <w:pPr>
        <w:pStyle w:val="ListBullet"/>
        <w:numPr>
          <w:ilvl w:val="0"/>
          <w:numId w:val="0"/>
        </w:numPr>
        <w:rPr>
          <w:rFonts w:ascii="Verdana" w:hAnsi="Verdana"/>
        </w:rPr>
      </w:pPr>
    </w:p>
    <w:p w14:paraId="6043164B" w14:textId="586E0634" w:rsidR="00A5199C" w:rsidRPr="00A5199C" w:rsidRDefault="008224E3" w:rsidP="00A5199C">
      <w:pPr>
        <w:pStyle w:val="ListBullet"/>
        <w:numPr>
          <w:ilvl w:val="0"/>
          <w:numId w:val="18"/>
        </w:numPr>
        <w:rPr>
          <w:rFonts w:ascii="Verdana" w:hAnsi="Verdana"/>
        </w:rPr>
      </w:pPr>
      <w:r w:rsidRPr="00F918C0">
        <w:rPr>
          <w:rFonts w:ascii="Verdana" w:hAnsi="Verdana"/>
        </w:rPr>
        <w:t xml:space="preserve">Vehicle loan </w:t>
      </w:r>
      <w:r w:rsidRPr="00F918C0">
        <w:rPr>
          <w:rFonts w:ascii="Arial" w:hAnsi="Arial" w:cs="Arial"/>
        </w:rPr>
        <w:t>→</w:t>
      </w:r>
      <w:r w:rsidRPr="00F918C0">
        <w:rPr>
          <w:rFonts w:ascii="Verdana" w:hAnsi="Verdana"/>
        </w:rPr>
        <w:t xml:space="preserve"> Upgrade Pathway</w:t>
      </w:r>
      <w:r w:rsidR="00A5199C">
        <w:rPr>
          <w:rFonts w:ascii="Verdana" w:hAnsi="Verdana"/>
        </w:rPr>
        <w:t>.</w:t>
      </w:r>
    </w:p>
    <w:p w14:paraId="2B29CA31" w14:textId="0FF0E7F0" w:rsidR="008224E3" w:rsidRPr="00F918C0" w:rsidRDefault="008224E3" w:rsidP="00A5199C">
      <w:pPr>
        <w:pStyle w:val="ListBullet"/>
        <w:numPr>
          <w:ilvl w:val="0"/>
          <w:numId w:val="18"/>
        </w:numPr>
        <w:rPr>
          <w:rFonts w:ascii="Verdana" w:hAnsi="Verdana"/>
        </w:rPr>
      </w:pPr>
      <w:r w:rsidRPr="00F918C0">
        <w:rPr>
          <w:rFonts w:ascii="Verdana" w:hAnsi="Verdana"/>
        </w:rPr>
        <w:t xml:space="preserve">Lifestyle loan </w:t>
      </w:r>
      <w:r w:rsidRPr="00F918C0">
        <w:rPr>
          <w:rFonts w:ascii="Arial" w:hAnsi="Arial" w:cs="Arial"/>
        </w:rPr>
        <w:t>→</w:t>
      </w:r>
      <w:r w:rsidRPr="00F918C0">
        <w:rPr>
          <w:rFonts w:ascii="Verdana" w:hAnsi="Verdana"/>
        </w:rPr>
        <w:t xml:space="preserve"> Home Ownership Campaign</w:t>
      </w:r>
      <w:r w:rsidR="00A5199C">
        <w:rPr>
          <w:rFonts w:ascii="Verdana" w:hAnsi="Verdana"/>
        </w:rPr>
        <w:t>.</w:t>
      </w:r>
    </w:p>
    <w:p w14:paraId="7D3E8147" w14:textId="27FE9D02" w:rsidR="008224E3" w:rsidRDefault="008224E3" w:rsidP="00A5199C">
      <w:pPr>
        <w:pStyle w:val="ListBullet"/>
        <w:numPr>
          <w:ilvl w:val="0"/>
          <w:numId w:val="18"/>
        </w:numPr>
        <w:rPr>
          <w:rFonts w:ascii="Verdana" w:hAnsi="Verdana"/>
        </w:rPr>
      </w:pPr>
      <w:r w:rsidRPr="00F918C0">
        <w:rPr>
          <w:rFonts w:ascii="Verdana" w:hAnsi="Verdana"/>
        </w:rPr>
        <w:t xml:space="preserve">Debt consolidation </w:t>
      </w:r>
      <w:r w:rsidRPr="00F918C0">
        <w:rPr>
          <w:rFonts w:ascii="Arial" w:hAnsi="Arial" w:cs="Arial"/>
        </w:rPr>
        <w:t>→</w:t>
      </w:r>
      <w:r w:rsidRPr="00F918C0">
        <w:rPr>
          <w:rFonts w:ascii="Verdana" w:hAnsi="Verdana"/>
        </w:rPr>
        <w:t xml:space="preserve"> Credit Rebuild Track</w:t>
      </w:r>
      <w:r w:rsidR="00A5199C">
        <w:rPr>
          <w:rFonts w:ascii="Verdana" w:hAnsi="Verdana"/>
        </w:rPr>
        <w:t>.</w:t>
      </w:r>
    </w:p>
    <w:p w14:paraId="4A02FD6D" w14:textId="77777777" w:rsidR="00A5199C" w:rsidRPr="00F918C0" w:rsidRDefault="00A5199C" w:rsidP="00A5199C">
      <w:pPr>
        <w:pStyle w:val="ListBullet"/>
        <w:numPr>
          <w:ilvl w:val="0"/>
          <w:numId w:val="0"/>
        </w:numPr>
        <w:ind w:left="720"/>
        <w:rPr>
          <w:rFonts w:ascii="Verdana" w:hAnsi="Verdana"/>
        </w:rPr>
      </w:pPr>
    </w:p>
    <w:p w14:paraId="61F28BEF" w14:textId="6DDA1FC1" w:rsidR="008224E3" w:rsidRPr="00F918C0" w:rsidRDefault="008224E3" w:rsidP="008224E3">
      <w:pPr>
        <w:pStyle w:val="ListBullet"/>
        <w:rPr>
          <w:rFonts w:ascii="Verdana" w:hAnsi="Verdana"/>
        </w:rPr>
      </w:pPr>
      <w:r w:rsidRPr="00F918C0">
        <w:rPr>
          <w:rFonts w:ascii="Verdana" w:hAnsi="Verdana"/>
        </w:rPr>
        <w:t>Run seasonal campaigns with re-loan offers and milestone rewards</w:t>
      </w:r>
      <w:r w:rsidR="00A5199C">
        <w:rPr>
          <w:rFonts w:ascii="Verdana" w:hAnsi="Verdana"/>
        </w:rPr>
        <w:t>.</w:t>
      </w:r>
    </w:p>
    <w:p w14:paraId="30EF3581" w14:textId="2626601C" w:rsidR="008224E3" w:rsidRPr="00F918C0" w:rsidRDefault="008224E3" w:rsidP="008224E3">
      <w:pPr>
        <w:pStyle w:val="ListBullet"/>
        <w:rPr>
          <w:rFonts w:ascii="Verdana" w:hAnsi="Verdana"/>
        </w:rPr>
      </w:pPr>
      <w:r w:rsidRPr="00F918C0">
        <w:rPr>
          <w:rFonts w:ascii="Verdana" w:hAnsi="Verdana"/>
        </w:rPr>
        <w:t>Highlight the group ecosystem: 'Wherever you are, we’ve got the next step for you.'</w:t>
      </w:r>
    </w:p>
    <w:p w14:paraId="5F89B1F6" w14:textId="77777777" w:rsidR="00A5199C" w:rsidRDefault="00A5199C" w:rsidP="008224E3">
      <w:pPr>
        <w:pStyle w:val="Heading2"/>
        <w:rPr>
          <w:rFonts w:ascii="Verdana" w:hAnsi="Verdana"/>
        </w:rPr>
      </w:pPr>
    </w:p>
    <w:p w14:paraId="63E45BFF" w14:textId="2941E20C" w:rsidR="008224E3" w:rsidRDefault="008224E3" w:rsidP="008224E3">
      <w:pPr>
        <w:pStyle w:val="Heading2"/>
        <w:rPr>
          <w:rFonts w:ascii="Verdana" w:hAnsi="Verdana"/>
          <w:sz w:val="28"/>
          <w:szCs w:val="28"/>
        </w:rPr>
      </w:pPr>
      <w:r w:rsidRPr="00A5199C">
        <w:rPr>
          <w:rFonts w:ascii="Verdana" w:hAnsi="Verdana"/>
          <w:sz w:val="28"/>
          <w:szCs w:val="28"/>
        </w:rPr>
        <w:t>Affiliate Channel Integration</w:t>
      </w:r>
    </w:p>
    <w:p w14:paraId="08643CFC" w14:textId="77777777" w:rsidR="00E37617" w:rsidRPr="00E37617" w:rsidRDefault="00E37617" w:rsidP="00E37617"/>
    <w:p w14:paraId="4AAA2013" w14:textId="64011AA2" w:rsidR="008224E3" w:rsidRPr="00F918C0" w:rsidRDefault="008224E3" w:rsidP="008224E3">
      <w:pPr>
        <w:pStyle w:val="ListBullet"/>
        <w:rPr>
          <w:rFonts w:ascii="Verdana" w:hAnsi="Verdana"/>
        </w:rPr>
      </w:pPr>
      <w:r w:rsidRPr="00F918C0">
        <w:rPr>
          <w:rFonts w:ascii="Verdana" w:hAnsi="Verdana"/>
        </w:rPr>
        <w:t>Introduce customers to 'Trusted by Fox' partners at relevant life stages</w:t>
      </w:r>
      <w:r w:rsidR="00A5199C">
        <w:rPr>
          <w:rFonts w:ascii="Verdana" w:hAnsi="Verdana"/>
        </w:rPr>
        <w:t>.</w:t>
      </w:r>
    </w:p>
    <w:p w14:paraId="7B9D5BF4" w14:textId="1967ABDF" w:rsidR="008224E3" w:rsidRPr="00F918C0" w:rsidRDefault="008224E3" w:rsidP="008224E3">
      <w:pPr>
        <w:pStyle w:val="ListBullet"/>
        <w:rPr>
          <w:rFonts w:ascii="Verdana" w:hAnsi="Verdana"/>
        </w:rPr>
      </w:pPr>
      <w:r w:rsidRPr="00F918C0">
        <w:rPr>
          <w:rFonts w:ascii="Verdana" w:hAnsi="Verdana"/>
        </w:rPr>
        <w:t>Enable Lending Specialists to make warm partner handoffs</w:t>
      </w:r>
      <w:r w:rsidR="00A5199C">
        <w:rPr>
          <w:rFonts w:ascii="Verdana" w:hAnsi="Verdana"/>
        </w:rPr>
        <w:t>.</w:t>
      </w:r>
    </w:p>
    <w:p w14:paraId="5EDDA4C9" w14:textId="39393685" w:rsidR="008224E3" w:rsidRPr="00F918C0" w:rsidRDefault="008224E3" w:rsidP="008224E3">
      <w:pPr>
        <w:pStyle w:val="ListBullet"/>
        <w:rPr>
          <w:rFonts w:ascii="Verdana" w:hAnsi="Verdana"/>
        </w:rPr>
      </w:pPr>
      <w:r w:rsidRPr="00F918C0">
        <w:rPr>
          <w:rFonts w:ascii="Verdana" w:hAnsi="Verdana"/>
        </w:rPr>
        <w:t>Run co-branded campaigns and follow-up journeys</w:t>
      </w:r>
      <w:r w:rsidR="00A5199C">
        <w:rPr>
          <w:rFonts w:ascii="Verdana" w:hAnsi="Verdana"/>
        </w:rPr>
        <w:t>.</w:t>
      </w:r>
    </w:p>
    <w:p w14:paraId="0B4A506A" w14:textId="77777777" w:rsidR="008224E3" w:rsidRDefault="008224E3"/>
    <w:p w14:paraId="2C3B2461" w14:textId="77777777" w:rsidR="00966C00" w:rsidRDefault="00966C00"/>
    <w:p w14:paraId="68192AAE" w14:textId="77777777" w:rsidR="00C807CE" w:rsidRDefault="00C807CE" w:rsidP="00C807CE">
      <w:pPr>
        <w:pStyle w:val="Title"/>
        <w:jc w:val="center"/>
        <w:rPr>
          <w:rFonts w:ascii="Verdana" w:hAnsi="Verdana"/>
          <w:b/>
          <w:bCs/>
          <w:sz w:val="32"/>
          <w:szCs w:val="32"/>
        </w:rPr>
      </w:pPr>
    </w:p>
    <w:p w14:paraId="4FCD20AE" w14:textId="502CF754" w:rsidR="00966C00" w:rsidRPr="005421E1" w:rsidRDefault="00966C00" w:rsidP="00C807CE">
      <w:pPr>
        <w:pStyle w:val="Title"/>
        <w:jc w:val="center"/>
        <w:rPr>
          <w:rFonts w:ascii="Verdana" w:hAnsi="Verdana"/>
          <w:b/>
          <w:bCs/>
          <w:sz w:val="32"/>
          <w:szCs w:val="32"/>
        </w:rPr>
      </w:pPr>
      <w:r w:rsidRPr="005421E1">
        <w:rPr>
          <w:rFonts w:ascii="Verdana" w:hAnsi="Verdana"/>
          <w:b/>
          <w:bCs/>
          <w:sz w:val="32"/>
          <w:szCs w:val="32"/>
        </w:rPr>
        <w:t>Fox Home Loans – Strategic Lifetime Value (LTV) Strategy</w:t>
      </w:r>
    </w:p>
    <w:p w14:paraId="0B6B81BD" w14:textId="77777777" w:rsidR="00966C00" w:rsidRDefault="00966C00" w:rsidP="00966C00">
      <w:pPr>
        <w:pStyle w:val="Heading1"/>
        <w:rPr>
          <w:rFonts w:ascii="Verdana" w:hAnsi="Verdana"/>
          <w:color w:val="E97132" w:themeColor="accent2"/>
          <w:sz w:val="32"/>
          <w:szCs w:val="32"/>
        </w:rPr>
      </w:pPr>
      <w:r w:rsidRPr="00EC241F">
        <w:rPr>
          <w:rFonts w:ascii="Segoe UI Emoji" w:hAnsi="Segoe UI Emoji" w:cs="Segoe UI Emoji"/>
          <w:color w:val="E97132" w:themeColor="accent2"/>
          <w:sz w:val="36"/>
          <w:szCs w:val="36"/>
        </w:rPr>
        <w:t>🎯</w:t>
      </w:r>
      <w:r w:rsidRPr="005421E1">
        <w:rPr>
          <w:rFonts w:ascii="Verdana" w:hAnsi="Verdana"/>
          <w:color w:val="E97132" w:themeColor="accent2"/>
          <w:sz w:val="32"/>
          <w:szCs w:val="32"/>
        </w:rPr>
        <w:t xml:space="preserve"> Purpose of the LTV Strategy</w:t>
      </w:r>
    </w:p>
    <w:p w14:paraId="3C54EC07" w14:textId="77777777" w:rsidR="005421E1" w:rsidRPr="005421E1" w:rsidRDefault="005421E1" w:rsidP="005421E1"/>
    <w:p w14:paraId="365CF0EC" w14:textId="70368C70" w:rsidR="00966C00" w:rsidRPr="005421E1" w:rsidRDefault="00966C00" w:rsidP="00966C00">
      <w:pPr>
        <w:pStyle w:val="ListBullet"/>
        <w:rPr>
          <w:rFonts w:ascii="Verdana" w:hAnsi="Verdana"/>
        </w:rPr>
      </w:pPr>
      <w:proofErr w:type="spellStart"/>
      <w:r w:rsidRPr="005421E1">
        <w:rPr>
          <w:rFonts w:ascii="Verdana" w:hAnsi="Verdana"/>
        </w:rPr>
        <w:t>Maximise</w:t>
      </w:r>
      <w:proofErr w:type="spellEnd"/>
      <w:r w:rsidRPr="005421E1">
        <w:rPr>
          <w:rFonts w:ascii="Verdana" w:hAnsi="Verdana"/>
        </w:rPr>
        <w:t xml:space="preserve"> customer value through lifecycle-aligned lending. Support first home buyers, investors, and upgraders with lending solutions that evolve as their life and wealth-building needs grow. This includes proactively helping customers refinance to a lower rate when appropriate</w:t>
      </w:r>
      <w:r w:rsidR="00866175">
        <w:rPr>
          <w:rFonts w:ascii="Verdana" w:hAnsi="Verdana"/>
        </w:rPr>
        <w:t xml:space="preserve">, </w:t>
      </w:r>
      <w:r w:rsidRPr="005421E1">
        <w:rPr>
          <w:rFonts w:ascii="Verdana" w:hAnsi="Verdana"/>
        </w:rPr>
        <w:t>strengthening trust while saving them money.</w:t>
      </w:r>
    </w:p>
    <w:p w14:paraId="26936F98" w14:textId="21F95503" w:rsidR="00966C00" w:rsidRPr="005421E1" w:rsidRDefault="00966C00" w:rsidP="00966C00">
      <w:pPr>
        <w:pStyle w:val="ListBullet"/>
        <w:rPr>
          <w:rFonts w:ascii="Verdana" w:hAnsi="Verdana"/>
        </w:rPr>
      </w:pPr>
      <w:r w:rsidRPr="005421E1">
        <w:rPr>
          <w:rFonts w:ascii="Verdana" w:hAnsi="Verdana"/>
        </w:rPr>
        <w:t xml:space="preserve">Strengthen brand loyalty by positioning FHL as a lifetime mortgage and wealth partner. Move beyond the transactional nature of home lending and become the long-term go-to for refinancing, investment, renovation, and equity </w:t>
      </w:r>
      <w:proofErr w:type="spellStart"/>
      <w:r w:rsidRPr="005421E1">
        <w:rPr>
          <w:rFonts w:ascii="Verdana" w:hAnsi="Verdana"/>
        </w:rPr>
        <w:t>optimisation</w:t>
      </w:r>
      <w:proofErr w:type="spellEnd"/>
      <w:r w:rsidRPr="005421E1">
        <w:rPr>
          <w:rFonts w:ascii="Verdana" w:hAnsi="Verdana"/>
        </w:rPr>
        <w:t>.</w:t>
      </w:r>
    </w:p>
    <w:p w14:paraId="012CD63E" w14:textId="4F4458A0" w:rsidR="00966C00" w:rsidRPr="005421E1" w:rsidRDefault="00966C00" w:rsidP="00966C00">
      <w:pPr>
        <w:pStyle w:val="ListBullet"/>
        <w:rPr>
          <w:rFonts w:ascii="Verdana" w:hAnsi="Verdana"/>
        </w:rPr>
      </w:pPr>
      <w:r w:rsidRPr="005421E1">
        <w:rPr>
          <w:rFonts w:ascii="Verdana" w:hAnsi="Verdana"/>
        </w:rPr>
        <w:t>Create proactive re-engagement and equity unlocking pathways. Monitor key triggers (</w:t>
      </w:r>
      <w:r w:rsidR="00FE1D4B" w:rsidRPr="005421E1">
        <w:rPr>
          <w:rFonts w:ascii="Verdana" w:hAnsi="Verdana"/>
        </w:rPr>
        <w:t>e.g.,</w:t>
      </w:r>
      <w:r w:rsidRPr="005421E1">
        <w:rPr>
          <w:rFonts w:ascii="Verdana" w:hAnsi="Verdana"/>
        </w:rPr>
        <w:t xml:space="preserve"> interest rate shifts, loan anniversaries, property equity growth) to deliver timely and helpful </w:t>
      </w:r>
      <w:r w:rsidR="005421E1" w:rsidRPr="005421E1">
        <w:rPr>
          <w:rFonts w:ascii="Verdana" w:hAnsi="Verdana"/>
        </w:rPr>
        <w:t>next step</w:t>
      </w:r>
      <w:r w:rsidRPr="005421E1">
        <w:rPr>
          <w:rFonts w:ascii="Verdana" w:hAnsi="Verdana"/>
        </w:rPr>
        <w:t xml:space="preserve"> offers.</w:t>
      </w:r>
    </w:p>
    <w:p w14:paraId="3023A898" w14:textId="02117A61" w:rsidR="00966C00" w:rsidRPr="005421E1" w:rsidRDefault="00966C00" w:rsidP="00966C00">
      <w:pPr>
        <w:pStyle w:val="ListBullet"/>
        <w:rPr>
          <w:rFonts w:ascii="Verdana" w:hAnsi="Verdana"/>
        </w:rPr>
      </w:pPr>
      <w:r w:rsidRPr="005421E1">
        <w:rPr>
          <w:rFonts w:ascii="Verdana" w:hAnsi="Verdana"/>
        </w:rPr>
        <w:t>Enable referrals and cross-brand value. Identify and refer opportunities into Fox Finance Group for products that support immediate or adjacent financial needs</w:t>
      </w:r>
      <w:r w:rsidR="00866175">
        <w:rPr>
          <w:rFonts w:ascii="Verdana" w:hAnsi="Verdana"/>
        </w:rPr>
        <w:t xml:space="preserve">, </w:t>
      </w:r>
      <w:r w:rsidRPr="005421E1">
        <w:rPr>
          <w:rFonts w:ascii="Verdana" w:hAnsi="Verdana"/>
        </w:rPr>
        <w:t>including car loans, personal loans, deposit GAP funding, and debt consolidation.</w:t>
      </w:r>
    </w:p>
    <w:p w14:paraId="66050D4E" w14:textId="77777777" w:rsidR="00C807CE" w:rsidRDefault="00C807CE" w:rsidP="00966C00">
      <w:pPr>
        <w:pStyle w:val="Heading1"/>
        <w:rPr>
          <w:rFonts w:ascii="Apple Color Emoji" w:hAnsi="Apple Color Emoji" w:cs="Apple Color Emoji"/>
          <w:color w:val="E97132" w:themeColor="accent2"/>
        </w:rPr>
      </w:pPr>
    </w:p>
    <w:p w14:paraId="228ABEAC" w14:textId="77777777" w:rsidR="00C807CE" w:rsidRDefault="00C807CE" w:rsidP="00966C00">
      <w:pPr>
        <w:pStyle w:val="Heading1"/>
        <w:rPr>
          <w:rFonts w:ascii="Apple Color Emoji" w:hAnsi="Apple Color Emoji" w:cs="Apple Color Emoji"/>
          <w:color w:val="E97132" w:themeColor="accent2"/>
        </w:rPr>
      </w:pPr>
    </w:p>
    <w:p w14:paraId="5ED2BC79" w14:textId="77777777" w:rsidR="00C807CE" w:rsidRDefault="00C807CE" w:rsidP="00966C00">
      <w:pPr>
        <w:pStyle w:val="Heading1"/>
        <w:rPr>
          <w:rFonts w:ascii="Apple Color Emoji" w:hAnsi="Apple Color Emoji" w:cs="Apple Color Emoji"/>
          <w:color w:val="E97132" w:themeColor="accent2"/>
        </w:rPr>
      </w:pPr>
    </w:p>
    <w:p w14:paraId="795F12E0" w14:textId="77777777" w:rsidR="00C807CE" w:rsidRPr="00C807CE" w:rsidRDefault="00C807CE" w:rsidP="00C807CE"/>
    <w:p w14:paraId="63079F2B" w14:textId="4554BC90" w:rsidR="00966C00" w:rsidRPr="00EC241F" w:rsidRDefault="00966C00" w:rsidP="00966C00">
      <w:pPr>
        <w:pStyle w:val="Heading1"/>
        <w:rPr>
          <w:color w:val="E97132" w:themeColor="accent2"/>
        </w:rPr>
      </w:pPr>
      <w:r w:rsidRPr="00EC241F">
        <w:rPr>
          <w:rFonts w:ascii="Apple Color Emoji" w:hAnsi="Apple Color Emoji" w:cs="Apple Color Emoji"/>
          <w:color w:val="E97132" w:themeColor="accent2"/>
        </w:rPr>
        <w:lastRenderedPageBreak/>
        <w:t>🧬</w:t>
      </w:r>
      <w:r w:rsidRPr="00EC241F">
        <w:rPr>
          <w:color w:val="E97132" w:themeColor="accent2"/>
        </w:rPr>
        <w:t xml:space="preserve"> </w:t>
      </w:r>
      <w:r w:rsidRPr="00EC241F">
        <w:rPr>
          <w:rFonts w:ascii="Verdana" w:hAnsi="Verdana"/>
          <w:color w:val="E97132" w:themeColor="accent2"/>
          <w:sz w:val="32"/>
          <w:szCs w:val="32"/>
        </w:rPr>
        <w:t>Ideal Customer Journey</w:t>
      </w:r>
    </w:p>
    <w:p w14:paraId="23BF4BEE" w14:textId="77777777" w:rsidR="00EC241F" w:rsidRDefault="00EC241F" w:rsidP="00966C00"/>
    <w:p w14:paraId="367212B2" w14:textId="5FD25978" w:rsidR="00966C00" w:rsidRPr="006B5D20" w:rsidRDefault="00966C00" w:rsidP="00966C00">
      <w:pPr>
        <w:rPr>
          <w:rFonts w:ascii="Verdana" w:hAnsi="Verdana"/>
          <w:sz w:val="22"/>
          <w:szCs w:val="22"/>
        </w:rPr>
      </w:pPr>
      <w:r w:rsidRPr="006B5D20">
        <w:rPr>
          <w:rFonts w:ascii="Verdana" w:hAnsi="Verdana"/>
          <w:sz w:val="22"/>
          <w:szCs w:val="22"/>
        </w:rPr>
        <w:t>How we support the customer across life stages, deepen relationships, and grow their lifetime value.</w:t>
      </w:r>
    </w:p>
    <w:p w14:paraId="0EC9691E" w14:textId="77777777" w:rsidR="00EC241F" w:rsidRPr="006B5D20" w:rsidRDefault="00EC241F" w:rsidP="00966C00">
      <w:pPr>
        <w:rPr>
          <w:rFonts w:ascii="Verdana" w:hAnsi="Verdana"/>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4005"/>
      </w:tblGrid>
      <w:tr w:rsidR="00966C00" w:rsidRPr="006B5D20" w14:paraId="4FA83025" w14:textId="77777777" w:rsidTr="006B5D20">
        <w:tc>
          <w:tcPr>
            <w:tcW w:w="2160" w:type="dxa"/>
          </w:tcPr>
          <w:p w14:paraId="5143FF45" w14:textId="77777777" w:rsidR="00966C00" w:rsidRPr="006B5D20" w:rsidRDefault="00966C00" w:rsidP="005E6FB2">
            <w:pPr>
              <w:rPr>
                <w:rFonts w:ascii="Verdana" w:hAnsi="Verdana"/>
                <w:sz w:val="22"/>
                <w:szCs w:val="22"/>
              </w:rPr>
            </w:pPr>
            <w:r w:rsidRPr="006B5D20">
              <w:rPr>
                <w:rFonts w:ascii="Verdana" w:hAnsi="Verdana"/>
                <w:sz w:val="22"/>
                <w:szCs w:val="22"/>
              </w:rPr>
              <w:t>Life Stage</w:t>
            </w:r>
          </w:p>
        </w:tc>
        <w:tc>
          <w:tcPr>
            <w:tcW w:w="2160" w:type="dxa"/>
          </w:tcPr>
          <w:p w14:paraId="38A4D448" w14:textId="77777777" w:rsidR="00966C00" w:rsidRPr="006B5D20" w:rsidRDefault="00966C00" w:rsidP="005E6FB2">
            <w:pPr>
              <w:rPr>
                <w:rFonts w:ascii="Verdana" w:hAnsi="Verdana"/>
                <w:sz w:val="22"/>
                <w:szCs w:val="22"/>
              </w:rPr>
            </w:pPr>
            <w:r w:rsidRPr="006B5D20">
              <w:rPr>
                <w:rFonts w:ascii="Verdana" w:hAnsi="Verdana"/>
                <w:sz w:val="22"/>
                <w:szCs w:val="22"/>
              </w:rPr>
              <w:t>Customer Need</w:t>
            </w:r>
          </w:p>
        </w:tc>
        <w:tc>
          <w:tcPr>
            <w:tcW w:w="2160" w:type="dxa"/>
          </w:tcPr>
          <w:p w14:paraId="26709C4F" w14:textId="77777777" w:rsidR="00966C00" w:rsidRPr="006B5D20" w:rsidRDefault="00966C00" w:rsidP="005E6FB2">
            <w:pPr>
              <w:rPr>
                <w:rFonts w:ascii="Verdana" w:hAnsi="Verdana"/>
                <w:sz w:val="22"/>
                <w:szCs w:val="22"/>
              </w:rPr>
            </w:pPr>
            <w:r w:rsidRPr="006B5D20">
              <w:rPr>
                <w:rFonts w:ascii="Verdana" w:hAnsi="Verdana"/>
                <w:sz w:val="22"/>
                <w:szCs w:val="22"/>
              </w:rPr>
              <w:t>FHL Product/Service</w:t>
            </w:r>
          </w:p>
        </w:tc>
        <w:tc>
          <w:tcPr>
            <w:tcW w:w="4005" w:type="dxa"/>
          </w:tcPr>
          <w:p w14:paraId="4929477C" w14:textId="77777777" w:rsidR="00966C00" w:rsidRPr="006B5D20" w:rsidRDefault="00966C00" w:rsidP="005E6FB2">
            <w:pPr>
              <w:rPr>
                <w:rFonts w:ascii="Verdana" w:hAnsi="Verdana"/>
                <w:sz w:val="22"/>
                <w:szCs w:val="22"/>
              </w:rPr>
            </w:pPr>
            <w:r w:rsidRPr="006B5D20">
              <w:rPr>
                <w:rFonts w:ascii="Verdana" w:hAnsi="Verdana"/>
                <w:sz w:val="22"/>
                <w:szCs w:val="22"/>
              </w:rPr>
              <w:t>Next Opportunity / Retention Strategy</w:t>
            </w:r>
          </w:p>
        </w:tc>
      </w:tr>
      <w:tr w:rsidR="00966C00" w:rsidRPr="006B5D20" w14:paraId="616ABE9D" w14:textId="77777777" w:rsidTr="006B5D20">
        <w:tc>
          <w:tcPr>
            <w:tcW w:w="2160" w:type="dxa"/>
          </w:tcPr>
          <w:p w14:paraId="024BDBF4" w14:textId="77777777" w:rsidR="00966C00" w:rsidRPr="006B5D20" w:rsidRDefault="00966C00" w:rsidP="005E6FB2">
            <w:pPr>
              <w:rPr>
                <w:rFonts w:ascii="Verdana" w:hAnsi="Verdana"/>
                <w:sz w:val="22"/>
                <w:szCs w:val="22"/>
              </w:rPr>
            </w:pPr>
            <w:r w:rsidRPr="006B5D20">
              <w:rPr>
                <w:rFonts w:ascii="Verdana" w:hAnsi="Verdana"/>
                <w:sz w:val="22"/>
                <w:szCs w:val="22"/>
              </w:rPr>
              <w:t>First Home Buyer</w:t>
            </w:r>
          </w:p>
        </w:tc>
        <w:tc>
          <w:tcPr>
            <w:tcW w:w="2160" w:type="dxa"/>
          </w:tcPr>
          <w:p w14:paraId="3341D152" w14:textId="77777777" w:rsidR="00966C00" w:rsidRPr="006B5D20" w:rsidRDefault="00966C00" w:rsidP="005E6FB2">
            <w:pPr>
              <w:rPr>
                <w:rFonts w:ascii="Verdana" w:hAnsi="Verdana"/>
                <w:sz w:val="22"/>
                <w:szCs w:val="22"/>
              </w:rPr>
            </w:pPr>
            <w:r w:rsidRPr="006B5D20">
              <w:rPr>
                <w:rFonts w:ascii="Verdana" w:hAnsi="Verdana"/>
                <w:sz w:val="22"/>
                <w:szCs w:val="22"/>
              </w:rPr>
              <w:t>Needs finance, guidance, and deposit structuring</w:t>
            </w:r>
          </w:p>
        </w:tc>
        <w:tc>
          <w:tcPr>
            <w:tcW w:w="2160" w:type="dxa"/>
          </w:tcPr>
          <w:p w14:paraId="7F07FAAC" w14:textId="77777777" w:rsidR="00966C00" w:rsidRPr="006B5D20" w:rsidRDefault="00966C00" w:rsidP="005E6FB2">
            <w:pPr>
              <w:rPr>
                <w:rFonts w:ascii="Verdana" w:hAnsi="Verdana"/>
                <w:sz w:val="22"/>
                <w:szCs w:val="22"/>
              </w:rPr>
            </w:pPr>
            <w:r w:rsidRPr="006B5D20">
              <w:rPr>
                <w:rFonts w:ascii="Verdana" w:hAnsi="Verdana"/>
                <w:sz w:val="22"/>
                <w:szCs w:val="22"/>
              </w:rPr>
              <w:t>First home loan + optional deposit GAP solution</w:t>
            </w:r>
          </w:p>
        </w:tc>
        <w:tc>
          <w:tcPr>
            <w:tcW w:w="4005" w:type="dxa"/>
          </w:tcPr>
          <w:p w14:paraId="70289F0E" w14:textId="77777777" w:rsidR="00966C00" w:rsidRPr="006B5D20" w:rsidRDefault="00966C00" w:rsidP="005E6FB2">
            <w:pPr>
              <w:rPr>
                <w:rFonts w:ascii="Verdana" w:hAnsi="Verdana"/>
                <w:sz w:val="22"/>
                <w:szCs w:val="22"/>
              </w:rPr>
            </w:pPr>
            <w:r w:rsidRPr="006B5D20">
              <w:rPr>
                <w:rFonts w:ascii="Verdana" w:hAnsi="Verdana"/>
                <w:sz w:val="22"/>
                <w:szCs w:val="22"/>
              </w:rPr>
              <w:t xml:space="preserve">Education series </w:t>
            </w:r>
            <w:r w:rsidRPr="006B5D20">
              <w:rPr>
                <w:rFonts w:ascii="Arial" w:hAnsi="Arial" w:cs="Arial"/>
                <w:sz w:val="22"/>
                <w:szCs w:val="22"/>
              </w:rPr>
              <w:t>→</w:t>
            </w:r>
            <w:r w:rsidRPr="006B5D20">
              <w:rPr>
                <w:rFonts w:ascii="Verdana" w:hAnsi="Verdana"/>
                <w:sz w:val="22"/>
                <w:szCs w:val="22"/>
              </w:rPr>
              <w:t xml:space="preserve"> Introduce Fox Finance Group (Deposit GAP funding)</w:t>
            </w:r>
          </w:p>
        </w:tc>
      </w:tr>
      <w:tr w:rsidR="00966C00" w:rsidRPr="006B5D20" w14:paraId="13D075CE" w14:textId="77777777" w:rsidTr="006B5D20">
        <w:tc>
          <w:tcPr>
            <w:tcW w:w="2160" w:type="dxa"/>
          </w:tcPr>
          <w:p w14:paraId="571F87D7" w14:textId="77777777" w:rsidR="00966C00" w:rsidRPr="006B5D20" w:rsidRDefault="00966C00" w:rsidP="005E6FB2">
            <w:pPr>
              <w:rPr>
                <w:rFonts w:ascii="Verdana" w:hAnsi="Verdana"/>
                <w:sz w:val="22"/>
                <w:szCs w:val="22"/>
              </w:rPr>
            </w:pPr>
            <w:r w:rsidRPr="006B5D20">
              <w:rPr>
                <w:rFonts w:ascii="Verdana" w:hAnsi="Verdana"/>
                <w:sz w:val="22"/>
                <w:szCs w:val="22"/>
              </w:rPr>
              <w:t>Growing Family</w:t>
            </w:r>
          </w:p>
        </w:tc>
        <w:tc>
          <w:tcPr>
            <w:tcW w:w="2160" w:type="dxa"/>
          </w:tcPr>
          <w:p w14:paraId="6FAB3824" w14:textId="77777777" w:rsidR="00966C00" w:rsidRPr="006B5D20" w:rsidRDefault="00966C00" w:rsidP="005E6FB2">
            <w:pPr>
              <w:rPr>
                <w:rFonts w:ascii="Verdana" w:hAnsi="Verdana"/>
                <w:sz w:val="22"/>
                <w:szCs w:val="22"/>
              </w:rPr>
            </w:pPr>
            <w:r w:rsidRPr="006B5D20">
              <w:rPr>
                <w:rFonts w:ascii="Verdana" w:hAnsi="Verdana"/>
                <w:sz w:val="22"/>
                <w:szCs w:val="22"/>
              </w:rPr>
              <w:t>Needs to upgrade or renovate home</w:t>
            </w:r>
          </w:p>
        </w:tc>
        <w:tc>
          <w:tcPr>
            <w:tcW w:w="2160" w:type="dxa"/>
          </w:tcPr>
          <w:p w14:paraId="1695B2A5" w14:textId="77777777" w:rsidR="00966C00" w:rsidRPr="006B5D20" w:rsidRDefault="00966C00" w:rsidP="005E6FB2">
            <w:pPr>
              <w:rPr>
                <w:rFonts w:ascii="Verdana" w:hAnsi="Verdana"/>
                <w:sz w:val="22"/>
                <w:szCs w:val="22"/>
              </w:rPr>
            </w:pPr>
            <w:r w:rsidRPr="006B5D20">
              <w:rPr>
                <w:rFonts w:ascii="Verdana" w:hAnsi="Verdana"/>
                <w:sz w:val="22"/>
                <w:szCs w:val="22"/>
              </w:rPr>
              <w:t>Upgrade loan or renovation loan</w:t>
            </w:r>
          </w:p>
        </w:tc>
        <w:tc>
          <w:tcPr>
            <w:tcW w:w="4005" w:type="dxa"/>
          </w:tcPr>
          <w:p w14:paraId="07F31745" w14:textId="77777777" w:rsidR="00966C00" w:rsidRPr="006B5D20" w:rsidRDefault="00966C00" w:rsidP="005E6FB2">
            <w:pPr>
              <w:rPr>
                <w:rFonts w:ascii="Verdana" w:hAnsi="Verdana"/>
                <w:sz w:val="22"/>
                <w:szCs w:val="22"/>
              </w:rPr>
            </w:pPr>
            <w:r w:rsidRPr="006B5D20">
              <w:rPr>
                <w:rFonts w:ascii="Verdana" w:hAnsi="Verdana"/>
                <w:sz w:val="22"/>
                <w:szCs w:val="22"/>
              </w:rPr>
              <w:t xml:space="preserve">Re-engagement at key family moments </w:t>
            </w:r>
            <w:r w:rsidRPr="006B5D20">
              <w:rPr>
                <w:rFonts w:ascii="Arial" w:hAnsi="Arial" w:cs="Arial"/>
                <w:sz w:val="22"/>
                <w:szCs w:val="22"/>
              </w:rPr>
              <w:t>→</w:t>
            </w:r>
            <w:r w:rsidRPr="006B5D20">
              <w:rPr>
                <w:rFonts w:ascii="Verdana" w:hAnsi="Verdana"/>
                <w:sz w:val="22"/>
                <w:szCs w:val="22"/>
              </w:rPr>
              <w:t xml:space="preserve"> budgeting or equity tools</w:t>
            </w:r>
          </w:p>
        </w:tc>
      </w:tr>
      <w:tr w:rsidR="00966C00" w:rsidRPr="006B5D20" w14:paraId="6E04C162" w14:textId="77777777" w:rsidTr="006B5D20">
        <w:tc>
          <w:tcPr>
            <w:tcW w:w="2160" w:type="dxa"/>
          </w:tcPr>
          <w:p w14:paraId="3F441B1B" w14:textId="77777777" w:rsidR="00966C00" w:rsidRPr="006B5D20" w:rsidRDefault="00966C00" w:rsidP="005E6FB2">
            <w:pPr>
              <w:rPr>
                <w:rFonts w:ascii="Verdana" w:hAnsi="Verdana"/>
                <w:sz w:val="22"/>
                <w:szCs w:val="22"/>
              </w:rPr>
            </w:pPr>
            <w:r w:rsidRPr="006B5D20">
              <w:rPr>
                <w:rFonts w:ascii="Verdana" w:hAnsi="Verdana"/>
                <w:sz w:val="22"/>
                <w:szCs w:val="22"/>
              </w:rPr>
              <w:t>Refinance Seeker</w:t>
            </w:r>
          </w:p>
        </w:tc>
        <w:tc>
          <w:tcPr>
            <w:tcW w:w="2160" w:type="dxa"/>
          </w:tcPr>
          <w:p w14:paraId="32D0A849" w14:textId="77777777" w:rsidR="00966C00" w:rsidRPr="006B5D20" w:rsidRDefault="00966C00" w:rsidP="005E6FB2">
            <w:pPr>
              <w:rPr>
                <w:rFonts w:ascii="Verdana" w:hAnsi="Verdana"/>
                <w:sz w:val="22"/>
                <w:szCs w:val="22"/>
              </w:rPr>
            </w:pPr>
            <w:r w:rsidRPr="006B5D20">
              <w:rPr>
                <w:rFonts w:ascii="Verdana" w:hAnsi="Verdana"/>
                <w:sz w:val="22"/>
                <w:szCs w:val="22"/>
              </w:rPr>
              <w:t>Looking to reduce repayments or switch to better lender</w:t>
            </w:r>
          </w:p>
        </w:tc>
        <w:tc>
          <w:tcPr>
            <w:tcW w:w="2160" w:type="dxa"/>
          </w:tcPr>
          <w:p w14:paraId="09D4CB52" w14:textId="77777777" w:rsidR="00966C00" w:rsidRPr="006B5D20" w:rsidRDefault="00966C00" w:rsidP="005E6FB2">
            <w:pPr>
              <w:rPr>
                <w:rFonts w:ascii="Verdana" w:hAnsi="Verdana"/>
                <w:sz w:val="22"/>
                <w:szCs w:val="22"/>
              </w:rPr>
            </w:pPr>
            <w:r w:rsidRPr="006B5D20">
              <w:rPr>
                <w:rFonts w:ascii="Verdana" w:hAnsi="Verdana"/>
                <w:sz w:val="22"/>
                <w:szCs w:val="22"/>
              </w:rPr>
              <w:t>Refinance loan assessment and onboarding</w:t>
            </w:r>
          </w:p>
        </w:tc>
        <w:tc>
          <w:tcPr>
            <w:tcW w:w="4005" w:type="dxa"/>
          </w:tcPr>
          <w:p w14:paraId="4388B140" w14:textId="77777777" w:rsidR="00966C00" w:rsidRPr="006B5D20" w:rsidRDefault="00966C00" w:rsidP="005E6FB2">
            <w:pPr>
              <w:rPr>
                <w:rFonts w:ascii="Verdana" w:hAnsi="Verdana"/>
                <w:sz w:val="22"/>
                <w:szCs w:val="22"/>
              </w:rPr>
            </w:pPr>
            <w:r w:rsidRPr="006B5D20">
              <w:rPr>
                <w:rFonts w:ascii="Verdana" w:hAnsi="Verdana"/>
                <w:sz w:val="22"/>
                <w:szCs w:val="22"/>
              </w:rPr>
              <w:t xml:space="preserve">Offer rate reviews annually </w:t>
            </w:r>
            <w:r w:rsidRPr="006B5D20">
              <w:rPr>
                <w:rFonts w:ascii="Arial" w:hAnsi="Arial" w:cs="Arial"/>
                <w:sz w:val="22"/>
                <w:szCs w:val="22"/>
              </w:rPr>
              <w:t>→</w:t>
            </w:r>
            <w:r w:rsidRPr="006B5D20">
              <w:rPr>
                <w:rFonts w:ascii="Verdana" w:hAnsi="Verdana"/>
                <w:sz w:val="22"/>
                <w:szCs w:val="22"/>
              </w:rPr>
              <w:t xml:space="preserve"> loyalty content + rate drop alert</w:t>
            </w:r>
          </w:p>
        </w:tc>
      </w:tr>
      <w:tr w:rsidR="00966C00" w:rsidRPr="006B5D20" w14:paraId="2F8E542F" w14:textId="77777777" w:rsidTr="006B5D20">
        <w:tc>
          <w:tcPr>
            <w:tcW w:w="2160" w:type="dxa"/>
          </w:tcPr>
          <w:p w14:paraId="477BC456" w14:textId="77777777" w:rsidR="00966C00" w:rsidRPr="006B5D20" w:rsidRDefault="00966C00" w:rsidP="005E6FB2">
            <w:pPr>
              <w:rPr>
                <w:rFonts w:ascii="Verdana" w:hAnsi="Verdana"/>
                <w:sz w:val="22"/>
                <w:szCs w:val="22"/>
              </w:rPr>
            </w:pPr>
            <w:r w:rsidRPr="006B5D20">
              <w:rPr>
                <w:rFonts w:ascii="Verdana" w:hAnsi="Verdana"/>
                <w:sz w:val="22"/>
                <w:szCs w:val="22"/>
              </w:rPr>
              <w:t>Investor (New or Existing)</w:t>
            </w:r>
          </w:p>
        </w:tc>
        <w:tc>
          <w:tcPr>
            <w:tcW w:w="2160" w:type="dxa"/>
          </w:tcPr>
          <w:p w14:paraId="7227FB1E" w14:textId="77777777" w:rsidR="00966C00" w:rsidRPr="006B5D20" w:rsidRDefault="00966C00" w:rsidP="005E6FB2">
            <w:pPr>
              <w:rPr>
                <w:rFonts w:ascii="Verdana" w:hAnsi="Verdana"/>
                <w:sz w:val="22"/>
                <w:szCs w:val="22"/>
              </w:rPr>
            </w:pPr>
            <w:r w:rsidRPr="006B5D20">
              <w:rPr>
                <w:rFonts w:ascii="Verdana" w:hAnsi="Verdana"/>
                <w:sz w:val="22"/>
                <w:szCs w:val="22"/>
              </w:rPr>
              <w:t>Wants to purchase or leverage equity for investment property</w:t>
            </w:r>
          </w:p>
        </w:tc>
        <w:tc>
          <w:tcPr>
            <w:tcW w:w="2160" w:type="dxa"/>
          </w:tcPr>
          <w:p w14:paraId="02D9B2FA" w14:textId="77777777" w:rsidR="00966C00" w:rsidRPr="006B5D20" w:rsidRDefault="00966C00" w:rsidP="005E6FB2">
            <w:pPr>
              <w:rPr>
                <w:rFonts w:ascii="Verdana" w:hAnsi="Verdana"/>
                <w:sz w:val="22"/>
                <w:szCs w:val="22"/>
              </w:rPr>
            </w:pPr>
            <w:r w:rsidRPr="006B5D20">
              <w:rPr>
                <w:rFonts w:ascii="Verdana" w:hAnsi="Verdana"/>
                <w:sz w:val="22"/>
                <w:szCs w:val="22"/>
              </w:rPr>
              <w:t>Investment home loan or equity release</w:t>
            </w:r>
          </w:p>
        </w:tc>
        <w:tc>
          <w:tcPr>
            <w:tcW w:w="4005" w:type="dxa"/>
          </w:tcPr>
          <w:p w14:paraId="74B3C4B5" w14:textId="77777777" w:rsidR="00966C00" w:rsidRPr="006B5D20" w:rsidRDefault="00966C00" w:rsidP="005E6FB2">
            <w:pPr>
              <w:rPr>
                <w:rFonts w:ascii="Verdana" w:hAnsi="Verdana"/>
                <w:sz w:val="22"/>
                <w:szCs w:val="22"/>
              </w:rPr>
            </w:pPr>
            <w:r w:rsidRPr="006B5D20">
              <w:rPr>
                <w:rFonts w:ascii="Verdana" w:hAnsi="Verdana"/>
                <w:sz w:val="22"/>
                <w:szCs w:val="22"/>
              </w:rPr>
              <w:t xml:space="preserve">Property strategy guide </w:t>
            </w:r>
            <w:r w:rsidRPr="006B5D20">
              <w:rPr>
                <w:rFonts w:ascii="Arial" w:hAnsi="Arial" w:cs="Arial"/>
                <w:sz w:val="22"/>
                <w:szCs w:val="22"/>
              </w:rPr>
              <w:t>→</w:t>
            </w:r>
            <w:r w:rsidRPr="006B5D20">
              <w:rPr>
                <w:rFonts w:ascii="Verdana" w:hAnsi="Verdana"/>
                <w:sz w:val="22"/>
                <w:szCs w:val="22"/>
              </w:rPr>
              <w:t xml:space="preserve"> Trusted affiliate (Buyer's Agent)</w:t>
            </w:r>
          </w:p>
        </w:tc>
      </w:tr>
      <w:tr w:rsidR="00966C00" w:rsidRPr="006B5D20" w14:paraId="78344AD2" w14:textId="77777777" w:rsidTr="006B5D20">
        <w:tc>
          <w:tcPr>
            <w:tcW w:w="2160" w:type="dxa"/>
          </w:tcPr>
          <w:p w14:paraId="02406638" w14:textId="77777777" w:rsidR="00966C00" w:rsidRPr="006B5D20" w:rsidRDefault="00966C00" w:rsidP="005E6FB2">
            <w:pPr>
              <w:rPr>
                <w:rFonts w:ascii="Verdana" w:hAnsi="Verdana"/>
                <w:sz w:val="22"/>
                <w:szCs w:val="22"/>
              </w:rPr>
            </w:pPr>
            <w:r w:rsidRPr="006B5D20">
              <w:rPr>
                <w:rFonts w:ascii="Verdana" w:hAnsi="Verdana"/>
                <w:sz w:val="22"/>
                <w:szCs w:val="22"/>
              </w:rPr>
              <w:t>Long-Term Owner</w:t>
            </w:r>
          </w:p>
        </w:tc>
        <w:tc>
          <w:tcPr>
            <w:tcW w:w="2160" w:type="dxa"/>
          </w:tcPr>
          <w:p w14:paraId="7B9E2F55" w14:textId="77777777" w:rsidR="00966C00" w:rsidRPr="006B5D20" w:rsidRDefault="00966C00" w:rsidP="005E6FB2">
            <w:pPr>
              <w:rPr>
                <w:rFonts w:ascii="Verdana" w:hAnsi="Verdana"/>
                <w:sz w:val="22"/>
                <w:szCs w:val="22"/>
              </w:rPr>
            </w:pPr>
            <w:r w:rsidRPr="006B5D20">
              <w:rPr>
                <w:rFonts w:ascii="Verdana" w:hAnsi="Verdana"/>
                <w:sz w:val="22"/>
                <w:szCs w:val="22"/>
              </w:rPr>
              <w:t>Seeking wealth optimisation or simplifying finances</w:t>
            </w:r>
          </w:p>
        </w:tc>
        <w:tc>
          <w:tcPr>
            <w:tcW w:w="2160" w:type="dxa"/>
          </w:tcPr>
          <w:p w14:paraId="7E8ACA89" w14:textId="77777777" w:rsidR="00966C00" w:rsidRPr="006B5D20" w:rsidRDefault="00966C00" w:rsidP="005E6FB2">
            <w:pPr>
              <w:rPr>
                <w:rFonts w:ascii="Verdana" w:hAnsi="Verdana"/>
                <w:sz w:val="22"/>
                <w:szCs w:val="22"/>
              </w:rPr>
            </w:pPr>
            <w:r w:rsidRPr="006B5D20">
              <w:rPr>
                <w:rFonts w:ascii="Verdana" w:hAnsi="Verdana"/>
                <w:sz w:val="22"/>
                <w:szCs w:val="22"/>
              </w:rPr>
              <w:t>Equity release, restructure, or refinance</w:t>
            </w:r>
          </w:p>
        </w:tc>
        <w:tc>
          <w:tcPr>
            <w:tcW w:w="4005" w:type="dxa"/>
          </w:tcPr>
          <w:p w14:paraId="2D88E7E0" w14:textId="77777777" w:rsidR="00966C00" w:rsidRPr="006B5D20" w:rsidRDefault="00966C00" w:rsidP="005E6FB2">
            <w:pPr>
              <w:rPr>
                <w:rFonts w:ascii="Verdana" w:hAnsi="Verdana"/>
                <w:sz w:val="22"/>
                <w:szCs w:val="22"/>
              </w:rPr>
            </w:pPr>
            <w:r w:rsidRPr="006B5D20">
              <w:rPr>
                <w:rFonts w:ascii="Verdana" w:hAnsi="Verdana"/>
                <w:sz w:val="22"/>
                <w:szCs w:val="22"/>
              </w:rPr>
              <w:t xml:space="preserve">Home loan health check </w:t>
            </w:r>
            <w:r w:rsidRPr="006B5D20">
              <w:rPr>
                <w:rFonts w:ascii="Arial" w:hAnsi="Arial" w:cs="Arial"/>
                <w:sz w:val="22"/>
                <w:szCs w:val="22"/>
              </w:rPr>
              <w:t>→</w:t>
            </w:r>
            <w:r w:rsidRPr="006B5D20">
              <w:rPr>
                <w:rFonts w:ascii="Verdana" w:hAnsi="Verdana"/>
                <w:sz w:val="22"/>
                <w:szCs w:val="22"/>
              </w:rPr>
              <w:t xml:space="preserve"> co-branded advisory and will planning</w:t>
            </w:r>
          </w:p>
        </w:tc>
      </w:tr>
      <w:tr w:rsidR="00966C00" w:rsidRPr="006B5D20" w14:paraId="28CA7025" w14:textId="77777777" w:rsidTr="006B5D20">
        <w:tc>
          <w:tcPr>
            <w:tcW w:w="2160" w:type="dxa"/>
          </w:tcPr>
          <w:p w14:paraId="09276150" w14:textId="77777777" w:rsidR="00966C00" w:rsidRPr="006B5D20" w:rsidRDefault="00966C00" w:rsidP="005E6FB2">
            <w:pPr>
              <w:rPr>
                <w:rFonts w:ascii="Verdana" w:hAnsi="Verdana"/>
                <w:sz w:val="22"/>
                <w:szCs w:val="22"/>
              </w:rPr>
            </w:pPr>
            <w:r w:rsidRPr="006B5D20">
              <w:rPr>
                <w:rFonts w:ascii="Verdana" w:hAnsi="Verdana"/>
                <w:sz w:val="22"/>
                <w:szCs w:val="22"/>
              </w:rPr>
              <w:t>Pre-Retirement Stage</w:t>
            </w:r>
          </w:p>
        </w:tc>
        <w:tc>
          <w:tcPr>
            <w:tcW w:w="2160" w:type="dxa"/>
          </w:tcPr>
          <w:p w14:paraId="46CCF9AD" w14:textId="77777777" w:rsidR="00966C00" w:rsidRPr="006B5D20" w:rsidRDefault="00966C00" w:rsidP="005E6FB2">
            <w:pPr>
              <w:rPr>
                <w:rFonts w:ascii="Verdana" w:hAnsi="Verdana"/>
                <w:sz w:val="22"/>
                <w:szCs w:val="22"/>
              </w:rPr>
            </w:pPr>
            <w:r w:rsidRPr="006B5D20">
              <w:rPr>
                <w:rFonts w:ascii="Verdana" w:hAnsi="Verdana"/>
                <w:sz w:val="22"/>
                <w:szCs w:val="22"/>
              </w:rPr>
              <w:t>Wants to consolidate debt, reduce repayments, or downsize</w:t>
            </w:r>
          </w:p>
        </w:tc>
        <w:tc>
          <w:tcPr>
            <w:tcW w:w="2160" w:type="dxa"/>
          </w:tcPr>
          <w:p w14:paraId="409343DB" w14:textId="77777777" w:rsidR="00966C00" w:rsidRPr="006B5D20" w:rsidRDefault="00966C00" w:rsidP="005E6FB2">
            <w:pPr>
              <w:rPr>
                <w:rFonts w:ascii="Verdana" w:hAnsi="Verdana"/>
                <w:sz w:val="22"/>
                <w:szCs w:val="22"/>
              </w:rPr>
            </w:pPr>
            <w:r w:rsidRPr="006B5D20">
              <w:rPr>
                <w:rFonts w:ascii="Verdana" w:hAnsi="Verdana"/>
                <w:sz w:val="22"/>
                <w:szCs w:val="22"/>
              </w:rPr>
              <w:t>Downsizing loan or restructure</w:t>
            </w:r>
          </w:p>
        </w:tc>
        <w:tc>
          <w:tcPr>
            <w:tcW w:w="4005" w:type="dxa"/>
          </w:tcPr>
          <w:p w14:paraId="6C9EF283" w14:textId="77777777" w:rsidR="00966C00" w:rsidRPr="006B5D20" w:rsidRDefault="00966C00" w:rsidP="005E6FB2">
            <w:pPr>
              <w:rPr>
                <w:rFonts w:ascii="Verdana" w:hAnsi="Verdana"/>
                <w:sz w:val="22"/>
                <w:szCs w:val="22"/>
              </w:rPr>
            </w:pPr>
            <w:r w:rsidRPr="006B5D20">
              <w:rPr>
                <w:rFonts w:ascii="Verdana" w:hAnsi="Verdana"/>
                <w:sz w:val="22"/>
                <w:szCs w:val="22"/>
              </w:rPr>
              <w:t>Refer to Fox Finance Group for debt consolidation or cash flow</w:t>
            </w:r>
          </w:p>
        </w:tc>
      </w:tr>
    </w:tbl>
    <w:p w14:paraId="793D0C23" w14:textId="77777777" w:rsidR="00966C00" w:rsidRDefault="00966C00" w:rsidP="00966C00">
      <w:pPr>
        <w:pStyle w:val="Heading1"/>
        <w:rPr>
          <w:rFonts w:ascii="Verdana" w:hAnsi="Verdana"/>
          <w:color w:val="E97132" w:themeColor="accent2"/>
          <w:sz w:val="32"/>
          <w:szCs w:val="32"/>
        </w:rPr>
      </w:pPr>
      <w:r w:rsidRPr="006B5D20">
        <w:rPr>
          <w:rFonts w:ascii="Apple Color Emoji" w:hAnsi="Apple Color Emoji" w:cs="Apple Color Emoji"/>
          <w:color w:val="E97132" w:themeColor="accent2"/>
          <w:sz w:val="36"/>
          <w:szCs w:val="36"/>
        </w:rPr>
        <w:t>📊</w:t>
      </w:r>
      <w:r w:rsidRPr="006B5D20">
        <w:rPr>
          <w:color w:val="E97132" w:themeColor="accent2"/>
        </w:rPr>
        <w:t xml:space="preserve"> </w:t>
      </w:r>
      <w:r w:rsidRPr="006B5D20">
        <w:rPr>
          <w:rFonts w:ascii="Verdana" w:hAnsi="Verdana"/>
          <w:color w:val="E97132" w:themeColor="accent2"/>
          <w:sz w:val="32"/>
          <w:szCs w:val="32"/>
        </w:rPr>
        <w:t>LTV Growth Levers</w:t>
      </w:r>
    </w:p>
    <w:p w14:paraId="7D37E207" w14:textId="77777777" w:rsidR="006B5D20" w:rsidRPr="006B5D20" w:rsidRDefault="006B5D20" w:rsidP="006B5D20"/>
    <w:p w14:paraId="36078C9B" w14:textId="77777777" w:rsidR="00966C00" w:rsidRDefault="00966C00" w:rsidP="00966C00">
      <w:pPr>
        <w:pStyle w:val="Heading2"/>
        <w:rPr>
          <w:rFonts w:ascii="Verdana" w:hAnsi="Verdana"/>
          <w:sz w:val="28"/>
          <w:szCs w:val="28"/>
        </w:rPr>
      </w:pPr>
      <w:r w:rsidRPr="006B5D20">
        <w:rPr>
          <w:rFonts w:ascii="Verdana" w:hAnsi="Verdana"/>
        </w:rPr>
        <w:t xml:space="preserve">1. </w:t>
      </w:r>
      <w:r w:rsidRPr="006B5D20">
        <w:rPr>
          <w:rFonts w:ascii="Verdana" w:hAnsi="Verdana"/>
          <w:sz w:val="28"/>
          <w:szCs w:val="28"/>
        </w:rPr>
        <w:t>Refinance &amp; Rate Review Strategy</w:t>
      </w:r>
    </w:p>
    <w:p w14:paraId="3DDF8A2B" w14:textId="77777777" w:rsidR="006B5D20" w:rsidRPr="006B5D20" w:rsidRDefault="006B5D20" w:rsidP="006B5D20"/>
    <w:p w14:paraId="5AA9F3BE" w14:textId="7DB8721B" w:rsidR="00966C00" w:rsidRDefault="00966C00" w:rsidP="00966C00">
      <w:pPr>
        <w:pStyle w:val="ListBullet"/>
        <w:rPr>
          <w:rFonts w:ascii="Verdana" w:hAnsi="Verdana"/>
        </w:rPr>
      </w:pPr>
      <w:r w:rsidRPr="006B5D20">
        <w:rPr>
          <w:rFonts w:ascii="Verdana" w:hAnsi="Verdana"/>
        </w:rPr>
        <w:t>Annual check-ins with customers offering:</w:t>
      </w:r>
    </w:p>
    <w:p w14:paraId="3DBB1655" w14:textId="77777777" w:rsidR="006B5D20" w:rsidRPr="006B5D20" w:rsidRDefault="006B5D20" w:rsidP="006B5D20">
      <w:pPr>
        <w:pStyle w:val="ListBullet"/>
        <w:numPr>
          <w:ilvl w:val="0"/>
          <w:numId w:val="0"/>
        </w:numPr>
        <w:ind w:left="360"/>
        <w:rPr>
          <w:rFonts w:ascii="Verdana" w:hAnsi="Verdana"/>
        </w:rPr>
      </w:pPr>
    </w:p>
    <w:p w14:paraId="44F8AD45" w14:textId="1870C62E" w:rsidR="00966C00" w:rsidRPr="006B5D20" w:rsidRDefault="00966C00" w:rsidP="006B5D20">
      <w:pPr>
        <w:pStyle w:val="ListBullet"/>
        <w:numPr>
          <w:ilvl w:val="0"/>
          <w:numId w:val="19"/>
        </w:numPr>
        <w:rPr>
          <w:rFonts w:ascii="Verdana" w:hAnsi="Verdana"/>
        </w:rPr>
      </w:pPr>
      <w:r w:rsidRPr="006B5D20">
        <w:rPr>
          <w:rFonts w:ascii="Verdana" w:hAnsi="Verdana"/>
        </w:rPr>
        <w:t>'We’ve found a better rate for you</w:t>
      </w:r>
      <w:r w:rsidR="00FE1D4B">
        <w:rPr>
          <w:rFonts w:ascii="Verdana" w:hAnsi="Verdana"/>
        </w:rPr>
        <w:t xml:space="preserve">, </w:t>
      </w:r>
      <w:r w:rsidRPr="006B5D20">
        <w:rPr>
          <w:rFonts w:ascii="Verdana" w:hAnsi="Verdana"/>
        </w:rPr>
        <w:t>let’s talk.'</w:t>
      </w:r>
    </w:p>
    <w:p w14:paraId="131C0377" w14:textId="7E8CEEFC" w:rsidR="00966C00" w:rsidRDefault="00966C00" w:rsidP="006B5D20">
      <w:pPr>
        <w:pStyle w:val="ListBullet"/>
        <w:numPr>
          <w:ilvl w:val="0"/>
          <w:numId w:val="19"/>
        </w:numPr>
        <w:rPr>
          <w:rFonts w:ascii="Verdana" w:hAnsi="Verdana"/>
        </w:rPr>
      </w:pPr>
      <w:r w:rsidRPr="006B5D20">
        <w:rPr>
          <w:rFonts w:ascii="Verdana" w:hAnsi="Verdana"/>
        </w:rPr>
        <w:t>'Let’s check if your home loan is still working hard for you.'</w:t>
      </w:r>
    </w:p>
    <w:p w14:paraId="3EE8DEE4" w14:textId="77777777" w:rsidR="006B5D20" w:rsidRPr="006B5D20" w:rsidRDefault="006B5D20" w:rsidP="006B5D20">
      <w:pPr>
        <w:pStyle w:val="ListBullet"/>
        <w:numPr>
          <w:ilvl w:val="0"/>
          <w:numId w:val="0"/>
        </w:numPr>
        <w:ind w:left="720"/>
        <w:rPr>
          <w:rFonts w:ascii="Verdana" w:hAnsi="Verdana"/>
        </w:rPr>
      </w:pPr>
    </w:p>
    <w:p w14:paraId="34BDA613" w14:textId="06BB9A43" w:rsidR="00966C00" w:rsidRPr="006B5D20" w:rsidRDefault="00966C00" w:rsidP="00966C00">
      <w:pPr>
        <w:pStyle w:val="ListBullet"/>
        <w:rPr>
          <w:rFonts w:ascii="Verdana" w:hAnsi="Verdana"/>
        </w:rPr>
      </w:pPr>
      <w:r w:rsidRPr="006B5D20">
        <w:rPr>
          <w:rFonts w:ascii="Verdana" w:hAnsi="Verdana"/>
        </w:rPr>
        <w:t>Timely nudges aligned to RBA movements, bank rate changes, or LVR improvements</w:t>
      </w:r>
      <w:r w:rsidR="006B5D20">
        <w:rPr>
          <w:rFonts w:ascii="Verdana" w:hAnsi="Verdana"/>
        </w:rPr>
        <w:t>.</w:t>
      </w:r>
    </w:p>
    <w:p w14:paraId="6A99096E" w14:textId="6619B01D" w:rsidR="00966C00" w:rsidRPr="006B5D20" w:rsidRDefault="00966C00" w:rsidP="00966C00">
      <w:pPr>
        <w:pStyle w:val="ListBullet"/>
        <w:rPr>
          <w:rFonts w:ascii="Verdana" w:hAnsi="Verdana"/>
        </w:rPr>
      </w:pPr>
      <w:r w:rsidRPr="006B5D20">
        <w:rPr>
          <w:rFonts w:ascii="Verdana" w:hAnsi="Verdana"/>
        </w:rPr>
        <w:t xml:space="preserve">Highlight potential monthly savings </w:t>
      </w:r>
      <w:r w:rsidRPr="006B5D20">
        <w:rPr>
          <w:rFonts w:ascii="Arial" w:hAnsi="Arial" w:cs="Arial"/>
        </w:rPr>
        <w:t>→</w:t>
      </w:r>
      <w:r w:rsidRPr="006B5D20">
        <w:rPr>
          <w:rFonts w:ascii="Verdana" w:hAnsi="Verdana"/>
        </w:rPr>
        <w:t xml:space="preserve"> deliver as value, not just a product</w:t>
      </w:r>
      <w:r w:rsidR="006B5D20">
        <w:rPr>
          <w:rFonts w:ascii="Verdana" w:hAnsi="Verdana"/>
        </w:rPr>
        <w:t>.</w:t>
      </w:r>
    </w:p>
    <w:p w14:paraId="3E1E3D60" w14:textId="77777777" w:rsidR="006B5D20" w:rsidRDefault="006B5D20" w:rsidP="00966C00">
      <w:pPr>
        <w:pStyle w:val="Heading2"/>
        <w:rPr>
          <w:rFonts w:ascii="Verdana" w:hAnsi="Verdana"/>
          <w:sz w:val="28"/>
          <w:szCs w:val="28"/>
        </w:rPr>
      </w:pPr>
    </w:p>
    <w:p w14:paraId="0C0BBBB2" w14:textId="06FD4A76" w:rsidR="00966C00" w:rsidRDefault="00966C00" w:rsidP="00966C00">
      <w:pPr>
        <w:pStyle w:val="Heading2"/>
        <w:rPr>
          <w:rFonts w:ascii="Verdana" w:hAnsi="Verdana"/>
          <w:sz w:val="28"/>
          <w:szCs w:val="28"/>
        </w:rPr>
      </w:pPr>
      <w:r w:rsidRPr="006B5D20">
        <w:rPr>
          <w:rFonts w:ascii="Verdana" w:hAnsi="Verdana"/>
          <w:sz w:val="28"/>
          <w:szCs w:val="28"/>
        </w:rPr>
        <w:t>2. Milestone-Based Re-Engagement</w:t>
      </w:r>
    </w:p>
    <w:p w14:paraId="1917B2F1" w14:textId="77777777" w:rsidR="006B5D20" w:rsidRPr="006B5D20" w:rsidRDefault="006B5D20" w:rsidP="006B5D20"/>
    <w:p w14:paraId="392C635F" w14:textId="151D2451" w:rsidR="00966C00" w:rsidRDefault="00966C00" w:rsidP="00966C00">
      <w:pPr>
        <w:pStyle w:val="ListBullet"/>
        <w:rPr>
          <w:rFonts w:ascii="Verdana" w:hAnsi="Verdana"/>
        </w:rPr>
      </w:pPr>
      <w:r w:rsidRPr="006B5D20">
        <w:rPr>
          <w:rFonts w:ascii="Verdana" w:hAnsi="Verdana"/>
        </w:rPr>
        <w:t>Trigger communications around:</w:t>
      </w:r>
    </w:p>
    <w:p w14:paraId="1A20B623" w14:textId="77777777" w:rsidR="006B5D20" w:rsidRPr="006B5D20" w:rsidRDefault="006B5D20" w:rsidP="006B5D20">
      <w:pPr>
        <w:pStyle w:val="ListBullet"/>
        <w:numPr>
          <w:ilvl w:val="0"/>
          <w:numId w:val="0"/>
        </w:numPr>
        <w:ind w:left="360"/>
        <w:rPr>
          <w:rFonts w:ascii="Verdana" w:hAnsi="Verdana"/>
        </w:rPr>
      </w:pPr>
    </w:p>
    <w:p w14:paraId="76ED06D4" w14:textId="28097EC2" w:rsidR="00966C00" w:rsidRPr="006B5D20" w:rsidRDefault="00966C00" w:rsidP="006B5D20">
      <w:pPr>
        <w:pStyle w:val="ListBullet"/>
        <w:numPr>
          <w:ilvl w:val="0"/>
          <w:numId w:val="20"/>
        </w:numPr>
        <w:rPr>
          <w:rFonts w:ascii="Verdana" w:hAnsi="Verdana"/>
        </w:rPr>
      </w:pPr>
      <w:r w:rsidRPr="006B5D20">
        <w:rPr>
          <w:rFonts w:ascii="Verdana" w:hAnsi="Verdana"/>
        </w:rPr>
        <w:t>Loan anniversaries</w:t>
      </w:r>
      <w:r w:rsidR="0055631A">
        <w:rPr>
          <w:rFonts w:ascii="Verdana" w:hAnsi="Verdana"/>
        </w:rPr>
        <w:t>.</w:t>
      </w:r>
      <w:r w:rsidRPr="006B5D20">
        <w:rPr>
          <w:rFonts w:ascii="Verdana" w:hAnsi="Verdana"/>
        </w:rPr>
        <w:t xml:space="preserve"> (</w:t>
      </w:r>
      <w:r w:rsidR="00151BA9" w:rsidRPr="006B5D20">
        <w:rPr>
          <w:rFonts w:ascii="Verdana" w:hAnsi="Verdana"/>
        </w:rPr>
        <w:t>e.g.,</w:t>
      </w:r>
      <w:r w:rsidRPr="006B5D20">
        <w:rPr>
          <w:rFonts w:ascii="Verdana" w:hAnsi="Verdana"/>
        </w:rPr>
        <w:t xml:space="preserve"> 1-year, 3-year marks)</w:t>
      </w:r>
    </w:p>
    <w:p w14:paraId="7E2BF29D" w14:textId="09EE069B" w:rsidR="00966C00" w:rsidRPr="006B5D20" w:rsidRDefault="00966C00" w:rsidP="006B5D20">
      <w:pPr>
        <w:pStyle w:val="ListBullet"/>
        <w:numPr>
          <w:ilvl w:val="0"/>
          <w:numId w:val="20"/>
        </w:numPr>
        <w:rPr>
          <w:rFonts w:ascii="Verdana" w:hAnsi="Verdana"/>
        </w:rPr>
      </w:pPr>
      <w:r w:rsidRPr="006B5D20">
        <w:rPr>
          <w:rFonts w:ascii="Verdana" w:hAnsi="Verdana"/>
        </w:rPr>
        <w:t>Family changes</w:t>
      </w:r>
      <w:r w:rsidR="0055631A">
        <w:rPr>
          <w:rFonts w:ascii="Verdana" w:hAnsi="Verdana"/>
        </w:rPr>
        <w:t>.</w:t>
      </w:r>
      <w:r w:rsidRPr="006B5D20">
        <w:rPr>
          <w:rFonts w:ascii="Verdana" w:hAnsi="Verdana"/>
        </w:rPr>
        <w:t xml:space="preserve"> (</w:t>
      </w:r>
      <w:r w:rsidR="00151BA9" w:rsidRPr="006B5D20">
        <w:rPr>
          <w:rFonts w:ascii="Verdana" w:hAnsi="Verdana"/>
        </w:rPr>
        <w:t>e.g.,</w:t>
      </w:r>
      <w:r w:rsidRPr="006B5D20">
        <w:rPr>
          <w:rFonts w:ascii="Verdana" w:hAnsi="Verdana"/>
        </w:rPr>
        <w:t xml:space="preserve"> birth of child, school transitions, separation)</w:t>
      </w:r>
    </w:p>
    <w:p w14:paraId="77077E1F" w14:textId="1B25CF26" w:rsidR="00966C00" w:rsidRDefault="00966C00" w:rsidP="006B5D20">
      <w:pPr>
        <w:pStyle w:val="ListBullet"/>
        <w:numPr>
          <w:ilvl w:val="0"/>
          <w:numId w:val="20"/>
        </w:numPr>
        <w:rPr>
          <w:rFonts w:ascii="Verdana" w:hAnsi="Verdana"/>
        </w:rPr>
      </w:pPr>
      <w:r w:rsidRPr="006B5D20">
        <w:rPr>
          <w:rFonts w:ascii="Verdana" w:hAnsi="Verdana"/>
        </w:rPr>
        <w:t>Equity growth milestones</w:t>
      </w:r>
      <w:r w:rsidR="0055631A">
        <w:rPr>
          <w:rFonts w:ascii="Verdana" w:hAnsi="Verdana"/>
        </w:rPr>
        <w:t>.</w:t>
      </w:r>
      <w:r w:rsidRPr="006B5D20">
        <w:rPr>
          <w:rFonts w:ascii="Verdana" w:hAnsi="Verdana"/>
        </w:rPr>
        <w:t xml:space="preserve"> (via auto-property valuation alerts)</w:t>
      </w:r>
    </w:p>
    <w:p w14:paraId="7B91800D" w14:textId="77777777" w:rsidR="006B5D20" w:rsidRPr="006B5D20" w:rsidRDefault="006B5D20" w:rsidP="006B5D20">
      <w:pPr>
        <w:pStyle w:val="ListBullet"/>
        <w:numPr>
          <w:ilvl w:val="0"/>
          <w:numId w:val="0"/>
        </w:numPr>
        <w:ind w:left="720"/>
        <w:rPr>
          <w:rFonts w:ascii="Verdana" w:hAnsi="Verdana"/>
        </w:rPr>
      </w:pPr>
    </w:p>
    <w:p w14:paraId="757E6CA9" w14:textId="308D1D60" w:rsidR="00966C00" w:rsidRPr="006B5D20" w:rsidRDefault="00966C00" w:rsidP="00966C00">
      <w:pPr>
        <w:pStyle w:val="ListBullet"/>
        <w:rPr>
          <w:rFonts w:ascii="Verdana" w:hAnsi="Verdana"/>
        </w:rPr>
      </w:pPr>
      <w:r w:rsidRPr="006B5D20">
        <w:rPr>
          <w:rFonts w:ascii="Verdana" w:hAnsi="Verdana"/>
        </w:rPr>
        <w:t>Position FHL as their 'always-on mortgage partner'</w:t>
      </w:r>
      <w:r w:rsidR="0055631A">
        <w:rPr>
          <w:rFonts w:ascii="Verdana" w:hAnsi="Verdana"/>
        </w:rPr>
        <w:t>.</w:t>
      </w:r>
    </w:p>
    <w:p w14:paraId="6F5AACF4" w14:textId="77777777" w:rsidR="0055631A" w:rsidRDefault="0055631A" w:rsidP="00966C00">
      <w:pPr>
        <w:pStyle w:val="Heading2"/>
        <w:rPr>
          <w:rFonts w:ascii="Verdana" w:hAnsi="Verdana"/>
        </w:rPr>
      </w:pPr>
    </w:p>
    <w:p w14:paraId="0E1B83E9" w14:textId="30ACC6FD" w:rsidR="00966C00" w:rsidRDefault="00966C00" w:rsidP="00966C00">
      <w:pPr>
        <w:pStyle w:val="Heading2"/>
        <w:rPr>
          <w:rFonts w:ascii="Verdana" w:hAnsi="Verdana"/>
          <w:sz w:val="28"/>
          <w:szCs w:val="28"/>
        </w:rPr>
      </w:pPr>
      <w:r w:rsidRPr="0055631A">
        <w:rPr>
          <w:rFonts w:ascii="Verdana" w:hAnsi="Verdana"/>
          <w:sz w:val="28"/>
          <w:szCs w:val="28"/>
        </w:rPr>
        <w:t>3. Equity Unlock &amp; Investment Pathway</w:t>
      </w:r>
    </w:p>
    <w:p w14:paraId="493A2FBF" w14:textId="77777777" w:rsidR="0055631A" w:rsidRPr="0055631A" w:rsidRDefault="0055631A" w:rsidP="0055631A"/>
    <w:p w14:paraId="50A04681" w14:textId="2683F2FA" w:rsidR="00966C00" w:rsidRDefault="00966C00" w:rsidP="00966C00">
      <w:pPr>
        <w:pStyle w:val="ListBullet"/>
        <w:rPr>
          <w:rFonts w:ascii="Verdana" w:hAnsi="Verdana"/>
        </w:rPr>
      </w:pPr>
      <w:r w:rsidRPr="006B5D20">
        <w:rPr>
          <w:rFonts w:ascii="Verdana" w:hAnsi="Verdana"/>
        </w:rPr>
        <w:t>Monitor LVR and market value shifts to suggest:</w:t>
      </w:r>
    </w:p>
    <w:p w14:paraId="7D9D1556" w14:textId="77777777" w:rsidR="0055631A" w:rsidRPr="006B5D20" w:rsidRDefault="0055631A" w:rsidP="0055631A">
      <w:pPr>
        <w:pStyle w:val="ListBullet"/>
        <w:numPr>
          <w:ilvl w:val="0"/>
          <w:numId w:val="0"/>
        </w:numPr>
        <w:ind w:left="360"/>
        <w:rPr>
          <w:rFonts w:ascii="Verdana" w:hAnsi="Verdana"/>
        </w:rPr>
      </w:pPr>
    </w:p>
    <w:p w14:paraId="2FBD99EE" w14:textId="1488A52C" w:rsidR="00966C00" w:rsidRPr="006B5D20" w:rsidRDefault="00966C00" w:rsidP="0055631A">
      <w:pPr>
        <w:pStyle w:val="ListBullet"/>
        <w:numPr>
          <w:ilvl w:val="0"/>
          <w:numId w:val="21"/>
        </w:numPr>
        <w:rPr>
          <w:rFonts w:ascii="Verdana" w:hAnsi="Verdana"/>
        </w:rPr>
      </w:pPr>
      <w:r w:rsidRPr="006B5D20">
        <w:rPr>
          <w:rFonts w:ascii="Verdana" w:hAnsi="Verdana"/>
        </w:rPr>
        <w:t>Renovation loans</w:t>
      </w:r>
      <w:r w:rsidR="0055631A">
        <w:rPr>
          <w:rFonts w:ascii="Verdana" w:hAnsi="Verdana"/>
        </w:rPr>
        <w:t>.</w:t>
      </w:r>
    </w:p>
    <w:p w14:paraId="17C71BDA" w14:textId="59353D95" w:rsidR="00966C00" w:rsidRPr="006B5D20" w:rsidRDefault="00966C00" w:rsidP="0055631A">
      <w:pPr>
        <w:pStyle w:val="ListBullet"/>
        <w:numPr>
          <w:ilvl w:val="0"/>
          <w:numId w:val="21"/>
        </w:numPr>
        <w:rPr>
          <w:rFonts w:ascii="Verdana" w:hAnsi="Verdana"/>
        </w:rPr>
      </w:pPr>
      <w:r w:rsidRPr="006B5D20">
        <w:rPr>
          <w:rFonts w:ascii="Verdana" w:hAnsi="Verdana"/>
        </w:rPr>
        <w:t>Investment property purchase</w:t>
      </w:r>
      <w:r w:rsidR="0055631A">
        <w:rPr>
          <w:rFonts w:ascii="Verdana" w:hAnsi="Verdana"/>
        </w:rPr>
        <w:t>.</w:t>
      </w:r>
    </w:p>
    <w:p w14:paraId="4C842C3F" w14:textId="61095557" w:rsidR="00966C00" w:rsidRPr="006B5D20" w:rsidRDefault="00966C00" w:rsidP="0055631A">
      <w:pPr>
        <w:pStyle w:val="ListBullet"/>
        <w:numPr>
          <w:ilvl w:val="0"/>
          <w:numId w:val="21"/>
        </w:numPr>
        <w:rPr>
          <w:rFonts w:ascii="Verdana" w:hAnsi="Verdana"/>
        </w:rPr>
      </w:pPr>
      <w:r w:rsidRPr="006B5D20">
        <w:rPr>
          <w:rFonts w:ascii="Verdana" w:hAnsi="Verdana"/>
        </w:rPr>
        <w:t xml:space="preserve">Outgrown your home and looking to upsize? </w:t>
      </w:r>
      <w:r w:rsidR="00151BA9" w:rsidRPr="006B5D20">
        <w:rPr>
          <w:rFonts w:ascii="Verdana" w:hAnsi="Verdana"/>
        </w:rPr>
        <w:t>We will</w:t>
      </w:r>
      <w:r w:rsidRPr="006B5D20">
        <w:rPr>
          <w:rFonts w:ascii="Verdana" w:hAnsi="Verdana"/>
        </w:rPr>
        <w:t xml:space="preserve"> help you use your equity to take the next step.</w:t>
      </w:r>
    </w:p>
    <w:p w14:paraId="05A2539E" w14:textId="0334C74B" w:rsidR="00966C00" w:rsidRPr="006B5D20" w:rsidRDefault="00966C00" w:rsidP="0055631A">
      <w:pPr>
        <w:pStyle w:val="ListBullet"/>
        <w:numPr>
          <w:ilvl w:val="0"/>
          <w:numId w:val="21"/>
        </w:numPr>
        <w:rPr>
          <w:rFonts w:ascii="Verdana" w:hAnsi="Verdana"/>
        </w:rPr>
      </w:pPr>
      <w:r w:rsidRPr="006B5D20">
        <w:rPr>
          <w:rFonts w:ascii="Verdana" w:hAnsi="Verdana"/>
        </w:rPr>
        <w:t xml:space="preserve">Kids moved out and time to </w:t>
      </w:r>
      <w:proofErr w:type="gramStart"/>
      <w:r w:rsidRPr="006B5D20">
        <w:rPr>
          <w:rFonts w:ascii="Verdana" w:hAnsi="Verdana"/>
        </w:rPr>
        <w:t>downsize?</w:t>
      </w:r>
      <w:proofErr w:type="gramEnd"/>
      <w:r w:rsidRPr="006B5D20">
        <w:rPr>
          <w:rFonts w:ascii="Verdana" w:hAnsi="Verdana"/>
        </w:rPr>
        <w:t xml:space="preserve"> A bridging loan could be your ticket to freedom.</w:t>
      </w:r>
    </w:p>
    <w:p w14:paraId="3F6E8900" w14:textId="6A886A99" w:rsidR="00966C00" w:rsidRDefault="00966C00" w:rsidP="00966C00">
      <w:pPr>
        <w:pStyle w:val="ListBullet"/>
        <w:rPr>
          <w:rFonts w:ascii="Verdana" w:hAnsi="Verdana"/>
        </w:rPr>
      </w:pPr>
      <w:r w:rsidRPr="006B5D20">
        <w:rPr>
          <w:rFonts w:ascii="Verdana" w:hAnsi="Verdana"/>
        </w:rPr>
        <w:t>Use education content and dashboards to prompt timely, tailored offers</w:t>
      </w:r>
      <w:r w:rsidR="0055631A">
        <w:rPr>
          <w:rFonts w:ascii="Verdana" w:hAnsi="Verdana"/>
        </w:rPr>
        <w:t>.</w:t>
      </w:r>
    </w:p>
    <w:p w14:paraId="3A2E4CF2" w14:textId="77777777" w:rsidR="0055631A" w:rsidRPr="006B5D20" w:rsidRDefault="0055631A" w:rsidP="0055631A">
      <w:pPr>
        <w:pStyle w:val="ListBullet"/>
        <w:numPr>
          <w:ilvl w:val="0"/>
          <w:numId w:val="0"/>
        </w:numPr>
        <w:ind w:left="360"/>
        <w:rPr>
          <w:rFonts w:ascii="Verdana" w:hAnsi="Verdana"/>
        </w:rPr>
      </w:pPr>
    </w:p>
    <w:p w14:paraId="0E8A8C1C" w14:textId="721CB056" w:rsidR="00966C00" w:rsidRDefault="00966C00" w:rsidP="00966C00">
      <w:pPr>
        <w:pStyle w:val="Heading2"/>
        <w:rPr>
          <w:rFonts w:ascii="Verdana" w:hAnsi="Verdana"/>
          <w:sz w:val="28"/>
          <w:szCs w:val="28"/>
        </w:rPr>
      </w:pPr>
      <w:r w:rsidRPr="0055631A">
        <w:rPr>
          <w:rFonts w:ascii="Verdana" w:hAnsi="Verdana"/>
          <w:sz w:val="28"/>
          <w:szCs w:val="28"/>
        </w:rPr>
        <w:t xml:space="preserve">4. Cross-Sell </w:t>
      </w:r>
      <w:r w:rsidR="00751A65" w:rsidRPr="0055631A">
        <w:rPr>
          <w:rFonts w:ascii="Verdana" w:hAnsi="Verdana"/>
          <w:sz w:val="28"/>
          <w:szCs w:val="28"/>
        </w:rPr>
        <w:t>into</w:t>
      </w:r>
      <w:r w:rsidRPr="0055631A">
        <w:rPr>
          <w:rFonts w:ascii="Verdana" w:hAnsi="Verdana"/>
          <w:sz w:val="28"/>
          <w:szCs w:val="28"/>
        </w:rPr>
        <w:t xml:space="preserve"> Fox Finance Group</w:t>
      </w:r>
    </w:p>
    <w:p w14:paraId="720D5362" w14:textId="77777777" w:rsidR="0055631A" w:rsidRPr="0055631A" w:rsidRDefault="0055631A" w:rsidP="0055631A"/>
    <w:p w14:paraId="742DD01B" w14:textId="2778D477" w:rsidR="00966C00" w:rsidRDefault="00966C00" w:rsidP="00966C00">
      <w:pPr>
        <w:pStyle w:val="ListBullet"/>
        <w:rPr>
          <w:rFonts w:ascii="Verdana" w:hAnsi="Verdana"/>
        </w:rPr>
      </w:pPr>
      <w:r w:rsidRPr="006B5D20">
        <w:rPr>
          <w:rFonts w:ascii="Verdana" w:hAnsi="Verdana"/>
        </w:rPr>
        <w:t>Refer customers to FFG for:</w:t>
      </w:r>
    </w:p>
    <w:p w14:paraId="6E5EEF7A" w14:textId="77777777" w:rsidR="0055631A" w:rsidRPr="006B5D20" w:rsidRDefault="0055631A" w:rsidP="0055631A">
      <w:pPr>
        <w:pStyle w:val="ListBullet"/>
        <w:numPr>
          <w:ilvl w:val="0"/>
          <w:numId w:val="0"/>
        </w:numPr>
        <w:ind w:left="360"/>
        <w:rPr>
          <w:rFonts w:ascii="Verdana" w:hAnsi="Verdana"/>
        </w:rPr>
      </w:pPr>
    </w:p>
    <w:p w14:paraId="1C959605" w14:textId="62B618BD" w:rsidR="00966C00" w:rsidRPr="006B5D20" w:rsidRDefault="00966C00" w:rsidP="0055631A">
      <w:pPr>
        <w:pStyle w:val="ListBullet"/>
        <w:numPr>
          <w:ilvl w:val="0"/>
          <w:numId w:val="22"/>
        </w:numPr>
        <w:rPr>
          <w:rFonts w:ascii="Verdana" w:hAnsi="Verdana"/>
        </w:rPr>
      </w:pPr>
      <w:r w:rsidRPr="006B5D20">
        <w:rPr>
          <w:rFonts w:ascii="Verdana" w:hAnsi="Verdana"/>
        </w:rPr>
        <w:t>Personal loans for weddings, holidays, or family needs</w:t>
      </w:r>
      <w:r w:rsidR="0055631A">
        <w:rPr>
          <w:rFonts w:ascii="Verdana" w:hAnsi="Verdana"/>
        </w:rPr>
        <w:t>.</w:t>
      </w:r>
    </w:p>
    <w:p w14:paraId="31A8FB2F" w14:textId="7EDFF5E1" w:rsidR="00966C00" w:rsidRPr="006B5D20" w:rsidRDefault="00966C00" w:rsidP="0055631A">
      <w:pPr>
        <w:pStyle w:val="ListBullet"/>
        <w:numPr>
          <w:ilvl w:val="0"/>
          <w:numId w:val="22"/>
        </w:numPr>
        <w:rPr>
          <w:rFonts w:ascii="Verdana" w:hAnsi="Verdana"/>
        </w:rPr>
      </w:pPr>
      <w:r w:rsidRPr="006B5D20">
        <w:rPr>
          <w:rFonts w:ascii="Verdana" w:hAnsi="Verdana"/>
        </w:rPr>
        <w:t>Car loans for growing families</w:t>
      </w:r>
      <w:r w:rsidR="0055631A">
        <w:rPr>
          <w:rFonts w:ascii="Verdana" w:hAnsi="Verdana"/>
        </w:rPr>
        <w:t>.</w:t>
      </w:r>
    </w:p>
    <w:p w14:paraId="3AB90AD9" w14:textId="70E8B62A" w:rsidR="00966C00" w:rsidRPr="006B5D20" w:rsidRDefault="00966C00" w:rsidP="0055631A">
      <w:pPr>
        <w:pStyle w:val="ListBullet"/>
        <w:numPr>
          <w:ilvl w:val="0"/>
          <w:numId w:val="22"/>
        </w:numPr>
        <w:rPr>
          <w:rFonts w:ascii="Verdana" w:hAnsi="Verdana"/>
        </w:rPr>
      </w:pPr>
      <w:r w:rsidRPr="006B5D20">
        <w:rPr>
          <w:rFonts w:ascii="Verdana" w:hAnsi="Verdana"/>
        </w:rPr>
        <w:t>Deposit GAP funding</w:t>
      </w:r>
      <w:r w:rsidR="0055631A">
        <w:rPr>
          <w:rFonts w:ascii="Verdana" w:hAnsi="Verdana"/>
        </w:rPr>
        <w:t>.</w:t>
      </w:r>
    </w:p>
    <w:p w14:paraId="67E1F953" w14:textId="2AA16C29" w:rsidR="00966C00" w:rsidRDefault="00966C00" w:rsidP="0055631A">
      <w:pPr>
        <w:pStyle w:val="ListBullet"/>
        <w:numPr>
          <w:ilvl w:val="0"/>
          <w:numId w:val="22"/>
        </w:numPr>
        <w:rPr>
          <w:rFonts w:ascii="Verdana" w:hAnsi="Verdana"/>
        </w:rPr>
      </w:pPr>
      <w:r w:rsidRPr="006B5D20">
        <w:rPr>
          <w:rFonts w:ascii="Verdana" w:hAnsi="Verdana"/>
        </w:rPr>
        <w:t>Debt consolidation solutions pre-refinance</w:t>
      </w:r>
      <w:r w:rsidR="0055631A">
        <w:rPr>
          <w:rFonts w:ascii="Verdana" w:hAnsi="Verdana"/>
        </w:rPr>
        <w:t>.</w:t>
      </w:r>
    </w:p>
    <w:p w14:paraId="6149AE71" w14:textId="77777777" w:rsidR="0055631A" w:rsidRPr="006B5D20" w:rsidRDefault="0055631A" w:rsidP="0055631A">
      <w:pPr>
        <w:pStyle w:val="ListBullet"/>
        <w:numPr>
          <w:ilvl w:val="0"/>
          <w:numId w:val="0"/>
        </w:numPr>
        <w:ind w:left="720"/>
        <w:rPr>
          <w:rFonts w:ascii="Verdana" w:hAnsi="Verdana"/>
        </w:rPr>
      </w:pPr>
    </w:p>
    <w:p w14:paraId="6326E4D4" w14:textId="1EFC2C19" w:rsidR="00966C00" w:rsidRDefault="00966C00" w:rsidP="00966C00">
      <w:pPr>
        <w:pStyle w:val="ListBullet"/>
        <w:rPr>
          <w:rFonts w:ascii="Verdana" w:hAnsi="Verdana"/>
        </w:rPr>
      </w:pPr>
      <w:r w:rsidRPr="006B5D20">
        <w:rPr>
          <w:rFonts w:ascii="Verdana" w:hAnsi="Verdana"/>
        </w:rPr>
        <w:t>Position as 'trusted financial partners under the same group'</w:t>
      </w:r>
      <w:r w:rsidR="0055631A">
        <w:rPr>
          <w:rFonts w:ascii="Verdana" w:hAnsi="Verdana"/>
        </w:rPr>
        <w:t>.</w:t>
      </w:r>
    </w:p>
    <w:p w14:paraId="37765F1F" w14:textId="77777777" w:rsidR="0055631A" w:rsidRPr="006B5D20" w:rsidRDefault="0055631A" w:rsidP="0055631A">
      <w:pPr>
        <w:pStyle w:val="ListBullet"/>
        <w:numPr>
          <w:ilvl w:val="0"/>
          <w:numId w:val="0"/>
        </w:numPr>
        <w:ind w:left="360"/>
        <w:rPr>
          <w:rFonts w:ascii="Verdana" w:hAnsi="Verdana"/>
        </w:rPr>
      </w:pPr>
    </w:p>
    <w:p w14:paraId="662586A2" w14:textId="77777777" w:rsidR="00966C00" w:rsidRDefault="00966C00" w:rsidP="00966C00">
      <w:pPr>
        <w:pStyle w:val="Heading2"/>
        <w:rPr>
          <w:rFonts w:ascii="Verdana" w:hAnsi="Verdana"/>
          <w:sz w:val="28"/>
          <w:szCs w:val="28"/>
        </w:rPr>
      </w:pPr>
      <w:r w:rsidRPr="00046F9E">
        <w:rPr>
          <w:rFonts w:ascii="Verdana" w:hAnsi="Verdana"/>
          <w:sz w:val="28"/>
          <w:szCs w:val="28"/>
        </w:rPr>
        <w:t>5. Trusted Affiliate Activation</w:t>
      </w:r>
    </w:p>
    <w:p w14:paraId="3743DBA6" w14:textId="77777777" w:rsidR="00751A65" w:rsidRPr="00751A65" w:rsidRDefault="00751A65" w:rsidP="00751A65"/>
    <w:p w14:paraId="48AAEB17" w14:textId="797E0D74" w:rsidR="00966C00" w:rsidRDefault="00966C00" w:rsidP="00966C00">
      <w:pPr>
        <w:pStyle w:val="ListBullet"/>
        <w:rPr>
          <w:rFonts w:ascii="Verdana" w:hAnsi="Verdana"/>
        </w:rPr>
      </w:pPr>
      <w:r w:rsidRPr="006B5D20">
        <w:rPr>
          <w:rFonts w:ascii="Verdana" w:hAnsi="Verdana"/>
        </w:rPr>
        <w:t>Introduce value-adding partners at the right moments:</w:t>
      </w:r>
    </w:p>
    <w:p w14:paraId="6BD40C4B" w14:textId="77777777" w:rsidR="00046F9E" w:rsidRPr="006B5D20" w:rsidRDefault="00046F9E" w:rsidP="00046F9E">
      <w:pPr>
        <w:pStyle w:val="ListBullet"/>
        <w:numPr>
          <w:ilvl w:val="0"/>
          <w:numId w:val="0"/>
        </w:numPr>
        <w:ind w:left="360"/>
        <w:rPr>
          <w:rFonts w:ascii="Verdana" w:hAnsi="Verdana"/>
        </w:rPr>
      </w:pPr>
    </w:p>
    <w:p w14:paraId="60099CF5" w14:textId="5DD6A15E" w:rsidR="00966C00" w:rsidRDefault="00751A65" w:rsidP="00046F9E">
      <w:pPr>
        <w:pStyle w:val="ListBullet"/>
        <w:numPr>
          <w:ilvl w:val="0"/>
          <w:numId w:val="23"/>
        </w:numPr>
        <w:rPr>
          <w:rFonts w:ascii="Verdana" w:hAnsi="Verdana"/>
        </w:rPr>
      </w:pPr>
      <w:r w:rsidRPr="006B5D20">
        <w:rPr>
          <w:rFonts w:ascii="Verdana" w:hAnsi="Verdana"/>
        </w:rPr>
        <w:t>Buyer’s</w:t>
      </w:r>
      <w:r w:rsidR="00966C00" w:rsidRPr="006B5D20">
        <w:rPr>
          <w:rFonts w:ascii="Verdana" w:hAnsi="Verdana"/>
        </w:rPr>
        <w:t xml:space="preserve"> agents, conveyancers, insurance brokers, estate planners</w:t>
      </w:r>
      <w:r w:rsidR="00046F9E">
        <w:rPr>
          <w:rFonts w:ascii="Verdana" w:hAnsi="Verdana"/>
        </w:rPr>
        <w:t>.</w:t>
      </w:r>
    </w:p>
    <w:p w14:paraId="092FD61F" w14:textId="77777777" w:rsidR="00046F9E" w:rsidRPr="006B5D20" w:rsidRDefault="00046F9E" w:rsidP="00046F9E">
      <w:pPr>
        <w:pStyle w:val="ListBullet"/>
        <w:numPr>
          <w:ilvl w:val="0"/>
          <w:numId w:val="0"/>
        </w:numPr>
        <w:ind w:left="720"/>
        <w:rPr>
          <w:rFonts w:ascii="Verdana" w:hAnsi="Verdana"/>
        </w:rPr>
      </w:pPr>
    </w:p>
    <w:p w14:paraId="6BD74768" w14:textId="5720733D" w:rsidR="00966C00" w:rsidRDefault="00966C00" w:rsidP="00966C00">
      <w:pPr>
        <w:pStyle w:val="ListBullet"/>
        <w:rPr>
          <w:rFonts w:ascii="Verdana" w:hAnsi="Verdana"/>
        </w:rPr>
      </w:pPr>
      <w:r w:rsidRPr="006B5D20">
        <w:rPr>
          <w:rFonts w:ascii="Verdana" w:hAnsi="Verdana"/>
        </w:rPr>
        <w:t>Bundle referrals with co-branded education content for added credibility</w:t>
      </w:r>
      <w:r w:rsidR="00751A65">
        <w:rPr>
          <w:rFonts w:ascii="Verdana" w:hAnsi="Verdana"/>
        </w:rPr>
        <w:t>.</w:t>
      </w:r>
    </w:p>
    <w:p w14:paraId="608E1B17" w14:textId="77777777" w:rsidR="00751A65" w:rsidRPr="006B5D20" w:rsidRDefault="00751A65" w:rsidP="00751A65">
      <w:pPr>
        <w:pStyle w:val="ListBullet"/>
        <w:numPr>
          <w:ilvl w:val="0"/>
          <w:numId w:val="0"/>
        </w:numPr>
        <w:ind w:left="360"/>
        <w:rPr>
          <w:rFonts w:ascii="Verdana" w:hAnsi="Verdana"/>
        </w:rPr>
      </w:pPr>
    </w:p>
    <w:p w14:paraId="3CDB49E8" w14:textId="77777777" w:rsidR="00966C00" w:rsidRDefault="00966C00" w:rsidP="00966C00">
      <w:pPr>
        <w:pStyle w:val="Heading2"/>
        <w:rPr>
          <w:rFonts w:ascii="Verdana" w:hAnsi="Verdana"/>
          <w:sz w:val="28"/>
          <w:szCs w:val="28"/>
        </w:rPr>
      </w:pPr>
      <w:r w:rsidRPr="00751A65">
        <w:rPr>
          <w:rFonts w:ascii="Verdana" w:hAnsi="Verdana"/>
          <w:sz w:val="28"/>
          <w:szCs w:val="28"/>
        </w:rPr>
        <w:lastRenderedPageBreak/>
        <w:t>6. Educational Empowerment</w:t>
      </w:r>
    </w:p>
    <w:p w14:paraId="60FF1EB4" w14:textId="77777777" w:rsidR="00751A65" w:rsidRPr="00751A65" w:rsidRDefault="00751A65" w:rsidP="00751A65"/>
    <w:p w14:paraId="43AF1D20" w14:textId="4833BCFF" w:rsidR="00966C00" w:rsidRDefault="00966C00" w:rsidP="00966C00">
      <w:pPr>
        <w:pStyle w:val="ListBullet"/>
        <w:rPr>
          <w:rFonts w:ascii="Verdana" w:hAnsi="Verdana"/>
        </w:rPr>
      </w:pPr>
      <w:r w:rsidRPr="006B5D20">
        <w:rPr>
          <w:rFonts w:ascii="Verdana" w:hAnsi="Verdana"/>
        </w:rPr>
        <w:t>Build loyalty and trust through relevant micro-content:</w:t>
      </w:r>
    </w:p>
    <w:p w14:paraId="1FB5E61F" w14:textId="77777777" w:rsidR="00DB5448" w:rsidRPr="006B5D20" w:rsidRDefault="00DB5448" w:rsidP="001864E7">
      <w:pPr>
        <w:pStyle w:val="ListBullet"/>
        <w:numPr>
          <w:ilvl w:val="0"/>
          <w:numId w:val="0"/>
        </w:numPr>
        <w:ind w:left="360"/>
        <w:rPr>
          <w:rFonts w:ascii="Verdana" w:hAnsi="Verdana"/>
        </w:rPr>
      </w:pPr>
    </w:p>
    <w:p w14:paraId="2FFD3848" w14:textId="6A6E8461" w:rsidR="00966C00" w:rsidRPr="006B5D20" w:rsidRDefault="00966C00" w:rsidP="00751A65">
      <w:pPr>
        <w:pStyle w:val="ListBullet"/>
        <w:numPr>
          <w:ilvl w:val="0"/>
          <w:numId w:val="24"/>
        </w:numPr>
        <w:rPr>
          <w:rFonts w:ascii="Verdana" w:hAnsi="Verdana"/>
        </w:rPr>
      </w:pPr>
      <w:r w:rsidRPr="006B5D20">
        <w:rPr>
          <w:rFonts w:ascii="Verdana" w:hAnsi="Verdana"/>
        </w:rPr>
        <w:t>'3 ways to unlock equity without overextending</w:t>
      </w:r>
      <w:r w:rsidR="00DB5448">
        <w:rPr>
          <w:rFonts w:ascii="Verdana" w:hAnsi="Verdana"/>
        </w:rPr>
        <w:t>.</w:t>
      </w:r>
      <w:r w:rsidRPr="006B5D20">
        <w:rPr>
          <w:rFonts w:ascii="Verdana" w:hAnsi="Verdana"/>
        </w:rPr>
        <w:t>'</w:t>
      </w:r>
    </w:p>
    <w:p w14:paraId="2064EBF6" w14:textId="2CD97726" w:rsidR="00966C00" w:rsidRPr="006B5D20" w:rsidRDefault="00966C00" w:rsidP="00751A65">
      <w:pPr>
        <w:pStyle w:val="ListBullet"/>
        <w:numPr>
          <w:ilvl w:val="0"/>
          <w:numId w:val="24"/>
        </w:numPr>
        <w:rPr>
          <w:rFonts w:ascii="Verdana" w:hAnsi="Verdana"/>
        </w:rPr>
      </w:pPr>
      <w:r w:rsidRPr="006B5D20">
        <w:rPr>
          <w:rFonts w:ascii="Verdana" w:hAnsi="Verdana"/>
        </w:rPr>
        <w:t>'Should I renovate or upgrade?'</w:t>
      </w:r>
    </w:p>
    <w:p w14:paraId="5ABD12FC" w14:textId="2DBCB496" w:rsidR="00966C00" w:rsidRDefault="00966C00" w:rsidP="00751A65">
      <w:pPr>
        <w:pStyle w:val="ListBullet"/>
        <w:numPr>
          <w:ilvl w:val="0"/>
          <w:numId w:val="24"/>
        </w:numPr>
        <w:rPr>
          <w:rFonts w:ascii="Verdana" w:hAnsi="Verdana"/>
        </w:rPr>
      </w:pPr>
      <w:r w:rsidRPr="006B5D20">
        <w:rPr>
          <w:rFonts w:ascii="Verdana" w:hAnsi="Verdana"/>
        </w:rPr>
        <w:t>'Is now the right time to refinance?'</w:t>
      </w:r>
    </w:p>
    <w:p w14:paraId="50BDB475" w14:textId="77777777" w:rsidR="00DB5448" w:rsidRPr="006B5D20" w:rsidRDefault="00DB5448" w:rsidP="00DB5448">
      <w:pPr>
        <w:pStyle w:val="ListBullet"/>
        <w:numPr>
          <w:ilvl w:val="0"/>
          <w:numId w:val="0"/>
        </w:numPr>
        <w:ind w:left="720"/>
        <w:rPr>
          <w:rFonts w:ascii="Verdana" w:hAnsi="Verdana"/>
        </w:rPr>
      </w:pPr>
    </w:p>
    <w:p w14:paraId="2317F4D8" w14:textId="0BFBA155" w:rsidR="001864E7" w:rsidRPr="001864E7" w:rsidRDefault="00151BA9" w:rsidP="00966C00">
      <w:pPr>
        <w:pStyle w:val="ListBullet"/>
        <w:rPr>
          <w:rFonts w:ascii="Verdana" w:hAnsi="Verdana"/>
        </w:rPr>
      </w:pPr>
      <w:r w:rsidRPr="006B5D20">
        <w:rPr>
          <w:rFonts w:ascii="Verdana" w:hAnsi="Verdana"/>
        </w:rPr>
        <w:t>Delivery</w:t>
      </w:r>
      <w:r w:rsidR="00966C00" w:rsidRPr="006B5D20">
        <w:rPr>
          <w:rFonts w:ascii="Verdana" w:hAnsi="Verdana"/>
        </w:rPr>
        <w:t xml:space="preserve"> via email, YouTube series, and dashboard integration</w:t>
      </w:r>
      <w:r>
        <w:rPr>
          <w:rFonts w:ascii="Verdana" w:hAnsi="Verdana"/>
        </w:rPr>
        <w:t>.</w:t>
      </w:r>
    </w:p>
    <w:p w14:paraId="42675430" w14:textId="0072C768" w:rsidR="00966C00" w:rsidRDefault="00966C00" w:rsidP="00966C00">
      <w:pPr>
        <w:pStyle w:val="Heading1"/>
        <w:rPr>
          <w:rFonts w:ascii="Verdana" w:hAnsi="Verdana"/>
          <w:color w:val="E97132" w:themeColor="accent2"/>
          <w:sz w:val="32"/>
          <w:szCs w:val="32"/>
        </w:rPr>
      </w:pPr>
      <w:r w:rsidRPr="001864E7">
        <w:rPr>
          <w:rFonts w:ascii="Segoe UI Emoji" w:hAnsi="Segoe UI Emoji" w:cs="Segoe UI Emoji"/>
          <w:color w:val="E97132" w:themeColor="accent2"/>
          <w:sz w:val="36"/>
          <w:szCs w:val="36"/>
        </w:rPr>
        <w:t>🧭</w:t>
      </w:r>
      <w:r>
        <w:t xml:space="preserve"> </w:t>
      </w:r>
      <w:r w:rsidRPr="001864E7">
        <w:rPr>
          <w:rFonts w:ascii="Verdana" w:hAnsi="Verdana"/>
          <w:color w:val="E97132" w:themeColor="accent2"/>
          <w:sz w:val="32"/>
          <w:szCs w:val="32"/>
        </w:rPr>
        <w:t xml:space="preserve">Example </w:t>
      </w:r>
      <w:r w:rsidR="00A84519">
        <w:rPr>
          <w:rFonts w:ascii="Verdana" w:hAnsi="Verdana"/>
          <w:color w:val="E97132" w:themeColor="accent2"/>
          <w:sz w:val="32"/>
          <w:szCs w:val="32"/>
        </w:rPr>
        <w:t xml:space="preserve">FHL </w:t>
      </w:r>
      <w:r w:rsidRPr="001864E7">
        <w:rPr>
          <w:rFonts w:ascii="Verdana" w:hAnsi="Verdana"/>
          <w:color w:val="E97132" w:themeColor="accent2"/>
          <w:sz w:val="32"/>
          <w:szCs w:val="32"/>
        </w:rPr>
        <w:t>LTV Roadmap</w:t>
      </w:r>
    </w:p>
    <w:p w14:paraId="15F2FDAF" w14:textId="77777777" w:rsidR="00A84519" w:rsidRPr="00A84519" w:rsidRDefault="00A84519" w:rsidP="00A84519"/>
    <w:p w14:paraId="111599EB" w14:textId="77777777" w:rsidR="00966C00" w:rsidRPr="00A84519" w:rsidRDefault="00966C00" w:rsidP="00966C00">
      <w:pPr>
        <w:pStyle w:val="Heading2"/>
        <w:rPr>
          <w:rFonts w:ascii="Verdana" w:hAnsi="Verdana"/>
          <w:sz w:val="28"/>
          <w:szCs w:val="28"/>
        </w:rPr>
      </w:pPr>
      <w:r w:rsidRPr="00A84519">
        <w:rPr>
          <w:rFonts w:ascii="Verdana" w:hAnsi="Verdana"/>
          <w:sz w:val="28"/>
          <w:szCs w:val="28"/>
        </w:rPr>
        <w:t>Year 1: First Home Purchase</w:t>
      </w:r>
    </w:p>
    <w:p w14:paraId="04BE961B" w14:textId="797C27AB" w:rsidR="00966C00" w:rsidRPr="001864E7" w:rsidRDefault="00966C00" w:rsidP="00966C00">
      <w:pPr>
        <w:pStyle w:val="ListBullet"/>
        <w:rPr>
          <w:rFonts w:ascii="Verdana" w:hAnsi="Verdana"/>
        </w:rPr>
      </w:pPr>
      <w:r w:rsidRPr="001864E7">
        <w:rPr>
          <w:rFonts w:ascii="Verdana" w:hAnsi="Verdana"/>
        </w:rPr>
        <w:t>Customer settles a first home loan through Fox Home Loans</w:t>
      </w:r>
      <w:r w:rsidR="001864E7">
        <w:rPr>
          <w:rFonts w:ascii="Verdana" w:hAnsi="Verdana"/>
        </w:rPr>
        <w:t>.</w:t>
      </w:r>
    </w:p>
    <w:p w14:paraId="53B0BB44" w14:textId="6A621BE1" w:rsidR="001864E7" w:rsidRPr="001864E7" w:rsidRDefault="00966C00" w:rsidP="001864E7">
      <w:pPr>
        <w:pStyle w:val="ListBullet"/>
        <w:rPr>
          <w:rFonts w:ascii="Verdana" w:hAnsi="Verdana"/>
        </w:rPr>
      </w:pPr>
      <w:r w:rsidRPr="001864E7">
        <w:rPr>
          <w:rFonts w:ascii="Verdana" w:hAnsi="Verdana"/>
        </w:rPr>
        <w:t>Receives onboarding experience with clear next-step guidance</w:t>
      </w:r>
      <w:r w:rsidR="001864E7">
        <w:rPr>
          <w:rFonts w:ascii="Verdana" w:hAnsi="Verdana"/>
        </w:rPr>
        <w:t>.</w:t>
      </w:r>
    </w:p>
    <w:p w14:paraId="4361FCC8" w14:textId="1C6D9B55" w:rsidR="00966C00" w:rsidRDefault="00966C00" w:rsidP="00966C00">
      <w:pPr>
        <w:pStyle w:val="ListBullet"/>
        <w:rPr>
          <w:rFonts w:ascii="Verdana" w:hAnsi="Verdana"/>
        </w:rPr>
      </w:pPr>
      <w:r w:rsidRPr="001864E7">
        <w:rPr>
          <w:rFonts w:ascii="Verdana" w:hAnsi="Verdana"/>
        </w:rPr>
        <w:t>Lightly introduced to:</w:t>
      </w:r>
    </w:p>
    <w:p w14:paraId="7FEE8008" w14:textId="77777777" w:rsidR="001864E7" w:rsidRPr="001864E7" w:rsidRDefault="001864E7" w:rsidP="00A84519">
      <w:pPr>
        <w:pStyle w:val="ListBullet"/>
        <w:numPr>
          <w:ilvl w:val="0"/>
          <w:numId w:val="0"/>
        </w:numPr>
        <w:rPr>
          <w:rFonts w:ascii="Verdana" w:hAnsi="Verdana"/>
        </w:rPr>
      </w:pPr>
    </w:p>
    <w:p w14:paraId="212B4F10" w14:textId="4B8449AD" w:rsidR="00966C00" w:rsidRPr="001864E7" w:rsidRDefault="00966C00" w:rsidP="001864E7">
      <w:pPr>
        <w:pStyle w:val="ListBullet"/>
        <w:numPr>
          <w:ilvl w:val="0"/>
          <w:numId w:val="25"/>
        </w:numPr>
        <w:rPr>
          <w:rFonts w:ascii="Verdana" w:hAnsi="Verdana"/>
        </w:rPr>
      </w:pPr>
      <w:r w:rsidRPr="001864E7">
        <w:rPr>
          <w:rFonts w:ascii="Verdana" w:hAnsi="Verdana"/>
        </w:rPr>
        <w:t>Educational content</w:t>
      </w:r>
      <w:r w:rsidR="00E46417">
        <w:rPr>
          <w:rFonts w:ascii="Verdana" w:hAnsi="Verdana"/>
        </w:rPr>
        <w:t>.</w:t>
      </w:r>
      <w:r w:rsidRPr="001864E7">
        <w:rPr>
          <w:rFonts w:ascii="Verdana" w:hAnsi="Verdana"/>
        </w:rPr>
        <w:t xml:space="preserve"> (e.g. 'What to know after your first home settles')</w:t>
      </w:r>
    </w:p>
    <w:p w14:paraId="1584DA74" w14:textId="2D0B5F52" w:rsidR="00966C00" w:rsidRPr="001864E7" w:rsidRDefault="00966C00" w:rsidP="001864E7">
      <w:pPr>
        <w:pStyle w:val="ListBullet"/>
        <w:numPr>
          <w:ilvl w:val="0"/>
          <w:numId w:val="25"/>
        </w:numPr>
        <w:rPr>
          <w:rFonts w:ascii="Verdana" w:hAnsi="Verdana"/>
        </w:rPr>
      </w:pPr>
      <w:r w:rsidRPr="001864E7">
        <w:rPr>
          <w:rFonts w:ascii="Verdana" w:hAnsi="Verdana"/>
        </w:rPr>
        <w:t>Fox Finance Group for Deposit GAP funding or personal needs</w:t>
      </w:r>
      <w:r w:rsidR="00E46417">
        <w:rPr>
          <w:rFonts w:ascii="Verdana" w:hAnsi="Verdana"/>
        </w:rPr>
        <w:t>.</w:t>
      </w:r>
    </w:p>
    <w:p w14:paraId="24BD4C1D" w14:textId="217A82CC" w:rsidR="00966C00" w:rsidRDefault="00966C00" w:rsidP="001864E7">
      <w:pPr>
        <w:pStyle w:val="ListBullet"/>
        <w:numPr>
          <w:ilvl w:val="0"/>
          <w:numId w:val="25"/>
        </w:numPr>
        <w:rPr>
          <w:rFonts w:ascii="Verdana" w:hAnsi="Verdana"/>
        </w:rPr>
      </w:pPr>
      <w:r w:rsidRPr="001864E7">
        <w:rPr>
          <w:rFonts w:ascii="Verdana" w:hAnsi="Verdana"/>
        </w:rPr>
        <w:t>Trusted affiliate panel</w:t>
      </w:r>
      <w:r w:rsidR="00E46417">
        <w:rPr>
          <w:rFonts w:ascii="Verdana" w:hAnsi="Verdana"/>
        </w:rPr>
        <w:t>.</w:t>
      </w:r>
      <w:r w:rsidRPr="001864E7">
        <w:rPr>
          <w:rFonts w:ascii="Verdana" w:hAnsi="Verdana"/>
        </w:rPr>
        <w:t xml:space="preserve"> (</w:t>
      </w:r>
      <w:r w:rsidR="00C71272" w:rsidRPr="001864E7">
        <w:rPr>
          <w:rFonts w:ascii="Verdana" w:hAnsi="Verdana"/>
        </w:rPr>
        <w:t>e.g.,</w:t>
      </w:r>
      <w:r w:rsidRPr="001864E7">
        <w:rPr>
          <w:rFonts w:ascii="Verdana" w:hAnsi="Verdana"/>
        </w:rPr>
        <w:t xml:space="preserve"> conveyancer, insurance, accountant)</w:t>
      </w:r>
    </w:p>
    <w:p w14:paraId="0F8B9913" w14:textId="77777777" w:rsidR="001864E7" w:rsidRPr="001864E7" w:rsidRDefault="001864E7" w:rsidP="001864E7">
      <w:pPr>
        <w:pStyle w:val="ListBullet"/>
        <w:numPr>
          <w:ilvl w:val="0"/>
          <w:numId w:val="0"/>
        </w:numPr>
        <w:ind w:left="720"/>
        <w:rPr>
          <w:rFonts w:ascii="Verdana" w:hAnsi="Verdana"/>
        </w:rPr>
      </w:pPr>
    </w:p>
    <w:p w14:paraId="0D1DC250" w14:textId="72EBC353" w:rsidR="00966C00" w:rsidRPr="001864E7" w:rsidRDefault="00C71272" w:rsidP="00966C00">
      <w:pPr>
        <w:pStyle w:val="ListBullet"/>
        <w:rPr>
          <w:rFonts w:ascii="Verdana" w:hAnsi="Verdana"/>
        </w:rPr>
      </w:pPr>
      <w:r w:rsidRPr="001864E7">
        <w:rPr>
          <w:rFonts w:ascii="Verdana" w:hAnsi="Verdana"/>
        </w:rPr>
        <w:t>The dashboard</w:t>
      </w:r>
      <w:r w:rsidR="00966C00" w:rsidRPr="001864E7">
        <w:rPr>
          <w:rFonts w:ascii="Verdana" w:hAnsi="Verdana"/>
        </w:rPr>
        <w:t xml:space="preserve"> tracks progress and suggests key first-year actions</w:t>
      </w:r>
      <w:r w:rsidR="00E46417">
        <w:rPr>
          <w:rFonts w:ascii="Verdana" w:hAnsi="Verdana"/>
        </w:rPr>
        <w:t>.</w:t>
      </w:r>
      <w:r w:rsidR="00966C00" w:rsidRPr="001864E7">
        <w:rPr>
          <w:rFonts w:ascii="Verdana" w:hAnsi="Verdana"/>
        </w:rPr>
        <w:t xml:space="preserve"> (</w:t>
      </w:r>
      <w:r w:rsidRPr="001864E7">
        <w:rPr>
          <w:rFonts w:ascii="Verdana" w:hAnsi="Verdana"/>
        </w:rPr>
        <w:t>e.g.,</w:t>
      </w:r>
      <w:r w:rsidR="00966C00" w:rsidRPr="001864E7">
        <w:rPr>
          <w:rFonts w:ascii="Verdana" w:hAnsi="Verdana"/>
        </w:rPr>
        <w:t xml:space="preserve"> rate review at 12 months)</w:t>
      </w:r>
    </w:p>
    <w:p w14:paraId="5020BBE4" w14:textId="77777777" w:rsidR="00C807CE" w:rsidRDefault="00C807CE" w:rsidP="00966C00">
      <w:pPr>
        <w:pStyle w:val="Heading2"/>
        <w:rPr>
          <w:rFonts w:ascii="Verdana" w:hAnsi="Verdana"/>
          <w:sz w:val="28"/>
          <w:szCs w:val="28"/>
        </w:rPr>
      </w:pPr>
    </w:p>
    <w:p w14:paraId="49B43F5E" w14:textId="4F64265E" w:rsidR="00966C00" w:rsidRDefault="00966C00" w:rsidP="00966C00">
      <w:pPr>
        <w:pStyle w:val="Heading2"/>
        <w:rPr>
          <w:rFonts w:ascii="Verdana" w:hAnsi="Verdana"/>
          <w:sz w:val="28"/>
          <w:szCs w:val="28"/>
        </w:rPr>
      </w:pPr>
      <w:r w:rsidRPr="00A84519">
        <w:rPr>
          <w:rFonts w:ascii="Verdana" w:hAnsi="Verdana"/>
          <w:sz w:val="28"/>
          <w:szCs w:val="28"/>
        </w:rPr>
        <w:t>Year 2–3: Refinance &amp; Equity Conversations Begin</w:t>
      </w:r>
    </w:p>
    <w:p w14:paraId="25624655" w14:textId="77777777" w:rsidR="00A84519" w:rsidRPr="00A84519" w:rsidRDefault="00A84519" w:rsidP="00A84519"/>
    <w:p w14:paraId="22EFDDDB" w14:textId="311FDE79" w:rsidR="00966C00" w:rsidRPr="00A84519" w:rsidRDefault="00C71272" w:rsidP="00966C00">
      <w:pPr>
        <w:pStyle w:val="ListBullet"/>
        <w:rPr>
          <w:rFonts w:ascii="Verdana" w:hAnsi="Verdana"/>
        </w:rPr>
      </w:pPr>
      <w:r w:rsidRPr="00A84519">
        <w:rPr>
          <w:rFonts w:ascii="Verdana" w:hAnsi="Verdana"/>
        </w:rPr>
        <w:t>The annual</w:t>
      </w:r>
      <w:r w:rsidR="00966C00" w:rsidRPr="00A84519">
        <w:rPr>
          <w:rFonts w:ascii="Verdana" w:hAnsi="Verdana"/>
        </w:rPr>
        <w:t xml:space="preserve"> rate review </w:t>
      </w:r>
      <w:r w:rsidRPr="00A84519">
        <w:rPr>
          <w:rFonts w:ascii="Verdana" w:hAnsi="Verdana"/>
        </w:rPr>
        <w:t>offered</w:t>
      </w:r>
      <w:r w:rsidR="00966C00" w:rsidRPr="00A84519">
        <w:rPr>
          <w:rFonts w:ascii="Verdana" w:hAnsi="Verdana"/>
        </w:rPr>
        <w:t xml:space="preserve"> highlights monthly savings or lender alternatives</w:t>
      </w:r>
      <w:r>
        <w:rPr>
          <w:rFonts w:ascii="Verdana" w:hAnsi="Verdana"/>
        </w:rPr>
        <w:t>.</w:t>
      </w:r>
    </w:p>
    <w:p w14:paraId="671ED2D4" w14:textId="120A026A" w:rsidR="00966C00" w:rsidRDefault="00966C00" w:rsidP="00966C00">
      <w:pPr>
        <w:pStyle w:val="ListBullet"/>
        <w:rPr>
          <w:rFonts w:ascii="Verdana" w:hAnsi="Verdana"/>
        </w:rPr>
      </w:pPr>
      <w:r w:rsidRPr="00A84519">
        <w:rPr>
          <w:rFonts w:ascii="Verdana" w:hAnsi="Verdana"/>
        </w:rPr>
        <w:t>Market valuation tool signals equity growth</w:t>
      </w:r>
      <w:r w:rsidR="00C71272">
        <w:rPr>
          <w:rFonts w:ascii="Verdana" w:hAnsi="Verdana"/>
        </w:rPr>
        <w:t>.</w:t>
      </w:r>
    </w:p>
    <w:p w14:paraId="3E336647" w14:textId="77777777" w:rsidR="00C71272" w:rsidRPr="00A84519" w:rsidRDefault="00C71272" w:rsidP="00C71272">
      <w:pPr>
        <w:pStyle w:val="ListBullet"/>
        <w:numPr>
          <w:ilvl w:val="0"/>
          <w:numId w:val="0"/>
        </w:numPr>
        <w:ind w:left="360"/>
        <w:rPr>
          <w:rFonts w:ascii="Verdana" w:hAnsi="Verdana"/>
        </w:rPr>
      </w:pPr>
    </w:p>
    <w:p w14:paraId="248AF8AB" w14:textId="1B5B53CA" w:rsidR="00966C00" w:rsidRDefault="00966C00" w:rsidP="00966C00">
      <w:pPr>
        <w:pStyle w:val="ListBullet"/>
        <w:rPr>
          <w:rFonts w:ascii="Verdana" w:hAnsi="Verdana"/>
        </w:rPr>
      </w:pPr>
      <w:r w:rsidRPr="00A84519">
        <w:rPr>
          <w:rFonts w:ascii="Verdana" w:hAnsi="Verdana"/>
        </w:rPr>
        <w:t>Triggered education:</w:t>
      </w:r>
    </w:p>
    <w:p w14:paraId="3BC25BB3" w14:textId="77777777" w:rsidR="00A84519" w:rsidRPr="00A84519" w:rsidRDefault="00A84519" w:rsidP="00A84519">
      <w:pPr>
        <w:pStyle w:val="ListBullet"/>
        <w:numPr>
          <w:ilvl w:val="0"/>
          <w:numId w:val="0"/>
        </w:numPr>
        <w:ind w:left="360"/>
        <w:rPr>
          <w:rFonts w:ascii="Verdana" w:hAnsi="Verdana"/>
        </w:rPr>
      </w:pPr>
    </w:p>
    <w:p w14:paraId="02726FF2" w14:textId="28181814" w:rsidR="00966C00" w:rsidRPr="00A84519" w:rsidRDefault="00966C00" w:rsidP="00A84519">
      <w:pPr>
        <w:pStyle w:val="ListBullet"/>
        <w:numPr>
          <w:ilvl w:val="0"/>
          <w:numId w:val="26"/>
        </w:numPr>
        <w:rPr>
          <w:rFonts w:ascii="Verdana" w:hAnsi="Verdana"/>
        </w:rPr>
      </w:pPr>
      <w:r w:rsidRPr="00A84519">
        <w:rPr>
          <w:rFonts w:ascii="Verdana" w:hAnsi="Verdana"/>
        </w:rPr>
        <w:t>'Is now the time to renovate or upgrade?'</w:t>
      </w:r>
    </w:p>
    <w:p w14:paraId="7B3D56C0" w14:textId="6CB6AAAE" w:rsidR="00966C00" w:rsidRDefault="00966C00" w:rsidP="00A84519">
      <w:pPr>
        <w:pStyle w:val="ListBullet"/>
        <w:numPr>
          <w:ilvl w:val="0"/>
          <w:numId w:val="26"/>
        </w:numPr>
        <w:rPr>
          <w:rFonts w:ascii="Verdana" w:hAnsi="Verdana"/>
        </w:rPr>
      </w:pPr>
      <w:r w:rsidRPr="00A84519">
        <w:rPr>
          <w:rFonts w:ascii="Verdana" w:hAnsi="Verdana"/>
        </w:rPr>
        <w:t>'Unlock your equity — here’s how</w:t>
      </w:r>
      <w:r w:rsidR="00A84519">
        <w:rPr>
          <w:rFonts w:ascii="Verdana" w:hAnsi="Verdana"/>
        </w:rPr>
        <w:t>.</w:t>
      </w:r>
      <w:r w:rsidRPr="00A84519">
        <w:rPr>
          <w:rFonts w:ascii="Verdana" w:hAnsi="Verdana"/>
        </w:rPr>
        <w:t>'</w:t>
      </w:r>
    </w:p>
    <w:p w14:paraId="2A9FFD0C" w14:textId="77777777" w:rsidR="00A84519" w:rsidRPr="00A84519" w:rsidRDefault="00A84519" w:rsidP="00A84519">
      <w:pPr>
        <w:pStyle w:val="ListBullet"/>
        <w:numPr>
          <w:ilvl w:val="0"/>
          <w:numId w:val="0"/>
        </w:numPr>
        <w:ind w:left="720"/>
        <w:rPr>
          <w:rFonts w:ascii="Verdana" w:hAnsi="Verdana"/>
        </w:rPr>
      </w:pPr>
    </w:p>
    <w:p w14:paraId="7B35FAA9" w14:textId="36BEBD96" w:rsidR="00966C00" w:rsidRPr="00A84519" w:rsidRDefault="00966C00" w:rsidP="00966C00">
      <w:pPr>
        <w:pStyle w:val="ListBullet"/>
        <w:rPr>
          <w:rFonts w:ascii="Verdana" w:hAnsi="Verdana"/>
        </w:rPr>
      </w:pPr>
      <w:r w:rsidRPr="00A84519">
        <w:rPr>
          <w:rFonts w:ascii="Verdana" w:hAnsi="Verdana"/>
        </w:rPr>
        <w:t>Cross-referral to Fox Finance Group for car loan, personal loan, or short-term funding needs</w:t>
      </w:r>
      <w:r w:rsidR="00A84519">
        <w:rPr>
          <w:rFonts w:ascii="Verdana" w:hAnsi="Verdana"/>
        </w:rPr>
        <w:t>.</w:t>
      </w:r>
    </w:p>
    <w:p w14:paraId="60DE205A" w14:textId="4E7BFE61" w:rsidR="00966C00" w:rsidRDefault="00966C00" w:rsidP="00966C00">
      <w:pPr>
        <w:pStyle w:val="ListBullet"/>
        <w:rPr>
          <w:rFonts w:ascii="Verdana" w:hAnsi="Verdana"/>
        </w:rPr>
      </w:pPr>
      <w:r w:rsidRPr="00A84519">
        <w:rPr>
          <w:rFonts w:ascii="Verdana" w:hAnsi="Verdana"/>
        </w:rPr>
        <w:t>If renting out current property: pathway introduced into investor lending</w:t>
      </w:r>
      <w:r w:rsidR="00A84519">
        <w:rPr>
          <w:rFonts w:ascii="Verdana" w:hAnsi="Verdana"/>
        </w:rPr>
        <w:t>.</w:t>
      </w:r>
    </w:p>
    <w:p w14:paraId="327B0015" w14:textId="77777777" w:rsidR="00A84519" w:rsidRPr="00A84519" w:rsidRDefault="00A84519" w:rsidP="00A84519">
      <w:pPr>
        <w:pStyle w:val="ListBullet"/>
        <w:numPr>
          <w:ilvl w:val="0"/>
          <w:numId w:val="0"/>
        </w:numPr>
        <w:ind w:left="360"/>
        <w:rPr>
          <w:rFonts w:ascii="Verdana" w:hAnsi="Verdana"/>
        </w:rPr>
      </w:pPr>
    </w:p>
    <w:p w14:paraId="0CDCEC95" w14:textId="77777777" w:rsidR="00C807CE" w:rsidRDefault="00C807CE" w:rsidP="00966C00">
      <w:pPr>
        <w:pStyle w:val="Heading2"/>
        <w:rPr>
          <w:rFonts w:ascii="Verdana" w:hAnsi="Verdana"/>
          <w:sz w:val="28"/>
          <w:szCs w:val="28"/>
        </w:rPr>
      </w:pPr>
    </w:p>
    <w:p w14:paraId="448BF962" w14:textId="12D4E835" w:rsidR="00966C00" w:rsidRDefault="00966C00" w:rsidP="00966C00">
      <w:pPr>
        <w:pStyle w:val="Heading2"/>
        <w:rPr>
          <w:rFonts w:ascii="Verdana" w:hAnsi="Verdana"/>
          <w:sz w:val="28"/>
          <w:szCs w:val="28"/>
        </w:rPr>
      </w:pPr>
      <w:r w:rsidRPr="00A84519">
        <w:rPr>
          <w:rFonts w:ascii="Verdana" w:hAnsi="Verdana"/>
          <w:sz w:val="28"/>
          <w:szCs w:val="28"/>
        </w:rPr>
        <w:t>Year 4–5: Wealth Building or Lifestyle Shift</w:t>
      </w:r>
    </w:p>
    <w:p w14:paraId="1499EFA6" w14:textId="77777777" w:rsidR="00A84519" w:rsidRPr="00A84519" w:rsidRDefault="00A84519" w:rsidP="00A84519"/>
    <w:p w14:paraId="48EAF287" w14:textId="708B7A42" w:rsidR="00966C00" w:rsidRPr="00A84519" w:rsidRDefault="00966C00" w:rsidP="00966C00">
      <w:pPr>
        <w:pStyle w:val="ListBullet"/>
        <w:rPr>
          <w:rFonts w:ascii="Verdana" w:hAnsi="Verdana"/>
        </w:rPr>
      </w:pPr>
      <w:r w:rsidRPr="00A84519">
        <w:rPr>
          <w:rFonts w:ascii="Verdana" w:hAnsi="Verdana"/>
        </w:rPr>
        <w:t xml:space="preserve">For growing families: Upgrade Pathway initiated </w:t>
      </w:r>
      <w:r w:rsidRPr="00A84519">
        <w:rPr>
          <w:rFonts w:ascii="Arial" w:hAnsi="Arial" w:cs="Arial"/>
        </w:rPr>
        <w:t>→</w:t>
      </w:r>
      <w:r w:rsidRPr="00A84519">
        <w:rPr>
          <w:rFonts w:ascii="Verdana" w:hAnsi="Verdana"/>
        </w:rPr>
        <w:t xml:space="preserve"> upsize or renovate</w:t>
      </w:r>
      <w:r w:rsidR="00A84519">
        <w:rPr>
          <w:rFonts w:ascii="Verdana" w:hAnsi="Verdana"/>
        </w:rPr>
        <w:t>.</w:t>
      </w:r>
    </w:p>
    <w:p w14:paraId="7866FB48" w14:textId="31DE36B4" w:rsidR="00966C00" w:rsidRPr="00A84519" w:rsidRDefault="00966C00" w:rsidP="00966C00">
      <w:pPr>
        <w:pStyle w:val="ListBullet"/>
        <w:rPr>
          <w:rFonts w:ascii="Verdana" w:hAnsi="Verdana"/>
        </w:rPr>
      </w:pPr>
      <w:r w:rsidRPr="00A84519">
        <w:rPr>
          <w:rFonts w:ascii="Verdana" w:hAnsi="Verdana"/>
        </w:rPr>
        <w:t>For empty nesters: Downsizing Campaign with bridging loan offer</w:t>
      </w:r>
      <w:r w:rsidR="00A84519">
        <w:rPr>
          <w:rFonts w:ascii="Verdana" w:hAnsi="Verdana"/>
        </w:rPr>
        <w:t>.</w:t>
      </w:r>
    </w:p>
    <w:p w14:paraId="21C2FBFC" w14:textId="34E573A1" w:rsidR="00966C00" w:rsidRPr="00A84519" w:rsidRDefault="00966C00" w:rsidP="00966C00">
      <w:pPr>
        <w:pStyle w:val="ListBullet"/>
        <w:rPr>
          <w:rFonts w:ascii="Verdana" w:hAnsi="Verdana"/>
        </w:rPr>
      </w:pPr>
      <w:r w:rsidRPr="00A84519">
        <w:rPr>
          <w:rFonts w:ascii="Verdana" w:hAnsi="Verdana"/>
        </w:rPr>
        <w:t>Content series: 'Simplify your home, amplify your freedom</w:t>
      </w:r>
      <w:r w:rsidR="00A84519">
        <w:rPr>
          <w:rFonts w:ascii="Verdana" w:hAnsi="Verdana"/>
        </w:rPr>
        <w:t>.</w:t>
      </w:r>
      <w:r w:rsidRPr="00A84519">
        <w:rPr>
          <w:rFonts w:ascii="Verdana" w:hAnsi="Verdana"/>
        </w:rPr>
        <w:t>'</w:t>
      </w:r>
    </w:p>
    <w:p w14:paraId="5049AB91" w14:textId="6191B1F7" w:rsidR="00966C00" w:rsidRPr="00A84519" w:rsidRDefault="00966C00" w:rsidP="00966C00">
      <w:pPr>
        <w:pStyle w:val="ListBullet"/>
        <w:rPr>
          <w:rFonts w:ascii="Verdana" w:hAnsi="Verdana"/>
        </w:rPr>
      </w:pPr>
      <w:r w:rsidRPr="00A84519">
        <w:rPr>
          <w:rFonts w:ascii="Verdana" w:hAnsi="Verdana"/>
        </w:rPr>
        <w:t>Re-loan opportunities: equity release, investment property, refinancing for debt consolidation</w:t>
      </w:r>
      <w:r w:rsidR="00A84519">
        <w:rPr>
          <w:rFonts w:ascii="Verdana" w:hAnsi="Verdana"/>
        </w:rPr>
        <w:t>.</w:t>
      </w:r>
    </w:p>
    <w:p w14:paraId="3547BC48" w14:textId="59067EDC" w:rsidR="00966C00" w:rsidRDefault="00966C00" w:rsidP="00966C00">
      <w:pPr>
        <w:pStyle w:val="ListBullet"/>
        <w:rPr>
          <w:rFonts w:ascii="Verdana" w:hAnsi="Verdana"/>
        </w:rPr>
      </w:pPr>
      <w:r w:rsidRPr="00A84519">
        <w:rPr>
          <w:rFonts w:ascii="Verdana" w:hAnsi="Verdana"/>
        </w:rPr>
        <w:t>Eligible customers introduced to premium affiliates</w:t>
      </w:r>
      <w:r w:rsidR="00A84519">
        <w:rPr>
          <w:rFonts w:ascii="Verdana" w:hAnsi="Verdana"/>
        </w:rPr>
        <w:t>.</w:t>
      </w:r>
      <w:r w:rsidRPr="00A84519">
        <w:rPr>
          <w:rFonts w:ascii="Verdana" w:hAnsi="Verdana"/>
        </w:rPr>
        <w:t xml:space="preserve"> (</w:t>
      </w:r>
      <w:r w:rsidR="00A417C8" w:rsidRPr="00A84519">
        <w:rPr>
          <w:rFonts w:ascii="Verdana" w:hAnsi="Verdana"/>
        </w:rPr>
        <w:t>e.g.,</w:t>
      </w:r>
      <w:r w:rsidRPr="00A84519">
        <w:rPr>
          <w:rFonts w:ascii="Verdana" w:hAnsi="Verdana"/>
        </w:rPr>
        <w:t xml:space="preserve"> property strategist, estate planner)</w:t>
      </w:r>
    </w:p>
    <w:p w14:paraId="412F68AD" w14:textId="77777777" w:rsidR="00A84519" w:rsidRPr="00A84519" w:rsidRDefault="00A84519" w:rsidP="00E90686">
      <w:pPr>
        <w:pStyle w:val="ListBullet"/>
        <w:numPr>
          <w:ilvl w:val="0"/>
          <w:numId w:val="0"/>
        </w:numPr>
        <w:ind w:left="360"/>
        <w:rPr>
          <w:rFonts w:ascii="Verdana" w:hAnsi="Verdana"/>
        </w:rPr>
      </w:pPr>
    </w:p>
    <w:p w14:paraId="1C0EF17F" w14:textId="77777777" w:rsidR="00966C00" w:rsidRDefault="00966C00" w:rsidP="00966C00">
      <w:pPr>
        <w:pStyle w:val="Heading1"/>
        <w:rPr>
          <w:rFonts w:ascii="Verdana" w:hAnsi="Verdana"/>
          <w:color w:val="E97132" w:themeColor="accent2"/>
          <w:sz w:val="32"/>
          <w:szCs w:val="32"/>
        </w:rPr>
      </w:pPr>
      <w:r w:rsidRPr="00A84519">
        <w:rPr>
          <w:rFonts w:ascii="Apple Color Emoji" w:hAnsi="Apple Color Emoji" w:cs="Apple Color Emoji"/>
          <w:color w:val="E97132" w:themeColor="accent2"/>
          <w:sz w:val="36"/>
          <w:szCs w:val="36"/>
        </w:rPr>
        <w:t>🧠</w:t>
      </w:r>
      <w:r w:rsidRPr="00A84519">
        <w:rPr>
          <w:color w:val="E97132" w:themeColor="accent2"/>
          <w:sz w:val="32"/>
          <w:szCs w:val="32"/>
        </w:rPr>
        <w:t xml:space="preserve"> </w:t>
      </w:r>
      <w:r w:rsidRPr="00A84519">
        <w:rPr>
          <w:rFonts w:ascii="Verdana" w:hAnsi="Verdana"/>
          <w:color w:val="E97132" w:themeColor="accent2"/>
          <w:sz w:val="32"/>
          <w:szCs w:val="32"/>
        </w:rPr>
        <w:t>LTV Strategy Integration with Team</w:t>
      </w:r>
    </w:p>
    <w:p w14:paraId="6ACB5122" w14:textId="77777777" w:rsidR="00A84519" w:rsidRPr="00A84519" w:rsidRDefault="00A84519" w:rsidP="00A84519"/>
    <w:p w14:paraId="045358BA" w14:textId="77777777" w:rsidR="00966C00" w:rsidRDefault="00966C00" w:rsidP="00966C00">
      <w:pPr>
        <w:pStyle w:val="Heading2"/>
        <w:rPr>
          <w:rFonts w:ascii="Verdana" w:hAnsi="Verdana"/>
          <w:sz w:val="28"/>
          <w:szCs w:val="28"/>
        </w:rPr>
      </w:pPr>
      <w:r w:rsidRPr="00A84519">
        <w:rPr>
          <w:rFonts w:ascii="Verdana" w:hAnsi="Verdana"/>
          <w:sz w:val="28"/>
          <w:szCs w:val="28"/>
        </w:rPr>
        <w:t>Lending Specialist Stage</w:t>
      </w:r>
    </w:p>
    <w:p w14:paraId="5ADFA46A" w14:textId="77777777" w:rsidR="006F49F3" w:rsidRPr="006F49F3" w:rsidRDefault="006F49F3" w:rsidP="006F49F3"/>
    <w:p w14:paraId="0C7F84E8" w14:textId="0E096ADF" w:rsidR="00966C00" w:rsidRDefault="00966C00" w:rsidP="00966C00">
      <w:pPr>
        <w:pStyle w:val="ListBullet"/>
        <w:rPr>
          <w:rFonts w:ascii="Verdana" w:hAnsi="Verdana"/>
        </w:rPr>
      </w:pPr>
      <w:r w:rsidRPr="00A84519">
        <w:rPr>
          <w:rFonts w:ascii="Verdana" w:hAnsi="Verdana"/>
        </w:rPr>
        <w:t>Identify profile indicators early to map future needs:</w:t>
      </w:r>
    </w:p>
    <w:p w14:paraId="1FD2DD2E" w14:textId="77777777" w:rsidR="006F49F3" w:rsidRPr="00A84519" w:rsidRDefault="006F49F3" w:rsidP="006F49F3">
      <w:pPr>
        <w:pStyle w:val="ListBullet"/>
        <w:numPr>
          <w:ilvl w:val="0"/>
          <w:numId w:val="0"/>
        </w:numPr>
        <w:ind w:left="360"/>
        <w:rPr>
          <w:rFonts w:ascii="Verdana" w:hAnsi="Verdana"/>
        </w:rPr>
      </w:pPr>
    </w:p>
    <w:p w14:paraId="131A67A4" w14:textId="39378809" w:rsidR="00966C00" w:rsidRPr="00A84519" w:rsidRDefault="00966C00" w:rsidP="006F49F3">
      <w:pPr>
        <w:pStyle w:val="ListBullet"/>
        <w:numPr>
          <w:ilvl w:val="0"/>
          <w:numId w:val="27"/>
        </w:numPr>
        <w:rPr>
          <w:rFonts w:ascii="Verdana" w:hAnsi="Verdana"/>
        </w:rPr>
      </w:pPr>
      <w:r w:rsidRPr="00A84519">
        <w:rPr>
          <w:rFonts w:ascii="Verdana" w:hAnsi="Verdana"/>
        </w:rPr>
        <w:t xml:space="preserve">Renters </w:t>
      </w:r>
      <w:r w:rsidRPr="00A84519">
        <w:rPr>
          <w:rFonts w:ascii="Arial" w:hAnsi="Arial" w:cs="Arial"/>
        </w:rPr>
        <w:t>→</w:t>
      </w:r>
      <w:r w:rsidRPr="00A84519">
        <w:rPr>
          <w:rFonts w:ascii="Verdana" w:hAnsi="Verdana"/>
        </w:rPr>
        <w:t xml:space="preserve"> future upgraders or investors</w:t>
      </w:r>
      <w:r w:rsidR="006F49F3">
        <w:rPr>
          <w:rFonts w:ascii="Verdana" w:hAnsi="Verdana"/>
        </w:rPr>
        <w:t>.</w:t>
      </w:r>
    </w:p>
    <w:p w14:paraId="7706AA42" w14:textId="226A9E55" w:rsidR="00966C00" w:rsidRPr="00A84519" w:rsidRDefault="00966C00" w:rsidP="006F49F3">
      <w:pPr>
        <w:pStyle w:val="ListBullet"/>
        <w:numPr>
          <w:ilvl w:val="0"/>
          <w:numId w:val="27"/>
        </w:numPr>
        <w:rPr>
          <w:rFonts w:ascii="Verdana" w:hAnsi="Verdana"/>
        </w:rPr>
      </w:pPr>
      <w:r w:rsidRPr="00A84519">
        <w:rPr>
          <w:rFonts w:ascii="Verdana" w:hAnsi="Verdana"/>
        </w:rPr>
        <w:t xml:space="preserve">Young families </w:t>
      </w:r>
      <w:r w:rsidRPr="00A84519">
        <w:rPr>
          <w:rFonts w:ascii="Arial" w:hAnsi="Arial" w:cs="Arial"/>
        </w:rPr>
        <w:t>→</w:t>
      </w:r>
      <w:r w:rsidRPr="00A84519">
        <w:rPr>
          <w:rFonts w:ascii="Verdana" w:hAnsi="Verdana"/>
        </w:rPr>
        <w:t xml:space="preserve"> likely renovation or upsize needs in 2</w:t>
      </w:r>
      <w:r w:rsidRPr="00A84519">
        <w:rPr>
          <w:rFonts w:ascii="Verdana" w:hAnsi="Verdana" w:cs="Verdana"/>
        </w:rPr>
        <w:t>–</w:t>
      </w:r>
      <w:r w:rsidRPr="00A84519">
        <w:rPr>
          <w:rFonts w:ascii="Verdana" w:hAnsi="Verdana"/>
        </w:rPr>
        <w:t>4 years</w:t>
      </w:r>
      <w:r w:rsidR="006F49F3">
        <w:rPr>
          <w:rFonts w:ascii="Verdana" w:hAnsi="Verdana"/>
        </w:rPr>
        <w:t>.</w:t>
      </w:r>
    </w:p>
    <w:p w14:paraId="55BEA235" w14:textId="6F48ED48" w:rsidR="00966C00" w:rsidRDefault="00966C00" w:rsidP="006F49F3">
      <w:pPr>
        <w:pStyle w:val="ListBullet"/>
        <w:numPr>
          <w:ilvl w:val="0"/>
          <w:numId w:val="27"/>
        </w:numPr>
        <w:rPr>
          <w:rFonts w:ascii="Verdana" w:hAnsi="Verdana"/>
        </w:rPr>
      </w:pPr>
      <w:r w:rsidRPr="00A84519">
        <w:rPr>
          <w:rFonts w:ascii="Verdana" w:hAnsi="Verdana"/>
        </w:rPr>
        <w:t xml:space="preserve">Pre-retirees </w:t>
      </w:r>
      <w:r w:rsidRPr="00A84519">
        <w:rPr>
          <w:rFonts w:ascii="Arial" w:hAnsi="Arial" w:cs="Arial"/>
        </w:rPr>
        <w:t>→</w:t>
      </w:r>
      <w:r w:rsidRPr="00A84519">
        <w:rPr>
          <w:rFonts w:ascii="Verdana" w:hAnsi="Verdana"/>
        </w:rPr>
        <w:t xml:space="preserve"> downsizing, bridging, or equity release opportunities</w:t>
      </w:r>
      <w:r w:rsidR="006F49F3">
        <w:rPr>
          <w:rFonts w:ascii="Verdana" w:hAnsi="Verdana"/>
        </w:rPr>
        <w:t>.</w:t>
      </w:r>
    </w:p>
    <w:p w14:paraId="6812EDBE" w14:textId="77777777" w:rsidR="006F49F3" w:rsidRPr="00A84519" w:rsidRDefault="006F49F3" w:rsidP="006F49F3">
      <w:pPr>
        <w:pStyle w:val="ListBullet"/>
        <w:numPr>
          <w:ilvl w:val="0"/>
          <w:numId w:val="0"/>
        </w:numPr>
        <w:ind w:left="720"/>
        <w:rPr>
          <w:rFonts w:ascii="Verdana" w:hAnsi="Verdana"/>
        </w:rPr>
      </w:pPr>
    </w:p>
    <w:p w14:paraId="0B24FB1A" w14:textId="69809249" w:rsidR="00531567" w:rsidRPr="00C807CE" w:rsidRDefault="00966C00" w:rsidP="00C807CE">
      <w:pPr>
        <w:pStyle w:val="ListBullet"/>
        <w:rPr>
          <w:rFonts w:ascii="Verdana" w:hAnsi="Verdana"/>
        </w:rPr>
      </w:pPr>
      <w:r w:rsidRPr="00A84519">
        <w:rPr>
          <w:rFonts w:ascii="Verdana" w:hAnsi="Verdana"/>
        </w:rPr>
        <w:t>Ask discovery questions that flag future triggers</w:t>
      </w:r>
      <w:r w:rsidR="00E90686">
        <w:rPr>
          <w:rFonts w:ascii="Verdana" w:hAnsi="Verdana"/>
        </w:rPr>
        <w:t>.</w:t>
      </w:r>
      <w:r w:rsidRPr="00A84519">
        <w:rPr>
          <w:rFonts w:ascii="Verdana" w:hAnsi="Verdana"/>
        </w:rPr>
        <w:t xml:space="preserve"> (e.g., 'How long do you plan to stay in this property?')</w:t>
      </w:r>
    </w:p>
    <w:p w14:paraId="3B41A1D6" w14:textId="77777777" w:rsidR="00531567" w:rsidRPr="00A84519" w:rsidRDefault="00531567" w:rsidP="00531567">
      <w:pPr>
        <w:pStyle w:val="ListBullet"/>
        <w:numPr>
          <w:ilvl w:val="0"/>
          <w:numId w:val="0"/>
        </w:numPr>
        <w:ind w:left="360"/>
        <w:rPr>
          <w:rFonts w:ascii="Verdana" w:hAnsi="Verdana"/>
        </w:rPr>
      </w:pPr>
    </w:p>
    <w:p w14:paraId="76F310C8" w14:textId="77777777" w:rsidR="00966C00" w:rsidRDefault="00966C00" w:rsidP="00966C00">
      <w:pPr>
        <w:pStyle w:val="Heading2"/>
        <w:rPr>
          <w:rFonts w:ascii="Verdana" w:hAnsi="Verdana"/>
          <w:sz w:val="28"/>
          <w:szCs w:val="28"/>
        </w:rPr>
      </w:pPr>
      <w:r w:rsidRPr="00E90686">
        <w:rPr>
          <w:rFonts w:ascii="Verdana" w:hAnsi="Verdana"/>
          <w:sz w:val="28"/>
          <w:szCs w:val="28"/>
        </w:rPr>
        <w:t>Relationship Management &amp; Support</w:t>
      </w:r>
    </w:p>
    <w:p w14:paraId="3C3393C2" w14:textId="77777777" w:rsidR="00E90686" w:rsidRPr="00E90686" w:rsidRDefault="00E90686" w:rsidP="00E90686"/>
    <w:p w14:paraId="65D7CFC0" w14:textId="52C5DC43" w:rsidR="00966C00" w:rsidRDefault="00966C00" w:rsidP="00966C00">
      <w:pPr>
        <w:pStyle w:val="ListBullet"/>
        <w:rPr>
          <w:rFonts w:ascii="Verdana" w:hAnsi="Verdana"/>
        </w:rPr>
      </w:pPr>
      <w:r w:rsidRPr="00A84519">
        <w:rPr>
          <w:rFonts w:ascii="Verdana" w:hAnsi="Verdana"/>
        </w:rPr>
        <w:t>Conduct proactive yearly outreach on the anniversary of loan settlement to review:</w:t>
      </w:r>
    </w:p>
    <w:p w14:paraId="53ED337D" w14:textId="77777777" w:rsidR="00531567" w:rsidRPr="00A84519" w:rsidRDefault="00531567" w:rsidP="00531567">
      <w:pPr>
        <w:pStyle w:val="ListBullet"/>
        <w:numPr>
          <w:ilvl w:val="0"/>
          <w:numId w:val="0"/>
        </w:numPr>
        <w:ind w:left="360"/>
        <w:rPr>
          <w:rFonts w:ascii="Verdana" w:hAnsi="Verdana"/>
        </w:rPr>
      </w:pPr>
    </w:p>
    <w:p w14:paraId="2349E5C6" w14:textId="5FEA5865" w:rsidR="00966C00" w:rsidRPr="00A84519" w:rsidRDefault="00966C00" w:rsidP="00531567">
      <w:pPr>
        <w:pStyle w:val="ListBullet"/>
        <w:numPr>
          <w:ilvl w:val="0"/>
          <w:numId w:val="28"/>
        </w:numPr>
        <w:rPr>
          <w:rFonts w:ascii="Verdana" w:hAnsi="Verdana"/>
        </w:rPr>
      </w:pPr>
      <w:r w:rsidRPr="00A84519">
        <w:rPr>
          <w:rFonts w:ascii="Verdana" w:hAnsi="Verdana"/>
        </w:rPr>
        <w:t>Current rate vs. market</w:t>
      </w:r>
      <w:r w:rsidR="00531567">
        <w:rPr>
          <w:rFonts w:ascii="Verdana" w:hAnsi="Verdana"/>
        </w:rPr>
        <w:t>.</w:t>
      </w:r>
    </w:p>
    <w:p w14:paraId="65009B6B" w14:textId="3C4E09BC" w:rsidR="00966C00" w:rsidRPr="00A84519" w:rsidRDefault="00966C00" w:rsidP="00531567">
      <w:pPr>
        <w:pStyle w:val="ListBullet"/>
        <w:numPr>
          <w:ilvl w:val="0"/>
          <w:numId w:val="28"/>
        </w:numPr>
        <w:rPr>
          <w:rFonts w:ascii="Verdana" w:hAnsi="Verdana"/>
        </w:rPr>
      </w:pPr>
      <w:r w:rsidRPr="00A84519">
        <w:rPr>
          <w:rFonts w:ascii="Verdana" w:hAnsi="Verdana"/>
        </w:rPr>
        <w:t>Potential refinance opportunities</w:t>
      </w:r>
      <w:r w:rsidR="00531567">
        <w:rPr>
          <w:rFonts w:ascii="Verdana" w:hAnsi="Verdana"/>
        </w:rPr>
        <w:t>.</w:t>
      </w:r>
    </w:p>
    <w:p w14:paraId="63574471" w14:textId="18D8527B" w:rsidR="00966C00" w:rsidRDefault="00966C00" w:rsidP="00531567">
      <w:pPr>
        <w:pStyle w:val="ListBullet"/>
        <w:numPr>
          <w:ilvl w:val="0"/>
          <w:numId w:val="28"/>
        </w:numPr>
        <w:rPr>
          <w:rFonts w:ascii="Verdana" w:hAnsi="Verdana"/>
        </w:rPr>
      </w:pPr>
      <w:r w:rsidRPr="00A84519">
        <w:rPr>
          <w:rFonts w:ascii="Verdana" w:hAnsi="Verdana"/>
        </w:rPr>
        <w:t>Property valuation changes</w:t>
      </w:r>
      <w:r w:rsidR="00531567">
        <w:rPr>
          <w:rFonts w:ascii="Verdana" w:hAnsi="Verdana"/>
        </w:rPr>
        <w:t>.</w:t>
      </w:r>
    </w:p>
    <w:p w14:paraId="2177DE5D" w14:textId="77777777" w:rsidR="00531567" w:rsidRPr="00A84519" w:rsidRDefault="00531567" w:rsidP="00531567">
      <w:pPr>
        <w:pStyle w:val="ListBullet"/>
        <w:numPr>
          <w:ilvl w:val="0"/>
          <w:numId w:val="0"/>
        </w:numPr>
        <w:ind w:left="720"/>
        <w:rPr>
          <w:rFonts w:ascii="Verdana" w:hAnsi="Verdana"/>
        </w:rPr>
      </w:pPr>
    </w:p>
    <w:p w14:paraId="25E98476" w14:textId="3DE102B7" w:rsidR="00966C00" w:rsidRPr="00A84519" w:rsidRDefault="00966C00" w:rsidP="00966C00">
      <w:pPr>
        <w:pStyle w:val="ListBullet"/>
        <w:rPr>
          <w:rFonts w:ascii="Verdana" w:hAnsi="Verdana"/>
        </w:rPr>
      </w:pPr>
      <w:r w:rsidRPr="00A84519">
        <w:rPr>
          <w:rFonts w:ascii="Verdana" w:hAnsi="Verdana"/>
        </w:rPr>
        <w:t>Offer property revaluation checks annually or post-market shifts</w:t>
      </w:r>
      <w:r w:rsidR="00531567">
        <w:rPr>
          <w:rFonts w:ascii="Verdana" w:hAnsi="Verdana"/>
        </w:rPr>
        <w:t>.</w:t>
      </w:r>
    </w:p>
    <w:p w14:paraId="0A8B5B71" w14:textId="7C31EBA3" w:rsidR="00966C00" w:rsidRPr="00A84519" w:rsidRDefault="00966C00" w:rsidP="00966C00">
      <w:pPr>
        <w:pStyle w:val="ListBullet"/>
        <w:rPr>
          <w:rFonts w:ascii="Verdana" w:hAnsi="Verdana"/>
        </w:rPr>
      </w:pPr>
      <w:r w:rsidRPr="00A84519">
        <w:rPr>
          <w:rFonts w:ascii="Verdana" w:hAnsi="Verdana"/>
        </w:rPr>
        <w:t>Provide pre-refinance readiness checklists and equity-use calculators</w:t>
      </w:r>
      <w:r w:rsidR="00531567">
        <w:rPr>
          <w:rFonts w:ascii="Verdana" w:hAnsi="Verdana"/>
        </w:rPr>
        <w:t>.</w:t>
      </w:r>
    </w:p>
    <w:p w14:paraId="1F3FB6D9" w14:textId="2229BF28" w:rsidR="00966C00" w:rsidRDefault="00966C00" w:rsidP="00966C00">
      <w:pPr>
        <w:pStyle w:val="ListBullet"/>
        <w:rPr>
          <w:rFonts w:ascii="Verdana" w:hAnsi="Verdana"/>
        </w:rPr>
      </w:pPr>
      <w:r w:rsidRPr="00A84519">
        <w:rPr>
          <w:rFonts w:ascii="Verdana" w:hAnsi="Verdana"/>
        </w:rPr>
        <w:t>Train team members to suggest relevant Fox Finance Group solutions when short-term funding needs arise</w:t>
      </w:r>
      <w:r w:rsidR="00531567">
        <w:rPr>
          <w:rFonts w:ascii="Verdana" w:hAnsi="Verdana"/>
        </w:rPr>
        <w:t>.</w:t>
      </w:r>
    </w:p>
    <w:p w14:paraId="60BC94FA" w14:textId="77777777" w:rsidR="00531567" w:rsidRPr="00A84519" w:rsidRDefault="00531567" w:rsidP="00531567">
      <w:pPr>
        <w:pStyle w:val="ListBullet"/>
        <w:numPr>
          <w:ilvl w:val="0"/>
          <w:numId w:val="0"/>
        </w:numPr>
        <w:ind w:left="360"/>
        <w:rPr>
          <w:rFonts w:ascii="Verdana" w:hAnsi="Verdana"/>
        </w:rPr>
      </w:pPr>
    </w:p>
    <w:p w14:paraId="2EBBEDF4" w14:textId="77777777" w:rsidR="00C807CE" w:rsidRDefault="00C807CE" w:rsidP="00966C00">
      <w:pPr>
        <w:pStyle w:val="Heading2"/>
        <w:rPr>
          <w:rFonts w:ascii="Verdana" w:hAnsi="Verdana"/>
          <w:sz w:val="28"/>
          <w:szCs w:val="28"/>
        </w:rPr>
      </w:pPr>
    </w:p>
    <w:p w14:paraId="6A567088" w14:textId="0478F0D6" w:rsidR="00966C00" w:rsidRDefault="00966C00" w:rsidP="00966C00">
      <w:pPr>
        <w:pStyle w:val="Heading2"/>
        <w:rPr>
          <w:rFonts w:ascii="Verdana" w:hAnsi="Verdana"/>
          <w:sz w:val="28"/>
          <w:szCs w:val="28"/>
        </w:rPr>
      </w:pPr>
      <w:r w:rsidRPr="00531567">
        <w:rPr>
          <w:rFonts w:ascii="Verdana" w:hAnsi="Verdana"/>
          <w:sz w:val="28"/>
          <w:szCs w:val="28"/>
        </w:rPr>
        <w:t>Marketing &amp; Nurture Campaigns</w:t>
      </w:r>
    </w:p>
    <w:p w14:paraId="14D5DD24" w14:textId="77777777" w:rsidR="00531567" w:rsidRPr="00531567" w:rsidRDefault="00531567" w:rsidP="00531567"/>
    <w:p w14:paraId="1127F91C" w14:textId="57EE299C" w:rsidR="00966C00" w:rsidRPr="00A84519" w:rsidRDefault="00966C00" w:rsidP="00966C00">
      <w:pPr>
        <w:pStyle w:val="ListBullet"/>
        <w:rPr>
          <w:rFonts w:ascii="Verdana" w:hAnsi="Verdana"/>
        </w:rPr>
      </w:pPr>
      <w:r w:rsidRPr="00A84519">
        <w:rPr>
          <w:rFonts w:ascii="Verdana" w:hAnsi="Verdana"/>
        </w:rPr>
        <w:t>Segment customer journeys by life stage</w:t>
      </w:r>
      <w:r w:rsidR="00531567">
        <w:rPr>
          <w:rFonts w:ascii="Verdana" w:hAnsi="Verdana"/>
        </w:rPr>
        <w:t>.</w:t>
      </w:r>
      <w:r w:rsidRPr="00A84519">
        <w:rPr>
          <w:rFonts w:ascii="Verdana" w:hAnsi="Verdana"/>
        </w:rPr>
        <w:t xml:space="preserve"> (</w:t>
      </w:r>
      <w:r w:rsidR="00A417C8" w:rsidRPr="00A84519">
        <w:rPr>
          <w:rFonts w:ascii="Verdana" w:hAnsi="Verdana"/>
        </w:rPr>
        <w:t>e.g.,</w:t>
      </w:r>
      <w:r w:rsidRPr="00A84519">
        <w:rPr>
          <w:rFonts w:ascii="Verdana" w:hAnsi="Verdana"/>
        </w:rPr>
        <w:t xml:space="preserve"> FHBs, investors, downsizers)</w:t>
      </w:r>
    </w:p>
    <w:p w14:paraId="458C69A2" w14:textId="21C0FAB5" w:rsidR="00966C00" w:rsidRPr="00A84519" w:rsidRDefault="00966C00" w:rsidP="00966C00">
      <w:pPr>
        <w:pStyle w:val="ListBullet"/>
        <w:rPr>
          <w:rFonts w:ascii="Verdana" w:hAnsi="Verdana"/>
        </w:rPr>
      </w:pPr>
      <w:r w:rsidRPr="00A84519">
        <w:rPr>
          <w:rFonts w:ascii="Verdana" w:hAnsi="Verdana"/>
        </w:rPr>
        <w:t>Align nurture flows with key triggers</w:t>
      </w:r>
      <w:r w:rsidR="00531567">
        <w:rPr>
          <w:rFonts w:ascii="Verdana" w:hAnsi="Verdana"/>
        </w:rPr>
        <w:t>.</w:t>
      </w:r>
      <w:r w:rsidRPr="00A84519">
        <w:rPr>
          <w:rFonts w:ascii="Verdana" w:hAnsi="Verdana"/>
        </w:rPr>
        <w:t xml:space="preserve"> (</w:t>
      </w:r>
      <w:r w:rsidR="00A417C8" w:rsidRPr="00A84519">
        <w:rPr>
          <w:rFonts w:ascii="Verdana" w:hAnsi="Verdana"/>
        </w:rPr>
        <w:t>e.g.,</w:t>
      </w:r>
      <w:r w:rsidRPr="00A84519">
        <w:rPr>
          <w:rFonts w:ascii="Verdana" w:hAnsi="Verdana"/>
        </w:rPr>
        <w:t xml:space="preserve"> equity growth, rate shifts)</w:t>
      </w:r>
    </w:p>
    <w:p w14:paraId="6F6EB4A9" w14:textId="71702230" w:rsidR="00531567" w:rsidRDefault="00966C00" w:rsidP="00966C00">
      <w:pPr>
        <w:pStyle w:val="ListBullet"/>
        <w:rPr>
          <w:rFonts w:ascii="Verdana" w:hAnsi="Verdana"/>
        </w:rPr>
      </w:pPr>
      <w:r w:rsidRPr="00A84519">
        <w:rPr>
          <w:rFonts w:ascii="Verdana" w:hAnsi="Verdana"/>
        </w:rPr>
        <w:t>Feature partner introductions in timed campaigns</w:t>
      </w:r>
      <w:r w:rsidR="00531567">
        <w:rPr>
          <w:rFonts w:ascii="Verdana" w:hAnsi="Verdana"/>
        </w:rPr>
        <w:t>.</w:t>
      </w:r>
    </w:p>
    <w:p w14:paraId="24625851" w14:textId="77777777" w:rsidR="00531567" w:rsidRPr="00531567" w:rsidRDefault="00531567" w:rsidP="00531567">
      <w:pPr>
        <w:pStyle w:val="ListBullet"/>
        <w:numPr>
          <w:ilvl w:val="0"/>
          <w:numId w:val="0"/>
        </w:numPr>
        <w:ind w:left="360"/>
        <w:rPr>
          <w:rFonts w:ascii="Verdana" w:hAnsi="Verdana"/>
        </w:rPr>
      </w:pPr>
    </w:p>
    <w:p w14:paraId="16D10158" w14:textId="0BE51BF8" w:rsidR="00966C00" w:rsidRDefault="00966C00" w:rsidP="00966C00">
      <w:pPr>
        <w:pStyle w:val="Heading2"/>
        <w:rPr>
          <w:rFonts w:ascii="Verdana" w:hAnsi="Verdana"/>
          <w:sz w:val="28"/>
          <w:szCs w:val="28"/>
        </w:rPr>
      </w:pPr>
      <w:r w:rsidRPr="00531567">
        <w:rPr>
          <w:rFonts w:ascii="Verdana" w:hAnsi="Verdana"/>
          <w:sz w:val="28"/>
          <w:szCs w:val="28"/>
        </w:rPr>
        <w:t>Affiliate Engagement &amp; Referrals</w:t>
      </w:r>
    </w:p>
    <w:p w14:paraId="0AC860A1" w14:textId="77777777" w:rsidR="00531567" w:rsidRPr="00531567" w:rsidRDefault="00531567" w:rsidP="00531567"/>
    <w:p w14:paraId="6B2D5965" w14:textId="3FC21F48" w:rsidR="00966C00" w:rsidRPr="00A84519" w:rsidRDefault="00966C00" w:rsidP="00966C00">
      <w:pPr>
        <w:pStyle w:val="ListBullet"/>
        <w:rPr>
          <w:rFonts w:ascii="Verdana" w:hAnsi="Verdana"/>
        </w:rPr>
      </w:pPr>
      <w:r w:rsidRPr="00A84519">
        <w:rPr>
          <w:rFonts w:ascii="Verdana" w:hAnsi="Verdana"/>
        </w:rPr>
        <w:t>Offer warm handoffs to Trusted by Fox network</w:t>
      </w:r>
      <w:r w:rsidR="00531567">
        <w:rPr>
          <w:rFonts w:ascii="Verdana" w:hAnsi="Verdana"/>
        </w:rPr>
        <w:t>.</w:t>
      </w:r>
      <w:r w:rsidRPr="00A84519">
        <w:rPr>
          <w:rFonts w:ascii="Verdana" w:hAnsi="Verdana"/>
        </w:rPr>
        <w:t xml:space="preserve"> (</w:t>
      </w:r>
      <w:r w:rsidR="005C71F3" w:rsidRPr="00A84519">
        <w:rPr>
          <w:rFonts w:ascii="Verdana" w:hAnsi="Verdana"/>
        </w:rPr>
        <w:t>e.g.,</w:t>
      </w:r>
      <w:r w:rsidRPr="00A84519">
        <w:rPr>
          <w:rFonts w:ascii="Verdana" w:hAnsi="Verdana"/>
        </w:rPr>
        <w:t xml:space="preserve"> 'Would it help to speak with our Buyers Agent?')</w:t>
      </w:r>
    </w:p>
    <w:p w14:paraId="45CB5C05" w14:textId="07AA36BC" w:rsidR="00966C00" w:rsidRPr="00A84519" w:rsidRDefault="00966C00" w:rsidP="00966C00">
      <w:pPr>
        <w:pStyle w:val="ListBullet"/>
        <w:rPr>
          <w:rFonts w:ascii="Verdana" w:hAnsi="Verdana"/>
        </w:rPr>
      </w:pPr>
      <w:r w:rsidRPr="00A84519">
        <w:rPr>
          <w:rFonts w:ascii="Verdana" w:hAnsi="Verdana"/>
        </w:rPr>
        <w:t>Track affiliate outcomes to ensure seamless customer experience</w:t>
      </w:r>
      <w:r w:rsidR="00531567">
        <w:rPr>
          <w:rFonts w:ascii="Verdana" w:hAnsi="Verdana"/>
        </w:rPr>
        <w:t>.</w:t>
      </w:r>
    </w:p>
    <w:p w14:paraId="7FF932C1" w14:textId="42C45097" w:rsidR="00AE62FA" w:rsidRPr="00C807CE" w:rsidRDefault="00966C00" w:rsidP="00C807CE">
      <w:pPr>
        <w:pStyle w:val="ListBullet"/>
        <w:rPr>
          <w:rFonts w:ascii="Verdana" w:hAnsi="Verdana"/>
        </w:rPr>
      </w:pPr>
      <w:r w:rsidRPr="00A84519">
        <w:rPr>
          <w:rFonts w:ascii="Verdana" w:hAnsi="Verdana"/>
        </w:rPr>
        <w:t>Use co-branded follow-up materials with partner experts</w:t>
      </w:r>
      <w:r w:rsidR="00531567">
        <w:rPr>
          <w:rFonts w:ascii="Verdana" w:hAnsi="Verdana"/>
        </w:rPr>
        <w:t>.</w:t>
      </w:r>
    </w:p>
    <w:p w14:paraId="732207DD" w14:textId="77777777" w:rsidR="00AE62FA" w:rsidRDefault="00AE62FA"/>
    <w:p w14:paraId="6FC3F775" w14:textId="77777777" w:rsidR="000A2D7A" w:rsidRDefault="000A2D7A"/>
    <w:p w14:paraId="78F530F8" w14:textId="77777777" w:rsidR="000A2D7A" w:rsidRPr="00AE62FA" w:rsidRDefault="000A2D7A" w:rsidP="00AE62FA">
      <w:pPr>
        <w:pStyle w:val="Title"/>
        <w:jc w:val="center"/>
        <w:rPr>
          <w:rFonts w:ascii="Verdana" w:hAnsi="Verdana"/>
          <w:b/>
          <w:bCs/>
          <w:sz w:val="32"/>
          <w:szCs w:val="32"/>
        </w:rPr>
      </w:pPr>
      <w:r w:rsidRPr="00AE62FA">
        <w:rPr>
          <w:rFonts w:ascii="Verdana" w:hAnsi="Verdana"/>
          <w:b/>
          <w:bCs/>
          <w:sz w:val="32"/>
          <w:szCs w:val="32"/>
        </w:rPr>
        <w:t>Ume Loans – Strategic Lifetime Value (LTV) Strategy</w:t>
      </w:r>
    </w:p>
    <w:p w14:paraId="7164A130" w14:textId="77777777" w:rsidR="000A2D7A" w:rsidRPr="00AC6312" w:rsidRDefault="000A2D7A" w:rsidP="000A2D7A">
      <w:pPr>
        <w:pStyle w:val="Heading1"/>
        <w:rPr>
          <w:color w:val="E97132" w:themeColor="accent2"/>
        </w:rPr>
      </w:pPr>
      <w:r w:rsidRPr="00AC6312">
        <w:rPr>
          <w:rFonts w:ascii="Apple Color Emoji" w:hAnsi="Apple Color Emoji" w:cs="Apple Color Emoji"/>
          <w:color w:val="E97132" w:themeColor="accent2"/>
          <w:sz w:val="36"/>
          <w:szCs w:val="36"/>
        </w:rPr>
        <w:t>🎯</w:t>
      </w:r>
      <w:r w:rsidRPr="00AC6312">
        <w:rPr>
          <w:color w:val="E97132" w:themeColor="accent2"/>
        </w:rPr>
        <w:t xml:space="preserve"> </w:t>
      </w:r>
      <w:r w:rsidRPr="004F1D3D">
        <w:rPr>
          <w:rFonts w:ascii="Verdana" w:hAnsi="Verdana"/>
          <w:color w:val="E97132" w:themeColor="accent2"/>
          <w:sz w:val="32"/>
          <w:szCs w:val="32"/>
        </w:rPr>
        <w:t>Purpose of the LTV Strategy</w:t>
      </w:r>
    </w:p>
    <w:p w14:paraId="0D853CC9" w14:textId="77777777" w:rsidR="00AE62FA" w:rsidRPr="00AE62FA" w:rsidRDefault="00AE62FA" w:rsidP="00AE62FA"/>
    <w:p w14:paraId="3C889B75" w14:textId="4E0DD603" w:rsidR="000A2D7A" w:rsidRPr="00AE62FA" w:rsidRDefault="000A2D7A" w:rsidP="000A2D7A">
      <w:pPr>
        <w:pStyle w:val="ListBullet"/>
        <w:rPr>
          <w:rFonts w:ascii="Verdana" w:hAnsi="Verdana"/>
        </w:rPr>
      </w:pPr>
      <w:proofErr w:type="spellStart"/>
      <w:r w:rsidRPr="00AE62FA">
        <w:rPr>
          <w:rFonts w:ascii="Verdana" w:hAnsi="Verdana"/>
        </w:rPr>
        <w:t>Maximise</w:t>
      </w:r>
      <w:proofErr w:type="spellEnd"/>
      <w:r w:rsidRPr="00AE62FA">
        <w:rPr>
          <w:rFonts w:ascii="Verdana" w:hAnsi="Verdana"/>
        </w:rPr>
        <w:t xml:space="preserve"> financial recovery outcomes. Provide access to second-chance personal or business lending that helps customers </w:t>
      </w:r>
      <w:proofErr w:type="spellStart"/>
      <w:r w:rsidRPr="00AE62FA">
        <w:rPr>
          <w:rFonts w:ascii="Verdana" w:hAnsi="Verdana"/>
        </w:rPr>
        <w:t>stabilise</w:t>
      </w:r>
      <w:proofErr w:type="spellEnd"/>
      <w:r w:rsidRPr="00AE62FA">
        <w:rPr>
          <w:rFonts w:ascii="Verdana" w:hAnsi="Verdana"/>
        </w:rPr>
        <w:t>, rebuild credit, and regain confidence.</w:t>
      </w:r>
    </w:p>
    <w:p w14:paraId="5FC0BC6E" w14:textId="2CA51235" w:rsidR="000A2D7A" w:rsidRPr="00AE62FA" w:rsidRDefault="000A2D7A" w:rsidP="000A2D7A">
      <w:pPr>
        <w:pStyle w:val="ListBullet"/>
        <w:rPr>
          <w:rFonts w:ascii="Verdana" w:hAnsi="Verdana"/>
        </w:rPr>
      </w:pPr>
      <w:r w:rsidRPr="00AE62FA">
        <w:rPr>
          <w:rFonts w:ascii="Verdana" w:hAnsi="Verdana"/>
        </w:rPr>
        <w:t>Build trust and retention by guiding customers beyond the loan. Use education, recognition, and tailored re-engagement to help customers see Ume as a long-term support partner</w:t>
      </w:r>
      <w:r w:rsidR="00126EA6">
        <w:rPr>
          <w:rFonts w:ascii="Verdana" w:hAnsi="Verdana"/>
        </w:rPr>
        <w:t xml:space="preserve">, </w:t>
      </w:r>
      <w:r w:rsidRPr="00AE62FA">
        <w:rPr>
          <w:rFonts w:ascii="Verdana" w:hAnsi="Verdana"/>
        </w:rPr>
        <w:t>not just a one-time lender.</w:t>
      </w:r>
    </w:p>
    <w:p w14:paraId="0009BB81" w14:textId="149FB4F1" w:rsidR="000A2D7A" w:rsidRPr="00AE62FA" w:rsidRDefault="000A2D7A" w:rsidP="000A2D7A">
      <w:pPr>
        <w:pStyle w:val="ListBullet"/>
        <w:rPr>
          <w:rFonts w:ascii="Verdana" w:hAnsi="Verdana"/>
        </w:rPr>
      </w:pPr>
      <w:r w:rsidRPr="00AE62FA">
        <w:rPr>
          <w:rFonts w:ascii="Verdana" w:hAnsi="Verdana"/>
        </w:rPr>
        <w:t>Re-engage customers at the right moment. Track repayment behaviour, loan milestones, and customer sentiment to offer timely, relevant next-step lending or support options.</w:t>
      </w:r>
    </w:p>
    <w:p w14:paraId="385763B5" w14:textId="20DFC0BE" w:rsidR="00AE62FA" w:rsidRDefault="000A2D7A" w:rsidP="000A2D7A">
      <w:pPr>
        <w:pStyle w:val="ListBullet"/>
        <w:rPr>
          <w:rFonts w:ascii="Verdana" w:hAnsi="Verdana"/>
        </w:rPr>
      </w:pPr>
      <w:r w:rsidRPr="00AE62FA">
        <w:rPr>
          <w:rFonts w:ascii="Verdana" w:hAnsi="Verdana"/>
        </w:rPr>
        <w:t xml:space="preserve">Promote brand progression across the group. Where appropriate, transition customers into Fox Finance Group or Fox Home Loans when </w:t>
      </w:r>
      <w:r w:rsidR="005C71F3" w:rsidRPr="00AE62FA">
        <w:rPr>
          <w:rFonts w:ascii="Verdana" w:hAnsi="Verdana"/>
        </w:rPr>
        <w:t>they are</w:t>
      </w:r>
      <w:r w:rsidRPr="00AE62FA">
        <w:rPr>
          <w:rFonts w:ascii="Verdana" w:hAnsi="Verdana"/>
        </w:rPr>
        <w:t xml:space="preserve"> ready to finance lifestyle goals, purchase a home, or begin building wealth</w:t>
      </w:r>
      <w:r w:rsidR="00126EA6">
        <w:rPr>
          <w:rFonts w:ascii="Verdana" w:hAnsi="Verdana"/>
        </w:rPr>
        <w:t xml:space="preserve">, </w:t>
      </w:r>
      <w:r w:rsidRPr="00AE62FA">
        <w:rPr>
          <w:rFonts w:ascii="Verdana" w:hAnsi="Verdana"/>
        </w:rPr>
        <w:t>closing the loop on their second-chance journey.</w:t>
      </w:r>
      <w:r w:rsidRPr="00AE62FA">
        <w:rPr>
          <w:rFonts w:ascii="Verdana" w:hAnsi="Verdana"/>
        </w:rPr>
        <w:br/>
      </w:r>
    </w:p>
    <w:p w14:paraId="106AFACA" w14:textId="1CB7201B" w:rsidR="000A2D7A" w:rsidRDefault="000A2D7A" w:rsidP="00AE62FA">
      <w:pPr>
        <w:pStyle w:val="ListBullet"/>
        <w:numPr>
          <w:ilvl w:val="0"/>
          <w:numId w:val="0"/>
        </w:numPr>
        <w:rPr>
          <w:rFonts w:ascii="Verdana" w:hAnsi="Verdana"/>
        </w:rPr>
      </w:pPr>
      <w:r w:rsidRPr="00AE62FA">
        <w:rPr>
          <w:rFonts w:ascii="Verdana" w:hAnsi="Verdana"/>
        </w:rPr>
        <w:t>Important note: If a customer has been referred to Ume by an external broker (non-FFG), we must ensure no cross-promotion of FFG or FHL to maintain referral integrity and compliance.</w:t>
      </w:r>
    </w:p>
    <w:p w14:paraId="43E41CA9" w14:textId="77777777" w:rsidR="00C807CE" w:rsidRDefault="00C807CE" w:rsidP="00AE62FA">
      <w:pPr>
        <w:pStyle w:val="ListBullet"/>
        <w:numPr>
          <w:ilvl w:val="0"/>
          <w:numId w:val="0"/>
        </w:numPr>
        <w:rPr>
          <w:rFonts w:ascii="Verdana" w:hAnsi="Verdana"/>
        </w:rPr>
      </w:pPr>
    </w:p>
    <w:p w14:paraId="3A9C730F" w14:textId="77777777" w:rsidR="00C807CE" w:rsidRDefault="00C807CE" w:rsidP="00AE62FA">
      <w:pPr>
        <w:pStyle w:val="ListBullet"/>
        <w:numPr>
          <w:ilvl w:val="0"/>
          <w:numId w:val="0"/>
        </w:numPr>
        <w:rPr>
          <w:rFonts w:ascii="Verdana" w:hAnsi="Verdana"/>
        </w:rPr>
      </w:pPr>
    </w:p>
    <w:p w14:paraId="7DCB4249" w14:textId="77777777" w:rsidR="00C807CE" w:rsidRDefault="00C807CE" w:rsidP="00AE62FA">
      <w:pPr>
        <w:pStyle w:val="ListBullet"/>
        <w:numPr>
          <w:ilvl w:val="0"/>
          <w:numId w:val="0"/>
        </w:numPr>
        <w:rPr>
          <w:rFonts w:ascii="Verdana" w:hAnsi="Verdana"/>
        </w:rPr>
      </w:pPr>
    </w:p>
    <w:p w14:paraId="14E514B3" w14:textId="77777777" w:rsidR="00C807CE" w:rsidRDefault="00C807CE" w:rsidP="00AE62FA">
      <w:pPr>
        <w:pStyle w:val="ListBullet"/>
        <w:numPr>
          <w:ilvl w:val="0"/>
          <w:numId w:val="0"/>
        </w:numPr>
        <w:rPr>
          <w:rFonts w:ascii="Verdana" w:hAnsi="Verdana"/>
        </w:rPr>
      </w:pPr>
    </w:p>
    <w:p w14:paraId="4970CF00" w14:textId="77777777" w:rsidR="00C807CE" w:rsidRDefault="00C807CE" w:rsidP="00AE62FA">
      <w:pPr>
        <w:pStyle w:val="ListBullet"/>
        <w:numPr>
          <w:ilvl w:val="0"/>
          <w:numId w:val="0"/>
        </w:numPr>
        <w:rPr>
          <w:rFonts w:ascii="Verdana" w:hAnsi="Verdana"/>
        </w:rPr>
      </w:pPr>
    </w:p>
    <w:p w14:paraId="3C844DFB" w14:textId="77777777" w:rsidR="00C807CE" w:rsidRPr="00AE62FA" w:rsidRDefault="00C807CE" w:rsidP="00AE62FA">
      <w:pPr>
        <w:pStyle w:val="ListBullet"/>
        <w:numPr>
          <w:ilvl w:val="0"/>
          <w:numId w:val="0"/>
        </w:numPr>
        <w:rPr>
          <w:rFonts w:ascii="Verdana" w:hAnsi="Verdana"/>
        </w:rPr>
      </w:pPr>
    </w:p>
    <w:p w14:paraId="7323D054" w14:textId="5A862EEB" w:rsidR="000A2D7A" w:rsidRPr="00AC6312" w:rsidRDefault="000A2D7A" w:rsidP="000A2D7A">
      <w:pPr>
        <w:pStyle w:val="Heading1"/>
        <w:rPr>
          <w:color w:val="E97132" w:themeColor="accent2"/>
        </w:rPr>
      </w:pPr>
      <w:r w:rsidRPr="00AC6312">
        <w:rPr>
          <w:rFonts w:ascii="Apple Color Emoji" w:hAnsi="Apple Color Emoji" w:cs="Apple Color Emoji"/>
          <w:color w:val="E97132" w:themeColor="accent2"/>
          <w:sz w:val="36"/>
          <w:szCs w:val="36"/>
        </w:rPr>
        <w:lastRenderedPageBreak/>
        <w:t>🧬</w:t>
      </w:r>
      <w:r w:rsidRPr="00AC6312">
        <w:rPr>
          <w:color w:val="E97132" w:themeColor="accent2"/>
        </w:rPr>
        <w:t xml:space="preserve"> </w:t>
      </w:r>
      <w:r w:rsidR="00B25771" w:rsidRPr="004F1D3D">
        <w:rPr>
          <w:rFonts w:ascii="Verdana" w:hAnsi="Verdana"/>
          <w:color w:val="E97132" w:themeColor="accent2"/>
          <w:sz w:val="32"/>
          <w:szCs w:val="32"/>
        </w:rPr>
        <w:t>Ume Loans</w:t>
      </w:r>
      <w:r w:rsidR="00B25771" w:rsidRPr="004F1D3D">
        <w:rPr>
          <w:color w:val="E97132" w:themeColor="accent2"/>
          <w:sz w:val="32"/>
          <w:szCs w:val="32"/>
        </w:rPr>
        <w:t xml:space="preserve"> </w:t>
      </w:r>
      <w:r w:rsidRPr="004F1D3D">
        <w:rPr>
          <w:rFonts w:ascii="Verdana" w:hAnsi="Verdana"/>
          <w:color w:val="E97132" w:themeColor="accent2"/>
          <w:sz w:val="32"/>
          <w:szCs w:val="32"/>
        </w:rPr>
        <w:t>Ideal Customer Journey</w:t>
      </w:r>
    </w:p>
    <w:p w14:paraId="1B990EF7" w14:textId="77777777" w:rsidR="001656C0" w:rsidRPr="001656C0" w:rsidRDefault="001656C0" w:rsidP="001656C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4005"/>
      </w:tblGrid>
      <w:tr w:rsidR="000A2D7A" w14:paraId="7857A5CB" w14:textId="77777777" w:rsidTr="001656C0">
        <w:tc>
          <w:tcPr>
            <w:tcW w:w="2160" w:type="dxa"/>
          </w:tcPr>
          <w:p w14:paraId="3FFC0FCF" w14:textId="77777777" w:rsidR="000A2D7A" w:rsidRPr="001656C0" w:rsidRDefault="000A2D7A" w:rsidP="005E6FB2">
            <w:pPr>
              <w:rPr>
                <w:b/>
                <w:bCs/>
              </w:rPr>
            </w:pPr>
            <w:r w:rsidRPr="001656C0">
              <w:rPr>
                <w:b/>
                <w:bCs/>
              </w:rPr>
              <w:t>Life Stage</w:t>
            </w:r>
          </w:p>
        </w:tc>
        <w:tc>
          <w:tcPr>
            <w:tcW w:w="2160" w:type="dxa"/>
          </w:tcPr>
          <w:p w14:paraId="43F7520A" w14:textId="77777777" w:rsidR="000A2D7A" w:rsidRPr="001656C0" w:rsidRDefault="000A2D7A" w:rsidP="005E6FB2">
            <w:pPr>
              <w:rPr>
                <w:b/>
                <w:bCs/>
              </w:rPr>
            </w:pPr>
            <w:r w:rsidRPr="001656C0">
              <w:rPr>
                <w:b/>
                <w:bCs/>
              </w:rPr>
              <w:t>Customer Need</w:t>
            </w:r>
          </w:p>
        </w:tc>
        <w:tc>
          <w:tcPr>
            <w:tcW w:w="2160" w:type="dxa"/>
          </w:tcPr>
          <w:p w14:paraId="02131B4F" w14:textId="77777777" w:rsidR="000A2D7A" w:rsidRPr="001656C0" w:rsidRDefault="000A2D7A" w:rsidP="005E6FB2">
            <w:pPr>
              <w:rPr>
                <w:b/>
                <w:bCs/>
              </w:rPr>
            </w:pPr>
            <w:r w:rsidRPr="001656C0">
              <w:rPr>
                <w:b/>
                <w:bCs/>
              </w:rPr>
              <w:t>Ume Product/Service</w:t>
            </w:r>
          </w:p>
        </w:tc>
        <w:tc>
          <w:tcPr>
            <w:tcW w:w="4005" w:type="dxa"/>
          </w:tcPr>
          <w:p w14:paraId="320B58BA" w14:textId="77777777" w:rsidR="000A2D7A" w:rsidRPr="001656C0" w:rsidRDefault="000A2D7A" w:rsidP="005E6FB2">
            <w:pPr>
              <w:rPr>
                <w:b/>
                <w:bCs/>
              </w:rPr>
            </w:pPr>
            <w:r w:rsidRPr="001656C0">
              <w:rPr>
                <w:b/>
                <w:bCs/>
              </w:rPr>
              <w:t>Next Opportunity / Retention Strategy</w:t>
            </w:r>
          </w:p>
        </w:tc>
      </w:tr>
      <w:tr w:rsidR="000A2D7A" w14:paraId="082A1300" w14:textId="77777777" w:rsidTr="001656C0">
        <w:tc>
          <w:tcPr>
            <w:tcW w:w="2160" w:type="dxa"/>
          </w:tcPr>
          <w:p w14:paraId="558065DD" w14:textId="77777777" w:rsidR="000A2D7A" w:rsidRPr="001656C0" w:rsidRDefault="000A2D7A" w:rsidP="005E6FB2">
            <w:pPr>
              <w:rPr>
                <w:b/>
                <w:bCs/>
              </w:rPr>
            </w:pPr>
            <w:r w:rsidRPr="001656C0">
              <w:rPr>
                <w:b/>
                <w:bCs/>
              </w:rPr>
              <w:t>Initial Credit Reset</w:t>
            </w:r>
          </w:p>
        </w:tc>
        <w:tc>
          <w:tcPr>
            <w:tcW w:w="2160" w:type="dxa"/>
          </w:tcPr>
          <w:p w14:paraId="39D0B88F" w14:textId="77777777" w:rsidR="000A2D7A" w:rsidRDefault="000A2D7A" w:rsidP="005E6FB2">
            <w:r>
              <w:t>Needs access to funding when traditional options say no</w:t>
            </w:r>
          </w:p>
        </w:tc>
        <w:tc>
          <w:tcPr>
            <w:tcW w:w="2160" w:type="dxa"/>
          </w:tcPr>
          <w:p w14:paraId="174527A9" w14:textId="38532BC1" w:rsidR="000A2D7A" w:rsidRDefault="000A2D7A" w:rsidP="005E6FB2">
            <w:r>
              <w:t>Personal loan or business loan (</w:t>
            </w:r>
            <w:r w:rsidR="004F1D3D">
              <w:t>second chance</w:t>
            </w:r>
            <w:r>
              <w:t>)</w:t>
            </w:r>
          </w:p>
        </w:tc>
        <w:tc>
          <w:tcPr>
            <w:tcW w:w="4005" w:type="dxa"/>
          </w:tcPr>
          <w:p w14:paraId="530F2C79" w14:textId="77777777" w:rsidR="000A2D7A" w:rsidRDefault="000A2D7A" w:rsidP="005E6FB2">
            <w:r>
              <w:t>Education series + onboarding support → build repayment confidence</w:t>
            </w:r>
          </w:p>
        </w:tc>
      </w:tr>
      <w:tr w:rsidR="000A2D7A" w14:paraId="1FDBEBC6" w14:textId="77777777" w:rsidTr="001656C0">
        <w:tc>
          <w:tcPr>
            <w:tcW w:w="2160" w:type="dxa"/>
          </w:tcPr>
          <w:p w14:paraId="51278FD6" w14:textId="77777777" w:rsidR="000A2D7A" w:rsidRPr="001656C0" w:rsidRDefault="000A2D7A" w:rsidP="005E6FB2">
            <w:pPr>
              <w:rPr>
                <w:b/>
                <w:bCs/>
              </w:rPr>
            </w:pPr>
            <w:r w:rsidRPr="001656C0">
              <w:rPr>
                <w:b/>
                <w:bCs/>
              </w:rPr>
              <w:t>Stabilisation &amp; Consistency</w:t>
            </w:r>
          </w:p>
        </w:tc>
        <w:tc>
          <w:tcPr>
            <w:tcW w:w="2160" w:type="dxa"/>
          </w:tcPr>
          <w:p w14:paraId="75C5DE5A" w14:textId="77777777" w:rsidR="000A2D7A" w:rsidRDefault="000A2D7A" w:rsidP="005E6FB2">
            <w:r>
              <w:t>Begins to repay consistently and build momentum</w:t>
            </w:r>
          </w:p>
        </w:tc>
        <w:tc>
          <w:tcPr>
            <w:tcW w:w="2160" w:type="dxa"/>
          </w:tcPr>
          <w:p w14:paraId="42F02C30" w14:textId="77777777" w:rsidR="000A2D7A" w:rsidRDefault="000A2D7A" w:rsidP="005E6FB2">
            <w:r>
              <w:t>Ongoing loan support + tools to stay on track</w:t>
            </w:r>
          </w:p>
        </w:tc>
        <w:tc>
          <w:tcPr>
            <w:tcW w:w="4005" w:type="dxa"/>
          </w:tcPr>
          <w:p w14:paraId="12DC1345" w14:textId="77777777" w:rsidR="000A2D7A" w:rsidRDefault="000A2D7A" w:rsidP="005E6FB2">
            <w:r>
              <w:t>Milestone recognition (e.g. 6-month on-time badge) → customer dashboard</w:t>
            </w:r>
          </w:p>
        </w:tc>
      </w:tr>
      <w:tr w:rsidR="000A2D7A" w14:paraId="121766C4" w14:textId="77777777" w:rsidTr="001656C0">
        <w:tc>
          <w:tcPr>
            <w:tcW w:w="2160" w:type="dxa"/>
          </w:tcPr>
          <w:p w14:paraId="52F0DD20" w14:textId="77777777" w:rsidR="000A2D7A" w:rsidRPr="001656C0" w:rsidRDefault="000A2D7A" w:rsidP="005E6FB2">
            <w:pPr>
              <w:rPr>
                <w:b/>
                <w:bCs/>
              </w:rPr>
            </w:pPr>
            <w:r w:rsidRPr="001656C0">
              <w:rPr>
                <w:b/>
                <w:bCs/>
              </w:rPr>
              <w:t>Early Exit or Refinance Ready</w:t>
            </w:r>
          </w:p>
        </w:tc>
        <w:tc>
          <w:tcPr>
            <w:tcW w:w="2160" w:type="dxa"/>
          </w:tcPr>
          <w:p w14:paraId="7D5FF86D" w14:textId="77777777" w:rsidR="000A2D7A" w:rsidRDefault="000A2D7A" w:rsidP="005E6FB2">
            <w:r>
              <w:t>Eligible for refinancing due to improved credit, affordability</w:t>
            </w:r>
          </w:p>
        </w:tc>
        <w:tc>
          <w:tcPr>
            <w:tcW w:w="2160" w:type="dxa"/>
          </w:tcPr>
          <w:p w14:paraId="65CA6BB3" w14:textId="77777777" w:rsidR="000A2D7A" w:rsidRDefault="000A2D7A" w:rsidP="005E6FB2">
            <w:r>
              <w:t>Early repayment or improved rate pathway</w:t>
            </w:r>
          </w:p>
        </w:tc>
        <w:tc>
          <w:tcPr>
            <w:tcW w:w="4005" w:type="dxa"/>
          </w:tcPr>
          <w:p w14:paraId="2192A6D8" w14:textId="77777777" w:rsidR="000A2D7A" w:rsidRDefault="000A2D7A" w:rsidP="005E6FB2">
            <w:r>
              <w:t>Re-loan offer or intro to refinancing options (FFG if appropriate)</w:t>
            </w:r>
          </w:p>
        </w:tc>
      </w:tr>
      <w:tr w:rsidR="000A2D7A" w14:paraId="2C4B4888" w14:textId="77777777" w:rsidTr="001656C0">
        <w:tc>
          <w:tcPr>
            <w:tcW w:w="2160" w:type="dxa"/>
          </w:tcPr>
          <w:p w14:paraId="26CE2CD2" w14:textId="77777777" w:rsidR="000A2D7A" w:rsidRPr="001656C0" w:rsidRDefault="000A2D7A" w:rsidP="005E6FB2">
            <w:pPr>
              <w:rPr>
                <w:b/>
                <w:bCs/>
              </w:rPr>
            </w:pPr>
            <w:r w:rsidRPr="001656C0">
              <w:rPr>
                <w:b/>
                <w:bCs/>
              </w:rPr>
              <w:t>Financial Growth or Need Arises Again</w:t>
            </w:r>
          </w:p>
        </w:tc>
        <w:tc>
          <w:tcPr>
            <w:tcW w:w="2160" w:type="dxa"/>
          </w:tcPr>
          <w:p w14:paraId="4E9A2FEE" w14:textId="77777777" w:rsidR="000A2D7A" w:rsidRDefault="000A2D7A" w:rsidP="005E6FB2">
            <w:r>
              <w:t>Seeks loan top-up, additional funding, or faces new expense</w:t>
            </w:r>
          </w:p>
        </w:tc>
        <w:tc>
          <w:tcPr>
            <w:tcW w:w="2160" w:type="dxa"/>
          </w:tcPr>
          <w:p w14:paraId="0C2DADC8" w14:textId="77777777" w:rsidR="000A2D7A" w:rsidRDefault="000A2D7A" w:rsidP="005E6FB2">
            <w:r>
              <w:t>Top-up loan or second facility (with improved terms)</w:t>
            </w:r>
          </w:p>
        </w:tc>
        <w:tc>
          <w:tcPr>
            <w:tcW w:w="4005" w:type="dxa"/>
          </w:tcPr>
          <w:p w14:paraId="4F708FD9" w14:textId="77777777" w:rsidR="000A2D7A" w:rsidRDefault="000A2D7A" w:rsidP="005E6FB2">
            <w:r>
              <w:t>Credit-health check → offer based on performance and trust earned</w:t>
            </w:r>
          </w:p>
        </w:tc>
      </w:tr>
      <w:tr w:rsidR="000A2D7A" w14:paraId="5D3CFEA7" w14:textId="77777777" w:rsidTr="001656C0">
        <w:tc>
          <w:tcPr>
            <w:tcW w:w="2160" w:type="dxa"/>
          </w:tcPr>
          <w:p w14:paraId="5F2A54EF" w14:textId="77777777" w:rsidR="000A2D7A" w:rsidRPr="001656C0" w:rsidRDefault="000A2D7A" w:rsidP="005E6FB2">
            <w:pPr>
              <w:rPr>
                <w:b/>
                <w:bCs/>
              </w:rPr>
            </w:pPr>
            <w:r w:rsidRPr="001656C0">
              <w:rPr>
                <w:b/>
                <w:bCs/>
              </w:rPr>
              <w:t>Group Progression (optional)</w:t>
            </w:r>
          </w:p>
        </w:tc>
        <w:tc>
          <w:tcPr>
            <w:tcW w:w="2160" w:type="dxa"/>
          </w:tcPr>
          <w:p w14:paraId="76093242" w14:textId="77777777" w:rsidR="000A2D7A" w:rsidRDefault="000A2D7A" w:rsidP="005E6FB2">
            <w:r>
              <w:t>Ready to finance vehicle, home, or long-term goals</w:t>
            </w:r>
          </w:p>
        </w:tc>
        <w:tc>
          <w:tcPr>
            <w:tcW w:w="2160" w:type="dxa"/>
          </w:tcPr>
          <w:p w14:paraId="59D9FB39" w14:textId="77777777" w:rsidR="000A2D7A" w:rsidRDefault="000A2D7A" w:rsidP="005E6FB2">
            <w:r>
              <w:t>Referral to Fox Finance Group or Fox Home Loans</w:t>
            </w:r>
          </w:p>
        </w:tc>
        <w:tc>
          <w:tcPr>
            <w:tcW w:w="4005" w:type="dxa"/>
          </w:tcPr>
          <w:p w14:paraId="1A878D1B" w14:textId="77777777" w:rsidR="000A2D7A" w:rsidRDefault="000A2D7A" w:rsidP="005E6FB2">
            <w:r>
              <w:t>Only for direct clients → Transition campaign based on credit recovery journey</w:t>
            </w:r>
          </w:p>
        </w:tc>
      </w:tr>
    </w:tbl>
    <w:p w14:paraId="1F0E191C" w14:textId="77777777" w:rsidR="00C807CE" w:rsidRDefault="00C807CE" w:rsidP="000A2D7A">
      <w:pPr>
        <w:pStyle w:val="Heading1"/>
        <w:rPr>
          <w:rFonts w:ascii="Segoe UI Emoji" w:hAnsi="Segoe UI Emoji" w:cs="Segoe UI Emoji"/>
          <w:color w:val="E97132" w:themeColor="accent2"/>
          <w:sz w:val="36"/>
          <w:szCs w:val="36"/>
        </w:rPr>
      </w:pPr>
    </w:p>
    <w:p w14:paraId="08022F34" w14:textId="3AB07891" w:rsidR="000A2D7A" w:rsidRPr="00AC6312" w:rsidRDefault="000A2D7A" w:rsidP="000A2D7A">
      <w:pPr>
        <w:pStyle w:val="Heading1"/>
        <w:rPr>
          <w:rFonts w:ascii="Verdana" w:hAnsi="Verdana"/>
          <w:color w:val="E97132" w:themeColor="accent2"/>
          <w:sz w:val="28"/>
          <w:szCs w:val="28"/>
        </w:rPr>
      </w:pPr>
      <w:r w:rsidRPr="00AC6312">
        <w:rPr>
          <w:rFonts w:ascii="Segoe UI Emoji" w:hAnsi="Segoe UI Emoji" w:cs="Segoe UI Emoji"/>
          <w:color w:val="E97132" w:themeColor="accent2"/>
          <w:sz w:val="36"/>
          <w:szCs w:val="36"/>
        </w:rPr>
        <w:t>📊</w:t>
      </w:r>
      <w:r w:rsidRPr="00AC6312">
        <w:rPr>
          <w:rFonts w:ascii="Verdana" w:hAnsi="Verdana"/>
          <w:color w:val="E97132" w:themeColor="accent2"/>
          <w:sz w:val="28"/>
          <w:szCs w:val="28"/>
        </w:rPr>
        <w:t xml:space="preserve"> </w:t>
      </w:r>
      <w:r w:rsidR="00B25771" w:rsidRPr="004F1D3D">
        <w:rPr>
          <w:rFonts w:ascii="Verdana" w:hAnsi="Verdana"/>
          <w:color w:val="E97132" w:themeColor="accent2"/>
          <w:sz w:val="32"/>
          <w:szCs w:val="32"/>
        </w:rPr>
        <w:t xml:space="preserve">Ume Loans </w:t>
      </w:r>
      <w:r w:rsidRPr="004F1D3D">
        <w:rPr>
          <w:rFonts w:ascii="Verdana" w:hAnsi="Verdana"/>
          <w:color w:val="E97132" w:themeColor="accent2"/>
          <w:sz w:val="32"/>
          <w:szCs w:val="32"/>
        </w:rPr>
        <w:t>LTV Growth Levers</w:t>
      </w:r>
    </w:p>
    <w:p w14:paraId="376D1957" w14:textId="77777777" w:rsidR="00B25771" w:rsidRPr="00B25771" w:rsidRDefault="00B25771" w:rsidP="00B25771"/>
    <w:p w14:paraId="56D98BE5" w14:textId="77777777" w:rsidR="000A2D7A" w:rsidRDefault="000A2D7A" w:rsidP="000A2D7A">
      <w:pPr>
        <w:pStyle w:val="Heading2"/>
        <w:rPr>
          <w:rFonts w:ascii="Verdana" w:hAnsi="Verdana"/>
          <w:sz w:val="28"/>
          <w:szCs w:val="28"/>
        </w:rPr>
      </w:pPr>
      <w:r w:rsidRPr="00B25771">
        <w:rPr>
          <w:rFonts w:ascii="Verdana" w:hAnsi="Verdana"/>
          <w:sz w:val="28"/>
          <w:szCs w:val="28"/>
        </w:rPr>
        <w:t>1. Milestone-Based Retention &amp; Recognition</w:t>
      </w:r>
    </w:p>
    <w:p w14:paraId="2EC802D4" w14:textId="77777777" w:rsidR="00B25771" w:rsidRPr="00B25771" w:rsidRDefault="00B25771" w:rsidP="00B25771"/>
    <w:p w14:paraId="72D8BE42" w14:textId="0BE189FF" w:rsidR="000A2D7A" w:rsidRPr="00B25771" w:rsidRDefault="000A2D7A" w:rsidP="000A2D7A">
      <w:pPr>
        <w:pStyle w:val="ListBullet"/>
        <w:rPr>
          <w:rFonts w:ascii="Verdana" w:hAnsi="Verdana"/>
        </w:rPr>
      </w:pPr>
      <w:r w:rsidRPr="00B25771">
        <w:rPr>
          <w:rFonts w:ascii="Verdana" w:hAnsi="Verdana"/>
        </w:rPr>
        <w:t>Celebrate responsible repayment behaviour at 3, 6, and 12 months</w:t>
      </w:r>
      <w:r w:rsidR="00B25771">
        <w:rPr>
          <w:rFonts w:ascii="Verdana" w:hAnsi="Verdana"/>
        </w:rPr>
        <w:t>.</w:t>
      </w:r>
    </w:p>
    <w:p w14:paraId="0007E3AA" w14:textId="6677BBB3" w:rsidR="000A2D7A" w:rsidRPr="00B25771" w:rsidRDefault="000A2D7A" w:rsidP="000A2D7A">
      <w:pPr>
        <w:pStyle w:val="ListBullet"/>
        <w:rPr>
          <w:rFonts w:ascii="Verdana" w:hAnsi="Verdana"/>
        </w:rPr>
      </w:pPr>
      <w:r w:rsidRPr="00B25771">
        <w:rPr>
          <w:rFonts w:ascii="Verdana" w:hAnsi="Verdana"/>
        </w:rPr>
        <w:t>Offer rewards such as fee reductions, vouchers, or eligibility for better terms</w:t>
      </w:r>
      <w:r w:rsidR="00B25771">
        <w:rPr>
          <w:rFonts w:ascii="Verdana" w:hAnsi="Verdana"/>
        </w:rPr>
        <w:t>.</w:t>
      </w:r>
    </w:p>
    <w:p w14:paraId="49B5A3A2" w14:textId="1A68A77C" w:rsidR="000A2D7A" w:rsidRDefault="000A2D7A" w:rsidP="000A2D7A">
      <w:pPr>
        <w:pStyle w:val="ListBullet"/>
        <w:rPr>
          <w:rFonts w:ascii="Verdana" w:hAnsi="Verdana"/>
        </w:rPr>
      </w:pPr>
      <w:r w:rsidRPr="00B25771">
        <w:rPr>
          <w:rFonts w:ascii="Verdana" w:hAnsi="Verdana"/>
        </w:rPr>
        <w:t>Display milestones in the customer dashboard to reinforce progress</w:t>
      </w:r>
      <w:r w:rsidR="00B25771">
        <w:rPr>
          <w:rFonts w:ascii="Verdana" w:hAnsi="Verdana"/>
        </w:rPr>
        <w:t>.</w:t>
      </w:r>
    </w:p>
    <w:p w14:paraId="324DF13C" w14:textId="77777777" w:rsidR="00B25771" w:rsidRPr="00B25771" w:rsidRDefault="00B25771" w:rsidP="00B25771">
      <w:pPr>
        <w:pStyle w:val="ListBullet"/>
        <w:numPr>
          <w:ilvl w:val="0"/>
          <w:numId w:val="0"/>
        </w:numPr>
        <w:ind w:left="360"/>
        <w:rPr>
          <w:rFonts w:ascii="Verdana" w:hAnsi="Verdana"/>
        </w:rPr>
      </w:pPr>
    </w:p>
    <w:p w14:paraId="58536481" w14:textId="77777777" w:rsidR="000A2D7A" w:rsidRDefault="000A2D7A" w:rsidP="000A2D7A">
      <w:pPr>
        <w:pStyle w:val="Heading2"/>
        <w:rPr>
          <w:rFonts w:ascii="Verdana" w:hAnsi="Verdana"/>
          <w:sz w:val="28"/>
          <w:szCs w:val="28"/>
        </w:rPr>
      </w:pPr>
      <w:r w:rsidRPr="00B25771">
        <w:rPr>
          <w:rFonts w:ascii="Verdana" w:hAnsi="Verdana"/>
          <w:sz w:val="28"/>
          <w:szCs w:val="28"/>
        </w:rPr>
        <w:t>2. Early Refinance or Exit Pathways</w:t>
      </w:r>
    </w:p>
    <w:p w14:paraId="2AC7F549" w14:textId="77777777" w:rsidR="00B25771" w:rsidRPr="00B25771" w:rsidRDefault="00B25771" w:rsidP="00B25771"/>
    <w:p w14:paraId="12438A7F" w14:textId="34165846" w:rsidR="000A2D7A" w:rsidRPr="00B25771" w:rsidRDefault="000A2D7A" w:rsidP="000A2D7A">
      <w:pPr>
        <w:pStyle w:val="ListBullet"/>
        <w:rPr>
          <w:rFonts w:ascii="Verdana" w:hAnsi="Verdana"/>
        </w:rPr>
      </w:pPr>
      <w:r w:rsidRPr="00B25771">
        <w:rPr>
          <w:rFonts w:ascii="Verdana" w:hAnsi="Verdana"/>
        </w:rPr>
        <w:t>Monitor repayment consistency, credit improvement, and affordability</w:t>
      </w:r>
      <w:r w:rsidR="00B25771">
        <w:rPr>
          <w:rFonts w:ascii="Verdana" w:hAnsi="Verdana"/>
        </w:rPr>
        <w:t>.</w:t>
      </w:r>
    </w:p>
    <w:p w14:paraId="4424F79D" w14:textId="58454E1B" w:rsidR="000A2D7A" w:rsidRPr="00B25771" w:rsidRDefault="000A2D7A" w:rsidP="000A2D7A">
      <w:pPr>
        <w:pStyle w:val="ListBullet"/>
        <w:rPr>
          <w:rFonts w:ascii="Verdana" w:hAnsi="Verdana"/>
        </w:rPr>
      </w:pPr>
      <w:r w:rsidRPr="00B25771">
        <w:rPr>
          <w:rFonts w:ascii="Verdana" w:hAnsi="Verdana"/>
        </w:rPr>
        <w:t>Offer rate reduction, internal refinance, or refer externally via broker or FFG (if direct)</w:t>
      </w:r>
      <w:r w:rsidR="00B25771">
        <w:rPr>
          <w:rFonts w:ascii="Verdana" w:hAnsi="Verdana"/>
        </w:rPr>
        <w:t>.</w:t>
      </w:r>
    </w:p>
    <w:p w14:paraId="593C14D4" w14:textId="75D24DBD" w:rsidR="000A2D7A" w:rsidRDefault="000A2D7A" w:rsidP="000A2D7A">
      <w:pPr>
        <w:pStyle w:val="ListBullet"/>
        <w:rPr>
          <w:rFonts w:ascii="Verdana" w:hAnsi="Verdana"/>
        </w:rPr>
      </w:pPr>
      <w:r w:rsidRPr="00B25771">
        <w:rPr>
          <w:rFonts w:ascii="Verdana" w:hAnsi="Verdana"/>
        </w:rPr>
        <w:t>Reinforces Ume’s supportive, non-restrictive reputation</w:t>
      </w:r>
      <w:r w:rsidR="00B25771">
        <w:rPr>
          <w:rFonts w:ascii="Verdana" w:hAnsi="Verdana"/>
        </w:rPr>
        <w:t>.</w:t>
      </w:r>
    </w:p>
    <w:p w14:paraId="543744E4" w14:textId="77777777" w:rsidR="00B25771" w:rsidRDefault="00B25771" w:rsidP="00B25771">
      <w:pPr>
        <w:pStyle w:val="ListBullet"/>
        <w:numPr>
          <w:ilvl w:val="0"/>
          <w:numId w:val="0"/>
        </w:numPr>
        <w:ind w:left="360"/>
        <w:rPr>
          <w:rFonts w:ascii="Verdana" w:hAnsi="Verdana"/>
        </w:rPr>
      </w:pPr>
    </w:p>
    <w:p w14:paraId="6811D2D5" w14:textId="77777777" w:rsidR="00C807CE" w:rsidRDefault="00C807CE" w:rsidP="00B25771">
      <w:pPr>
        <w:pStyle w:val="ListBullet"/>
        <w:numPr>
          <w:ilvl w:val="0"/>
          <w:numId w:val="0"/>
        </w:numPr>
        <w:ind w:left="360"/>
        <w:rPr>
          <w:rFonts w:ascii="Verdana" w:hAnsi="Verdana"/>
        </w:rPr>
      </w:pPr>
    </w:p>
    <w:p w14:paraId="2C95DDE5" w14:textId="77777777" w:rsidR="00C807CE" w:rsidRPr="00B25771" w:rsidRDefault="00C807CE" w:rsidP="00B25771">
      <w:pPr>
        <w:pStyle w:val="ListBullet"/>
        <w:numPr>
          <w:ilvl w:val="0"/>
          <w:numId w:val="0"/>
        </w:numPr>
        <w:ind w:left="360"/>
        <w:rPr>
          <w:rFonts w:ascii="Verdana" w:hAnsi="Verdana"/>
        </w:rPr>
      </w:pPr>
    </w:p>
    <w:p w14:paraId="70F7FE33" w14:textId="77777777" w:rsidR="000A2D7A" w:rsidRDefault="000A2D7A" w:rsidP="000A2D7A">
      <w:pPr>
        <w:pStyle w:val="Heading2"/>
        <w:rPr>
          <w:rFonts w:ascii="Verdana" w:hAnsi="Verdana"/>
          <w:sz w:val="28"/>
          <w:szCs w:val="28"/>
        </w:rPr>
      </w:pPr>
      <w:r w:rsidRPr="00B25771">
        <w:rPr>
          <w:rFonts w:ascii="Verdana" w:hAnsi="Verdana"/>
          <w:sz w:val="28"/>
          <w:szCs w:val="28"/>
        </w:rPr>
        <w:lastRenderedPageBreak/>
        <w:t>3. Smart Top-Up or Second Facility Offers</w:t>
      </w:r>
    </w:p>
    <w:p w14:paraId="5E0EFA73" w14:textId="77777777" w:rsidR="00B25771" w:rsidRPr="00B25771" w:rsidRDefault="00B25771" w:rsidP="00B25771"/>
    <w:p w14:paraId="74DFEE06" w14:textId="2B40AEE2" w:rsidR="000A2D7A" w:rsidRPr="00B25771" w:rsidRDefault="000A2D7A" w:rsidP="000A2D7A">
      <w:pPr>
        <w:pStyle w:val="ListBullet"/>
        <w:rPr>
          <w:rFonts w:ascii="Verdana" w:hAnsi="Verdana"/>
        </w:rPr>
      </w:pPr>
      <w:r w:rsidRPr="00B25771">
        <w:rPr>
          <w:rFonts w:ascii="Verdana" w:hAnsi="Verdana"/>
        </w:rPr>
        <w:t>Use repayment data and income changes to pre-qualify responsible clients</w:t>
      </w:r>
      <w:r w:rsidR="00B25771">
        <w:rPr>
          <w:rFonts w:ascii="Verdana" w:hAnsi="Verdana"/>
        </w:rPr>
        <w:t>.</w:t>
      </w:r>
    </w:p>
    <w:p w14:paraId="4DBB53FD" w14:textId="6B81D2F7" w:rsidR="000A2D7A" w:rsidRPr="00B25771" w:rsidRDefault="000A2D7A" w:rsidP="000A2D7A">
      <w:pPr>
        <w:pStyle w:val="ListBullet"/>
        <w:rPr>
          <w:rFonts w:ascii="Verdana" w:hAnsi="Verdana"/>
        </w:rPr>
      </w:pPr>
      <w:r w:rsidRPr="00B25771">
        <w:rPr>
          <w:rFonts w:ascii="Verdana" w:hAnsi="Verdana"/>
        </w:rPr>
        <w:t>Educate on safe borrowing limits and financial goals</w:t>
      </w:r>
      <w:r w:rsidR="00B25771">
        <w:rPr>
          <w:rFonts w:ascii="Verdana" w:hAnsi="Verdana"/>
        </w:rPr>
        <w:t>.</w:t>
      </w:r>
    </w:p>
    <w:p w14:paraId="2691FBD6" w14:textId="6E8736C7" w:rsidR="000A2D7A" w:rsidRDefault="000A2D7A" w:rsidP="000A2D7A">
      <w:pPr>
        <w:pStyle w:val="ListBullet"/>
        <w:rPr>
          <w:rFonts w:ascii="Verdana" w:hAnsi="Verdana"/>
        </w:rPr>
      </w:pPr>
      <w:r w:rsidRPr="00B25771">
        <w:rPr>
          <w:rFonts w:ascii="Verdana" w:hAnsi="Verdana"/>
        </w:rPr>
        <w:t>Offer second loan or top-up only to customers meeting internal thresholds</w:t>
      </w:r>
      <w:r w:rsidR="00B25771">
        <w:rPr>
          <w:rFonts w:ascii="Verdana" w:hAnsi="Verdana"/>
        </w:rPr>
        <w:t>.</w:t>
      </w:r>
    </w:p>
    <w:p w14:paraId="37F32021" w14:textId="77777777" w:rsidR="00B25771" w:rsidRPr="00B25771" w:rsidRDefault="00B25771" w:rsidP="00B25771">
      <w:pPr>
        <w:pStyle w:val="ListBullet"/>
        <w:numPr>
          <w:ilvl w:val="0"/>
          <w:numId w:val="0"/>
        </w:numPr>
        <w:ind w:left="360"/>
        <w:rPr>
          <w:rFonts w:ascii="Verdana" w:hAnsi="Verdana"/>
        </w:rPr>
      </w:pPr>
    </w:p>
    <w:p w14:paraId="4976FBEF" w14:textId="77777777" w:rsidR="000A2D7A" w:rsidRDefault="000A2D7A" w:rsidP="000A2D7A">
      <w:pPr>
        <w:pStyle w:val="Heading2"/>
        <w:rPr>
          <w:rFonts w:ascii="Verdana" w:hAnsi="Verdana"/>
          <w:sz w:val="28"/>
          <w:szCs w:val="28"/>
        </w:rPr>
      </w:pPr>
      <w:r w:rsidRPr="00B25771">
        <w:rPr>
          <w:rFonts w:ascii="Verdana" w:hAnsi="Verdana"/>
          <w:sz w:val="28"/>
          <w:szCs w:val="28"/>
        </w:rPr>
        <w:t>4. Education That Builds Financial Confidence</w:t>
      </w:r>
    </w:p>
    <w:p w14:paraId="410A2B33" w14:textId="77777777" w:rsidR="00B25771" w:rsidRPr="00B25771" w:rsidRDefault="00B25771" w:rsidP="00B25771"/>
    <w:p w14:paraId="74ABECB1" w14:textId="3E28283B" w:rsidR="000A2D7A" w:rsidRPr="00B25771" w:rsidRDefault="000A2D7A" w:rsidP="000A2D7A">
      <w:pPr>
        <w:pStyle w:val="ListBullet"/>
        <w:rPr>
          <w:rFonts w:ascii="Verdana" w:hAnsi="Verdana"/>
        </w:rPr>
      </w:pPr>
      <w:r w:rsidRPr="00B25771">
        <w:rPr>
          <w:rFonts w:ascii="Verdana" w:hAnsi="Verdana"/>
        </w:rPr>
        <w:t>Short-form content: credit scores, late payment prevention, early repayment guidance</w:t>
      </w:r>
      <w:r w:rsidR="00B25771">
        <w:rPr>
          <w:rFonts w:ascii="Verdana" w:hAnsi="Verdana"/>
        </w:rPr>
        <w:t>.</w:t>
      </w:r>
    </w:p>
    <w:p w14:paraId="02A43F96" w14:textId="259C3E12" w:rsidR="000A2D7A" w:rsidRPr="00B25771" w:rsidRDefault="000A2D7A" w:rsidP="000A2D7A">
      <w:pPr>
        <w:pStyle w:val="ListBullet"/>
        <w:rPr>
          <w:rFonts w:ascii="Verdana" w:hAnsi="Verdana"/>
        </w:rPr>
      </w:pPr>
      <w:r w:rsidRPr="00B25771">
        <w:rPr>
          <w:rFonts w:ascii="Verdana" w:hAnsi="Verdana"/>
        </w:rPr>
        <w:t>Delivered via email, SMS, and dashboard</w:t>
      </w:r>
      <w:r w:rsidR="00B25771">
        <w:rPr>
          <w:rFonts w:ascii="Verdana" w:hAnsi="Verdana"/>
        </w:rPr>
        <w:t>.</w:t>
      </w:r>
    </w:p>
    <w:p w14:paraId="72280593" w14:textId="7605FBD2" w:rsidR="000A2D7A" w:rsidRDefault="000A2D7A" w:rsidP="000A2D7A">
      <w:pPr>
        <w:pStyle w:val="ListBullet"/>
        <w:rPr>
          <w:rFonts w:ascii="Verdana" w:hAnsi="Verdana"/>
        </w:rPr>
      </w:pPr>
      <w:r w:rsidRPr="00B25771">
        <w:rPr>
          <w:rFonts w:ascii="Verdana" w:hAnsi="Verdana"/>
        </w:rPr>
        <w:t>Frames Ume as a proactive financial partner</w:t>
      </w:r>
      <w:r w:rsidR="00B25771">
        <w:rPr>
          <w:rFonts w:ascii="Verdana" w:hAnsi="Verdana"/>
        </w:rPr>
        <w:t>.</w:t>
      </w:r>
    </w:p>
    <w:p w14:paraId="6EBF1704" w14:textId="77777777" w:rsidR="00B25771" w:rsidRPr="00B25771" w:rsidRDefault="00B25771" w:rsidP="00B25771">
      <w:pPr>
        <w:pStyle w:val="ListBullet"/>
        <w:numPr>
          <w:ilvl w:val="0"/>
          <w:numId w:val="0"/>
        </w:numPr>
        <w:ind w:left="360"/>
        <w:rPr>
          <w:rFonts w:ascii="Verdana" w:hAnsi="Verdana"/>
        </w:rPr>
      </w:pPr>
    </w:p>
    <w:p w14:paraId="046ADF6E" w14:textId="77777777" w:rsidR="000A2D7A" w:rsidRDefault="000A2D7A" w:rsidP="000A2D7A">
      <w:pPr>
        <w:pStyle w:val="Heading2"/>
        <w:rPr>
          <w:rFonts w:ascii="Verdana" w:hAnsi="Verdana"/>
          <w:sz w:val="28"/>
          <w:szCs w:val="28"/>
        </w:rPr>
      </w:pPr>
      <w:r w:rsidRPr="00B25771">
        <w:rPr>
          <w:rFonts w:ascii="Verdana" w:hAnsi="Verdana"/>
          <w:sz w:val="28"/>
          <w:szCs w:val="28"/>
        </w:rPr>
        <w:t>5. Customer Dashboard &amp; Credit Health Tools</w:t>
      </w:r>
    </w:p>
    <w:p w14:paraId="4BF6E0FE" w14:textId="77777777" w:rsidR="00B25771" w:rsidRPr="00B25771" w:rsidRDefault="00B25771" w:rsidP="00B25771"/>
    <w:p w14:paraId="130A2F25" w14:textId="4B3CA99F" w:rsidR="000A2D7A" w:rsidRPr="00B25771" w:rsidRDefault="000A2D7A" w:rsidP="000A2D7A">
      <w:pPr>
        <w:pStyle w:val="ListBullet"/>
        <w:rPr>
          <w:rFonts w:ascii="Verdana" w:hAnsi="Verdana"/>
        </w:rPr>
      </w:pPr>
      <w:r w:rsidRPr="00B25771">
        <w:rPr>
          <w:rFonts w:ascii="Verdana" w:hAnsi="Verdana"/>
        </w:rPr>
        <w:t>Display loan progress, repayment timeline, and milestone achievements</w:t>
      </w:r>
      <w:r w:rsidR="00B25771">
        <w:rPr>
          <w:rFonts w:ascii="Verdana" w:hAnsi="Verdana"/>
        </w:rPr>
        <w:t>.</w:t>
      </w:r>
    </w:p>
    <w:p w14:paraId="08BF4A0E" w14:textId="71440B8E" w:rsidR="000A2D7A" w:rsidRPr="00B25771" w:rsidRDefault="000A2D7A" w:rsidP="000A2D7A">
      <w:pPr>
        <w:pStyle w:val="ListBullet"/>
        <w:rPr>
          <w:rFonts w:ascii="Verdana" w:hAnsi="Verdana"/>
        </w:rPr>
      </w:pPr>
      <w:r w:rsidRPr="00B25771">
        <w:rPr>
          <w:rFonts w:ascii="Verdana" w:hAnsi="Verdana"/>
        </w:rPr>
        <w:t>Provide credit score tracking or a credit health meter</w:t>
      </w:r>
      <w:r w:rsidR="00B25771">
        <w:rPr>
          <w:rFonts w:ascii="Verdana" w:hAnsi="Verdana"/>
        </w:rPr>
        <w:t>.</w:t>
      </w:r>
    </w:p>
    <w:p w14:paraId="2D88A3A0" w14:textId="5A7C3BC6" w:rsidR="000A2D7A" w:rsidRDefault="000A2D7A" w:rsidP="000A2D7A">
      <w:pPr>
        <w:pStyle w:val="ListBullet"/>
        <w:rPr>
          <w:rFonts w:ascii="Verdana" w:hAnsi="Verdana"/>
        </w:rPr>
      </w:pPr>
      <w:r w:rsidRPr="00B25771">
        <w:rPr>
          <w:rFonts w:ascii="Verdana" w:hAnsi="Verdana"/>
        </w:rPr>
        <w:t>Add payoff simulators or ‘next loan readiness’ tools</w:t>
      </w:r>
      <w:r w:rsidR="00B25771">
        <w:rPr>
          <w:rFonts w:ascii="Verdana" w:hAnsi="Verdana"/>
        </w:rPr>
        <w:t>.</w:t>
      </w:r>
    </w:p>
    <w:p w14:paraId="56313931" w14:textId="77777777" w:rsidR="00B25771" w:rsidRPr="00B25771" w:rsidRDefault="00B25771" w:rsidP="00B25771">
      <w:pPr>
        <w:pStyle w:val="ListBullet"/>
        <w:numPr>
          <w:ilvl w:val="0"/>
          <w:numId w:val="0"/>
        </w:numPr>
        <w:ind w:left="360"/>
        <w:rPr>
          <w:rFonts w:ascii="Verdana" w:hAnsi="Verdana"/>
        </w:rPr>
      </w:pPr>
    </w:p>
    <w:p w14:paraId="6DF9EEDD" w14:textId="118D4511" w:rsidR="000A2D7A" w:rsidRDefault="000A2D7A" w:rsidP="000A2D7A">
      <w:pPr>
        <w:pStyle w:val="Heading2"/>
        <w:rPr>
          <w:rFonts w:ascii="Verdana" w:hAnsi="Verdana"/>
          <w:sz w:val="28"/>
          <w:szCs w:val="28"/>
        </w:rPr>
      </w:pPr>
      <w:r w:rsidRPr="00B25771">
        <w:rPr>
          <w:rFonts w:ascii="Verdana" w:hAnsi="Verdana"/>
          <w:sz w:val="28"/>
          <w:szCs w:val="28"/>
        </w:rPr>
        <w:t>6. Progression &amp; Brand Mobility</w:t>
      </w:r>
    </w:p>
    <w:p w14:paraId="4130D07D" w14:textId="77777777" w:rsidR="00B25771" w:rsidRPr="00B25771" w:rsidRDefault="00B25771" w:rsidP="00B25771"/>
    <w:p w14:paraId="284D87E7" w14:textId="1F322632" w:rsidR="000A2D7A" w:rsidRPr="00B25771" w:rsidRDefault="000A2D7A" w:rsidP="000A2D7A">
      <w:pPr>
        <w:pStyle w:val="ListBullet"/>
        <w:rPr>
          <w:rFonts w:ascii="Verdana" w:hAnsi="Verdana"/>
        </w:rPr>
      </w:pPr>
      <w:r w:rsidRPr="00B25771">
        <w:rPr>
          <w:rFonts w:ascii="Verdana" w:hAnsi="Verdana"/>
        </w:rPr>
        <w:t>For direct clients only: introduce vehicle finance or home loan readiness assessments</w:t>
      </w:r>
      <w:r w:rsidR="00B25771">
        <w:rPr>
          <w:rFonts w:ascii="Verdana" w:hAnsi="Verdana"/>
        </w:rPr>
        <w:t>.</w:t>
      </w:r>
    </w:p>
    <w:p w14:paraId="416366E2" w14:textId="61F008DB" w:rsidR="000A2D7A" w:rsidRPr="00B25771" w:rsidRDefault="000A2D7A" w:rsidP="000A2D7A">
      <w:pPr>
        <w:pStyle w:val="ListBullet"/>
        <w:rPr>
          <w:rFonts w:ascii="Verdana" w:hAnsi="Verdana"/>
        </w:rPr>
      </w:pPr>
      <w:r w:rsidRPr="00B25771">
        <w:rPr>
          <w:rFonts w:ascii="Verdana" w:hAnsi="Verdana"/>
        </w:rPr>
        <w:t>No cross-brand promotion for broker-referred clients to maintain trust and compliance</w:t>
      </w:r>
      <w:r w:rsidR="00B25771">
        <w:rPr>
          <w:rFonts w:ascii="Verdana" w:hAnsi="Verdana"/>
        </w:rPr>
        <w:t>.</w:t>
      </w:r>
    </w:p>
    <w:p w14:paraId="1D6ECE43" w14:textId="0C6E6A71" w:rsidR="000A2D7A" w:rsidRPr="00AC6312" w:rsidRDefault="000A2D7A" w:rsidP="000A2D7A">
      <w:pPr>
        <w:pStyle w:val="Heading1"/>
        <w:rPr>
          <w:rFonts w:ascii="Verdana" w:hAnsi="Verdana"/>
          <w:color w:val="E97132" w:themeColor="accent2"/>
          <w:sz w:val="32"/>
          <w:szCs w:val="32"/>
        </w:rPr>
      </w:pPr>
      <w:r w:rsidRPr="00AC6312">
        <w:rPr>
          <w:rFonts w:ascii="Segoe UI Emoji" w:hAnsi="Segoe UI Emoji" w:cs="Segoe UI Emoji"/>
          <w:color w:val="E97132" w:themeColor="accent2"/>
          <w:sz w:val="36"/>
          <w:szCs w:val="36"/>
        </w:rPr>
        <w:t>🧭</w:t>
      </w:r>
      <w:r w:rsidRPr="00AC6312">
        <w:rPr>
          <w:rFonts w:ascii="Verdana" w:hAnsi="Verdana"/>
          <w:color w:val="E97132" w:themeColor="accent2"/>
          <w:sz w:val="36"/>
          <w:szCs w:val="36"/>
        </w:rPr>
        <w:t xml:space="preserve"> </w:t>
      </w:r>
      <w:r w:rsidRPr="00AC6312">
        <w:rPr>
          <w:rFonts w:ascii="Verdana" w:hAnsi="Verdana"/>
          <w:color w:val="E97132" w:themeColor="accent2"/>
          <w:sz w:val="32"/>
          <w:szCs w:val="32"/>
        </w:rPr>
        <w:t xml:space="preserve">Example </w:t>
      </w:r>
      <w:r w:rsidR="00856233" w:rsidRPr="00AC6312">
        <w:rPr>
          <w:rFonts w:ascii="Verdana" w:hAnsi="Verdana"/>
          <w:color w:val="E97132" w:themeColor="accent2"/>
          <w:sz w:val="32"/>
          <w:szCs w:val="32"/>
        </w:rPr>
        <w:t xml:space="preserve">Ume Loans </w:t>
      </w:r>
      <w:r w:rsidRPr="00AC6312">
        <w:rPr>
          <w:rFonts w:ascii="Verdana" w:hAnsi="Verdana"/>
          <w:color w:val="E97132" w:themeColor="accent2"/>
          <w:sz w:val="32"/>
          <w:szCs w:val="32"/>
        </w:rPr>
        <w:t>LTV Roadmap</w:t>
      </w:r>
    </w:p>
    <w:p w14:paraId="39F17710" w14:textId="77777777" w:rsidR="00B25771" w:rsidRPr="00B25771" w:rsidRDefault="00B25771" w:rsidP="00B25771"/>
    <w:p w14:paraId="3EEB91DE" w14:textId="77777777" w:rsidR="000A2D7A" w:rsidRPr="00B25771" w:rsidRDefault="000A2D7A" w:rsidP="000A2D7A">
      <w:pPr>
        <w:pStyle w:val="Heading2"/>
        <w:rPr>
          <w:rFonts w:ascii="Verdana" w:hAnsi="Verdana"/>
          <w:sz w:val="28"/>
          <w:szCs w:val="28"/>
        </w:rPr>
      </w:pPr>
      <w:r w:rsidRPr="00B25771">
        <w:rPr>
          <w:rFonts w:ascii="Verdana" w:hAnsi="Verdana"/>
          <w:sz w:val="28"/>
          <w:szCs w:val="28"/>
        </w:rPr>
        <w:t>Year 1: Entry &amp; Reset</w:t>
      </w:r>
    </w:p>
    <w:p w14:paraId="3F614B81" w14:textId="77777777" w:rsidR="00B25771" w:rsidRPr="00B25771" w:rsidRDefault="00B25771" w:rsidP="00B25771"/>
    <w:p w14:paraId="6E47CDF5" w14:textId="4CF8C26F" w:rsidR="000A2D7A" w:rsidRPr="00B25771" w:rsidRDefault="000A2D7A" w:rsidP="000A2D7A">
      <w:pPr>
        <w:pStyle w:val="ListBullet"/>
        <w:rPr>
          <w:rFonts w:ascii="Verdana" w:hAnsi="Verdana"/>
        </w:rPr>
      </w:pPr>
      <w:r w:rsidRPr="00B25771">
        <w:rPr>
          <w:rFonts w:ascii="Verdana" w:hAnsi="Verdana"/>
        </w:rPr>
        <w:t>Customer approved for a second-chance loan</w:t>
      </w:r>
      <w:r w:rsidR="00B25771">
        <w:rPr>
          <w:rFonts w:ascii="Verdana" w:hAnsi="Verdana"/>
        </w:rPr>
        <w:t>.</w:t>
      </w:r>
      <w:r w:rsidRPr="00B25771">
        <w:rPr>
          <w:rFonts w:ascii="Verdana" w:hAnsi="Verdana"/>
        </w:rPr>
        <w:t xml:space="preserve"> (personal or business)</w:t>
      </w:r>
    </w:p>
    <w:p w14:paraId="53B527D0" w14:textId="7E480D8A" w:rsidR="000A2D7A" w:rsidRPr="00B25771" w:rsidRDefault="000A2D7A" w:rsidP="000A2D7A">
      <w:pPr>
        <w:pStyle w:val="ListBullet"/>
        <w:rPr>
          <w:rFonts w:ascii="Verdana" w:hAnsi="Verdana"/>
        </w:rPr>
      </w:pPr>
      <w:r w:rsidRPr="00B25771">
        <w:rPr>
          <w:rFonts w:ascii="Verdana" w:hAnsi="Verdana"/>
        </w:rPr>
        <w:t>Empathetic onboarding provided with repayment support</w:t>
      </w:r>
      <w:r w:rsidR="00B25771">
        <w:rPr>
          <w:rFonts w:ascii="Verdana" w:hAnsi="Verdana"/>
        </w:rPr>
        <w:t>.</w:t>
      </w:r>
    </w:p>
    <w:p w14:paraId="67C5417C" w14:textId="2D3C5295" w:rsidR="000A2D7A" w:rsidRPr="00B25771" w:rsidRDefault="000A2D7A" w:rsidP="000A2D7A">
      <w:pPr>
        <w:pStyle w:val="ListBullet"/>
        <w:rPr>
          <w:rFonts w:ascii="Verdana" w:hAnsi="Verdana"/>
        </w:rPr>
      </w:pPr>
      <w:r w:rsidRPr="00B25771">
        <w:rPr>
          <w:rFonts w:ascii="Verdana" w:hAnsi="Verdana"/>
        </w:rPr>
        <w:t>Access to education series and dashboard tracking</w:t>
      </w:r>
      <w:r w:rsidR="00B25771">
        <w:rPr>
          <w:rFonts w:ascii="Verdana" w:hAnsi="Verdana"/>
        </w:rPr>
        <w:t>.</w:t>
      </w:r>
    </w:p>
    <w:p w14:paraId="156E139B" w14:textId="7E38E3E2" w:rsidR="000A2D7A" w:rsidRPr="00B25771" w:rsidRDefault="000A2D7A" w:rsidP="000A2D7A">
      <w:pPr>
        <w:pStyle w:val="ListBullet"/>
        <w:rPr>
          <w:rFonts w:ascii="Verdana" w:hAnsi="Verdana"/>
        </w:rPr>
      </w:pPr>
      <w:r w:rsidRPr="00B25771">
        <w:rPr>
          <w:rFonts w:ascii="Verdana" w:hAnsi="Verdana"/>
        </w:rPr>
        <w:t xml:space="preserve">Hits 3-month on-time milestone </w:t>
      </w:r>
      <w:r w:rsidRPr="00B25771">
        <w:rPr>
          <w:rFonts w:ascii="Arial" w:hAnsi="Arial" w:cs="Arial"/>
        </w:rPr>
        <w:t>→</w:t>
      </w:r>
      <w:r w:rsidRPr="00B25771">
        <w:rPr>
          <w:rFonts w:ascii="Verdana" w:hAnsi="Verdana"/>
        </w:rPr>
        <w:t xml:space="preserve"> </w:t>
      </w:r>
      <w:proofErr w:type="spellStart"/>
      <w:r w:rsidRPr="00B25771">
        <w:rPr>
          <w:rFonts w:ascii="Verdana" w:hAnsi="Verdana"/>
        </w:rPr>
        <w:t>recognised</w:t>
      </w:r>
      <w:proofErr w:type="spellEnd"/>
      <w:r w:rsidRPr="00B25771">
        <w:rPr>
          <w:rFonts w:ascii="Verdana" w:hAnsi="Verdana"/>
        </w:rPr>
        <w:t xml:space="preserve"> with badge or thank-you message</w:t>
      </w:r>
      <w:r w:rsidR="00B25771">
        <w:rPr>
          <w:rFonts w:ascii="Verdana" w:hAnsi="Verdana"/>
        </w:rPr>
        <w:t>.</w:t>
      </w:r>
    </w:p>
    <w:p w14:paraId="3AF2E7D1" w14:textId="678B596C" w:rsidR="000A2D7A" w:rsidRDefault="000A2D7A" w:rsidP="000A2D7A">
      <w:pPr>
        <w:pStyle w:val="ListBullet"/>
        <w:rPr>
          <w:rFonts w:ascii="Verdana" w:hAnsi="Verdana"/>
        </w:rPr>
      </w:pPr>
      <w:r w:rsidRPr="00B25771">
        <w:rPr>
          <w:rFonts w:ascii="Verdana" w:hAnsi="Verdana"/>
        </w:rPr>
        <w:t>Introduced to what’s next at 6- and 12-month milestones</w:t>
      </w:r>
      <w:r w:rsidR="00B25771">
        <w:rPr>
          <w:rFonts w:ascii="Verdana" w:hAnsi="Verdana"/>
        </w:rPr>
        <w:t>.</w:t>
      </w:r>
    </w:p>
    <w:p w14:paraId="5C8D9CD8" w14:textId="77777777" w:rsidR="00B25771" w:rsidRPr="00B25771" w:rsidRDefault="00B25771" w:rsidP="00B25771">
      <w:pPr>
        <w:pStyle w:val="ListBullet"/>
        <w:numPr>
          <w:ilvl w:val="0"/>
          <w:numId w:val="0"/>
        </w:numPr>
        <w:ind w:left="360"/>
        <w:rPr>
          <w:rFonts w:ascii="Verdana" w:hAnsi="Verdana"/>
        </w:rPr>
      </w:pPr>
    </w:p>
    <w:p w14:paraId="13B413D8" w14:textId="77777777" w:rsidR="000A2D7A" w:rsidRPr="00B25771" w:rsidRDefault="000A2D7A" w:rsidP="000A2D7A">
      <w:pPr>
        <w:pStyle w:val="Heading2"/>
        <w:rPr>
          <w:rFonts w:ascii="Verdana" w:hAnsi="Verdana"/>
          <w:sz w:val="28"/>
          <w:szCs w:val="28"/>
        </w:rPr>
      </w:pPr>
      <w:r w:rsidRPr="00B25771">
        <w:rPr>
          <w:rFonts w:ascii="Verdana" w:hAnsi="Verdana"/>
          <w:sz w:val="28"/>
          <w:szCs w:val="28"/>
        </w:rPr>
        <w:t>Year 2: Stability &amp; Options</w:t>
      </w:r>
    </w:p>
    <w:p w14:paraId="4C4E3B14" w14:textId="77777777" w:rsidR="00B25771" w:rsidRPr="00B25771" w:rsidRDefault="00B25771" w:rsidP="00B25771"/>
    <w:p w14:paraId="7E6A13EA" w14:textId="74BFA7D1" w:rsidR="000A2D7A" w:rsidRPr="00B25771" w:rsidRDefault="000A2D7A" w:rsidP="000A2D7A">
      <w:pPr>
        <w:pStyle w:val="ListBullet"/>
        <w:rPr>
          <w:rFonts w:ascii="Verdana" w:hAnsi="Verdana"/>
        </w:rPr>
      </w:pPr>
      <w:r w:rsidRPr="00B25771">
        <w:rPr>
          <w:rFonts w:ascii="Verdana" w:hAnsi="Verdana"/>
        </w:rPr>
        <w:t>Customer maintains consistent repayment behaviour</w:t>
      </w:r>
      <w:r w:rsidR="00B25771">
        <w:rPr>
          <w:rFonts w:ascii="Verdana" w:hAnsi="Verdana"/>
        </w:rPr>
        <w:t>.</w:t>
      </w:r>
    </w:p>
    <w:p w14:paraId="468AFF07" w14:textId="50EC0122" w:rsidR="000A2D7A" w:rsidRPr="00B25771" w:rsidRDefault="000A2D7A" w:rsidP="000A2D7A">
      <w:pPr>
        <w:pStyle w:val="ListBullet"/>
        <w:rPr>
          <w:rFonts w:ascii="Verdana" w:hAnsi="Verdana"/>
        </w:rPr>
      </w:pPr>
      <w:r w:rsidRPr="00B25771">
        <w:rPr>
          <w:rFonts w:ascii="Verdana" w:hAnsi="Verdana"/>
        </w:rPr>
        <w:t>Hits 6</w:t>
      </w:r>
      <w:r w:rsidR="003C0BAF">
        <w:rPr>
          <w:rFonts w:ascii="Verdana" w:hAnsi="Verdana"/>
        </w:rPr>
        <w:t xml:space="preserve"> </w:t>
      </w:r>
      <w:r w:rsidRPr="00B25771">
        <w:rPr>
          <w:rFonts w:ascii="Verdana" w:hAnsi="Verdana"/>
        </w:rPr>
        <w:t xml:space="preserve">and 12-month milestones </w:t>
      </w:r>
      <w:r w:rsidRPr="00B25771">
        <w:rPr>
          <w:rFonts w:ascii="Arial" w:hAnsi="Arial" w:cs="Arial"/>
        </w:rPr>
        <w:t>→</w:t>
      </w:r>
      <w:r w:rsidRPr="00B25771">
        <w:rPr>
          <w:rFonts w:ascii="Verdana" w:hAnsi="Verdana"/>
        </w:rPr>
        <w:t xml:space="preserve"> offered pre-qualified top-up or better rate</w:t>
      </w:r>
      <w:r w:rsidR="00B25771">
        <w:rPr>
          <w:rFonts w:ascii="Verdana" w:hAnsi="Verdana"/>
        </w:rPr>
        <w:t>.</w:t>
      </w:r>
    </w:p>
    <w:p w14:paraId="5D669585" w14:textId="4E78FF9E" w:rsidR="000A2D7A" w:rsidRPr="00B25771" w:rsidRDefault="000A2D7A" w:rsidP="000A2D7A">
      <w:pPr>
        <w:pStyle w:val="ListBullet"/>
        <w:rPr>
          <w:rFonts w:ascii="Verdana" w:hAnsi="Verdana"/>
        </w:rPr>
      </w:pPr>
      <w:r w:rsidRPr="00B25771">
        <w:rPr>
          <w:rFonts w:ascii="Verdana" w:hAnsi="Verdana"/>
        </w:rPr>
        <w:t>Credit review may trigger refinance or external referral</w:t>
      </w:r>
      <w:r w:rsidR="00B25771">
        <w:rPr>
          <w:rFonts w:ascii="Verdana" w:hAnsi="Verdana"/>
        </w:rPr>
        <w:t>.</w:t>
      </w:r>
    </w:p>
    <w:p w14:paraId="4382F153" w14:textId="12F324B2" w:rsidR="000A2D7A" w:rsidRDefault="000A2D7A" w:rsidP="000A2D7A">
      <w:pPr>
        <w:pStyle w:val="ListBullet"/>
        <w:rPr>
          <w:rFonts w:ascii="Verdana" w:hAnsi="Verdana"/>
        </w:rPr>
      </w:pPr>
      <w:r w:rsidRPr="00B25771">
        <w:rPr>
          <w:rFonts w:ascii="Verdana" w:hAnsi="Verdana"/>
        </w:rPr>
        <w:t>If direct: softly introduced to Fox Finance Group for additional lending needs</w:t>
      </w:r>
      <w:r w:rsidR="00B25771">
        <w:rPr>
          <w:rFonts w:ascii="Verdana" w:hAnsi="Verdana"/>
        </w:rPr>
        <w:t>.</w:t>
      </w:r>
    </w:p>
    <w:p w14:paraId="1FFEF76E" w14:textId="77777777" w:rsidR="003C0BAF" w:rsidRPr="00B25771" w:rsidRDefault="003C0BAF" w:rsidP="003C0BAF">
      <w:pPr>
        <w:pStyle w:val="ListBullet"/>
        <w:numPr>
          <w:ilvl w:val="0"/>
          <w:numId w:val="0"/>
        </w:numPr>
        <w:ind w:left="360"/>
        <w:rPr>
          <w:rFonts w:ascii="Verdana" w:hAnsi="Verdana"/>
        </w:rPr>
      </w:pPr>
    </w:p>
    <w:p w14:paraId="1170C71C" w14:textId="77777777" w:rsidR="000A2D7A" w:rsidRPr="003C0BAF" w:rsidRDefault="000A2D7A" w:rsidP="000A2D7A">
      <w:pPr>
        <w:pStyle w:val="Heading2"/>
        <w:rPr>
          <w:rFonts w:ascii="Verdana" w:hAnsi="Verdana"/>
          <w:sz w:val="28"/>
          <w:szCs w:val="28"/>
        </w:rPr>
      </w:pPr>
      <w:r w:rsidRPr="003C0BAF">
        <w:rPr>
          <w:rFonts w:ascii="Verdana" w:hAnsi="Verdana"/>
          <w:sz w:val="28"/>
          <w:szCs w:val="28"/>
        </w:rPr>
        <w:lastRenderedPageBreak/>
        <w:t>Year 3–5: Transition &amp; Graduation</w:t>
      </w:r>
    </w:p>
    <w:p w14:paraId="72D44776" w14:textId="77777777" w:rsidR="003C0BAF" w:rsidRPr="003C0BAF" w:rsidRDefault="003C0BAF" w:rsidP="003C0BAF"/>
    <w:p w14:paraId="2E933B5D" w14:textId="517F97BC" w:rsidR="000A2D7A" w:rsidRPr="00B25771" w:rsidRDefault="003C0BAF" w:rsidP="000A2D7A">
      <w:pPr>
        <w:pStyle w:val="ListBullet"/>
        <w:rPr>
          <w:rFonts w:ascii="Verdana" w:hAnsi="Verdana"/>
        </w:rPr>
      </w:pPr>
      <w:r w:rsidRPr="00B25771">
        <w:rPr>
          <w:rFonts w:ascii="Verdana" w:hAnsi="Verdana"/>
        </w:rPr>
        <w:t>Customers reach</w:t>
      </w:r>
      <w:r w:rsidR="000A2D7A" w:rsidRPr="00B25771">
        <w:rPr>
          <w:rFonts w:ascii="Verdana" w:hAnsi="Verdana"/>
        </w:rPr>
        <w:t xml:space="preserve"> full repayment or </w:t>
      </w:r>
      <w:r w:rsidR="00856233" w:rsidRPr="00B25771">
        <w:rPr>
          <w:rFonts w:ascii="Verdana" w:hAnsi="Verdana"/>
        </w:rPr>
        <w:t>refinance</w:t>
      </w:r>
      <w:r w:rsidR="000A2D7A" w:rsidRPr="00B25771">
        <w:rPr>
          <w:rFonts w:ascii="Verdana" w:hAnsi="Verdana"/>
        </w:rPr>
        <w:t xml:space="preserve"> out</w:t>
      </w:r>
      <w:r>
        <w:rPr>
          <w:rFonts w:ascii="Verdana" w:hAnsi="Verdana"/>
        </w:rPr>
        <w:t>.</w:t>
      </w:r>
    </w:p>
    <w:p w14:paraId="61592F7B" w14:textId="4EF9168D" w:rsidR="000A2D7A" w:rsidRPr="00B25771" w:rsidRDefault="00856233" w:rsidP="000A2D7A">
      <w:pPr>
        <w:pStyle w:val="ListBullet"/>
        <w:rPr>
          <w:rFonts w:ascii="Verdana" w:hAnsi="Verdana"/>
        </w:rPr>
      </w:pPr>
      <w:r w:rsidRPr="00B25771">
        <w:rPr>
          <w:rFonts w:ascii="Verdana" w:hAnsi="Verdana"/>
        </w:rPr>
        <w:t>Exit survey offered</w:t>
      </w:r>
      <w:r w:rsidR="000A2D7A" w:rsidRPr="00B25771">
        <w:rPr>
          <w:rFonts w:ascii="Verdana" w:hAnsi="Verdana"/>
        </w:rPr>
        <w:t xml:space="preserve"> at the final repayment celebration point</w:t>
      </w:r>
      <w:r w:rsidR="003C0BAF">
        <w:rPr>
          <w:rFonts w:ascii="Verdana" w:hAnsi="Verdana"/>
        </w:rPr>
        <w:t>.</w:t>
      </w:r>
    </w:p>
    <w:p w14:paraId="357F7393" w14:textId="7CCD80CD" w:rsidR="000A2D7A" w:rsidRDefault="000A2D7A" w:rsidP="000A2D7A">
      <w:pPr>
        <w:pStyle w:val="ListBullet"/>
        <w:rPr>
          <w:rFonts w:ascii="Verdana" w:hAnsi="Verdana"/>
        </w:rPr>
      </w:pPr>
      <w:r w:rsidRPr="00B25771">
        <w:rPr>
          <w:rFonts w:ascii="Verdana" w:hAnsi="Verdana"/>
        </w:rPr>
        <w:t>Gather insights into early payout reasons and overall experience</w:t>
      </w:r>
      <w:r w:rsidR="003C0BAF">
        <w:rPr>
          <w:rFonts w:ascii="Verdana" w:hAnsi="Verdana"/>
        </w:rPr>
        <w:t>.</w:t>
      </w:r>
    </w:p>
    <w:p w14:paraId="13C6D5C2" w14:textId="77777777" w:rsidR="006978F0" w:rsidRPr="00B25771" w:rsidRDefault="006978F0" w:rsidP="006978F0">
      <w:pPr>
        <w:pStyle w:val="ListBullet"/>
        <w:numPr>
          <w:ilvl w:val="0"/>
          <w:numId w:val="0"/>
        </w:numPr>
        <w:ind w:left="360"/>
        <w:rPr>
          <w:rFonts w:ascii="Verdana" w:hAnsi="Verdana"/>
        </w:rPr>
      </w:pPr>
    </w:p>
    <w:p w14:paraId="7581ABD6" w14:textId="6070B2D7" w:rsidR="000A2D7A" w:rsidRDefault="000A2D7A" w:rsidP="000A2D7A">
      <w:pPr>
        <w:pStyle w:val="ListBullet"/>
        <w:rPr>
          <w:rFonts w:ascii="Verdana" w:hAnsi="Verdana"/>
        </w:rPr>
      </w:pPr>
      <w:r w:rsidRPr="00B25771">
        <w:rPr>
          <w:rFonts w:ascii="Verdana" w:hAnsi="Verdana"/>
        </w:rPr>
        <w:t>Eligible for '</w:t>
      </w:r>
      <w:proofErr w:type="gramStart"/>
      <w:r w:rsidRPr="00B25771">
        <w:rPr>
          <w:rFonts w:ascii="Verdana" w:hAnsi="Verdana"/>
        </w:rPr>
        <w:t>Second-Chance</w:t>
      </w:r>
      <w:proofErr w:type="gramEnd"/>
      <w:r w:rsidRPr="00B25771">
        <w:rPr>
          <w:rFonts w:ascii="Verdana" w:hAnsi="Verdana"/>
        </w:rPr>
        <w:t xml:space="preserve"> to Success' campaign:</w:t>
      </w:r>
    </w:p>
    <w:p w14:paraId="6A715745" w14:textId="77777777" w:rsidR="00856233" w:rsidRPr="00B25771" w:rsidRDefault="00856233" w:rsidP="00856233">
      <w:pPr>
        <w:pStyle w:val="ListBullet"/>
        <w:numPr>
          <w:ilvl w:val="0"/>
          <w:numId w:val="0"/>
        </w:numPr>
        <w:ind w:left="360"/>
        <w:rPr>
          <w:rFonts w:ascii="Verdana" w:hAnsi="Verdana"/>
        </w:rPr>
      </w:pPr>
    </w:p>
    <w:p w14:paraId="0AAA1DFE" w14:textId="192DE3A9" w:rsidR="000A2D7A" w:rsidRPr="00B25771" w:rsidRDefault="000A2D7A" w:rsidP="003C0BAF">
      <w:pPr>
        <w:pStyle w:val="ListBullet"/>
        <w:numPr>
          <w:ilvl w:val="0"/>
          <w:numId w:val="29"/>
        </w:numPr>
        <w:rPr>
          <w:rFonts w:ascii="Verdana" w:hAnsi="Verdana"/>
        </w:rPr>
      </w:pPr>
      <w:r w:rsidRPr="00B25771">
        <w:rPr>
          <w:rFonts w:ascii="Verdana" w:hAnsi="Verdana"/>
        </w:rPr>
        <w:t>Invite to apply for a new loan or refinance with more competitive terms</w:t>
      </w:r>
      <w:r w:rsidR="00856233">
        <w:rPr>
          <w:rFonts w:ascii="Verdana" w:hAnsi="Verdana"/>
        </w:rPr>
        <w:t>.</w:t>
      </w:r>
    </w:p>
    <w:p w14:paraId="3B4D464E" w14:textId="10838BF6" w:rsidR="000A2D7A" w:rsidRDefault="000A2D7A" w:rsidP="003C0BAF">
      <w:pPr>
        <w:pStyle w:val="ListBullet"/>
        <w:numPr>
          <w:ilvl w:val="0"/>
          <w:numId w:val="29"/>
        </w:numPr>
        <w:rPr>
          <w:rFonts w:ascii="Verdana" w:hAnsi="Verdana"/>
        </w:rPr>
      </w:pPr>
      <w:r w:rsidRPr="00B25771">
        <w:rPr>
          <w:rFonts w:ascii="Verdana" w:hAnsi="Verdana"/>
        </w:rPr>
        <w:t>If direct: promoted pathway to Fox Finance Group or Fox Home Loans</w:t>
      </w:r>
      <w:r w:rsidR="00856233">
        <w:rPr>
          <w:rFonts w:ascii="Verdana" w:hAnsi="Verdana"/>
        </w:rPr>
        <w:t>.</w:t>
      </w:r>
    </w:p>
    <w:p w14:paraId="2116C769" w14:textId="77777777" w:rsidR="00856233" w:rsidRPr="00B25771" w:rsidRDefault="00856233" w:rsidP="00856233">
      <w:pPr>
        <w:pStyle w:val="ListBullet"/>
        <w:numPr>
          <w:ilvl w:val="0"/>
          <w:numId w:val="0"/>
        </w:numPr>
        <w:ind w:left="720"/>
        <w:rPr>
          <w:rFonts w:ascii="Verdana" w:hAnsi="Verdana"/>
        </w:rPr>
      </w:pPr>
    </w:p>
    <w:p w14:paraId="1E8EFE8C" w14:textId="62F519AC" w:rsidR="000A2D7A" w:rsidRDefault="000A2D7A" w:rsidP="000A2D7A">
      <w:pPr>
        <w:pStyle w:val="ListBullet"/>
        <w:rPr>
          <w:rFonts w:ascii="Verdana" w:hAnsi="Verdana"/>
        </w:rPr>
      </w:pPr>
      <w:r w:rsidRPr="00B25771">
        <w:rPr>
          <w:rFonts w:ascii="Verdana" w:hAnsi="Verdana"/>
        </w:rPr>
        <w:t>Retained in nurture cycle for content, offers, and relevant next-step solutions</w:t>
      </w:r>
      <w:r w:rsidR="00856233">
        <w:rPr>
          <w:rFonts w:ascii="Verdana" w:hAnsi="Verdana"/>
        </w:rPr>
        <w:t>.</w:t>
      </w:r>
    </w:p>
    <w:p w14:paraId="65B55076" w14:textId="77777777" w:rsidR="001875E2" w:rsidRPr="00B25771" w:rsidRDefault="001875E2" w:rsidP="001875E2">
      <w:pPr>
        <w:pStyle w:val="ListBullet"/>
        <w:numPr>
          <w:ilvl w:val="0"/>
          <w:numId w:val="0"/>
        </w:numPr>
        <w:ind w:left="360"/>
        <w:rPr>
          <w:rFonts w:ascii="Verdana" w:hAnsi="Verdana"/>
        </w:rPr>
      </w:pPr>
    </w:p>
    <w:p w14:paraId="6EC7FD06" w14:textId="77777777" w:rsidR="000A2D7A" w:rsidRPr="00AC6312" w:rsidRDefault="000A2D7A" w:rsidP="000A2D7A">
      <w:pPr>
        <w:pStyle w:val="Heading1"/>
        <w:rPr>
          <w:rFonts w:ascii="Verdana" w:hAnsi="Verdana"/>
          <w:color w:val="E97132" w:themeColor="accent2"/>
          <w:sz w:val="32"/>
          <w:szCs w:val="32"/>
        </w:rPr>
      </w:pPr>
      <w:r w:rsidRPr="00AC6312">
        <w:rPr>
          <w:rFonts w:ascii="Segoe UI Emoji" w:hAnsi="Segoe UI Emoji" w:cs="Segoe UI Emoji"/>
          <w:color w:val="E97132" w:themeColor="accent2"/>
          <w:sz w:val="36"/>
          <w:szCs w:val="36"/>
        </w:rPr>
        <w:t>🧠</w:t>
      </w:r>
      <w:r w:rsidRPr="00AC6312">
        <w:rPr>
          <w:rFonts w:ascii="Verdana" w:hAnsi="Verdana"/>
          <w:color w:val="E97132" w:themeColor="accent2"/>
          <w:sz w:val="32"/>
          <w:szCs w:val="32"/>
        </w:rPr>
        <w:t xml:space="preserve"> LTV Strategy Integration with Team</w:t>
      </w:r>
    </w:p>
    <w:p w14:paraId="2475AFDA" w14:textId="77777777" w:rsidR="001875E2" w:rsidRPr="001875E2" w:rsidRDefault="001875E2" w:rsidP="001875E2"/>
    <w:p w14:paraId="0942C9EA" w14:textId="77777777" w:rsidR="000A2D7A" w:rsidRDefault="000A2D7A" w:rsidP="000A2D7A">
      <w:pPr>
        <w:pStyle w:val="Heading2"/>
        <w:rPr>
          <w:rFonts w:ascii="Verdana" w:hAnsi="Verdana"/>
          <w:sz w:val="28"/>
          <w:szCs w:val="28"/>
        </w:rPr>
      </w:pPr>
      <w:r w:rsidRPr="001875E2">
        <w:rPr>
          <w:rFonts w:ascii="Verdana" w:hAnsi="Verdana"/>
          <w:sz w:val="28"/>
          <w:szCs w:val="28"/>
        </w:rPr>
        <w:t>Lending Specialist Stage</w:t>
      </w:r>
    </w:p>
    <w:p w14:paraId="2D455ED5" w14:textId="77777777" w:rsidR="001875E2" w:rsidRPr="001875E2" w:rsidRDefault="001875E2" w:rsidP="001875E2"/>
    <w:p w14:paraId="6248DDB6" w14:textId="777443C3" w:rsidR="000A2D7A" w:rsidRDefault="000A2D7A" w:rsidP="000A2D7A">
      <w:pPr>
        <w:pStyle w:val="ListBullet"/>
        <w:rPr>
          <w:rFonts w:ascii="Verdana" w:hAnsi="Verdana"/>
        </w:rPr>
      </w:pPr>
      <w:r w:rsidRPr="001875E2">
        <w:rPr>
          <w:rFonts w:ascii="Verdana" w:hAnsi="Verdana"/>
        </w:rPr>
        <w:t>Identify customer intent and future opportunity at application</w:t>
      </w:r>
      <w:r w:rsidR="000E0B48">
        <w:rPr>
          <w:rFonts w:ascii="Verdana" w:hAnsi="Verdana"/>
        </w:rPr>
        <w:t>:</w:t>
      </w:r>
    </w:p>
    <w:p w14:paraId="58A97E31" w14:textId="77777777" w:rsidR="000E0B48" w:rsidRPr="001875E2" w:rsidRDefault="000E0B48" w:rsidP="000E0B48">
      <w:pPr>
        <w:pStyle w:val="ListBullet"/>
        <w:numPr>
          <w:ilvl w:val="0"/>
          <w:numId w:val="0"/>
        </w:numPr>
        <w:ind w:left="360"/>
        <w:rPr>
          <w:rFonts w:ascii="Verdana" w:hAnsi="Verdana"/>
        </w:rPr>
      </w:pPr>
    </w:p>
    <w:p w14:paraId="317C4485" w14:textId="1CC96CB3" w:rsidR="000E0B48" w:rsidRPr="00F35336" w:rsidRDefault="000A2D7A" w:rsidP="00F35336">
      <w:pPr>
        <w:pStyle w:val="ListBullet"/>
        <w:numPr>
          <w:ilvl w:val="0"/>
          <w:numId w:val="31"/>
        </w:numPr>
        <w:rPr>
          <w:rFonts w:ascii="Verdana" w:hAnsi="Verdana"/>
        </w:rPr>
      </w:pPr>
      <w:r w:rsidRPr="001875E2">
        <w:rPr>
          <w:rFonts w:ascii="Verdana" w:hAnsi="Verdana"/>
        </w:rPr>
        <w:t>Reason for loan</w:t>
      </w:r>
      <w:r w:rsidR="000E0B48">
        <w:rPr>
          <w:rFonts w:ascii="Verdana" w:hAnsi="Verdana"/>
        </w:rPr>
        <w:t>.</w:t>
      </w:r>
      <w:r w:rsidRPr="001875E2">
        <w:rPr>
          <w:rFonts w:ascii="Verdana" w:hAnsi="Verdana"/>
        </w:rPr>
        <w:t xml:space="preserve"> (</w:t>
      </w:r>
      <w:r w:rsidR="008239B2">
        <w:rPr>
          <w:rFonts w:ascii="Verdana" w:hAnsi="Verdana"/>
        </w:rPr>
        <w:t xml:space="preserve">vehicle purchase, </w:t>
      </w:r>
      <w:r w:rsidR="00F35336">
        <w:rPr>
          <w:rFonts w:ascii="Verdana" w:hAnsi="Verdana"/>
        </w:rPr>
        <w:t xml:space="preserve">financial </w:t>
      </w:r>
      <w:r w:rsidRPr="001875E2">
        <w:rPr>
          <w:rFonts w:ascii="Verdana" w:hAnsi="Verdana"/>
        </w:rPr>
        <w:t>reset, emergency, growth)</w:t>
      </w:r>
    </w:p>
    <w:p w14:paraId="7AB2A1C4" w14:textId="118755CB" w:rsidR="000A2D7A" w:rsidRPr="001875E2" w:rsidRDefault="000A2D7A" w:rsidP="00F35336">
      <w:pPr>
        <w:pStyle w:val="ListBullet"/>
        <w:numPr>
          <w:ilvl w:val="0"/>
          <w:numId w:val="31"/>
        </w:numPr>
        <w:rPr>
          <w:rFonts w:ascii="Verdana" w:hAnsi="Verdana"/>
        </w:rPr>
      </w:pPr>
      <w:r w:rsidRPr="001875E2">
        <w:rPr>
          <w:rFonts w:ascii="Verdana" w:hAnsi="Verdana"/>
        </w:rPr>
        <w:t>Ask: 'If this loan goes well, what would you hope is next for you financially?'</w:t>
      </w:r>
    </w:p>
    <w:p w14:paraId="31F4D690" w14:textId="77777777" w:rsidR="000A2D7A" w:rsidRDefault="000A2D7A" w:rsidP="000A2D7A">
      <w:pPr>
        <w:pStyle w:val="Heading2"/>
        <w:rPr>
          <w:rFonts w:ascii="Verdana" w:hAnsi="Verdana"/>
          <w:sz w:val="28"/>
          <w:szCs w:val="28"/>
        </w:rPr>
      </w:pPr>
      <w:r w:rsidRPr="001D0106">
        <w:rPr>
          <w:rFonts w:ascii="Verdana" w:hAnsi="Verdana"/>
          <w:sz w:val="28"/>
          <w:szCs w:val="28"/>
        </w:rPr>
        <w:t>Loan Management &amp; Milestone Recognition</w:t>
      </w:r>
    </w:p>
    <w:p w14:paraId="7B3E363B" w14:textId="77777777" w:rsidR="001D0106" w:rsidRPr="001D0106" w:rsidRDefault="001D0106" w:rsidP="001D0106"/>
    <w:p w14:paraId="18D81D9E" w14:textId="680E47D3" w:rsidR="000A2D7A" w:rsidRPr="001875E2" w:rsidRDefault="000A2D7A" w:rsidP="000A2D7A">
      <w:pPr>
        <w:pStyle w:val="ListBullet"/>
        <w:rPr>
          <w:rFonts w:ascii="Verdana" w:hAnsi="Verdana"/>
        </w:rPr>
      </w:pPr>
      <w:r w:rsidRPr="001875E2">
        <w:rPr>
          <w:rFonts w:ascii="Verdana" w:hAnsi="Verdana"/>
        </w:rPr>
        <w:t>Track repayment performance monthly</w:t>
      </w:r>
      <w:r w:rsidR="001D0106">
        <w:rPr>
          <w:rFonts w:ascii="Verdana" w:hAnsi="Verdana"/>
        </w:rPr>
        <w:t>.</w:t>
      </w:r>
    </w:p>
    <w:p w14:paraId="35F4FEEE" w14:textId="4E640028" w:rsidR="000A2D7A" w:rsidRPr="001875E2" w:rsidRDefault="000A2D7A" w:rsidP="000A2D7A">
      <w:pPr>
        <w:pStyle w:val="ListBullet"/>
        <w:rPr>
          <w:rFonts w:ascii="Verdana" w:hAnsi="Verdana"/>
        </w:rPr>
      </w:pPr>
      <w:r w:rsidRPr="001875E2">
        <w:rPr>
          <w:rFonts w:ascii="Verdana" w:hAnsi="Verdana"/>
        </w:rPr>
        <w:t>Trigger alerts for 3, 6, and 12-month milestones</w:t>
      </w:r>
      <w:r w:rsidR="001D0106">
        <w:rPr>
          <w:rFonts w:ascii="Verdana" w:hAnsi="Verdana"/>
        </w:rPr>
        <w:t>.</w:t>
      </w:r>
    </w:p>
    <w:p w14:paraId="12E4C3B6" w14:textId="1CBB6F5E" w:rsidR="000A2D7A" w:rsidRPr="001875E2" w:rsidRDefault="000A2D7A" w:rsidP="000A2D7A">
      <w:pPr>
        <w:pStyle w:val="ListBullet"/>
        <w:rPr>
          <w:rFonts w:ascii="Verdana" w:hAnsi="Verdana"/>
        </w:rPr>
      </w:pPr>
      <w:r w:rsidRPr="001875E2">
        <w:rPr>
          <w:rFonts w:ascii="Verdana" w:hAnsi="Verdana"/>
        </w:rPr>
        <w:t xml:space="preserve">Send </w:t>
      </w:r>
      <w:proofErr w:type="spellStart"/>
      <w:r w:rsidRPr="001875E2">
        <w:rPr>
          <w:rFonts w:ascii="Verdana" w:hAnsi="Verdana"/>
        </w:rPr>
        <w:t>personalised</w:t>
      </w:r>
      <w:proofErr w:type="spellEnd"/>
      <w:r w:rsidRPr="001875E2">
        <w:rPr>
          <w:rFonts w:ascii="Verdana" w:hAnsi="Verdana"/>
        </w:rPr>
        <w:t xml:space="preserve"> messages or rewards when milestones are reached</w:t>
      </w:r>
      <w:r w:rsidR="001D0106">
        <w:rPr>
          <w:rFonts w:ascii="Verdana" w:hAnsi="Verdana"/>
        </w:rPr>
        <w:t>.</w:t>
      </w:r>
    </w:p>
    <w:p w14:paraId="6D34C906" w14:textId="325F4EEE" w:rsidR="000A2D7A" w:rsidRDefault="000A2D7A" w:rsidP="000A2D7A">
      <w:pPr>
        <w:pStyle w:val="ListBullet"/>
        <w:rPr>
          <w:rFonts w:ascii="Verdana" w:hAnsi="Verdana"/>
        </w:rPr>
      </w:pPr>
      <w:r w:rsidRPr="001875E2">
        <w:rPr>
          <w:rFonts w:ascii="Verdana" w:hAnsi="Verdana"/>
        </w:rPr>
        <w:t>Use milestone points to introduce second-loan or refinance options</w:t>
      </w:r>
      <w:r w:rsidR="001D0106">
        <w:rPr>
          <w:rFonts w:ascii="Verdana" w:hAnsi="Verdana"/>
        </w:rPr>
        <w:t>.</w:t>
      </w:r>
    </w:p>
    <w:p w14:paraId="2CA914E5" w14:textId="77777777" w:rsidR="001D0106" w:rsidRPr="001875E2" w:rsidRDefault="001D0106" w:rsidP="001D0106">
      <w:pPr>
        <w:pStyle w:val="ListBullet"/>
        <w:numPr>
          <w:ilvl w:val="0"/>
          <w:numId w:val="0"/>
        </w:numPr>
        <w:ind w:left="360"/>
        <w:rPr>
          <w:rFonts w:ascii="Verdana" w:hAnsi="Verdana"/>
        </w:rPr>
      </w:pPr>
    </w:p>
    <w:p w14:paraId="1D10D5F4" w14:textId="77777777" w:rsidR="000A2D7A" w:rsidRDefault="000A2D7A" w:rsidP="000A2D7A">
      <w:pPr>
        <w:pStyle w:val="Heading2"/>
        <w:rPr>
          <w:rFonts w:ascii="Verdana" w:hAnsi="Verdana"/>
          <w:sz w:val="28"/>
          <w:szCs w:val="28"/>
        </w:rPr>
      </w:pPr>
      <w:r w:rsidRPr="001D0106">
        <w:rPr>
          <w:rFonts w:ascii="Verdana" w:hAnsi="Verdana"/>
          <w:sz w:val="28"/>
          <w:szCs w:val="28"/>
        </w:rPr>
        <w:t>Early Exit &amp; Finalisation Process</w:t>
      </w:r>
    </w:p>
    <w:p w14:paraId="7F95C889" w14:textId="77777777" w:rsidR="001D0106" w:rsidRPr="001D0106" w:rsidRDefault="001D0106" w:rsidP="001D0106"/>
    <w:p w14:paraId="29ECC556" w14:textId="256CBE17" w:rsidR="000A2D7A" w:rsidRPr="001875E2" w:rsidRDefault="000A2D7A" w:rsidP="000A2D7A">
      <w:pPr>
        <w:pStyle w:val="ListBullet"/>
        <w:rPr>
          <w:rFonts w:ascii="Verdana" w:hAnsi="Verdana"/>
        </w:rPr>
      </w:pPr>
      <w:r w:rsidRPr="001875E2">
        <w:rPr>
          <w:rFonts w:ascii="Verdana" w:hAnsi="Verdana"/>
        </w:rPr>
        <w:t xml:space="preserve">Trigger exit survey when </w:t>
      </w:r>
      <w:r w:rsidR="00D87156" w:rsidRPr="001875E2">
        <w:rPr>
          <w:rFonts w:ascii="Verdana" w:hAnsi="Verdana"/>
        </w:rPr>
        <w:t>customers repay</w:t>
      </w:r>
      <w:r w:rsidRPr="001875E2">
        <w:rPr>
          <w:rFonts w:ascii="Verdana" w:hAnsi="Verdana"/>
        </w:rPr>
        <w:t xml:space="preserve"> early</w:t>
      </w:r>
      <w:r w:rsidR="001D0106">
        <w:rPr>
          <w:rFonts w:ascii="Verdana" w:hAnsi="Verdana"/>
        </w:rPr>
        <w:t>.</w:t>
      </w:r>
    </w:p>
    <w:p w14:paraId="7B5B49F5" w14:textId="689D2F3B" w:rsidR="000A2D7A" w:rsidRPr="001875E2" w:rsidRDefault="000A2D7A" w:rsidP="000A2D7A">
      <w:pPr>
        <w:pStyle w:val="ListBullet"/>
        <w:rPr>
          <w:rFonts w:ascii="Verdana" w:hAnsi="Verdana"/>
        </w:rPr>
      </w:pPr>
      <w:r w:rsidRPr="001875E2">
        <w:rPr>
          <w:rFonts w:ascii="Verdana" w:hAnsi="Verdana"/>
        </w:rPr>
        <w:t>Thank customer, invite them to review their experience</w:t>
      </w:r>
      <w:r w:rsidR="001D0106">
        <w:rPr>
          <w:rFonts w:ascii="Verdana" w:hAnsi="Verdana"/>
        </w:rPr>
        <w:t>.</w:t>
      </w:r>
    </w:p>
    <w:p w14:paraId="78313469" w14:textId="6F212C23" w:rsidR="000A2D7A" w:rsidRDefault="000A2D7A" w:rsidP="000A2D7A">
      <w:pPr>
        <w:pStyle w:val="ListBullet"/>
        <w:rPr>
          <w:rFonts w:ascii="Verdana" w:hAnsi="Verdana"/>
        </w:rPr>
      </w:pPr>
      <w:r w:rsidRPr="001875E2">
        <w:rPr>
          <w:rFonts w:ascii="Verdana" w:hAnsi="Verdana"/>
        </w:rPr>
        <w:t>If eligible, offer pathway to re-engage or refer into broader group (if direct)</w:t>
      </w:r>
      <w:r w:rsidR="001D0106">
        <w:rPr>
          <w:rFonts w:ascii="Verdana" w:hAnsi="Verdana"/>
        </w:rPr>
        <w:t>.</w:t>
      </w:r>
    </w:p>
    <w:p w14:paraId="4431E4E7" w14:textId="77777777" w:rsidR="00D87156" w:rsidRPr="001875E2" w:rsidRDefault="00D87156" w:rsidP="00D87156">
      <w:pPr>
        <w:pStyle w:val="ListBullet"/>
        <w:numPr>
          <w:ilvl w:val="0"/>
          <w:numId w:val="0"/>
        </w:numPr>
        <w:ind w:left="360"/>
        <w:rPr>
          <w:rFonts w:ascii="Verdana" w:hAnsi="Verdana"/>
        </w:rPr>
      </w:pPr>
    </w:p>
    <w:p w14:paraId="12B49C74" w14:textId="77777777" w:rsidR="000A2D7A" w:rsidRDefault="000A2D7A" w:rsidP="000A2D7A">
      <w:pPr>
        <w:pStyle w:val="Heading2"/>
        <w:rPr>
          <w:rFonts w:ascii="Verdana" w:hAnsi="Verdana"/>
          <w:sz w:val="28"/>
          <w:szCs w:val="28"/>
        </w:rPr>
      </w:pPr>
      <w:r w:rsidRPr="00D87156">
        <w:rPr>
          <w:rFonts w:ascii="Verdana" w:hAnsi="Verdana"/>
          <w:sz w:val="28"/>
          <w:szCs w:val="28"/>
        </w:rPr>
        <w:t>Marketing &amp; Retention</w:t>
      </w:r>
    </w:p>
    <w:p w14:paraId="0B7D3D60" w14:textId="77777777" w:rsidR="00D87156" w:rsidRPr="00D87156" w:rsidRDefault="00D87156" w:rsidP="00D87156"/>
    <w:p w14:paraId="35E2CECE" w14:textId="147D46C7" w:rsidR="000A2D7A" w:rsidRPr="001875E2" w:rsidRDefault="000A2D7A" w:rsidP="000A2D7A">
      <w:pPr>
        <w:pStyle w:val="ListBullet"/>
        <w:rPr>
          <w:rFonts w:ascii="Verdana" w:hAnsi="Verdana"/>
        </w:rPr>
      </w:pPr>
      <w:r w:rsidRPr="001875E2">
        <w:rPr>
          <w:rFonts w:ascii="Verdana" w:hAnsi="Verdana"/>
        </w:rPr>
        <w:t>Segment journeys by customer status (active, repaid, inactive)</w:t>
      </w:r>
      <w:r w:rsidR="00D87156">
        <w:rPr>
          <w:rFonts w:ascii="Verdana" w:hAnsi="Verdana"/>
        </w:rPr>
        <w:t>.</w:t>
      </w:r>
    </w:p>
    <w:p w14:paraId="5924854F" w14:textId="2510EF93" w:rsidR="000A2D7A" w:rsidRPr="001875E2" w:rsidRDefault="000A2D7A" w:rsidP="000A2D7A">
      <w:pPr>
        <w:pStyle w:val="ListBullet"/>
        <w:rPr>
          <w:rFonts w:ascii="Verdana" w:hAnsi="Verdana"/>
        </w:rPr>
      </w:pPr>
      <w:r w:rsidRPr="001875E2">
        <w:rPr>
          <w:rFonts w:ascii="Verdana" w:hAnsi="Verdana"/>
        </w:rPr>
        <w:t>Align communications to real repayment behaviour</w:t>
      </w:r>
      <w:r w:rsidR="00D87156">
        <w:rPr>
          <w:rFonts w:ascii="Verdana" w:hAnsi="Verdana"/>
        </w:rPr>
        <w:t>.</w:t>
      </w:r>
    </w:p>
    <w:p w14:paraId="691B04AF" w14:textId="15C3A57C" w:rsidR="000A2D7A" w:rsidRDefault="000A2D7A" w:rsidP="000A2D7A">
      <w:pPr>
        <w:pStyle w:val="ListBullet"/>
        <w:rPr>
          <w:rFonts w:ascii="Verdana" w:hAnsi="Verdana"/>
        </w:rPr>
      </w:pPr>
      <w:r w:rsidRPr="001875E2">
        <w:rPr>
          <w:rFonts w:ascii="Verdana" w:hAnsi="Verdana"/>
        </w:rPr>
        <w:t>Use triggers to personalise offers and content based on individual progress</w:t>
      </w:r>
      <w:r w:rsidR="00D87156">
        <w:rPr>
          <w:rFonts w:ascii="Verdana" w:hAnsi="Verdana"/>
        </w:rPr>
        <w:t>.</w:t>
      </w:r>
    </w:p>
    <w:p w14:paraId="3CA15B18" w14:textId="77777777" w:rsidR="00D87156" w:rsidRPr="001875E2" w:rsidRDefault="00D87156" w:rsidP="00D87156">
      <w:pPr>
        <w:pStyle w:val="ListBullet"/>
        <w:numPr>
          <w:ilvl w:val="0"/>
          <w:numId w:val="0"/>
        </w:numPr>
        <w:ind w:left="360"/>
        <w:rPr>
          <w:rFonts w:ascii="Verdana" w:hAnsi="Verdana"/>
        </w:rPr>
      </w:pPr>
    </w:p>
    <w:p w14:paraId="4C8F975F" w14:textId="77777777" w:rsidR="000A2D7A" w:rsidRDefault="000A2D7A" w:rsidP="000A2D7A">
      <w:pPr>
        <w:pStyle w:val="Heading2"/>
        <w:rPr>
          <w:rFonts w:ascii="Verdana" w:hAnsi="Verdana"/>
          <w:sz w:val="28"/>
          <w:szCs w:val="28"/>
        </w:rPr>
      </w:pPr>
      <w:r w:rsidRPr="00D87156">
        <w:rPr>
          <w:rFonts w:ascii="Verdana" w:hAnsi="Verdana"/>
          <w:sz w:val="28"/>
          <w:szCs w:val="28"/>
        </w:rPr>
        <w:lastRenderedPageBreak/>
        <w:t>Broker Partner Sensitivity</w:t>
      </w:r>
    </w:p>
    <w:p w14:paraId="2BDA0D55" w14:textId="77777777" w:rsidR="00D87156" w:rsidRPr="00D87156" w:rsidRDefault="00D87156" w:rsidP="00D87156"/>
    <w:p w14:paraId="3BAF03A2" w14:textId="6D98B04C" w:rsidR="000A2D7A" w:rsidRPr="001875E2" w:rsidRDefault="000A2D7A" w:rsidP="000A2D7A">
      <w:pPr>
        <w:pStyle w:val="ListBullet"/>
        <w:rPr>
          <w:rFonts w:ascii="Verdana" w:hAnsi="Verdana"/>
        </w:rPr>
      </w:pPr>
      <w:r w:rsidRPr="001875E2">
        <w:rPr>
          <w:rFonts w:ascii="Verdana" w:hAnsi="Verdana"/>
        </w:rPr>
        <w:t>Exclude any cross-promotion of FFG or FHL for broker-referred clients</w:t>
      </w:r>
      <w:r w:rsidR="00E835C8">
        <w:rPr>
          <w:rFonts w:ascii="Verdana" w:hAnsi="Verdana"/>
        </w:rPr>
        <w:t>.</w:t>
      </w:r>
    </w:p>
    <w:p w14:paraId="442B3BD0" w14:textId="15B03BB0" w:rsidR="000A2D7A" w:rsidRPr="001875E2" w:rsidRDefault="000A2D7A" w:rsidP="000A2D7A">
      <w:pPr>
        <w:pStyle w:val="ListBullet"/>
        <w:rPr>
          <w:rFonts w:ascii="Verdana" w:hAnsi="Verdana"/>
        </w:rPr>
      </w:pPr>
      <w:r w:rsidRPr="001875E2">
        <w:rPr>
          <w:rFonts w:ascii="Verdana" w:hAnsi="Verdana"/>
        </w:rPr>
        <w:t>Protect introducer relationship with clearly defined communication boundaries</w:t>
      </w:r>
      <w:r w:rsidR="00E835C8">
        <w:rPr>
          <w:rFonts w:ascii="Verdana" w:hAnsi="Verdana"/>
        </w:rPr>
        <w:t>.</w:t>
      </w:r>
    </w:p>
    <w:p w14:paraId="49A26BDC" w14:textId="24EE8DF4" w:rsidR="000A2D7A" w:rsidRPr="001875E2" w:rsidRDefault="000A2D7A" w:rsidP="000A2D7A">
      <w:pPr>
        <w:pStyle w:val="ListBullet"/>
        <w:rPr>
          <w:rFonts w:ascii="Verdana" w:hAnsi="Verdana"/>
        </w:rPr>
      </w:pPr>
      <w:r w:rsidRPr="001875E2">
        <w:rPr>
          <w:rFonts w:ascii="Verdana" w:hAnsi="Verdana"/>
        </w:rPr>
        <w:t>Continue milestone recognition without cross-selling group brands</w:t>
      </w:r>
      <w:r w:rsidR="00E835C8">
        <w:rPr>
          <w:rFonts w:ascii="Verdana" w:hAnsi="Verdana"/>
        </w:rPr>
        <w:t>.</w:t>
      </w:r>
    </w:p>
    <w:p w14:paraId="1F8F30B3" w14:textId="77777777" w:rsidR="000A2D7A" w:rsidRDefault="000A2D7A"/>
    <w:p w14:paraId="37FC6D73" w14:textId="2EB1B669" w:rsidR="005A0FB4" w:rsidRPr="00AC6312" w:rsidRDefault="00A61EB2">
      <w:pPr>
        <w:pStyle w:val="Heading1"/>
        <w:rPr>
          <w:rFonts w:ascii="Verdana" w:hAnsi="Verdana"/>
          <w:sz w:val="32"/>
          <w:szCs w:val="32"/>
        </w:rPr>
      </w:pPr>
      <w:r w:rsidRPr="00AC6312">
        <w:rPr>
          <w:rFonts w:ascii="Segoe UI Emoji" w:hAnsi="Segoe UI Emoji" w:cs="Segoe UI Emoji"/>
          <w:color w:val="E97132" w:themeColor="accent2"/>
          <w:sz w:val="36"/>
          <w:szCs w:val="36"/>
        </w:rPr>
        <w:t>🔔</w:t>
      </w:r>
      <w:r w:rsidRPr="00AC6312">
        <w:rPr>
          <w:rFonts w:ascii="Verdana" w:hAnsi="Verdana"/>
          <w:color w:val="E97132" w:themeColor="accent2"/>
          <w:sz w:val="36"/>
          <w:szCs w:val="36"/>
        </w:rPr>
        <w:t xml:space="preserve"> </w:t>
      </w:r>
      <w:r w:rsidRPr="00AC6312">
        <w:rPr>
          <w:rFonts w:ascii="Verdana" w:hAnsi="Verdana"/>
          <w:color w:val="E97132" w:themeColor="accent2"/>
          <w:sz w:val="32"/>
          <w:szCs w:val="32"/>
        </w:rPr>
        <w:t>Final Message to Our Leaders: Reflect, Align, Act</w:t>
      </w:r>
    </w:p>
    <w:p w14:paraId="129EE802" w14:textId="77777777" w:rsidR="0001158A" w:rsidRDefault="0001158A">
      <w:pPr>
        <w:rPr>
          <w:rFonts w:ascii="Verdana" w:hAnsi="Verdana"/>
        </w:rPr>
      </w:pPr>
    </w:p>
    <w:p w14:paraId="69FFAD91" w14:textId="15EBD033" w:rsidR="005A0FB4" w:rsidRPr="00C47D47" w:rsidRDefault="00A61EB2">
      <w:pPr>
        <w:rPr>
          <w:rFonts w:ascii="Verdana" w:hAnsi="Verdana"/>
          <w:sz w:val="22"/>
          <w:szCs w:val="22"/>
        </w:rPr>
      </w:pPr>
      <w:r w:rsidRPr="00C47D47">
        <w:rPr>
          <w:rFonts w:ascii="Verdana" w:hAnsi="Verdana"/>
          <w:sz w:val="22"/>
          <w:szCs w:val="22"/>
        </w:rPr>
        <w:t>As you close this document, pause for a moment.</w:t>
      </w:r>
    </w:p>
    <w:p w14:paraId="63A072A8" w14:textId="77777777" w:rsidR="0001158A" w:rsidRPr="00C47D47" w:rsidRDefault="0001158A">
      <w:pPr>
        <w:rPr>
          <w:rFonts w:ascii="Verdana" w:hAnsi="Verdana"/>
          <w:sz w:val="22"/>
          <w:szCs w:val="22"/>
        </w:rPr>
      </w:pPr>
    </w:p>
    <w:p w14:paraId="28832349" w14:textId="77777777" w:rsidR="00FA0B1E" w:rsidRPr="00C47D47" w:rsidRDefault="00A61EB2">
      <w:pPr>
        <w:rPr>
          <w:rFonts w:ascii="Verdana" w:hAnsi="Verdana"/>
          <w:sz w:val="22"/>
          <w:szCs w:val="22"/>
        </w:rPr>
      </w:pPr>
      <w:r w:rsidRPr="00C47D47">
        <w:rPr>
          <w:rFonts w:ascii="Verdana" w:hAnsi="Verdana"/>
          <w:sz w:val="22"/>
          <w:szCs w:val="22"/>
        </w:rPr>
        <w:t>You now hold a clearer view of where we’re heading</w:t>
      </w:r>
      <w:r w:rsidR="0001158A" w:rsidRPr="00C47D47">
        <w:rPr>
          <w:rFonts w:ascii="Verdana" w:hAnsi="Verdana"/>
          <w:sz w:val="22"/>
          <w:szCs w:val="22"/>
        </w:rPr>
        <w:t xml:space="preserve">, </w:t>
      </w:r>
      <w:r w:rsidRPr="00C47D47">
        <w:rPr>
          <w:rFonts w:ascii="Verdana" w:hAnsi="Verdana"/>
          <w:sz w:val="22"/>
          <w:szCs w:val="22"/>
        </w:rPr>
        <w:t xml:space="preserve">not just as individual businesses, but as a group connected by values, ambition, and purpose. </w:t>
      </w:r>
    </w:p>
    <w:p w14:paraId="720C3DE5" w14:textId="77777777" w:rsidR="00FA0B1E" w:rsidRPr="00C47D47" w:rsidRDefault="00FA0B1E">
      <w:pPr>
        <w:rPr>
          <w:rFonts w:ascii="Verdana" w:hAnsi="Verdana"/>
          <w:sz w:val="22"/>
          <w:szCs w:val="22"/>
        </w:rPr>
      </w:pPr>
    </w:p>
    <w:p w14:paraId="4C58D530" w14:textId="7FF195C9" w:rsidR="0001158A" w:rsidRPr="00C47D47" w:rsidRDefault="00A61EB2">
      <w:pPr>
        <w:rPr>
          <w:rFonts w:ascii="Verdana" w:hAnsi="Verdana"/>
          <w:sz w:val="22"/>
          <w:szCs w:val="22"/>
        </w:rPr>
      </w:pPr>
      <w:r w:rsidRPr="00C47D47">
        <w:rPr>
          <w:rFonts w:ascii="Verdana" w:hAnsi="Verdana"/>
          <w:sz w:val="22"/>
          <w:szCs w:val="22"/>
        </w:rPr>
        <w:t xml:space="preserve">The Beacon on the Hill is more than a vision. It’s a declaration that we’re building something enduring. </w:t>
      </w:r>
    </w:p>
    <w:p w14:paraId="5F85947F" w14:textId="77777777" w:rsidR="0001158A" w:rsidRPr="00C47D47" w:rsidRDefault="0001158A">
      <w:pPr>
        <w:rPr>
          <w:rFonts w:ascii="Verdana" w:hAnsi="Verdana"/>
          <w:sz w:val="22"/>
          <w:szCs w:val="22"/>
        </w:rPr>
      </w:pPr>
    </w:p>
    <w:p w14:paraId="10B276E2" w14:textId="06F77D10" w:rsidR="005A0FB4" w:rsidRPr="00C47D47" w:rsidRDefault="00A61EB2">
      <w:pPr>
        <w:rPr>
          <w:rFonts w:ascii="Verdana" w:hAnsi="Verdana"/>
          <w:sz w:val="22"/>
          <w:szCs w:val="22"/>
        </w:rPr>
      </w:pPr>
      <w:r w:rsidRPr="00C47D47">
        <w:rPr>
          <w:rFonts w:ascii="Verdana" w:hAnsi="Verdana"/>
          <w:sz w:val="22"/>
          <w:szCs w:val="22"/>
        </w:rPr>
        <w:t>Something that matters.</w:t>
      </w:r>
    </w:p>
    <w:p w14:paraId="3AE4FE68" w14:textId="77777777" w:rsidR="0001158A" w:rsidRPr="00C47D47" w:rsidRDefault="0001158A">
      <w:pPr>
        <w:rPr>
          <w:rFonts w:ascii="Verdana" w:hAnsi="Verdana"/>
          <w:sz w:val="22"/>
          <w:szCs w:val="22"/>
        </w:rPr>
      </w:pPr>
    </w:p>
    <w:p w14:paraId="29878276" w14:textId="229EA321" w:rsidR="005A0FB4" w:rsidRPr="00C47D47" w:rsidRDefault="00A61EB2">
      <w:pPr>
        <w:rPr>
          <w:rFonts w:ascii="Verdana" w:hAnsi="Verdana"/>
          <w:sz w:val="22"/>
          <w:szCs w:val="22"/>
        </w:rPr>
      </w:pPr>
      <w:r w:rsidRPr="00C47D47">
        <w:rPr>
          <w:rFonts w:ascii="Verdana" w:hAnsi="Verdana"/>
          <w:sz w:val="22"/>
          <w:szCs w:val="22"/>
        </w:rPr>
        <w:t>And every part of this depends on leadership. Your leadership.</w:t>
      </w:r>
    </w:p>
    <w:p w14:paraId="7CABE1C6" w14:textId="77777777" w:rsidR="0001158A" w:rsidRPr="00C47D47" w:rsidRDefault="0001158A">
      <w:pPr>
        <w:rPr>
          <w:rFonts w:ascii="Verdana" w:hAnsi="Verdana"/>
          <w:sz w:val="22"/>
          <w:szCs w:val="22"/>
        </w:rPr>
      </w:pPr>
    </w:p>
    <w:p w14:paraId="4EA4B1D9" w14:textId="7E00B850" w:rsidR="005A0FB4" w:rsidRPr="00C47D47" w:rsidRDefault="00A61EB2">
      <w:pPr>
        <w:rPr>
          <w:rFonts w:ascii="Verdana" w:hAnsi="Verdana"/>
          <w:sz w:val="22"/>
          <w:szCs w:val="22"/>
        </w:rPr>
      </w:pPr>
      <w:r w:rsidRPr="00C47D47">
        <w:rPr>
          <w:rFonts w:ascii="Verdana" w:hAnsi="Verdana"/>
          <w:sz w:val="22"/>
          <w:szCs w:val="22"/>
        </w:rPr>
        <w:t>This is your opportunity to step back and reflect:</w:t>
      </w:r>
    </w:p>
    <w:p w14:paraId="76E306D2" w14:textId="77777777" w:rsidR="0001158A" w:rsidRPr="00C47D47" w:rsidRDefault="0001158A">
      <w:pPr>
        <w:rPr>
          <w:rFonts w:ascii="Verdana" w:hAnsi="Verdana"/>
          <w:sz w:val="22"/>
          <w:szCs w:val="22"/>
        </w:rPr>
      </w:pPr>
    </w:p>
    <w:p w14:paraId="1F47A887" w14:textId="7DB75047" w:rsidR="005A0FB4" w:rsidRPr="00C47D47" w:rsidRDefault="00A61EB2">
      <w:pPr>
        <w:pStyle w:val="ListBullet"/>
        <w:rPr>
          <w:rFonts w:ascii="Verdana" w:hAnsi="Verdana"/>
        </w:rPr>
      </w:pPr>
      <w:r w:rsidRPr="00C47D47">
        <w:rPr>
          <w:rFonts w:ascii="Verdana" w:hAnsi="Verdana"/>
        </w:rPr>
        <w:t>Where are you best positioned to make meaningful progress?</w:t>
      </w:r>
    </w:p>
    <w:p w14:paraId="1B18FC97" w14:textId="30BC8697" w:rsidR="005A0FB4" w:rsidRPr="00C47D47" w:rsidRDefault="00A61EB2">
      <w:pPr>
        <w:pStyle w:val="ListBullet"/>
        <w:rPr>
          <w:rFonts w:ascii="Verdana" w:hAnsi="Verdana"/>
        </w:rPr>
      </w:pPr>
      <w:r w:rsidRPr="00C47D47">
        <w:rPr>
          <w:rFonts w:ascii="Verdana" w:hAnsi="Verdana"/>
        </w:rPr>
        <w:t>What part of this vision resonates most with your team’s work right now?</w:t>
      </w:r>
    </w:p>
    <w:p w14:paraId="289EF384" w14:textId="27568F22" w:rsidR="005A0FB4" w:rsidRPr="00C47D47" w:rsidRDefault="00A61EB2">
      <w:pPr>
        <w:pStyle w:val="ListBullet"/>
        <w:rPr>
          <w:rFonts w:ascii="Verdana" w:hAnsi="Verdana"/>
        </w:rPr>
      </w:pPr>
      <w:r w:rsidRPr="00C47D47">
        <w:rPr>
          <w:rFonts w:ascii="Verdana" w:hAnsi="Verdana"/>
        </w:rPr>
        <w:t>What actions can you take in the next 90 days to bring this to life?</w:t>
      </w:r>
    </w:p>
    <w:p w14:paraId="74F0CD71" w14:textId="77777777" w:rsidR="005A0FB4" w:rsidRPr="00C47D47" w:rsidRDefault="00A61EB2">
      <w:pPr>
        <w:rPr>
          <w:rFonts w:ascii="Verdana" w:hAnsi="Verdana"/>
          <w:sz w:val="22"/>
          <w:szCs w:val="22"/>
        </w:rPr>
      </w:pPr>
      <w:r w:rsidRPr="00C47D47">
        <w:rPr>
          <w:rFonts w:ascii="Verdana" w:hAnsi="Verdana"/>
          <w:sz w:val="22"/>
          <w:szCs w:val="22"/>
        </w:rPr>
        <w:t>You don’t need to do it all. But you do need to do your part.</w:t>
      </w:r>
    </w:p>
    <w:p w14:paraId="11FDC94B" w14:textId="77777777" w:rsidR="0001158A" w:rsidRPr="00C47D47" w:rsidRDefault="0001158A">
      <w:pPr>
        <w:rPr>
          <w:rFonts w:ascii="Verdana" w:hAnsi="Verdana"/>
          <w:sz w:val="22"/>
          <w:szCs w:val="22"/>
        </w:rPr>
      </w:pPr>
    </w:p>
    <w:p w14:paraId="5506549F" w14:textId="29B661FD" w:rsidR="005A0FB4" w:rsidRPr="00C47D47" w:rsidRDefault="00A61EB2">
      <w:pPr>
        <w:rPr>
          <w:rFonts w:ascii="Verdana" w:hAnsi="Verdana"/>
          <w:sz w:val="22"/>
          <w:szCs w:val="22"/>
        </w:rPr>
      </w:pPr>
      <w:r w:rsidRPr="00C47D47">
        <w:rPr>
          <w:rFonts w:ascii="Verdana" w:hAnsi="Verdana"/>
          <w:sz w:val="22"/>
          <w:szCs w:val="22"/>
        </w:rPr>
        <w:t>This is your cue to align your intentions with the direction we’ve set, bring your people into the story, and take bold, thoughtful action</w:t>
      </w:r>
      <w:r w:rsidR="0001158A" w:rsidRPr="00C47D47">
        <w:rPr>
          <w:rFonts w:ascii="Verdana" w:hAnsi="Verdana"/>
          <w:sz w:val="22"/>
          <w:szCs w:val="22"/>
        </w:rPr>
        <w:t xml:space="preserve">, </w:t>
      </w:r>
      <w:r w:rsidRPr="00C47D47">
        <w:rPr>
          <w:rFonts w:ascii="Verdana" w:hAnsi="Verdana"/>
          <w:sz w:val="22"/>
          <w:szCs w:val="22"/>
        </w:rPr>
        <w:t>not just to meet goals, but to lead well, grow well, and help others thrive.</w:t>
      </w:r>
    </w:p>
    <w:p w14:paraId="49D19DA1" w14:textId="77777777" w:rsidR="0001158A" w:rsidRPr="00C47D47" w:rsidRDefault="0001158A">
      <w:pPr>
        <w:rPr>
          <w:rFonts w:ascii="Verdana" w:hAnsi="Verdana"/>
          <w:sz w:val="22"/>
          <w:szCs w:val="22"/>
        </w:rPr>
      </w:pPr>
    </w:p>
    <w:p w14:paraId="6EE9393E" w14:textId="25B46757" w:rsidR="005A0FB4" w:rsidRPr="00C47D47" w:rsidRDefault="00A61EB2">
      <w:pPr>
        <w:rPr>
          <w:rFonts w:ascii="Verdana" w:hAnsi="Verdana"/>
          <w:sz w:val="22"/>
          <w:szCs w:val="22"/>
        </w:rPr>
      </w:pPr>
      <w:r w:rsidRPr="00C47D47">
        <w:rPr>
          <w:rFonts w:ascii="Verdana" w:hAnsi="Verdana"/>
          <w:sz w:val="22"/>
          <w:szCs w:val="22"/>
        </w:rPr>
        <w:t xml:space="preserve">We’re building </w:t>
      </w:r>
      <w:r w:rsidR="005A09BE">
        <w:rPr>
          <w:rFonts w:ascii="Verdana" w:hAnsi="Verdana"/>
          <w:sz w:val="22"/>
          <w:szCs w:val="22"/>
        </w:rPr>
        <w:t xml:space="preserve">businesses with a strong </w:t>
      </w:r>
      <w:r w:rsidR="00225BE5">
        <w:rPr>
          <w:rFonts w:ascii="Verdana" w:hAnsi="Verdana"/>
          <w:sz w:val="22"/>
          <w:szCs w:val="22"/>
        </w:rPr>
        <w:t xml:space="preserve">link to a </w:t>
      </w:r>
      <w:r w:rsidR="005A09BE">
        <w:rPr>
          <w:rFonts w:ascii="Verdana" w:hAnsi="Verdana"/>
          <w:sz w:val="22"/>
          <w:szCs w:val="22"/>
        </w:rPr>
        <w:t>legacy that</w:t>
      </w:r>
      <w:r w:rsidRPr="00C47D47">
        <w:rPr>
          <w:rFonts w:ascii="Verdana" w:hAnsi="Verdana"/>
          <w:sz w:val="22"/>
          <w:szCs w:val="22"/>
        </w:rPr>
        <w:t xml:space="preserve"> we can be proud of</w:t>
      </w:r>
      <w:r w:rsidR="0001158A" w:rsidRPr="00C47D47">
        <w:rPr>
          <w:rFonts w:ascii="Verdana" w:hAnsi="Verdana"/>
          <w:sz w:val="22"/>
          <w:szCs w:val="22"/>
        </w:rPr>
        <w:t xml:space="preserve">, </w:t>
      </w:r>
      <w:r w:rsidRPr="00C47D47">
        <w:rPr>
          <w:rFonts w:ascii="Verdana" w:hAnsi="Verdana"/>
          <w:sz w:val="22"/>
          <w:szCs w:val="22"/>
        </w:rPr>
        <w:t>and your contribution makes the difference.</w:t>
      </w:r>
    </w:p>
    <w:sectPr w:rsidR="005A0FB4" w:rsidRPr="00C47D47" w:rsidSect="00775A3C">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D416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8798B"/>
    <w:multiLevelType w:val="hybridMultilevel"/>
    <w:tmpl w:val="5874E74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EAE6A39"/>
    <w:multiLevelType w:val="hybridMultilevel"/>
    <w:tmpl w:val="B112916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666D74"/>
    <w:multiLevelType w:val="hybridMultilevel"/>
    <w:tmpl w:val="7B224DC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A60221"/>
    <w:multiLevelType w:val="multilevel"/>
    <w:tmpl w:val="D11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14FFB"/>
    <w:multiLevelType w:val="hybridMultilevel"/>
    <w:tmpl w:val="4170F08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01E4C55"/>
    <w:multiLevelType w:val="hybridMultilevel"/>
    <w:tmpl w:val="27263B9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0510E71"/>
    <w:multiLevelType w:val="hybridMultilevel"/>
    <w:tmpl w:val="4B902EA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0D36D70"/>
    <w:multiLevelType w:val="multilevel"/>
    <w:tmpl w:val="7D3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D7748"/>
    <w:multiLevelType w:val="multilevel"/>
    <w:tmpl w:val="B6E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91BA0"/>
    <w:multiLevelType w:val="hybridMultilevel"/>
    <w:tmpl w:val="DECE495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88B167D"/>
    <w:multiLevelType w:val="hybridMultilevel"/>
    <w:tmpl w:val="BD04EF9A"/>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3B2661B1"/>
    <w:multiLevelType w:val="multilevel"/>
    <w:tmpl w:val="0C2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E383A"/>
    <w:multiLevelType w:val="multilevel"/>
    <w:tmpl w:val="B46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51ADC"/>
    <w:multiLevelType w:val="hybridMultilevel"/>
    <w:tmpl w:val="438236C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8302948"/>
    <w:multiLevelType w:val="hybridMultilevel"/>
    <w:tmpl w:val="D64A8BC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EF67D2"/>
    <w:multiLevelType w:val="hybridMultilevel"/>
    <w:tmpl w:val="48E01C9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B164B87"/>
    <w:multiLevelType w:val="multilevel"/>
    <w:tmpl w:val="6AC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D1041"/>
    <w:multiLevelType w:val="multilevel"/>
    <w:tmpl w:val="6C7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31E7C"/>
    <w:multiLevelType w:val="multilevel"/>
    <w:tmpl w:val="6B1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A1711"/>
    <w:multiLevelType w:val="multilevel"/>
    <w:tmpl w:val="151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34FBC"/>
    <w:multiLevelType w:val="multilevel"/>
    <w:tmpl w:val="54A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270F2"/>
    <w:multiLevelType w:val="hybridMultilevel"/>
    <w:tmpl w:val="6C8A5D0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3A91390"/>
    <w:multiLevelType w:val="hybridMultilevel"/>
    <w:tmpl w:val="720002B8"/>
    <w:lvl w:ilvl="0" w:tplc="0C090017">
      <w:start w:val="1"/>
      <w:numFmt w:val="lowerLetter"/>
      <w:lvlText w:val="%1)"/>
      <w:lvlJc w:val="left"/>
      <w:pPr>
        <w:ind w:left="785"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71AE039D"/>
    <w:multiLevelType w:val="multilevel"/>
    <w:tmpl w:val="B28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D07E2"/>
    <w:multiLevelType w:val="hybridMultilevel"/>
    <w:tmpl w:val="0FB6126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5E2218F"/>
    <w:multiLevelType w:val="hybridMultilevel"/>
    <w:tmpl w:val="4ACAB2A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8603AF1"/>
    <w:multiLevelType w:val="hybridMultilevel"/>
    <w:tmpl w:val="E614243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FF27FD"/>
    <w:multiLevelType w:val="multilevel"/>
    <w:tmpl w:val="908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036CD"/>
    <w:multiLevelType w:val="hybridMultilevel"/>
    <w:tmpl w:val="278A267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CC14FC7"/>
    <w:multiLevelType w:val="hybridMultilevel"/>
    <w:tmpl w:val="BD1E9AF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12565131">
    <w:abstractNumId w:val="9"/>
  </w:num>
  <w:num w:numId="2" w16cid:durableId="1350528579">
    <w:abstractNumId w:val="24"/>
  </w:num>
  <w:num w:numId="3" w16cid:durableId="181211916">
    <w:abstractNumId w:val="21"/>
  </w:num>
  <w:num w:numId="4" w16cid:durableId="1262683283">
    <w:abstractNumId w:val="28"/>
  </w:num>
  <w:num w:numId="5" w16cid:durableId="1689061948">
    <w:abstractNumId w:val="12"/>
  </w:num>
  <w:num w:numId="6" w16cid:durableId="1883127869">
    <w:abstractNumId w:val="8"/>
  </w:num>
  <w:num w:numId="7" w16cid:durableId="923954523">
    <w:abstractNumId w:val="20"/>
  </w:num>
  <w:num w:numId="8" w16cid:durableId="1020737978">
    <w:abstractNumId w:val="4"/>
  </w:num>
  <w:num w:numId="9" w16cid:durableId="1490291523">
    <w:abstractNumId w:val="19"/>
  </w:num>
  <w:num w:numId="10" w16cid:durableId="1856919868">
    <w:abstractNumId w:val="17"/>
  </w:num>
  <w:num w:numId="11" w16cid:durableId="432362509">
    <w:abstractNumId w:val="18"/>
  </w:num>
  <w:num w:numId="12" w16cid:durableId="125004299">
    <w:abstractNumId w:val="13"/>
  </w:num>
  <w:num w:numId="13" w16cid:durableId="1871720191">
    <w:abstractNumId w:val="0"/>
  </w:num>
  <w:num w:numId="14" w16cid:durableId="2119568681">
    <w:abstractNumId w:val="7"/>
  </w:num>
  <w:num w:numId="15" w16cid:durableId="669600874">
    <w:abstractNumId w:val="23"/>
  </w:num>
  <w:num w:numId="16" w16cid:durableId="145904449">
    <w:abstractNumId w:val="10"/>
  </w:num>
  <w:num w:numId="17" w16cid:durableId="1080785677">
    <w:abstractNumId w:val="1"/>
  </w:num>
  <w:num w:numId="18" w16cid:durableId="259533097">
    <w:abstractNumId w:val="14"/>
  </w:num>
  <w:num w:numId="19" w16cid:durableId="320814273">
    <w:abstractNumId w:val="26"/>
  </w:num>
  <w:num w:numId="20" w16cid:durableId="378405880">
    <w:abstractNumId w:val="27"/>
  </w:num>
  <w:num w:numId="21" w16cid:durableId="2092193282">
    <w:abstractNumId w:val="22"/>
  </w:num>
  <w:num w:numId="22" w16cid:durableId="505940133">
    <w:abstractNumId w:val="16"/>
  </w:num>
  <w:num w:numId="23" w16cid:durableId="1713920004">
    <w:abstractNumId w:val="15"/>
  </w:num>
  <w:num w:numId="24" w16cid:durableId="2141411119">
    <w:abstractNumId w:val="25"/>
  </w:num>
  <w:num w:numId="25" w16cid:durableId="1993950452">
    <w:abstractNumId w:val="3"/>
  </w:num>
  <w:num w:numId="26" w16cid:durableId="707603312">
    <w:abstractNumId w:val="6"/>
  </w:num>
  <w:num w:numId="27" w16cid:durableId="1448885882">
    <w:abstractNumId w:val="30"/>
  </w:num>
  <w:num w:numId="28" w16cid:durableId="566110471">
    <w:abstractNumId w:val="5"/>
  </w:num>
  <w:num w:numId="29" w16cid:durableId="1882130628">
    <w:abstractNumId w:val="29"/>
  </w:num>
  <w:num w:numId="30" w16cid:durableId="1689602029">
    <w:abstractNumId w:val="2"/>
  </w:num>
  <w:num w:numId="31" w16cid:durableId="1092316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E0"/>
    <w:rsid w:val="0001158A"/>
    <w:rsid w:val="00030238"/>
    <w:rsid w:val="00036BA6"/>
    <w:rsid w:val="00046F9E"/>
    <w:rsid w:val="00051949"/>
    <w:rsid w:val="0005601D"/>
    <w:rsid w:val="00090482"/>
    <w:rsid w:val="000A2D7A"/>
    <w:rsid w:val="000A6DA4"/>
    <w:rsid w:val="000D288A"/>
    <w:rsid w:val="000E0B48"/>
    <w:rsid w:val="000F36E0"/>
    <w:rsid w:val="00103C30"/>
    <w:rsid w:val="00124FBA"/>
    <w:rsid w:val="00126EA6"/>
    <w:rsid w:val="00151BA9"/>
    <w:rsid w:val="001656C0"/>
    <w:rsid w:val="00175064"/>
    <w:rsid w:val="00175C0F"/>
    <w:rsid w:val="001864E7"/>
    <w:rsid w:val="001875E2"/>
    <w:rsid w:val="001960C8"/>
    <w:rsid w:val="001A5B50"/>
    <w:rsid w:val="001D0106"/>
    <w:rsid w:val="001E7CE9"/>
    <w:rsid w:val="00225BE5"/>
    <w:rsid w:val="002722F5"/>
    <w:rsid w:val="002847B1"/>
    <w:rsid w:val="002B38AD"/>
    <w:rsid w:val="002B4416"/>
    <w:rsid w:val="0032275B"/>
    <w:rsid w:val="0034589D"/>
    <w:rsid w:val="00352B3E"/>
    <w:rsid w:val="00362A74"/>
    <w:rsid w:val="003861C7"/>
    <w:rsid w:val="003A2A6B"/>
    <w:rsid w:val="003C0BAF"/>
    <w:rsid w:val="003C5441"/>
    <w:rsid w:val="003E6C47"/>
    <w:rsid w:val="004346A0"/>
    <w:rsid w:val="0045087F"/>
    <w:rsid w:val="00471A43"/>
    <w:rsid w:val="00475734"/>
    <w:rsid w:val="004B5C63"/>
    <w:rsid w:val="004C494C"/>
    <w:rsid w:val="004E0558"/>
    <w:rsid w:val="004F1D3D"/>
    <w:rsid w:val="004F67CC"/>
    <w:rsid w:val="00507736"/>
    <w:rsid w:val="00512BB3"/>
    <w:rsid w:val="00531567"/>
    <w:rsid w:val="005421E1"/>
    <w:rsid w:val="0055631A"/>
    <w:rsid w:val="005879DE"/>
    <w:rsid w:val="005A09BE"/>
    <w:rsid w:val="005A0FB4"/>
    <w:rsid w:val="005C2D77"/>
    <w:rsid w:val="005C71F3"/>
    <w:rsid w:val="005D49E4"/>
    <w:rsid w:val="005F4224"/>
    <w:rsid w:val="005F5173"/>
    <w:rsid w:val="00640662"/>
    <w:rsid w:val="006971A6"/>
    <w:rsid w:val="006978F0"/>
    <w:rsid w:val="006A5865"/>
    <w:rsid w:val="006B5D20"/>
    <w:rsid w:val="006F49F3"/>
    <w:rsid w:val="0071724F"/>
    <w:rsid w:val="00723032"/>
    <w:rsid w:val="007368C5"/>
    <w:rsid w:val="00751A65"/>
    <w:rsid w:val="00751DA1"/>
    <w:rsid w:val="00775A3C"/>
    <w:rsid w:val="007E4917"/>
    <w:rsid w:val="007F4B6D"/>
    <w:rsid w:val="008224E3"/>
    <w:rsid w:val="008239B2"/>
    <w:rsid w:val="0083374B"/>
    <w:rsid w:val="00856233"/>
    <w:rsid w:val="008631AC"/>
    <w:rsid w:val="00866175"/>
    <w:rsid w:val="008A27E2"/>
    <w:rsid w:val="008B1367"/>
    <w:rsid w:val="008C36ED"/>
    <w:rsid w:val="008F6F9D"/>
    <w:rsid w:val="00923A2E"/>
    <w:rsid w:val="0095675F"/>
    <w:rsid w:val="0096219A"/>
    <w:rsid w:val="00962CD2"/>
    <w:rsid w:val="00966353"/>
    <w:rsid w:val="00966C00"/>
    <w:rsid w:val="009D18B0"/>
    <w:rsid w:val="00A417C8"/>
    <w:rsid w:val="00A5199C"/>
    <w:rsid w:val="00A61EB2"/>
    <w:rsid w:val="00A62AC0"/>
    <w:rsid w:val="00A84519"/>
    <w:rsid w:val="00A845A7"/>
    <w:rsid w:val="00A9672C"/>
    <w:rsid w:val="00AC6312"/>
    <w:rsid w:val="00AE62FA"/>
    <w:rsid w:val="00B25771"/>
    <w:rsid w:val="00B344E7"/>
    <w:rsid w:val="00B50C42"/>
    <w:rsid w:val="00B87325"/>
    <w:rsid w:val="00BF3455"/>
    <w:rsid w:val="00C47D47"/>
    <w:rsid w:val="00C71272"/>
    <w:rsid w:val="00C807CE"/>
    <w:rsid w:val="00C92163"/>
    <w:rsid w:val="00CC687E"/>
    <w:rsid w:val="00CC7822"/>
    <w:rsid w:val="00CF4056"/>
    <w:rsid w:val="00D55548"/>
    <w:rsid w:val="00D87156"/>
    <w:rsid w:val="00D874E8"/>
    <w:rsid w:val="00DA3447"/>
    <w:rsid w:val="00DB2B8D"/>
    <w:rsid w:val="00DB5448"/>
    <w:rsid w:val="00DF405C"/>
    <w:rsid w:val="00E0082F"/>
    <w:rsid w:val="00E37617"/>
    <w:rsid w:val="00E46417"/>
    <w:rsid w:val="00E835C8"/>
    <w:rsid w:val="00E90686"/>
    <w:rsid w:val="00E92C41"/>
    <w:rsid w:val="00EB7A14"/>
    <w:rsid w:val="00EC241F"/>
    <w:rsid w:val="00F004CB"/>
    <w:rsid w:val="00F01577"/>
    <w:rsid w:val="00F13D9F"/>
    <w:rsid w:val="00F35336"/>
    <w:rsid w:val="00F6602D"/>
    <w:rsid w:val="00F74B7C"/>
    <w:rsid w:val="00F918C0"/>
    <w:rsid w:val="00FA0B1E"/>
    <w:rsid w:val="00FB3BC6"/>
    <w:rsid w:val="00FC5078"/>
    <w:rsid w:val="00FE0BFD"/>
    <w:rsid w:val="00FE1D4B"/>
    <w:rsid w:val="1868D721"/>
    <w:rsid w:val="2AF47CB5"/>
    <w:rsid w:val="489D9047"/>
    <w:rsid w:val="600940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206B"/>
  <w15:chartTrackingRefBased/>
  <w15:docId w15:val="{23093A06-72BE-604F-AD55-2F8D7EA1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3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3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6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6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6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6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3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3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6E0"/>
    <w:rPr>
      <w:rFonts w:eastAsiaTheme="majorEastAsia" w:cstheme="majorBidi"/>
      <w:color w:val="272727" w:themeColor="text1" w:themeTint="D8"/>
    </w:rPr>
  </w:style>
  <w:style w:type="paragraph" w:styleId="Title">
    <w:name w:val="Title"/>
    <w:basedOn w:val="Normal"/>
    <w:next w:val="Normal"/>
    <w:link w:val="TitleChar"/>
    <w:uiPriority w:val="10"/>
    <w:qFormat/>
    <w:rsid w:val="000F36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6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6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36E0"/>
    <w:rPr>
      <w:i/>
      <w:iCs/>
      <w:color w:val="404040" w:themeColor="text1" w:themeTint="BF"/>
    </w:rPr>
  </w:style>
  <w:style w:type="paragraph" w:styleId="ListParagraph">
    <w:name w:val="List Paragraph"/>
    <w:basedOn w:val="Normal"/>
    <w:uiPriority w:val="34"/>
    <w:qFormat/>
    <w:rsid w:val="000F36E0"/>
    <w:pPr>
      <w:ind w:left="720"/>
      <w:contextualSpacing/>
    </w:pPr>
  </w:style>
  <w:style w:type="character" w:styleId="IntenseEmphasis">
    <w:name w:val="Intense Emphasis"/>
    <w:basedOn w:val="DefaultParagraphFont"/>
    <w:uiPriority w:val="21"/>
    <w:qFormat/>
    <w:rsid w:val="000F36E0"/>
    <w:rPr>
      <w:i/>
      <w:iCs/>
      <w:color w:val="0F4761" w:themeColor="accent1" w:themeShade="BF"/>
    </w:rPr>
  </w:style>
  <w:style w:type="paragraph" w:styleId="IntenseQuote">
    <w:name w:val="Intense Quote"/>
    <w:basedOn w:val="Normal"/>
    <w:next w:val="Normal"/>
    <w:link w:val="IntenseQuoteChar"/>
    <w:uiPriority w:val="30"/>
    <w:qFormat/>
    <w:rsid w:val="000F3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6E0"/>
    <w:rPr>
      <w:i/>
      <w:iCs/>
      <w:color w:val="0F4761" w:themeColor="accent1" w:themeShade="BF"/>
    </w:rPr>
  </w:style>
  <w:style w:type="character" w:styleId="IntenseReference">
    <w:name w:val="Intense Reference"/>
    <w:basedOn w:val="DefaultParagraphFont"/>
    <w:uiPriority w:val="32"/>
    <w:qFormat/>
    <w:rsid w:val="000F36E0"/>
    <w:rPr>
      <w:b/>
      <w:bCs/>
      <w:smallCaps/>
      <w:color w:val="0F4761" w:themeColor="accent1" w:themeShade="BF"/>
      <w:spacing w:val="5"/>
    </w:rPr>
  </w:style>
  <w:style w:type="paragraph" w:styleId="NormalWeb">
    <w:name w:val="Normal (Web)"/>
    <w:basedOn w:val="Normal"/>
    <w:uiPriority w:val="99"/>
    <w:semiHidden/>
    <w:unhideWhenUsed/>
    <w:rsid w:val="000F36E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F36E0"/>
    <w:rPr>
      <w:b/>
      <w:bCs/>
    </w:rPr>
  </w:style>
  <w:style w:type="character" w:styleId="Emphasis">
    <w:name w:val="Emphasis"/>
    <w:basedOn w:val="DefaultParagraphFont"/>
    <w:uiPriority w:val="20"/>
    <w:qFormat/>
    <w:rsid w:val="000F36E0"/>
    <w:rPr>
      <w:i/>
      <w:iCs/>
    </w:rPr>
  </w:style>
  <w:style w:type="paragraph" w:styleId="ListBullet">
    <w:name w:val="List Bullet"/>
    <w:basedOn w:val="Normal"/>
    <w:uiPriority w:val="99"/>
    <w:unhideWhenUsed/>
    <w:rsid w:val="008224E3"/>
    <w:pPr>
      <w:numPr>
        <w:numId w:val="13"/>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41863">
      <w:bodyDiv w:val="1"/>
      <w:marLeft w:val="0"/>
      <w:marRight w:val="0"/>
      <w:marTop w:val="0"/>
      <w:marBottom w:val="0"/>
      <w:divBdr>
        <w:top w:val="none" w:sz="0" w:space="0" w:color="auto"/>
        <w:left w:val="none" w:sz="0" w:space="0" w:color="auto"/>
        <w:bottom w:val="none" w:sz="0" w:space="0" w:color="auto"/>
        <w:right w:val="none" w:sz="0" w:space="0" w:color="auto"/>
      </w:divBdr>
      <w:divsChild>
        <w:div w:id="2046365377">
          <w:marLeft w:val="0"/>
          <w:marRight w:val="0"/>
          <w:marTop w:val="0"/>
          <w:marBottom w:val="0"/>
          <w:divBdr>
            <w:top w:val="none" w:sz="0" w:space="0" w:color="auto"/>
            <w:left w:val="none" w:sz="0" w:space="0" w:color="auto"/>
            <w:bottom w:val="none" w:sz="0" w:space="0" w:color="auto"/>
            <w:right w:val="none" w:sz="0" w:space="0" w:color="auto"/>
          </w:divBdr>
          <w:divsChild>
            <w:div w:id="1056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6537">
      <w:bodyDiv w:val="1"/>
      <w:marLeft w:val="0"/>
      <w:marRight w:val="0"/>
      <w:marTop w:val="0"/>
      <w:marBottom w:val="0"/>
      <w:divBdr>
        <w:top w:val="none" w:sz="0" w:space="0" w:color="auto"/>
        <w:left w:val="none" w:sz="0" w:space="0" w:color="auto"/>
        <w:bottom w:val="none" w:sz="0" w:space="0" w:color="auto"/>
        <w:right w:val="none" w:sz="0" w:space="0" w:color="auto"/>
      </w:divBdr>
    </w:div>
    <w:div w:id="1657681007">
      <w:bodyDiv w:val="1"/>
      <w:marLeft w:val="0"/>
      <w:marRight w:val="0"/>
      <w:marTop w:val="0"/>
      <w:marBottom w:val="0"/>
      <w:divBdr>
        <w:top w:val="none" w:sz="0" w:space="0" w:color="auto"/>
        <w:left w:val="none" w:sz="0" w:space="0" w:color="auto"/>
        <w:bottom w:val="none" w:sz="0" w:space="0" w:color="auto"/>
        <w:right w:val="none" w:sz="0" w:space="0" w:color="auto"/>
      </w:divBdr>
    </w:div>
    <w:div w:id="1730490862">
      <w:bodyDiv w:val="1"/>
      <w:marLeft w:val="0"/>
      <w:marRight w:val="0"/>
      <w:marTop w:val="0"/>
      <w:marBottom w:val="0"/>
      <w:divBdr>
        <w:top w:val="none" w:sz="0" w:space="0" w:color="auto"/>
        <w:left w:val="none" w:sz="0" w:space="0" w:color="auto"/>
        <w:bottom w:val="none" w:sz="0" w:space="0" w:color="auto"/>
        <w:right w:val="none" w:sz="0" w:space="0" w:color="auto"/>
      </w:divBdr>
      <w:divsChild>
        <w:div w:id="1096483041">
          <w:marLeft w:val="0"/>
          <w:marRight w:val="0"/>
          <w:marTop w:val="0"/>
          <w:marBottom w:val="0"/>
          <w:divBdr>
            <w:top w:val="none" w:sz="0" w:space="0" w:color="auto"/>
            <w:left w:val="none" w:sz="0" w:space="0" w:color="auto"/>
            <w:bottom w:val="none" w:sz="0" w:space="0" w:color="auto"/>
            <w:right w:val="none" w:sz="0" w:space="0" w:color="auto"/>
          </w:divBdr>
          <w:divsChild>
            <w:div w:id="3239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314F89958E2C4892498F2C7E8B24FF" ma:contentTypeVersion="3" ma:contentTypeDescription="Create a new document." ma:contentTypeScope="" ma:versionID="8e0e61b2088801f50b4129962a91eb6f">
  <xsd:schema xmlns:xsd="http://www.w3.org/2001/XMLSchema" xmlns:xs="http://www.w3.org/2001/XMLSchema" xmlns:p="http://schemas.microsoft.com/office/2006/metadata/properties" xmlns:ns2="46e91819-a788-4cc1-b611-52449b3ef746" targetNamespace="http://schemas.microsoft.com/office/2006/metadata/properties" ma:root="true" ma:fieldsID="ee60a2e61d6b29ba56be80aafcd69e0c" ns2:_="">
    <xsd:import namespace="46e91819-a788-4cc1-b611-52449b3ef74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91819-a788-4cc1-b611-52449b3ef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9572C-17F7-4780-B1EB-465D49DFD8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B3FD63-9A56-4B99-953A-91B4BB541F08}">
  <ds:schemaRefs>
    <ds:schemaRef ds:uri="http://schemas.microsoft.com/sharepoint/v3/contenttype/forms"/>
  </ds:schemaRefs>
</ds:datastoreItem>
</file>

<file path=customXml/itemProps3.xml><?xml version="1.0" encoding="utf-8"?>
<ds:datastoreItem xmlns:ds="http://schemas.openxmlformats.org/officeDocument/2006/customXml" ds:itemID="{D5F56F90-C677-45BC-910B-E4BC3DD1E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91819-a788-4cc1-b611-52449b3ef7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4044</Words>
  <Characters>23057</Characters>
  <Application>Microsoft Office Word</Application>
  <DocSecurity>0</DocSecurity>
  <Lines>192</Lines>
  <Paragraphs>54</Paragraphs>
  <ScaleCrop>false</ScaleCrop>
  <Company/>
  <LinksUpToDate>false</LinksUpToDate>
  <CharactersWithSpaces>27047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Drew</dc:creator>
  <cp:keywords/>
  <dc:description/>
  <cp:lastModifiedBy>Nathan Drew</cp:lastModifiedBy>
  <cp:revision>6</cp:revision>
  <dcterms:created xsi:type="dcterms:W3CDTF">2025-07-30T21:13:00Z</dcterms:created>
  <dcterms:modified xsi:type="dcterms:W3CDTF">2025-08-01T20:53:00Z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0x0101000B314F89958E2C4892498F2C7E8B24FF</vt:lpwstr>
  </property>
</Properties>
</file>