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A6CB05">
      <w:pPr>
        <w:spacing w:after="40"/>
        <w:jc w:val="center"/>
        <w:rPr>
          <w:b/>
          <w:bCs/>
          <w:color w:val="auto"/>
          <w:sz w:val="30"/>
          <w:szCs w:val="30"/>
        </w:rPr>
      </w:pPr>
    </w:p>
    <w:p w14:paraId="20487C24">
      <w:pPr>
        <w:spacing w:after="40"/>
        <w:jc w:val="center"/>
        <w:rPr>
          <w:rFonts w:hint="default"/>
          <w:b/>
          <w:bCs/>
          <w:color w:val="auto"/>
          <w:sz w:val="40"/>
          <w:szCs w:val="40"/>
          <w:lang w:val="fr-FR"/>
        </w:rPr>
      </w:pPr>
      <w:r>
        <w:rPr>
          <w:rFonts w:hint="default"/>
          <w:b/>
          <w:bCs/>
          <w:color w:val="auto"/>
          <w:sz w:val="40"/>
          <w:szCs w:val="40"/>
          <w:lang w:val="fr-FR"/>
        </w:rPr>
        <w:t>CAHIER D’ANALYSE</w:t>
      </w:r>
    </w:p>
    <w:p w14:paraId="580D6CB4">
      <w:pPr>
        <w:spacing w:after="40"/>
        <w:jc w:val="center"/>
        <w:rPr>
          <w:b/>
          <w:bCs/>
          <w:color w:val="auto"/>
          <w:sz w:val="30"/>
          <w:szCs w:val="30"/>
        </w:rPr>
      </w:pPr>
    </w:p>
    <w:p w14:paraId="61CAAD6D">
      <w:pPr>
        <w:spacing w:after="40"/>
        <w:jc w:val="center"/>
        <w:rPr>
          <w:b/>
          <w:bCs/>
          <w:color w:val="auto"/>
          <w:sz w:val="30"/>
          <w:szCs w:val="30"/>
        </w:rPr>
      </w:pPr>
      <w:r>
        <w:rPr>
          <w:b/>
          <w:bCs/>
          <w:color w:val="auto"/>
          <w:sz w:val="30"/>
          <w:szCs w:val="30"/>
        </w:rPr>
        <w:t>Plateforme de Gestion Immobilière</w:t>
      </w:r>
    </w:p>
    <w:p w14:paraId="595E6985">
      <w:pPr>
        <w:spacing w:after="40"/>
        <w:jc w:val="center"/>
        <w:rPr>
          <w:b/>
          <w:bCs/>
          <w:color w:val="auto"/>
          <w:sz w:val="30"/>
          <w:szCs w:val="30"/>
        </w:rPr>
      </w:pPr>
    </w:p>
    <w:p w14:paraId="3F3D449B">
      <w:pPr>
        <w:spacing w:after="40"/>
        <w:jc w:val="center"/>
        <w:rPr>
          <w:b/>
          <w:bCs/>
          <w:color w:val="2E75B6"/>
          <w:sz w:val="30"/>
          <w:szCs w:val="30"/>
        </w:rPr>
      </w:pPr>
    </w:p>
    <w:p w14:paraId="5A0AA7FC">
      <w:pPr>
        <w:pStyle w:val="3"/>
        <w:spacing w:before="280" w:after="100"/>
        <w:rPr>
          <w:b/>
          <w:bCs/>
          <w:color w:val="111827"/>
          <w:sz w:val="26"/>
          <w:szCs w:val="26"/>
        </w:rPr>
      </w:pPr>
      <w:r>
        <w:rPr>
          <w:b/>
          <w:bCs/>
          <w:color w:val="auto"/>
          <w:sz w:val="30"/>
          <w:szCs w:val="30"/>
        </w:rPr>
        <w:t>1.</w:t>
      </w:r>
      <w:r>
        <w:rPr>
          <w:b/>
          <w:bCs/>
          <w:color w:val="2E75B6"/>
          <w:sz w:val="30"/>
          <w:szCs w:val="30"/>
        </w:rPr>
        <w:t xml:space="preserve"> </w:t>
      </w:r>
      <w:r>
        <w:rPr>
          <w:b/>
          <w:bCs/>
          <w:color w:val="111827"/>
          <w:sz w:val="30"/>
          <w:szCs w:val="30"/>
        </w:rPr>
        <w:t>CONTEXTE</w:t>
      </w:r>
    </w:p>
    <w:p w14:paraId="66B2E38D">
      <w:pPr>
        <w:pStyle w:val="3"/>
        <w:spacing w:before="280" w:after="100"/>
      </w:pPr>
      <w:r>
        <w:rPr>
          <w:b/>
          <w:bCs/>
          <w:color w:val="111827"/>
          <w:sz w:val="26"/>
          <w:szCs w:val="26"/>
        </w:rPr>
        <w:t>1.1  Contexte du projet</w:t>
      </w:r>
    </w:p>
    <w:p w14:paraId="4E40BFA2">
      <w:pPr>
        <w:spacing w:before="60" w:after="60"/>
        <w:jc w:val="both"/>
      </w:pPr>
      <w:r>
        <w:rPr>
          <w:color w:val="374151"/>
          <w:sz w:val="22"/>
          <w:szCs w:val="22"/>
        </w:rPr>
        <w:t>Le marché immobilier au Togo, est en pleine expansion. Cependant, la gestion de ces biens reste majoritairement manuelle : carnets de loyers, tableurs non structurés, relances informelles. Ce paradoxe entre la vitalité du secteur et l’archaisme des pratiques constitue le point de départ de ce projet.</w:t>
      </w:r>
    </w:p>
    <w:p w14:paraId="03ADB55E">
      <w:pPr>
        <w:spacing w:before="0" w:after="60"/>
      </w:pPr>
    </w:p>
    <w:p w14:paraId="6CFA5CC2">
      <w:pPr>
        <w:spacing w:before="60" w:after="60"/>
        <w:jc w:val="both"/>
      </w:pPr>
      <w:r>
        <w:rPr>
          <w:color w:val="374151"/>
          <w:sz w:val="22"/>
          <w:szCs w:val="22"/>
        </w:rPr>
        <w:t>La diversité des modèles locatifs rend impossible la conception d’un outil unique et rigide. Un propriétaire gérant des immeubles en bail classique n’a pas les mêmes besoins qu’un exploitant d’appartements meublés pour séjours. C’est pourquoi ce projet adopte une architecture SaaS multi-profils : une seule plateforme, des modules activés ou désactivés selon le profil du propriétaire.</w:t>
      </w:r>
    </w:p>
    <w:p w14:paraId="7E7C64CE"/>
    <w:p w14:paraId="5DA6C9CC">
      <w:pPr>
        <w:spacing w:before="0" w:after="80"/>
      </w:pPr>
    </w:p>
    <w:p w14:paraId="49049A75">
      <w:pPr>
        <w:pStyle w:val="3"/>
        <w:spacing w:before="280" w:after="100"/>
      </w:pPr>
      <w:r>
        <w:rPr>
          <w:b/>
          <w:bCs/>
          <w:color w:val="111827"/>
          <w:sz w:val="26"/>
          <w:szCs w:val="26"/>
        </w:rPr>
        <w:t>1.</w:t>
      </w:r>
      <w:r>
        <w:rPr>
          <w:rFonts w:hint="default"/>
          <w:b/>
          <w:bCs/>
          <w:color w:val="111827"/>
          <w:sz w:val="26"/>
          <w:szCs w:val="26"/>
          <w:lang w:val="fr-FR"/>
        </w:rPr>
        <w:t>2</w:t>
      </w:r>
      <w:r>
        <w:rPr>
          <w:b/>
          <w:bCs/>
          <w:color w:val="111827"/>
          <w:sz w:val="26"/>
          <w:szCs w:val="26"/>
        </w:rPr>
        <w:t xml:space="preserve">  Les deux profils </w:t>
      </w:r>
    </w:p>
    <w:p w14:paraId="39233A9D">
      <w:pPr>
        <w:spacing w:before="0" w:after="40"/>
      </w:pP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8"/>
        <w:gridCol w:w="6138"/>
      </w:tblGrid>
      <w:tr w14:paraId="5954F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l2br w:val="nil"/>
            </w:tcBorders>
            <w:shd w:val="clear" w:color="auto" w:fill="FFFFFF"/>
            <w:tcMar>
              <w:top w:w="80" w:type="dxa"/>
              <w:left w:w="120" w:type="dxa"/>
              <w:bottom w:w="80" w:type="dxa"/>
              <w:right w:w="120" w:type="dxa"/>
            </w:tcMar>
          </w:tcPr>
          <w:p w14:paraId="1F209B88">
            <w:pPr>
              <w:rPr>
                <w:b/>
                <w:bCs w:val="0"/>
                <w:color w:val="000000"/>
              </w:rPr>
            </w:pPr>
            <w:r>
              <w:rPr>
                <w:b/>
                <w:bCs w:val="0"/>
                <w:color w:val="000000"/>
                <w:sz w:val="21"/>
                <w:szCs w:val="21"/>
              </w:rPr>
              <w:t>Critere</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4ABEEF9E">
            <w:pPr>
              <w:rPr>
                <w:b/>
                <w:bCs w:val="0"/>
                <w:color w:val="000000"/>
              </w:rPr>
            </w:pPr>
            <w:r>
              <w:rPr>
                <w:b/>
                <w:bCs w:val="0"/>
                <w:color w:val="000000"/>
                <w:sz w:val="21"/>
                <w:szCs w:val="21"/>
              </w:rPr>
              <w:t>Description</w:t>
            </w:r>
          </w:p>
        </w:tc>
      </w:tr>
      <w:tr w14:paraId="3C2FB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523D2022">
            <w:pPr>
              <w:rPr>
                <w:b w:val="0"/>
                <w:color w:val="000000"/>
              </w:rPr>
            </w:pPr>
            <w:r>
              <w:rPr>
                <w:b w:val="0"/>
                <w:color w:val="000000"/>
                <w:sz w:val="21"/>
                <w:szCs w:val="21"/>
              </w:rPr>
              <w:t>Profil A</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0CD7B8C6">
            <w:pPr>
              <w:rPr>
                <w:b w:val="0"/>
                <w:color w:val="000000"/>
              </w:rPr>
            </w:pPr>
            <w:r>
              <w:rPr>
                <w:b w:val="0"/>
                <w:color w:val="000000"/>
                <w:sz w:val="21"/>
                <w:szCs w:val="21"/>
              </w:rPr>
              <w:t xml:space="preserve">Location classique avec contrat de bail de </w:t>
            </w:r>
            <w:r>
              <w:rPr>
                <w:b w:val="0"/>
                <w:color w:val="000000"/>
                <w:sz w:val="21"/>
                <w:szCs w:val="21"/>
                <w:lang w:val="fr-FR"/>
              </w:rPr>
              <w:t>durée</w:t>
            </w:r>
            <w:r>
              <w:rPr>
                <w:b w:val="0"/>
                <w:color w:val="000000"/>
                <w:sz w:val="21"/>
                <w:szCs w:val="21"/>
              </w:rPr>
              <w:t xml:space="preserve"> </w:t>
            </w:r>
            <w:r>
              <w:rPr>
                <w:b w:val="0"/>
                <w:color w:val="000000"/>
                <w:sz w:val="21"/>
                <w:szCs w:val="21"/>
                <w:lang w:val="fr-FR"/>
              </w:rPr>
              <w:t>indéterminée</w:t>
            </w:r>
            <w:r>
              <w:rPr>
                <w:b w:val="0"/>
                <w:color w:val="000000"/>
                <w:sz w:val="21"/>
                <w:szCs w:val="21"/>
              </w:rPr>
              <w:t xml:space="preserve"> (immeubles, appartements meubles ou non)</w:t>
            </w:r>
          </w:p>
        </w:tc>
      </w:tr>
      <w:tr w14:paraId="11CE6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06085983">
            <w:pPr>
              <w:rPr>
                <w:b w:val="0"/>
                <w:color w:val="000000"/>
              </w:rPr>
            </w:pPr>
            <w:r>
              <w:rPr>
                <w:b w:val="0"/>
                <w:color w:val="000000"/>
                <w:sz w:val="21"/>
                <w:szCs w:val="21"/>
              </w:rPr>
              <w:t>Profil B</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5699A835">
            <w:pPr>
              <w:rPr>
                <w:b w:val="0"/>
                <w:color w:val="000000"/>
              </w:rPr>
            </w:pPr>
            <w:r>
              <w:rPr>
                <w:b w:val="0"/>
                <w:color w:val="000000"/>
                <w:sz w:val="21"/>
                <w:szCs w:val="21"/>
              </w:rPr>
              <w:t xml:space="preserve">Gestion d'appartements meubles pour </w:t>
            </w:r>
            <w:r>
              <w:rPr>
                <w:b w:val="0"/>
                <w:color w:val="000000"/>
                <w:sz w:val="21"/>
                <w:szCs w:val="21"/>
                <w:lang w:val="fr-FR"/>
              </w:rPr>
              <w:t>séjours</w:t>
            </w:r>
            <w:r>
              <w:rPr>
                <w:b w:val="0"/>
                <w:color w:val="000000"/>
                <w:sz w:val="21"/>
                <w:szCs w:val="21"/>
              </w:rPr>
              <w:t xml:space="preserve"> courts ou longs (facturation a la nuit</w:t>
            </w:r>
            <w:r>
              <w:rPr>
                <w:rFonts w:hint="default"/>
                <w:b w:val="0"/>
                <w:color w:val="000000"/>
                <w:sz w:val="21"/>
                <w:szCs w:val="21"/>
                <w:lang w:val="fr-FR"/>
              </w:rPr>
              <w:t>é</w:t>
            </w:r>
            <w:r>
              <w:rPr>
                <w:b w:val="0"/>
                <w:color w:val="000000"/>
                <w:sz w:val="21"/>
                <w:szCs w:val="21"/>
              </w:rPr>
              <w:t>e)</w:t>
            </w:r>
          </w:p>
        </w:tc>
      </w:tr>
    </w:tbl>
    <w:p w14:paraId="76FAD21E">
      <w:pPr>
        <w:pStyle w:val="2"/>
        <w:pBdr>
          <w:bottom w:val="single" w:color="2E75B6" w:sz="6" w:space="4"/>
        </w:pBdr>
        <w:spacing w:before="420" w:after="180"/>
        <w:rPr>
          <w:b/>
          <w:bCs/>
          <w:color w:val="2E75B6"/>
          <w:sz w:val="30"/>
          <w:szCs w:val="30"/>
        </w:rPr>
      </w:pPr>
    </w:p>
    <w:p w14:paraId="4CA516ED">
      <w:pPr>
        <w:pStyle w:val="2"/>
        <w:pBdr>
          <w:bottom w:val="single" w:color="2E75B6" w:sz="6" w:space="4"/>
        </w:pBdr>
        <w:spacing w:before="420" w:after="180"/>
      </w:pPr>
      <w:r>
        <w:rPr>
          <w:b/>
          <w:bCs/>
          <w:color w:val="auto"/>
          <w:sz w:val="30"/>
          <w:szCs w:val="30"/>
        </w:rPr>
        <w:t>2</w:t>
      </w:r>
      <w:r>
        <w:rPr>
          <w:b/>
          <w:bCs/>
          <w:color w:val="2E75B6"/>
          <w:sz w:val="30"/>
          <w:szCs w:val="30"/>
        </w:rPr>
        <w:t xml:space="preserve">. </w:t>
      </w:r>
      <w:r>
        <w:rPr>
          <w:b/>
          <w:bCs/>
          <w:color w:val="111827"/>
          <w:sz w:val="30"/>
          <w:szCs w:val="30"/>
        </w:rPr>
        <w:t>IDENTIFICATION DES ACTEURS</w:t>
      </w:r>
    </w:p>
    <w:p w14:paraId="186EE812">
      <w:pPr>
        <w:pStyle w:val="3"/>
        <w:spacing w:before="280" w:after="100"/>
      </w:pPr>
      <w:r>
        <w:rPr>
          <w:b/>
          <w:bCs/>
          <w:color w:val="111827"/>
          <w:sz w:val="26"/>
          <w:szCs w:val="26"/>
        </w:rPr>
        <w:t>2.1  Acteurs communs aux deux profils</w:t>
      </w:r>
    </w:p>
    <w:tbl>
      <w:tblPr>
        <w:tblStyle w:val="13"/>
        <w:tblpPr w:leftFromText="180" w:rightFromText="180" w:vertAnchor="text" w:horzAnchor="page" w:tblpX="1164" w:tblpY="287"/>
        <w:tblOverlap w:val="never"/>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85"/>
        <w:gridCol w:w="3790"/>
        <w:gridCol w:w="3251"/>
      </w:tblGrid>
      <w:tr w14:paraId="66E24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000000" w:sz="4" w:space="0"/>
              <w:left w:val="single" w:color="000000" w:sz="4" w:space="0"/>
              <w:bottom w:val="single" w:color="000000" w:sz="4" w:space="0"/>
              <w:right w:val="single" w:color="000000" w:sz="4" w:space="0"/>
              <w:tl2br w:val="nil"/>
            </w:tcBorders>
            <w:shd w:val="clear" w:color="auto" w:fill="FFFFFF"/>
            <w:tcMar>
              <w:top w:w="80" w:type="dxa"/>
              <w:left w:w="120" w:type="dxa"/>
              <w:bottom w:w="80" w:type="dxa"/>
              <w:right w:w="120" w:type="dxa"/>
            </w:tcMar>
          </w:tcPr>
          <w:p w14:paraId="43FF0868">
            <w:pPr>
              <w:rPr>
                <w:b/>
                <w:bCs w:val="0"/>
                <w:color w:val="000000"/>
              </w:rPr>
            </w:pPr>
            <w:r>
              <w:rPr>
                <w:b/>
                <w:bCs w:val="0"/>
                <w:color w:val="000000"/>
                <w:sz w:val="21"/>
                <w:szCs w:val="21"/>
              </w:rPr>
              <w:t>Acteur</w:t>
            </w:r>
          </w:p>
        </w:tc>
        <w:tc>
          <w:tcPr>
            <w:tcW w:w="379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139FD715">
            <w:pPr>
              <w:rPr>
                <w:b/>
                <w:bCs w:val="0"/>
                <w:color w:val="000000"/>
              </w:rPr>
            </w:pPr>
            <w:r>
              <w:rPr>
                <w:b/>
                <w:bCs w:val="0"/>
                <w:color w:val="000000"/>
                <w:sz w:val="21"/>
                <w:szCs w:val="21"/>
              </w:rPr>
              <w:t>Role</w:t>
            </w:r>
          </w:p>
        </w:tc>
        <w:tc>
          <w:tcPr>
            <w:tcW w:w="3251"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55D80DC4">
            <w:pPr>
              <w:rPr>
                <w:b/>
                <w:bCs w:val="0"/>
                <w:color w:val="000000"/>
              </w:rPr>
            </w:pPr>
            <w:r>
              <w:rPr>
                <w:b/>
                <w:bCs w:val="0"/>
                <w:color w:val="000000"/>
                <w:sz w:val="21"/>
                <w:szCs w:val="21"/>
              </w:rPr>
              <w:t>Interface</w:t>
            </w:r>
          </w:p>
        </w:tc>
      </w:tr>
      <w:tr w14:paraId="2F550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E83990F">
            <w:pPr>
              <w:rPr>
                <w:b w:val="0"/>
                <w:color w:val="000000"/>
              </w:rPr>
            </w:pPr>
            <w:r>
              <w:rPr>
                <w:b w:val="0"/>
                <w:color w:val="000000"/>
                <w:sz w:val="21"/>
                <w:szCs w:val="21"/>
              </w:rPr>
              <w:t>Proprietaire / Admin</w:t>
            </w:r>
          </w:p>
        </w:tc>
        <w:tc>
          <w:tcPr>
            <w:tcW w:w="37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14C7857">
            <w:pPr>
              <w:rPr>
                <w:b w:val="0"/>
                <w:color w:val="000000"/>
              </w:rPr>
            </w:pPr>
            <w:r>
              <w:rPr>
                <w:b w:val="0"/>
                <w:color w:val="000000"/>
                <w:sz w:val="21"/>
                <w:szCs w:val="21"/>
              </w:rPr>
              <w:t xml:space="preserve">Gestionnaire principal. </w:t>
            </w:r>
            <w:r>
              <w:rPr>
                <w:b w:val="0"/>
                <w:color w:val="000000"/>
                <w:sz w:val="21"/>
                <w:szCs w:val="21"/>
                <w:lang w:val="fr-FR"/>
              </w:rPr>
              <w:t>Accès</w:t>
            </w:r>
            <w:r>
              <w:rPr>
                <w:b w:val="0"/>
                <w:color w:val="000000"/>
                <w:sz w:val="21"/>
                <w:szCs w:val="21"/>
              </w:rPr>
              <w:t xml:space="preserve"> complet a tous les modules de son profil.</w:t>
            </w:r>
          </w:p>
        </w:tc>
        <w:tc>
          <w:tcPr>
            <w:tcW w:w="325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93ED72A">
            <w:pPr>
              <w:rPr>
                <w:b w:val="0"/>
                <w:color w:val="000000"/>
              </w:rPr>
            </w:pPr>
            <w:r>
              <w:rPr>
                <w:b w:val="0"/>
                <w:color w:val="000000"/>
                <w:sz w:val="21"/>
                <w:szCs w:val="21"/>
              </w:rPr>
              <w:t>Web (Angular)</w:t>
            </w:r>
          </w:p>
        </w:tc>
      </w:tr>
    </w:tbl>
    <w:p w14:paraId="2FED73CE">
      <w:pPr>
        <w:spacing w:before="0" w:after="40"/>
      </w:pPr>
    </w:p>
    <w:p w14:paraId="258FF2F2">
      <w:pPr>
        <w:spacing w:before="0" w:after="80"/>
      </w:pPr>
    </w:p>
    <w:p w14:paraId="7D733195">
      <w:pPr>
        <w:spacing w:before="0" w:after="80"/>
      </w:pPr>
    </w:p>
    <w:p w14:paraId="775976D5">
      <w:pPr>
        <w:spacing w:before="0" w:after="80"/>
      </w:pPr>
    </w:p>
    <w:p w14:paraId="02D34256">
      <w:pPr>
        <w:spacing w:before="0" w:after="80"/>
      </w:pPr>
    </w:p>
    <w:p w14:paraId="6B52F22B">
      <w:pPr>
        <w:spacing w:before="0" w:after="80"/>
      </w:pPr>
    </w:p>
    <w:p w14:paraId="40E8DF37">
      <w:pPr>
        <w:spacing w:before="0" w:after="80"/>
      </w:pPr>
    </w:p>
    <w:p w14:paraId="4CB3F5DE">
      <w:pPr>
        <w:pStyle w:val="3"/>
        <w:spacing w:before="280" w:after="100"/>
      </w:pPr>
      <w:r>
        <w:rPr>
          <w:b/>
          <w:bCs/>
          <w:color w:val="111827"/>
          <w:sz w:val="26"/>
          <w:szCs w:val="26"/>
        </w:rPr>
        <w:t xml:space="preserve">2.2  Acteurs </w:t>
      </w:r>
      <w:r>
        <w:rPr>
          <w:b/>
          <w:bCs/>
          <w:color w:val="111827"/>
          <w:sz w:val="26"/>
          <w:szCs w:val="26"/>
          <w:lang w:val="fr-FR"/>
        </w:rPr>
        <w:t>spécifiques</w:t>
      </w:r>
      <w:r>
        <w:rPr>
          <w:b/>
          <w:bCs/>
          <w:color w:val="111827"/>
          <w:sz w:val="26"/>
          <w:szCs w:val="26"/>
        </w:rPr>
        <w:t xml:space="preserve"> au Profil A (location classique)</w:t>
      </w:r>
    </w:p>
    <w:p w14:paraId="71898536">
      <w:pPr>
        <w:spacing w:before="0" w:after="40"/>
      </w:pP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85"/>
        <w:gridCol w:w="3790"/>
        <w:gridCol w:w="3251"/>
      </w:tblGrid>
      <w:tr w14:paraId="4E9EC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000000" w:sz="4" w:space="0"/>
              <w:left w:val="single" w:color="000000" w:sz="4" w:space="0"/>
              <w:bottom w:val="single" w:color="000000" w:sz="4" w:space="0"/>
              <w:right w:val="single" w:color="000000" w:sz="4" w:space="0"/>
              <w:tl2br w:val="nil"/>
            </w:tcBorders>
            <w:shd w:val="clear" w:color="auto" w:fill="FFFFFF"/>
            <w:tcMar>
              <w:top w:w="80" w:type="dxa"/>
              <w:left w:w="120" w:type="dxa"/>
              <w:bottom w:w="80" w:type="dxa"/>
              <w:right w:w="120" w:type="dxa"/>
            </w:tcMar>
          </w:tcPr>
          <w:p w14:paraId="26C3DE38">
            <w:pPr>
              <w:rPr>
                <w:b/>
                <w:bCs w:val="0"/>
                <w:color w:val="000000"/>
              </w:rPr>
            </w:pPr>
            <w:r>
              <w:rPr>
                <w:b/>
                <w:bCs w:val="0"/>
                <w:color w:val="000000"/>
                <w:sz w:val="21"/>
                <w:szCs w:val="21"/>
              </w:rPr>
              <w:t>Acteur</w:t>
            </w:r>
          </w:p>
        </w:tc>
        <w:tc>
          <w:tcPr>
            <w:tcW w:w="379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4D68F2C3">
            <w:pPr>
              <w:rPr>
                <w:b/>
                <w:bCs w:val="0"/>
                <w:color w:val="000000"/>
              </w:rPr>
            </w:pPr>
            <w:r>
              <w:rPr>
                <w:b/>
                <w:bCs w:val="0"/>
                <w:color w:val="000000"/>
                <w:sz w:val="21"/>
                <w:szCs w:val="21"/>
              </w:rPr>
              <w:t>Role</w:t>
            </w:r>
          </w:p>
        </w:tc>
        <w:tc>
          <w:tcPr>
            <w:tcW w:w="3251"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71FC8D67">
            <w:pPr>
              <w:rPr>
                <w:b/>
                <w:bCs w:val="0"/>
                <w:color w:val="000000"/>
              </w:rPr>
            </w:pPr>
            <w:r>
              <w:rPr>
                <w:b/>
                <w:bCs w:val="0"/>
                <w:color w:val="000000"/>
                <w:sz w:val="21"/>
                <w:szCs w:val="21"/>
              </w:rPr>
              <w:t>Interface</w:t>
            </w:r>
          </w:p>
        </w:tc>
      </w:tr>
      <w:tr w14:paraId="0B5FD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20A4275">
            <w:pPr>
              <w:rPr>
                <w:b w:val="0"/>
                <w:color w:val="000000"/>
              </w:rPr>
            </w:pPr>
            <w:r>
              <w:rPr>
                <w:b w:val="0"/>
                <w:color w:val="000000"/>
                <w:sz w:val="21"/>
                <w:szCs w:val="21"/>
              </w:rPr>
              <w:t>Locataire</w:t>
            </w:r>
          </w:p>
        </w:tc>
        <w:tc>
          <w:tcPr>
            <w:tcW w:w="37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4D249788">
            <w:pPr>
              <w:rPr>
                <w:b w:val="0"/>
                <w:color w:val="000000"/>
              </w:rPr>
            </w:pPr>
            <w:r>
              <w:rPr>
                <w:b w:val="0"/>
                <w:color w:val="000000"/>
                <w:sz w:val="21"/>
                <w:szCs w:val="21"/>
              </w:rPr>
              <w:t xml:space="preserve">Consulte son contrat, son historique de paiements. </w:t>
            </w:r>
            <w:r>
              <w:rPr>
                <w:b w:val="0"/>
                <w:color w:val="000000"/>
                <w:sz w:val="21"/>
                <w:szCs w:val="21"/>
                <w:lang w:val="fr-FR"/>
              </w:rPr>
              <w:t>Reçoit</w:t>
            </w:r>
            <w:r>
              <w:rPr>
                <w:b w:val="0"/>
                <w:color w:val="000000"/>
                <w:sz w:val="21"/>
                <w:szCs w:val="21"/>
              </w:rPr>
              <w:t xml:space="preserve"> quittances et notifications.</w:t>
            </w:r>
          </w:p>
        </w:tc>
        <w:tc>
          <w:tcPr>
            <w:tcW w:w="325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B747A22">
            <w:pPr>
              <w:rPr>
                <w:b w:val="0"/>
                <w:color w:val="000000"/>
              </w:rPr>
            </w:pPr>
            <w:r>
              <w:rPr>
                <w:b w:val="0"/>
                <w:color w:val="000000"/>
                <w:sz w:val="21"/>
                <w:szCs w:val="21"/>
              </w:rPr>
              <w:t xml:space="preserve">App mobile </w:t>
            </w:r>
          </w:p>
        </w:tc>
      </w:tr>
    </w:tbl>
    <w:p w14:paraId="5DAC9FAF">
      <w:pPr>
        <w:spacing w:before="0" w:after="60"/>
      </w:pPr>
    </w:p>
    <w:p w14:paraId="423D9B28">
      <w:pPr>
        <w:spacing w:before="0" w:after="80"/>
      </w:pPr>
    </w:p>
    <w:p w14:paraId="2C6954AD">
      <w:pPr>
        <w:pStyle w:val="3"/>
        <w:spacing w:before="280" w:after="100"/>
      </w:pPr>
      <w:r>
        <w:rPr>
          <w:b/>
          <w:bCs/>
          <w:color w:val="111827"/>
          <w:sz w:val="26"/>
          <w:szCs w:val="26"/>
        </w:rPr>
        <w:t xml:space="preserve">2.3  Acteurs </w:t>
      </w:r>
      <w:r>
        <w:rPr>
          <w:b/>
          <w:bCs/>
          <w:color w:val="111827"/>
          <w:sz w:val="26"/>
          <w:szCs w:val="26"/>
          <w:lang w:val="fr-FR"/>
        </w:rPr>
        <w:t>spécifiques</w:t>
      </w:r>
      <w:r>
        <w:rPr>
          <w:b/>
          <w:bCs/>
          <w:color w:val="111827"/>
          <w:sz w:val="26"/>
          <w:szCs w:val="26"/>
        </w:rPr>
        <w:t xml:space="preserve"> au Profil B (</w:t>
      </w:r>
      <w:r>
        <w:rPr>
          <w:b/>
          <w:bCs/>
          <w:color w:val="111827"/>
          <w:sz w:val="26"/>
          <w:szCs w:val="26"/>
          <w:lang w:val="fr-FR"/>
        </w:rPr>
        <w:t>séjours</w:t>
      </w:r>
      <w:r>
        <w:rPr>
          <w:b/>
          <w:bCs/>
          <w:color w:val="111827"/>
          <w:sz w:val="26"/>
          <w:szCs w:val="26"/>
        </w:rPr>
        <w:t xml:space="preserve"> meubles)</w:t>
      </w:r>
    </w:p>
    <w:p w14:paraId="37A4A5F7">
      <w:pPr>
        <w:spacing w:before="0" w:after="40"/>
      </w:pP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85"/>
        <w:gridCol w:w="3790"/>
        <w:gridCol w:w="3251"/>
      </w:tblGrid>
      <w:tr w14:paraId="336C4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000000" w:sz="4" w:space="0"/>
              <w:left w:val="single" w:color="000000" w:sz="4" w:space="0"/>
              <w:bottom w:val="single" w:color="000000" w:sz="4" w:space="0"/>
              <w:right w:val="single" w:color="000000" w:sz="4" w:space="0"/>
              <w:tl2br w:val="nil"/>
            </w:tcBorders>
            <w:shd w:val="clear" w:color="auto" w:fill="FFFFFF"/>
            <w:tcMar>
              <w:top w:w="80" w:type="dxa"/>
              <w:left w:w="120" w:type="dxa"/>
              <w:bottom w:w="80" w:type="dxa"/>
              <w:right w:w="120" w:type="dxa"/>
            </w:tcMar>
          </w:tcPr>
          <w:p w14:paraId="1C9D44A6">
            <w:pPr>
              <w:rPr>
                <w:b/>
                <w:bCs w:val="0"/>
                <w:color w:val="000000"/>
              </w:rPr>
            </w:pPr>
            <w:r>
              <w:rPr>
                <w:b/>
                <w:bCs w:val="0"/>
                <w:color w:val="000000"/>
                <w:sz w:val="21"/>
                <w:szCs w:val="21"/>
              </w:rPr>
              <w:t>Acteur</w:t>
            </w:r>
          </w:p>
        </w:tc>
        <w:tc>
          <w:tcPr>
            <w:tcW w:w="379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0430F03A">
            <w:pPr>
              <w:rPr>
                <w:b/>
                <w:bCs w:val="0"/>
                <w:color w:val="000000"/>
              </w:rPr>
            </w:pPr>
            <w:r>
              <w:rPr>
                <w:b/>
                <w:bCs w:val="0"/>
                <w:color w:val="000000"/>
                <w:sz w:val="21"/>
                <w:szCs w:val="21"/>
              </w:rPr>
              <w:t>Role</w:t>
            </w:r>
          </w:p>
        </w:tc>
        <w:tc>
          <w:tcPr>
            <w:tcW w:w="3251"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5F8CFDAB">
            <w:pPr>
              <w:rPr>
                <w:b/>
                <w:bCs w:val="0"/>
                <w:color w:val="000000"/>
              </w:rPr>
            </w:pPr>
            <w:r>
              <w:rPr>
                <w:b/>
                <w:bCs w:val="0"/>
                <w:color w:val="000000"/>
                <w:sz w:val="21"/>
                <w:szCs w:val="21"/>
              </w:rPr>
              <w:t>Interface</w:t>
            </w:r>
          </w:p>
        </w:tc>
      </w:tr>
      <w:tr w14:paraId="03B27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085F6FB">
            <w:pPr>
              <w:rPr>
                <w:b w:val="0"/>
                <w:color w:val="000000"/>
              </w:rPr>
            </w:pPr>
            <w:r>
              <w:rPr>
                <w:b w:val="0"/>
                <w:color w:val="000000"/>
                <w:sz w:val="21"/>
                <w:szCs w:val="21"/>
              </w:rPr>
              <w:t>Client (</w:t>
            </w:r>
            <w:r>
              <w:rPr>
                <w:b w:val="0"/>
                <w:color w:val="000000"/>
                <w:sz w:val="21"/>
                <w:szCs w:val="21"/>
                <w:lang w:val="fr-FR"/>
              </w:rPr>
              <w:t>séjour</w:t>
            </w:r>
            <w:r>
              <w:rPr>
                <w:b w:val="0"/>
                <w:color w:val="000000"/>
                <w:sz w:val="21"/>
                <w:szCs w:val="21"/>
              </w:rPr>
              <w:t>)</w:t>
            </w:r>
          </w:p>
        </w:tc>
        <w:tc>
          <w:tcPr>
            <w:tcW w:w="37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0C62D48D">
            <w:pPr>
              <w:rPr>
                <w:b w:val="0"/>
                <w:color w:val="000000"/>
              </w:rPr>
            </w:pPr>
            <w:r>
              <w:rPr>
                <w:b w:val="0"/>
                <w:color w:val="000000"/>
                <w:sz w:val="21"/>
                <w:szCs w:val="21"/>
              </w:rPr>
              <w:t xml:space="preserve">Personne physique ou morale qui effectue un </w:t>
            </w:r>
            <w:r>
              <w:rPr>
                <w:b w:val="0"/>
                <w:color w:val="000000"/>
                <w:sz w:val="21"/>
                <w:szCs w:val="21"/>
                <w:lang w:val="fr-FR"/>
              </w:rPr>
              <w:t>séjour</w:t>
            </w:r>
            <w:r>
              <w:rPr>
                <w:b w:val="0"/>
                <w:color w:val="000000"/>
                <w:sz w:val="21"/>
                <w:szCs w:val="21"/>
              </w:rPr>
              <w:t>.</w:t>
            </w:r>
            <w:r>
              <w:rPr>
                <w:rFonts w:hint="default"/>
                <w:b w:val="0"/>
                <w:color w:val="000000"/>
                <w:sz w:val="21"/>
                <w:szCs w:val="21"/>
                <w:lang w:val="fr-FR"/>
              </w:rPr>
              <w:t xml:space="preserve"> Il est</w:t>
            </w:r>
            <w:r>
              <w:rPr>
                <w:b w:val="0"/>
                <w:color w:val="000000"/>
                <w:sz w:val="21"/>
                <w:szCs w:val="21"/>
              </w:rPr>
              <w:t xml:space="preserve"> Enregistr</w:t>
            </w:r>
            <w:r>
              <w:rPr>
                <w:rFonts w:hint="default"/>
                <w:b w:val="0"/>
                <w:color w:val="000000"/>
                <w:sz w:val="21"/>
                <w:szCs w:val="21"/>
                <w:lang w:val="fr-FR"/>
              </w:rPr>
              <w:t>é</w:t>
            </w:r>
            <w:r>
              <w:rPr>
                <w:b w:val="0"/>
                <w:color w:val="000000"/>
                <w:sz w:val="21"/>
                <w:szCs w:val="21"/>
              </w:rPr>
              <w:t xml:space="preserve"> manuellement par l'admin.</w:t>
            </w:r>
          </w:p>
        </w:tc>
        <w:tc>
          <w:tcPr>
            <w:tcW w:w="325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439750E5">
            <w:pPr>
              <w:rPr>
                <w:b w:val="0"/>
                <w:color w:val="000000"/>
              </w:rPr>
            </w:pPr>
            <w:r>
              <w:rPr>
                <w:b w:val="0"/>
                <w:color w:val="000000"/>
                <w:sz w:val="21"/>
                <w:szCs w:val="21"/>
              </w:rPr>
              <w:t>Aucune (pas de compte client)</w:t>
            </w:r>
          </w:p>
        </w:tc>
      </w:tr>
    </w:tbl>
    <w:p w14:paraId="17664DFD">
      <w:pPr>
        <w:spacing w:before="0" w:after="60"/>
      </w:pPr>
    </w:p>
    <w:p w14:paraId="1B99F3A4">
      <w:pPr>
        <w:spacing w:before="0" w:after="80"/>
      </w:pPr>
    </w:p>
    <w:p w14:paraId="4BA67CFB">
      <w:pPr>
        <w:spacing w:before="0" w:after="40"/>
      </w:pPr>
    </w:p>
    <w:p w14:paraId="479F715C">
      <w:pPr>
        <w:pStyle w:val="2"/>
        <w:pBdr>
          <w:top w:val="none" w:color="auto" w:sz="0" w:space="0"/>
          <w:left w:val="none" w:color="auto" w:sz="0" w:space="0"/>
          <w:bottom w:val="none" w:color="2E75B6" w:sz="0" w:space="4"/>
          <w:right w:val="none" w:color="auto" w:sz="0" w:space="0"/>
          <w:between w:val="none" w:color="auto" w:sz="0" w:space="0"/>
        </w:pBdr>
        <w:spacing w:before="420" w:after="180"/>
      </w:pPr>
      <w:r>
        <w:rPr>
          <w:b/>
          <w:bCs/>
          <w:color w:val="auto"/>
          <w:sz w:val="30"/>
          <w:szCs w:val="30"/>
        </w:rPr>
        <w:t>3.</w:t>
      </w:r>
      <w:r>
        <w:rPr>
          <w:b/>
          <w:bCs/>
          <w:color w:val="2E75B6"/>
          <w:sz w:val="30"/>
          <w:szCs w:val="30"/>
        </w:rPr>
        <w:t xml:space="preserve"> </w:t>
      </w:r>
      <w:r>
        <w:rPr>
          <w:b/>
          <w:bCs/>
          <w:color w:val="111827"/>
          <w:sz w:val="30"/>
          <w:szCs w:val="30"/>
        </w:rPr>
        <w:t>RECUEIL DES BESOINS FONCTIONNELS</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03E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D1D5DB" w:sz="0" w:space="0"/>
              <w:left w:val="single" w:color="D1D5DB" w:sz="0" w:space="0"/>
              <w:bottom w:val="single" w:color="D1D5DB" w:sz="0" w:space="0"/>
              <w:right w:val="single" w:color="D1D5DB" w:sz="0" w:space="0"/>
            </w:tcBorders>
            <w:shd w:val="clear" w:color="auto" w:fill="1E3A5F"/>
            <w:tcMar>
              <w:top w:w="90" w:type="dxa"/>
              <w:left w:w="160" w:type="dxa"/>
              <w:bottom w:w="70" w:type="dxa"/>
              <w:right w:w="160" w:type="dxa"/>
            </w:tcMar>
          </w:tcPr>
          <w:p w14:paraId="2067696F">
            <w:r>
              <w:rPr>
                <w:b/>
                <w:bCs/>
                <w:color w:val="FFFFFF"/>
                <w:sz w:val="22"/>
                <w:szCs w:val="22"/>
              </w:rPr>
              <w:t xml:space="preserve">PROFIL A — Location classique (bail de </w:t>
            </w:r>
            <w:r>
              <w:rPr>
                <w:b/>
                <w:bCs/>
                <w:color w:val="FFFFFF"/>
                <w:sz w:val="22"/>
                <w:szCs w:val="22"/>
                <w:lang w:val="fr-FR"/>
              </w:rPr>
              <w:t>durée</w:t>
            </w:r>
            <w:r>
              <w:rPr>
                <w:b/>
                <w:bCs/>
                <w:color w:val="FFFFFF"/>
                <w:sz w:val="22"/>
                <w:szCs w:val="22"/>
              </w:rPr>
              <w:t xml:space="preserve"> </w:t>
            </w:r>
            <w:r>
              <w:rPr>
                <w:b/>
                <w:bCs/>
                <w:color w:val="FFFFFF"/>
                <w:sz w:val="22"/>
                <w:szCs w:val="22"/>
                <w:lang w:val="fr-FR"/>
              </w:rPr>
              <w:t>indéterminée</w:t>
            </w:r>
            <w:r>
              <w:rPr>
                <w:b/>
                <w:bCs/>
                <w:color w:val="FFFFFF"/>
                <w:sz w:val="22"/>
                <w:szCs w:val="22"/>
              </w:rPr>
              <w:t>)</w:t>
            </w:r>
          </w:p>
        </w:tc>
      </w:tr>
    </w:tbl>
    <w:p w14:paraId="1560C215">
      <w:pPr>
        <w:spacing w:before="0" w:after="60"/>
      </w:pPr>
    </w:p>
    <w:p w14:paraId="257E2394">
      <w:pPr>
        <w:pStyle w:val="3"/>
        <w:spacing w:before="280" w:after="100"/>
        <w:rPr>
          <w:color w:val="auto"/>
        </w:rPr>
      </w:pPr>
      <w:r>
        <w:rPr>
          <w:b/>
          <w:bCs/>
          <w:color w:val="auto"/>
          <w:sz w:val="26"/>
          <w:szCs w:val="26"/>
        </w:rPr>
        <w:t>3.1  Module A1 — Gestion des biens</w:t>
      </w:r>
    </w:p>
    <w:p w14:paraId="0C8351E6">
      <w:pPr>
        <w:spacing w:before="60" w:after="60"/>
        <w:jc w:val="both"/>
      </w:pPr>
      <w:r>
        <w:rPr>
          <w:color w:val="374151"/>
          <w:sz w:val="22"/>
          <w:szCs w:val="22"/>
        </w:rPr>
        <w:t>Objectif : permettre l’enregistrement, la modification et la consultation des biens immobiliers (immeubles et appartements).</w:t>
      </w:r>
    </w:p>
    <w:tbl>
      <w:tblPr>
        <w:tblStyle w:val="13"/>
        <w:tblpPr w:leftFromText="180" w:rightFromText="180" w:vertAnchor="text" w:horzAnchor="page" w:tblpX="1150" w:tblpY="289"/>
        <w:tblOverlap w:val="never"/>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8"/>
        <w:gridCol w:w="6138"/>
      </w:tblGrid>
      <w:tr w14:paraId="1307B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l2br w:val="nil"/>
            </w:tcBorders>
            <w:shd w:val="clear" w:color="auto" w:fill="FFFFFF"/>
            <w:tcMar>
              <w:top w:w="80" w:type="dxa"/>
              <w:left w:w="120" w:type="dxa"/>
              <w:bottom w:w="80" w:type="dxa"/>
              <w:right w:w="120" w:type="dxa"/>
            </w:tcMar>
          </w:tcPr>
          <w:p w14:paraId="13E4B4F7">
            <w:pPr>
              <w:rPr>
                <w:b/>
                <w:bCs w:val="0"/>
                <w:color w:val="000000"/>
              </w:rPr>
            </w:pPr>
            <w:r>
              <w:rPr>
                <w:b/>
                <w:bCs w:val="0"/>
                <w:color w:val="000000"/>
                <w:sz w:val="21"/>
                <w:szCs w:val="21"/>
                <w:lang w:val="fr-FR"/>
              </w:rPr>
              <w:t>Fonctionnalité</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46DACF7C">
            <w:pPr>
              <w:rPr>
                <w:b/>
                <w:bCs w:val="0"/>
                <w:color w:val="000000"/>
              </w:rPr>
            </w:pPr>
            <w:r>
              <w:rPr>
                <w:b/>
                <w:bCs w:val="0"/>
                <w:color w:val="000000"/>
                <w:sz w:val="21"/>
                <w:szCs w:val="21"/>
              </w:rPr>
              <w:t>Detail</w:t>
            </w:r>
          </w:p>
        </w:tc>
      </w:tr>
      <w:tr w14:paraId="2DC10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7BD0720">
            <w:pPr>
              <w:rPr>
                <w:rFonts w:hint="default"/>
                <w:b w:val="0"/>
                <w:color w:val="000000"/>
                <w:lang w:val="fr-FR"/>
              </w:rPr>
            </w:pPr>
            <w:r>
              <w:rPr>
                <w:b w:val="0"/>
                <w:color w:val="000000"/>
                <w:sz w:val="21"/>
                <w:szCs w:val="21"/>
              </w:rPr>
              <w:t>Enregistrer</w:t>
            </w:r>
            <w:r>
              <w:rPr>
                <w:rFonts w:hint="default"/>
                <w:b w:val="0"/>
                <w:color w:val="000000"/>
                <w:sz w:val="21"/>
                <w:szCs w:val="21"/>
                <w:lang w:val="fr-FR"/>
              </w:rPr>
              <w:t xml:space="preserve"> </w:t>
            </w:r>
            <w:r>
              <w:rPr>
                <w:b w:val="0"/>
                <w:color w:val="000000"/>
                <w:sz w:val="21"/>
                <w:szCs w:val="21"/>
              </w:rPr>
              <w:t>un immeuble</w:t>
            </w:r>
            <w:r>
              <w:rPr>
                <w:rFonts w:hint="default"/>
                <w:b w:val="0"/>
                <w:color w:val="000000"/>
                <w:sz w:val="21"/>
                <w:szCs w:val="21"/>
                <w:lang w:val="fr-FR"/>
              </w:rPr>
              <w:t xml:space="preserve"> (maison)</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BA58EBA">
            <w:pPr>
              <w:rPr>
                <w:b w:val="0"/>
                <w:color w:val="000000"/>
              </w:rPr>
            </w:pPr>
            <w:r>
              <w:rPr>
                <w:b w:val="0"/>
                <w:color w:val="000000"/>
                <w:sz w:val="21"/>
                <w:szCs w:val="21"/>
              </w:rPr>
              <w:t>Nom, adresse, nombre, nombre total d'appartements.</w:t>
            </w:r>
          </w:p>
        </w:tc>
      </w:tr>
      <w:tr w14:paraId="0D8BA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0F488A7E">
            <w:pPr>
              <w:rPr>
                <w:b w:val="0"/>
                <w:color w:val="000000"/>
              </w:rPr>
            </w:pPr>
            <w:r>
              <w:rPr>
                <w:b w:val="0"/>
                <w:color w:val="000000"/>
                <w:sz w:val="21"/>
                <w:szCs w:val="21"/>
              </w:rPr>
              <w:t>Enregistrer un appartement</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014F87A2">
            <w:pPr>
              <w:rPr>
                <w:b w:val="0"/>
                <w:color w:val="000000"/>
              </w:rPr>
            </w:pPr>
            <w:r>
              <w:rPr>
                <w:b w:val="0"/>
                <w:color w:val="000000"/>
                <w:sz w:val="21"/>
                <w:szCs w:val="21"/>
              </w:rPr>
              <w:t>Rattach</w:t>
            </w:r>
            <w:r>
              <w:rPr>
                <w:rFonts w:hint="default"/>
                <w:b w:val="0"/>
                <w:color w:val="000000"/>
                <w:sz w:val="21"/>
                <w:szCs w:val="21"/>
                <w:lang w:val="fr-FR"/>
              </w:rPr>
              <w:t>é</w:t>
            </w:r>
            <w:r>
              <w:rPr>
                <w:b w:val="0"/>
                <w:color w:val="000000"/>
                <w:sz w:val="21"/>
                <w:szCs w:val="21"/>
              </w:rPr>
              <w:t xml:space="preserve"> a un immeuble. Informations : numero, superficie, etage</w:t>
            </w:r>
            <w:r>
              <w:rPr>
                <w:rFonts w:hint="default"/>
                <w:b w:val="0"/>
                <w:color w:val="000000"/>
                <w:sz w:val="21"/>
                <w:szCs w:val="21"/>
                <w:lang w:val="fr-FR"/>
              </w:rPr>
              <w:t>(optionel)</w:t>
            </w:r>
            <w:r>
              <w:rPr>
                <w:b w:val="0"/>
                <w:color w:val="000000"/>
                <w:sz w:val="21"/>
                <w:szCs w:val="21"/>
              </w:rPr>
              <w:t>, type (meubl</w:t>
            </w:r>
            <w:r>
              <w:rPr>
                <w:rFonts w:hint="default"/>
                <w:b w:val="0"/>
                <w:color w:val="000000"/>
                <w:sz w:val="21"/>
                <w:szCs w:val="21"/>
                <w:lang w:val="fr-FR"/>
              </w:rPr>
              <w:t>é</w:t>
            </w:r>
            <w:r>
              <w:rPr>
                <w:b w:val="0"/>
                <w:color w:val="000000"/>
                <w:sz w:val="21"/>
                <w:szCs w:val="21"/>
              </w:rPr>
              <w:t xml:space="preserve"> / non meubl</w:t>
            </w:r>
            <w:r>
              <w:rPr>
                <w:rFonts w:hint="default"/>
                <w:b w:val="0"/>
                <w:color w:val="000000"/>
                <w:sz w:val="21"/>
                <w:szCs w:val="21"/>
                <w:lang w:val="fr-FR"/>
              </w:rPr>
              <w:t>é</w:t>
            </w:r>
            <w:r>
              <w:rPr>
                <w:b w:val="0"/>
                <w:color w:val="000000"/>
                <w:sz w:val="21"/>
                <w:szCs w:val="21"/>
              </w:rPr>
              <w:t>), loyer de r</w:t>
            </w:r>
            <w:r>
              <w:rPr>
                <w:rFonts w:hint="default"/>
                <w:b w:val="0"/>
                <w:color w:val="000000"/>
                <w:sz w:val="21"/>
                <w:szCs w:val="21"/>
                <w:lang w:val="fr-FR"/>
              </w:rPr>
              <w:t>é</w:t>
            </w:r>
            <w:r>
              <w:rPr>
                <w:b w:val="0"/>
                <w:color w:val="000000"/>
                <w:sz w:val="21"/>
                <w:szCs w:val="21"/>
              </w:rPr>
              <w:t>ference.</w:t>
            </w:r>
          </w:p>
        </w:tc>
      </w:tr>
      <w:tr w14:paraId="44856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CF97387">
            <w:pPr>
              <w:rPr>
                <w:b w:val="0"/>
                <w:color w:val="000000"/>
              </w:rPr>
            </w:pPr>
            <w:r>
              <w:rPr>
                <w:b w:val="0"/>
                <w:color w:val="000000"/>
                <w:sz w:val="21"/>
                <w:szCs w:val="21"/>
              </w:rPr>
              <w:t>Modifier / archiver un bien</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F124CE8">
            <w:pPr>
              <w:rPr>
                <w:b w:val="0"/>
                <w:color w:val="000000"/>
              </w:rPr>
            </w:pPr>
            <w:r>
              <w:rPr>
                <w:b w:val="0"/>
                <w:color w:val="000000"/>
                <w:sz w:val="21"/>
                <w:szCs w:val="21"/>
              </w:rPr>
              <w:t xml:space="preserve">Mise a jour des informations. Archivage sans suppression (historique </w:t>
            </w:r>
            <w:r>
              <w:rPr>
                <w:b w:val="0"/>
                <w:color w:val="000000"/>
                <w:sz w:val="21"/>
                <w:szCs w:val="21"/>
                <w:lang w:val="fr-FR"/>
              </w:rPr>
              <w:t>préservé</w:t>
            </w:r>
            <w:r>
              <w:rPr>
                <w:b w:val="0"/>
                <w:color w:val="000000"/>
                <w:sz w:val="21"/>
                <w:szCs w:val="21"/>
              </w:rPr>
              <w:t>).</w:t>
            </w:r>
          </w:p>
        </w:tc>
      </w:tr>
      <w:tr w14:paraId="5EF34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ADFFAB5">
            <w:pPr>
              <w:rPr>
                <w:b w:val="0"/>
                <w:color w:val="000000"/>
              </w:rPr>
            </w:pPr>
            <w:r>
              <w:rPr>
                <w:b w:val="0"/>
                <w:color w:val="000000"/>
                <w:sz w:val="21"/>
                <w:szCs w:val="21"/>
              </w:rPr>
              <w:t>Consulter la liste des biens</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5573A6F3">
            <w:pPr>
              <w:rPr>
                <w:b w:val="0"/>
                <w:color w:val="000000"/>
              </w:rPr>
            </w:pPr>
            <w:r>
              <w:rPr>
                <w:b w:val="0"/>
                <w:color w:val="000000"/>
                <w:sz w:val="21"/>
                <w:szCs w:val="21"/>
              </w:rPr>
              <w:t>Filtres par statut (LIBRE / OCCUPE / MAINTENANCE), par immeuble, par type.</w:t>
            </w:r>
          </w:p>
        </w:tc>
      </w:tr>
      <w:tr w14:paraId="02093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92FC48C">
            <w:pPr>
              <w:rPr>
                <w:b w:val="0"/>
                <w:color w:val="000000"/>
              </w:rPr>
            </w:pPr>
            <w:r>
              <w:rPr>
                <w:b w:val="0"/>
                <w:color w:val="000000"/>
                <w:sz w:val="21"/>
                <w:szCs w:val="21"/>
              </w:rPr>
              <w:t>Fiche detaill</w:t>
            </w:r>
            <w:r>
              <w:rPr>
                <w:rFonts w:hint="default"/>
                <w:b w:val="0"/>
                <w:color w:val="000000"/>
                <w:sz w:val="21"/>
                <w:szCs w:val="21"/>
                <w:lang w:val="fr-FR"/>
              </w:rPr>
              <w:t>é</w:t>
            </w:r>
            <w:r>
              <w:rPr>
                <w:b w:val="0"/>
                <w:color w:val="000000"/>
                <w:sz w:val="21"/>
                <w:szCs w:val="21"/>
              </w:rPr>
              <w:t>e d'un bien</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42626EC7">
            <w:pPr>
              <w:rPr>
                <w:b w:val="0"/>
                <w:color w:val="000000"/>
              </w:rPr>
            </w:pPr>
            <w:r>
              <w:rPr>
                <w:b w:val="0"/>
                <w:color w:val="000000"/>
                <w:sz w:val="21"/>
                <w:szCs w:val="21"/>
              </w:rPr>
              <w:t xml:space="preserve">Historique des locataires, contrats successifs, revenus </w:t>
            </w:r>
            <w:r>
              <w:rPr>
                <w:b w:val="0"/>
                <w:color w:val="000000"/>
                <w:sz w:val="21"/>
                <w:szCs w:val="21"/>
                <w:lang w:val="fr-FR"/>
              </w:rPr>
              <w:t>générés</w:t>
            </w:r>
            <w:r>
              <w:rPr>
                <w:b w:val="0"/>
                <w:color w:val="000000"/>
                <w:sz w:val="21"/>
                <w:szCs w:val="21"/>
              </w:rPr>
              <w:t>.</w:t>
            </w:r>
          </w:p>
        </w:tc>
      </w:tr>
    </w:tbl>
    <w:p w14:paraId="606D54C5">
      <w:pPr>
        <w:spacing w:before="0" w:after="40"/>
      </w:pPr>
    </w:p>
    <w:p w14:paraId="34542B51">
      <w:pPr>
        <w:spacing w:before="0" w:after="80"/>
      </w:pPr>
    </w:p>
    <w:p w14:paraId="4F37EB40">
      <w:pPr>
        <w:pStyle w:val="3"/>
        <w:spacing w:before="280" w:after="100"/>
        <w:rPr>
          <w:b/>
          <w:bCs/>
          <w:color w:val="2E75B6"/>
          <w:sz w:val="26"/>
          <w:szCs w:val="26"/>
        </w:rPr>
      </w:pPr>
    </w:p>
    <w:p w14:paraId="55395E2E">
      <w:pPr>
        <w:pStyle w:val="3"/>
        <w:spacing w:before="280" w:after="100"/>
        <w:rPr>
          <w:b/>
          <w:bCs/>
          <w:color w:val="2E75B6"/>
          <w:sz w:val="26"/>
          <w:szCs w:val="26"/>
        </w:rPr>
      </w:pPr>
    </w:p>
    <w:p w14:paraId="400982C6">
      <w:pPr>
        <w:pStyle w:val="3"/>
        <w:spacing w:before="280" w:after="100"/>
        <w:rPr>
          <w:b/>
          <w:bCs/>
          <w:color w:val="2E75B6"/>
          <w:sz w:val="26"/>
          <w:szCs w:val="26"/>
        </w:rPr>
      </w:pPr>
    </w:p>
    <w:p w14:paraId="640B744D">
      <w:pPr>
        <w:pStyle w:val="3"/>
        <w:spacing w:before="280" w:after="100"/>
        <w:rPr>
          <w:b/>
          <w:bCs/>
          <w:color w:val="2E75B6"/>
          <w:sz w:val="26"/>
          <w:szCs w:val="26"/>
        </w:rPr>
      </w:pPr>
    </w:p>
    <w:p w14:paraId="01CFF4EC">
      <w:pPr>
        <w:pStyle w:val="3"/>
        <w:spacing w:before="280" w:after="100"/>
        <w:rPr>
          <w:b/>
          <w:bCs/>
          <w:color w:val="2E75B6"/>
          <w:sz w:val="26"/>
          <w:szCs w:val="26"/>
        </w:rPr>
      </w:pPr>
    </w:p>
    <w:p w14:paraId="2D5FFB54">
      <w:pPr>
        <w:pStyle w:val="3"/>
        <w:spacing w:before="280" w:after="100"/>
        <w:rPr>
          <w:b/>
          <w:bCs/>
          <w:color w:val="auto"/>
          <w:sz w:val="26"/>
          <w:szCs w:val="26"/>
        </w:rPr>
      </w:pPr>
    </w:p>
    <w:p w14:paraId="2B17E5D3">
      <w:pPr>
        <w:rPr>
          <w:b/>
          <w:bCs/>
          <w:color w:val="auto"/>
          <w:sz w:val="26"/>
          <w:szCs w:val="26"/>
        </w:rPr>
      </w:pPr>
    </w:p>
    <w:p w14:paraId="288954E5">
      <w:pPr>
        <w:rPr>
          <w:b/>
          <w:bCs/>
          <w:color w:val="auto"/>
          <w:sz w:val="26"/>
          <w:szCs w:val="26"/>
        </w:rPr>
      </w:pPr>
    </w:p>
    <w:p w14:paraId="0D0C7776">
      <w:pPr>
        <w:rPr>
          <w:b/>
          <w:bCs/>
          <w:color w:val="auto"/>
          <w:sz w:val="26"/>
          <w:szCs w:val="26"/>
        </w:rPr>
      </w:pPr>
    </w:p>
    <w:p w14:paraId="2C31F4C2">
      <w:pPr>
        <w:rPr>
          <w:b/>
          <w:bCs/>
          <w:color w:val="auto"/>
          <w:sz w:val="26"/>
          <w:szCs w:val="26"/>
        </w:rPr>
      </w:pPr>
    </w:p>
    <w:p w14:paraId="1898F913">
      <w:pPr>
        <w:rPr>
          <w:b/>
          <w:bCs/>
          <w:color w:val="auto"/>
          <w:sz w:val="26"/>
          <w:szCs w:val="26"/>
        </w:rPr>
      </w:pPr>
    </w:p>
    <w:p w14:paraId="2E692C4A">
      <w:pPr>
        <w:pStyle w:val="3"/>
        <w:spacing w:before="280" w:after="100"/>
        <w:rPr>
          <w:b/>
          <w:bCs/>
          <w:color w:val="auto"/>
          <w:sz w:val="26"/>
          <w:szCs w:val="26"/>
        </w:rPr>
      </w:pPr>
      <w:r>
        <w:rPr>
          <w:rFonts w:hint="default"/>
          <w:b/>
          <w:bCs/>
          <w:color w:val="auto"/>
          <w:sz w:val="26"/>
          <w:szCs w:val="26"/>
          <w:lang w:val="fr-FR"/>
        </w:rPr>
        <w:t xml:space="preserve">3.2  </w:t>
      </w:r>
      <w:r>
        <w:rPr>
          <w:b/>
          <w:bCs/>
          <w:color w:val="auto"/>
          <w:sz w:val="26"/>
          <w:szCs w:val="26"/>
        </w:rPr>
        <w:t>Module A2 — Gestion des locataires &amp; contrats</w:t>
      </w:r>
    </w:p>
    <w:p w14:paraId="10ADCA93"/>
    <w:p w14:paraId="16FF6D6C">
      <w:pPr>
        <w:spacing w:before="60" w:after="60"/>
        <w:jc w:val="both"/>
      </w:pPr>
      <w:r>
        <w:rPr>
          <w:color w:val="374151"/>
          <w:sz w:val="22"/>
          <w:szCs w:val="22"/>
        </w:rPr>
        <w:t xml:space="preserve">Objectif : </w:t>
      </w:r>
      <w:r>
        <w:rPr>
          <w:color w:val="374151"/>
          <w:sz w:val="22"/>
          <w:szCs w:val="22"/>
          <w:lang w:val="fr-FR"/>
        </w:rPr>
        <w:t>créer</w:t>
      </w:r>
      <w:r>
        <w:rPr>
          <w:color w:val="374151"/>
          <w:sz w:val="22"/>
          <w:szCs w:val="22"/>
        </w:rPr>
        <w:t xml:space="preserve"> et suivre les contrats de bail liant un locataire a un appartement.</w:t>
      </w:r>
    </w:p>
    <w:p w14:paraId="34FC3BAE">
      <w:pPr>
        <w:spacing w:before="0" w:after="40"/>
      </w:pP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8"/>
        <w:gridCol w:w="6138"/>
      </w:tblGrid>
      <w:tr w14:paraId="53798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l2br w:val="nil"/>
            </w:tcBorders>
            <w:shd w:val="clear" w:color="auto" w:fill="FFFFFF"/>
            <w:tcMar>
              <w:top w:w="80" w:type="dxa"/>
              <w:left w:w="120" w:type="dxa"/>
              <w:bottom w:w="80" w:type="dxa"/>
              <w:right w:w="120" w:type="dxa"/>
            </w:tcMar>
          </w:tcPr>
          <w:p w14:paraId="6A405D0D">
            <w:pPr>
              <w:rPr>
                <w:b/>
                <w:bCs/>
                <w:color w:val="000000"/>
              </w:rPr>
            </w:pPr>
            <w:r>
              <w:rPr>
                <w:b/>
                <w:bCs/>
                <w:color w:val="000000"/>
                <w:sz w:val="21"/>
                <w:szCs w:val="21"/>
                <w:lang w:val="fr-FR"/>
              </w:rPr>
              <w:t>Fonctionnalité</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4E19E96F">
            <w:pPr>
              <w:rPr>
                <w:b/>
                <w:bCs/>
                <w:color w:val="000000"/>
              </w:rPr>
            </w:pPr>
            <w:r>
              <w:rPr>
                <w:b/>
                <w:bCs/>
                <w:color w:val="000000"/>
                <w:sz w:val="21"/>
                <w:szCs w:val="21"/>
              </w:rPr>
              <w:t>Detail</w:t>
            </w:r>
          </w:p>
        </w:tc>
      </w:tr>
      <w:tr w14:paraId="0E3F2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182E8F9F">
            <w:pPr>
              <w:rPr>
                <w:b w:val="0"/>
                <w:color w:val="000000"/>
              </w:rPr>
            </w:pPr>
            <w:r>
              <w:rPr>
                <w:b w:val="0"/>
                <w:color w:val="000000"/>
                <w:sz w:val="21"/>
                <w:szCs w:val="21"/>
              </w:rPr>
              <w:t>Enregistrer un locataire</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A53CAFC">
            <w:pPr>
              <w:rPr>
                <w:b w:val="0"/>
                <w:color w:val="000000"/>
              </w:rPr>
            </w:pPr>
            <w:r>
              <w:rPr>
                <w:b w:val="0"/>
                <w:color w:val="000000"/>
                <w:sz w:val="21"/>
                <w:szCs w:val="21"/>
              </w:rPr>
              <w:t>Nom, prenom, telephone, email, numero CNI, photo de piece jointe.</w:t>
            </w:r>
          </w:p>
        </w:tc>
      </w:tr>
      <w:tr w14:paraId="52BD2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80FF1AD">
            <w:pPr>
              <w:rPr>
                <w:b w:val="0"/>
                <w:color w:val="000000"/>
              </w:rPr>
            </w:pPr>
            <w:r>
              <w:rPr>
                <w:b w:val="0"/>
                <w:color w:val="000000"/>
                <w:sz w:val="21"/>
                <w:szCs w:val="21"/>
                <w:lang w:val="fr-FR"/>
              </w:rPr>
              <w:t>Créer</w:t>
            </w:r>
            <w:r>
              <w:rPr>
                <w:b w:val="0"/>
                <w:color w:val="000000"/>
                <w:sz w:val="21"/>
                <w:szCs w:val="21"/>
              </w:rPr>
              <w:t xml:space="preserve"> un contrat de bail</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2C46F99">
            <w:pPr>
              <w:rPr>
                <w:b w:val="0"/>
                <w:color w:val="000000"/>
              </w:rPr>
            </w:pPr>
            <w:r>
              <w:rPr>
                <w:b w:val="0"/>
                <w:color w:val="000000"/>
                <w:sz w:val="21"/>
                <w:szCs w:val="21"/>
              </w:rPr>
              <w:t xml:space="preserve">Lier locataire + appartement. </w:t>
            </w:r>
            <w:r>
              <w:rPr>
                <w:b w:val="0"/>
                <w:color w:val="000000"/>
                <w:sz w:val="21"/>
                <w:szCs w:val="21"/>
                <w:lang w:val="fr-FR"/>
              </w:rPr>
              <w:t>Définir</w:t>
            </w:r>
            <w:r>
              <w:rPr>
                <w:b w:val="0"/>
                <w:color w:val="000000"/>
                <w:sz w:val="21"/>
                <w:szCs w:val="21"/>
              </w:rPr>
              <w:t xml:space="preserve"> : date de </w:t>
            </w:r>
            <w:r>
              <w:rPr>
                <w:b w:val="0"/>
                <w:color w:val="000000"/>
                <w:sz w:val="21"/>
                <w:szCs w:val="21"/>
                <w:lang w:val="fr-FR"/>
              </w:rPr>
              <w:t>début</w:t>
            </w:r>
            <w:r>
              <w:rPr>
                <w:b w:val="0"/>
                <w:color w:val="000000"/>
                <w:sz w:val="21"/>
                <w:szCs w:val="21"/>
              </w:rPr>
              <w:t>,</w:t>
            </w:r>
            <w:r>
              <w:rPr>
                <w:rFonts w:hint="default"/>
                <w:b w:val="0"/>
                <w:color w:val="000000"/>
                <w:sz w:val="21"/>
                <w:szCs w:val="21"/>
                <w:lang w:val="fr-FR"/>
              </w:rPr>
              <w:t xml:space="preserve"> date de sortie(optionnel)</w:t>
            </w:r>
            <w:r>
              <w:rPr>
                <w:b w:val="0"/>
                <w:color w:val="000000"/>
                <w:sz w:val="21"/>
                <w:szCs w:val="21"/>
              </w:rPr>
              <w:t xml:space="preserve"> </w:t>
            </w:r>
            <w:r>
              <w:rPr>
                <w:b w:val="0"/>
                <w:color w:val="000000"/>
                <w:sz w:val="21"/>
                <w:szCs w:val="21"/>
                <w:lang w:val="fr-FR"/>
              </w:rPr>
              <w:t>durée</w:t>
            </w:r>
            <w:r>
              <w:rPr>
                <w:b w:val="0"/>
                <w:color w:val="000000"/>
                <w:sz w:val="21"/>
                <w:szCs w:val="21"/>
              </w:rPr>
              <w:t xml:space="preserve"> (</w:t>
            </w:r>
            <w:r>
              <w:rPr>
                <w:b w:val="0"/>
                <w:color w:val="000000"/>
                <w:sz w:val="21"/>
                <w:szCs w:val="21"/>
                <w:lang w:val="fr-FR"/>
              </w:rPr>
              <w:t>indéterminée</w:t>
            </w:r>
            <w:r>
              <w:rPr>
                <w:b w:val="0"/>
                <w:color w:val="000000"/>
                <w:sz w:val="21"/>
                <w:szCs w:val="21"/>
              </w:rPr>
              <w:t xml:space="preserve"> par </w:t>
            </w:r>
            <w:r>
              <w:rPr>
                <w:b w:val="0"/>
                <w:color w:val="000000"/>
                <w:sz w:val="21"/>
                <w:szCs w:val="21"/>
                <w:lang w:val="fr-FR"/>
              </w:rPr>
              <w:t>défaut</w:t>
            </w:r>
            <w:r>
              <w:rPr>
                <w:b w:val="0"/>
                <w:color w:val="000000"/>
                <w:sz w:val="21"/>
                <w:szCs w:val="21"/>
              </w:rPr>
              <w:t>), loyer mensue</w:t>
            </w:r>
            <w:r>
              <w:rPr>
                <w:rFonts w:hint="default"/>
                <w:b w:val="0"/>
                <w:color w:val="000000"/>
                <w:sz w:val="21"/>
                <w:szCs w:val="21"/>
                <w:lang w:val="fr-FR"/>
              </w:rPr>
              <w:t>l( peut être réduit par rapport au loyer de référence)</w:t>
            </w:r>
            <w:r>
              <w:rPr>
                <w:b w:val="0"/>
                <w:color w:val="000000"/>
                <w:sz w:val="21"/>
                <w:szCs w:val="21"/>
              </w:rPr>
              <w:t xml:space="preserve">, </w:t>
            </w:r>
            <w:r>
              <w:rPr>
                <w:rFonts w:hint="default"/>
                <w:b w:val="0"/>
                <w:color w:val="000000"/>
                <w:sz w:val="21"/>
                <w:szCs w:val="21"/>
                <w:lang w:val="fr-FR"/>
              </w:rPr>
              <w:t xml:space="preserve">échéance de paiement, dernière_date_renouvellement(par défaut désactiver) </w:t>
            </w:r>
            <w:r>
              <w:rPr>
                <w:b w:val="0"/>
                <w:color w:val="000000"/>
                <w:sz w:val="21"/>
                <w:szCs w:val="21"/>
              </w:rPr>
              <w:t xml:space="preserve">conditions </w:t>
            </w:r>
            <w:r>
              <w:rPr>
                <w:b w:val="0"/>
                <w:color w:val="000000"/>
                <w:sz w:val="21"/>
                <w:szCs w:val="21"/>
                <w:lang w:val="fr-FR"/>
              </w:rPr>
              <w:t>particulières</w:t>
            </w:r>
            <w:r>
              <w:rPr>
                <w:b w:val="0"/>
                <w:color w:val="000000"/>
                <w:sz w:val="21"/>
                <w:szCs w:val="21"/>
              </w:rPr>
              <w:t>.</w:t>
            </w:r>
          </w:p>
        </w:tc>
      </w:tr>
      <w:tr w14:paraId="2B7D4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7DBA071A">
            <w:pPr>
              <w:rPr>
                <w:b w:val="0"/>
                <w:color w:val="000000"/>
              </w:rPr>
            </w:pPr>
            <w:r>
              <w:rPr>
                <w:b w:val="0"/>
                <w:color w:val="000000"/>
                <w:sz w:val="21"/>
                <w:szCs w:val="21"/>
              </w:rPr>
              <w:t>Renouveler un contrat</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E5DF5D3">
            <w:pPr>
              <w:rPr>
                <w:b w:val="0"/>
                <w:color w:val="000000"/>
              </w:rPr>
            </w:pPr>
            <w:r>
              <w:rPr>
                <w:b w:val="0"/>
                <w:color w:val="000000"/>
                <w:sz w:val="21"/>
                <w:szCs w:val="21"/>
                <w:lang w:val="fr-FR"/>
              </w:rPr>
              <w:t>Génération</w:t>
            </w:r>
            <w:r>
              <w:rPr>
                <w:b w:val="0"/>
                <w:color w:val="000000"/>
                <w:sz w:val="21"/>
                <w:szCs w:val="21"/>
              </w:rPr>
              <w:t xml:space="preserve"> d'un avenant</w:t>
            </w:r>
            <w:r>
              <w:rPr>
                <w:rFonts w:hint="default"/>
                <w:b w:val="0"/>
                <w:color w:val="000000"/>
                <w:sz w:val="21"/>
                <w:szCs w:val="21"/>
                <w:lang w:val="fr-FR"/>
              </w:rPr>
              <w:t xml:space="preserve"> (ce qui vient s’ajouter au contrat initial)</w:t>
            </w:r>
            <w:r>
              <w:rPr>
                <w:b w:val="0"/>
                <w:color w:val="000000"/>
                <w:sz w:val="21"/>
                <w:szCs w:val="21"/>
              </w:rPr>
              <w:t xml:space="preserve">  mises a jour</w:t>
            </w:r>
            <w:r>
              <w:rPr>
                <w:rFonts w:hint="default"/>
                <w:b w:val="0"/>
                <w:color w:val="000000"/>
                <w:sz w:val="21"/>
                <w:szCs w:val="21"/>
                <w:lang w:val="fr-FR"/>
              </w:rPr>
              <w:t xml:space="preserve"> du contrat initial en renseignant la dernière_date_renouvellement</w:t>
            </w:r>
            <w:r>
              <w:rPr>
                <w:b w:val="0"/>
                <w:color w:val="000000"/>
                <w:sz w:val="21"/>
                <w:szCs w:val="21"/>
              </w:rPr>
              <w:t>.</w:t>
            </w:r>
          </w:p>
        </w:tc>
      </w:tr>
      <w:tr w14:paraId="7513E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791DBF08">
            <w:pPr>
              <w:rPr>
                <w:b w:val="0"/>
                <w:color w:val="000000"/>
              </w:rPr>
            </w:pPr>
            <w:r>
              <w:rPr>
                <w:b w:val="0"/>
                <w:color w:val="000000"/>
                <w:sz w:val="21"/>
                <w:szCs w:val="21"/>
                <w:lang w:val="fr-FR"/>
              </w:rPr>
              <w:t>Résilier</w:t>
            </w:r>
            <w:r>
              <w:rPr>
                <w:b w:val="0"/>
                <w:color w:val="000000"/>
                <w:sz w:val="21"/>
                <w:szCs w:val="21"/>
              </w:rPr>
              <w:t xml:space="preserve"> un contrat</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0781CA68">
            <w:pPr>
              <w:rPr>
                <w:b w:val="0"/>
                <w:color w:val="000000"/>
              </w:rPr>
            </w:pPr>
            <w:r>
              <w:rPr>
                <w:rFonts w:hint="default"/>
                <w:b w:val="0"/>
                <w:color w:val="000000"/>
                <w:sz w:val="21"/>
                <w:szCs w:val="21"/>
                <w:lang w:val="fr-FR"/>
              </w:rPr>
              <w:t>Mis à jour du contrat initial avec renseignement de la</w:t>
            </w:r>
            <w:r>
              <w:rPr>
                <w:b w:val="0"/>
                <w:color w:val="000000"/>
                <w:sz w:val="21"/>
                <w:szCs w:val="21"/>
              </w:rPr>
              <w:t xml:space="preserve"> date de sortie, archivage automatique.</w:t>
            </w:r>
          </w:p>
        </w:tc>
      </w:tr>
      <w:tr w14:paraId="70DEA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17BFDABB">
            <w:pPr>
              <w:rPr>
                <w:b w:val="0"/>
                <w:color w:val="000000"/>
              </w:rPr>
            </w:pPr>
            <w:r>
              <w:rPr>
                <w:b w:val="0"/>
                <w:color w:val="000000"/>
                <w:sz w:val="21"/>
                <w:szCs w:val="21"/>
              </w:rPr>
              <w:t>Telecharger contrat PDF</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59802BD5">
            <w:pPr>
              <w:rPr>
                <w:b w:val="0"/>
                <w:color w:val="000000"/>
              </w:rPr>
            </w:pPr>
            <w:r>
              <w:rPr>
                <w:b w:val="0"/>
                <w:color w:val="000000"/>
                <w:sz w:val="21"/>
                <w:szCs w:val="21"/>
                <w:lang w:val="fr-FR"/>
              </w:rPr>
              <w:t>Génération</w:t>
            </w:r>
            <w:r>
              <w:rPr>
                <w:b w:val="0"/>
                <w:color w:val="000000"/>
                <w:sz w:val="21"/>
                <w:szCs w:val="21"/>
              </w:rPr>
              <w:t xml:space="preserve"> d'un PDF signe du contrat de bail (iText / JasperReports).</w:t>
            </w:r>
          </w:p>
        </w:tc>
      </w:tr>
      <w:tr w14:paraId="2D190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2126C9E">
            <w:pPr>
              <w:rPr>
                <w:b w:val="0"/>
                <w:color w:val="000000"/>
              </w:rPr>
            </w:pPr>
            <w:r>
              <w:rPr>
                <w:b w:val="0"/>
                <w:color w:val="000000"/>
                <w:sz w:val="21"/>
                <w:szCs w:val="21"/>
                <w:lang w:val="fr-FR"/>
              </w:rPr>
              <w:t>Accès</w:t>
            </w:r>
            <w:r>
              <w:rPr>
                <w:b w:val="0"/>
                <w:color w:val="000000"/>
                <w:sz w:val="21"/>
                <w:szCs w:val="21"/>
              </w:rPr>
              <w:t xml:space="preserve"> locataire (mobile)</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55978BAD">
            <w:pPr>
              <w:rPr>
                <w:rFonts w:hint="default"/>
                <w:b w:val="0"/>
                <w:color w:val="000000"/>
                <w:lang w:val="fr-FR"/>
              </w:rPr>
            </w:pPr>
            <w:r>
              <w:rPr>
                <w:b w:val="0"/>
                <w:color w:val="000000"/>
                <w:sz w:val="21"/>
                <w:szCs w:val="21"/>
              </w:rPr>
              <w:t>Le locataire consulte son contrat et son historique via l'app Android</w:t>
            </w:r>
            <w:r>
              <w:rPr>
                <w:rFonts w:hint="default"/>
                <w:b w:val="0"/>
                <w:color w:val="000000"/>
                <w:sz w:val="21"/>
                <w:szCs w:val="21"/>
                <w:lang w:val="fr-FR"/>
              </w:rPr>
              <w:t>/ios</w:t>
            </w:r>
          </w:p>
        </w:tc>
      </w:tr>
    </w:tbl>
    <w:p w14:paraId="765F3C39">
      <w:pPr>
        <w:spacing w:before="0" w:after="80"/>
      </w:pPr>
    </w:p>
    <w:p w14:paraId="36431BAC">
      <w:pPr>
        <w:spacing w:before="0" w:after="80"/>
      </w:pPr>
    </w:p>
    <w:p w14:paraId="46FD89DE">
      <w:pPr>
        <w:spacing w:before="0" w:after="80"/>
      </w:pPr>
    </w:p>
    <w:p w14:paraId="7D50AF36">
      <w:pPr>
        <w:pStyle w:val="3"/>
        <w:spacing w:before="280" w:after="100"/>
        <w:rPr>
          <w:color w:val="auto"/>
        </w:rPr>
      </w:pPr>
      <w:r>
        <w:rPr>
          <w:b/>
          <w:bCs/>
          <w:color w:val="auto"/>
          <w:sz w:val="26"/>
          <w:szCs w:val="26"/>
        </w:rPr>
        <w:t>3.3  Module A3 — Loyers &amp; quittances</w:t>
      </w:r>
    </w:p>
    <w:p w14:paraId="441D1ED0">
      <w:pPr>
        <w:spacing w:before="60" w:after="60"/>
        <w:jc w:val="both"/>
        <w:rPr>
          <w:color w:val="374151"/>
          <w:sz w:val="22"/>
          <w:szCs w:val="22"/>
        </w:rPr>
      </w:pPr>
      <w:r>
        <w:rPr>
          <w:color w:val="374151"/>
          <w:sz w:val="22"/>
          <w:szCs w:val="22"/>
        </w:rPr>
        <w:t xml:space="preserve">Objectif : enregistrer les paiements mensuels et </w:t>
      </w:r>
      <w:r>
        <w:rPr>
          <w:color w:val="374151"/>
          <w:sz w:val="22"/>
          <w:szCs w:val="22"/>
          <w:lang w:val="fr-FR"/>
        </w:rPr>
        <w:t>générer</w:t>
      </w:r>
      <w:r>
        <w:rPr>
          <w:color w:val="374151"/>
          <w:sz w:val="22"/>
          <w:szCs w:val="22"/>
        </w:rPr>
        <w:t xml:space="preserve"> automatiquement les quittances.</w:t>
      </w:r>
    </w:p>
    <w:p w14:paraId="6BA65993">
      <w:pPr>
        <w:spacing w:before="0" w:after="40"/>
      </w:pP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8"/>
        <w:gridCol w:w="6138"/>
      </w:tblGrid>
      <w:tr w14:paraId="5D401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l2br w:val="nil"/>
            </w:tcBorders>
            <w:shd w:val="clear" w:color="auto" w:fill="FFFFFF"/>
            <w:tcMar>
              <w:top w:w="80" w:type="dxa"/>
              <w:left w:w="120" w:type="dxa"/>
              <w:bottom w:w="80" w:type="dxa"/>
              <w:right w:w="120" w:type="dxa"/>
            </w:tcMar>
          </w:tcPr>
          <w:p w14:paraId="3B917044">
            <w:pPr>
              <w:rPr>
                <w:b/>
                <w:bCs w:val="0"/>
                <w:color w:val="000000"/>
              </w:rPr>
            </w:pPr>
            <w:r>
              <w:rPr>
                <w:b/>
                <w:bCs w:val="0"/>
                <w:color w:val="000000"/>
                <w:sz w:val="21"/>
                <w:szCs w:val="21"/>
                <w:lang w:val="fr-FR"/>
              </w:rPr>
              <w:t>Fonctionnalité</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2BA066EB">
            <w:pPr>
              <w:rPr>
                <w:b/>
                <w:bCs w:val="0"/>
                <w:color w:val="000000"/>
              </w:rPr>
            </w:pPr>
            <w:r>
              <w:rPr>
                <w:b/>
                <w:bCs w:val="0"/>
                <w:color w:val="000000"/>
                <w:sz w:val="21"/>
                <w:szCs w:val="21"/>
              </w:rPr>
              <w:t>Detail</w:t>
            </w:r>
          </w:p>
        </w:tc>
      </w:tr>
      <w:tr w14:paraId="0F869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05726CC">
            <w:pPr>
              <w:rPr>
                <w:rFonts w:hint="default"/>
                <w:b w:val="0"/>
                <w:color w:val="000000"/>
                <w:lang w:val="fr-FR"/>
              </w:rPr>
            </w:pPr>
            <w:r>
              <w:rPr>
                <w:b w:val="0"/>
                <w:color w:val="000000"/>
                <w:sz w:val="21"/>
                <w:szCs w:val="21"/>
              </w:rPr>
              <w:t>Enregistrer</w:t>
            </w:r>
            <w:r>
              <w:rPr>
                <w:rFonts w:hint="default"/>
                <w:b w:val="0"/>
                <w:color w:val="000000"/>
                <w:sz w:val="21"/>
                <w:szCs w:val="21"/>
                <w:lang w:val="fr-FR"/>
              </w:rPr>
              <w:t xml:space="preserve"> </w:t>
            </w:r>
            <w:r>
              <w:rPr>
                <w:b w:val="0"/>
                <w:color w:val="000000"/>
                <w:sz w:val="21"/>
                <w:szCs w:val="21"/>
              </w:rPr>
              <w:t>un paiement</w:t>
            </w:r>
            <w:r>
              <w:rPr>
                <w:rFonts w:hint="default"/>
                <w:b w:val="0"/>
                <w:color w:val="000000"/>
                <w:sz w:val="21"/>
                <w:szCs w:val="21"/>
                <w:lang w:val="fr-FR"/>
              </w:rPr>
              <w:t xml:space="preserve"> </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735AB9F">
            <w:pPr>
              <w:rPr>
                <w:rFonts w:hint="default"/>
                <w:b w:val="0"/>
                <w:color w:val="000000"/>
                <w:lang w:val="fr-FR"/>
              </w:rPr>
            </w:pPr>
            <w:r>
              <w:rPr>
                <w:b w:val="0"/>
                <w:color w:val="000000"/>
                <w:sz w:val="21"/>
                <w:szCs w:val="21"/>
              </w:rPr>
              <w:t>Montant, date, mode (</w:t>
            </w:r>
            <w:r>
              <w:rPr>
                <w:b w:val="0"/>
                <w:color w:val="000000"/>
                <w:sz w:val="21"/>
                <w:szCs w:val="21"/>
                <w:lang w:val="fr-FR"/>
              </w:rPr>
              <w:t>espèces</w:t>
            </w:r>
            <w:r>
              <w:rPr>
                <w:b w:val="0"/>
                <w:color w:val="000000"/>
                <w:sz w:val="21"/>
                <w:szCs w:val="21"/>
              </w:rPr>
              <w:t xml:space="preserve"> / mobile money), mois concern</w:t>
            </w:r>
            <w:r>
              <w:rPr>
                <w:rFonts w:hint="default"/>
                <w:b w:val="0"/>
                <w:color w:val="000000"/>
                <w:sz w:val="21"/>
                <w:szCs w:val="21"/>
                <w:lang w:val="fr-FR"/>
              </w:rPr>
              <w:t>é</w:t>
            </w:r>
            <w:r>
              <w:rPr>
                <w:b w:val="0"/>
                <w:color w:val="000000"/>
                <w:sz w:val="21"/>
                <w:szCs w:val="21"/>
              </w:rPr>
              <w:t>.</w:t>
            </w:r>
            <w:r>
              <w:rPr>
                <w:rFonts w:hint="default"/>
                <w:b w:val="0"/>
                <w:color w:val="000000"/>
                <w:sz w:val="21"/>
                <w:szCs w:val="21"/>
                <w:lang w:val="fr-FR"/>
              </w:rPr>
              <w:t xml:space="preserve"> Type (paiement complet &amp; partiel)</w:t>
            </w:r>
          </w:p>
        </w:tc>
      </w:tr>
      <w:tr w14:paraId="04118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1CCEA278">
            <w:pPr>
              <w:rPr>
                <w:b w:val="0"/>
                <w:color w:val="000000"/>
              </w:rPr>
            </w:pPr>
            <w:r>
              <w:rPr>
                <w:b w:val="0"/>
                <w:color w:val="000000"/>
                <w:sz w:val="21"/>
                <w:szCs w:val="21"/>
                <w:lang w:val="fr-FR"/>
              </w:rPr>
              <w:t>Génération</w:t>
            </w:r>
            <w:r>
              <w:rPr>
                <w:b w:val="0"/>
                <w:color w:val="000000"/>
                <w:sz w:val="21"/>
                <w:szCs w:val="21"/>
              </w:rPr>
              <w:t xml:space="preserve"> auto de quittance</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4E0557A9">
            <w:pPr>
              <w:rPr>
                <w:b w:val="0"/>
                <w:color w:val="000000"/>
              </w:rPr>
            </w:pPr>
            <w:r>
              <w:rPr>
                <w:b w:val="0"/>
                <w:color w:val="000000"/>
                <w:sz w:val="21"/>
                <w:szCs w:val="21"/>
              </w:rPr>
              <w:t xml:space="preserve">PDF </w:t>
            </w:r>
            <w:r>
              <w:rPr>
                <w:b w:val="0"/>
                <w:color w:val="000000"/>
                <w:sz w:val="21"/>
                <w:szCs w:val="21"/>
                <w:lang w:val="fr-FR"/>
              </w:rPr>
              <w:t>généré</w:t>
            </w:r>
            <w:r>
              <w:rPr>
                <w:b w:val="0"/>
                <w:color w:val="000000"/>
                <w:sz w:val="21"/>
                <w:szCs w:val="21"/>
              </w:rPr>
              <w:t xml:space="preserve"> automatiquement </w:t>
            </w:r>
            <w:r>
              <w:rPr>
                <w:b w:val="0"/>
                <w:color w:val="000000"/>
                <w:sz w:val="21"/>
                <w:szCs w:val="21"/>
                <w:lang w:val="fr-FR"/>
              </w:rPr>
              <w:t>après</w:t>
            </w:r>
            <w:r>
              <w:rPr>
                <w:b w:val="0"/>
                <w:color w:val="000000"/>
                <w:sz w:val="21"/>
                <w:szCs w:val="21"/>
              </w:rPr>
              <w:t xml:space="preserve"> enregistrement du paiement. </w:t>
            </w:r>
            <w:r>
              <w:rPr>
                <w:b w:val="0"/>
                <w:color w:val="000000"/>
                <w:sz w:val="21"/>
                <w:szCs w:val="21"/>
                <w:lang w:val="fr-FR"/>
              </w:rPr>
              <w:t>Envoyé</w:t>
            </w:r>
            <w:r>
              <w:rPr>
                <w:b w:val="0"/>
                <w:color w:val="000000"/>
                <w:sz w:val="21"/>
                <w:szCs w:val="21"/>
              </w:rPr>
              <w:t xml:space="preserve"> par </w:t>
            </w:r>
            <w:r>
              <w:rPr>
                <w:rFonts w:hint="default"/>
                <w:b w:val="0"/>
                <w:color w:val="000000"/>
                <w:sz w:val="21"/>
                <w:szCs w:val="21"/>
                <w:lang w:val="fr-FR"/>
              </w:rPr>
              <w:t>notification via l’app</w:t>
            </w:r>
            <w:r>
              <w:rPr>
                <w:b w:val="0"/>
                <w:color w:val="000000"/>
                <w:sz w:val="21"/>
                <w:szCs w:val="21"/>
              </w:rPr>
              <w:t xml:space="preserve"> au locataire.</w:t>
            </w:r>
          </w:p>
        </w:tc>
      </w:tr>
      <w:tr w14:paraId="462CD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986B288">
            <w:pPr>
              <w:rPr>
                <w:b w:val="0"/>
                <w:color w:val="000000"/>
              </w:rPr>
            </w:pPr>
            <w:r>
              <w:rPr>
                <w:b w:val="0"/>
                <w:color w:val="000000"/>
                <w:sz w:val="21"/>
                <w:szCs w:val="21"/>
              </w:rPr>
              <w:t>Historique des paiements</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144B8546">
            <w:pPr>
              <w:rPr>
                <w:b w:val="0"/>
                <w:color w:val="000000"/>
              </w:rPr>
            </w:pPr>
            <w:r>
              <w:rPr>
                <w:b w:val="0"/>
                <w:color w:val="000000"/>
                <w:sz w:val="21"/>
                <w:szCs w:val="21"/>
              </w:rPr>
              <w:t xml:space="preserve">Liste </w:t>
            </w:r>
            <w:r>
              <w:rPr>
                <w:b w:val="0"/>
                <w:color w:val="000000"/>
                <w:sz w:val="21"/>
                <w:szCs w:val="21"/>
                <w:lang w:val="fr-FR"/>
              </w:rPr>
              <w:t>complète</w:t>
            </w:r>
            <w:r>
              <w:rPr>
                <w:b w:val="0"/>
                <w:color w:val="000000"/>
                <w:sz w:val="21"/>
                <w:szCs w:val="21"/>
              </w:rPr>
              <w:t xml:space="preserve"> par locataire et par appartement. Statuts : PAYE / PARTIEL / IMPAYE.</w:t>
            </w:r>
          </w:p>
        </w:tc>
      </w:tr>
      <w:tr w14:paraId="3EFA9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0564BD2">
            <w:pPr>
              <w:rPr>
                <w:b w:val="0"/>
                <w:color w:val="000000"/>
              </w:rPr>
            </w:pPr>
            <w:r>
              <w:rPr>
                <w:b w:val="0"/>
                <w:color w:val="000000"/>
                <w:sz w:val="21"/>
                <w:szCs w:val="21"/>
              </w:rPr>
              <w:t>Bilan financier mensuel</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5EFFB0C7">
            <w:pPr>
              <w:rPr>
                <w:b w:val="0"/>
                <w:color w:val="000000"/>
              </w:rPr>
            </w:pPr>
            <w:r>
              <w:rPr>
                <w:b w:val="0"/>
                <w:color w:val="000000"/>
                <w:sz w:val="21"/>
                <w:szCs w:val="21"/>
                <w:lang w:val="fr-FR"/>
              </w:rPr>
              <w:t>Récapitulatif</w:t>
            </w:r>
            <w:r>
              <w:rPr>
                <w:b w:val="0"/>
                <w:color w:val="000000"/>
                <w:sz w:val="21"/>
                <w:szCs w:val="21"/>
              </w:rPr>
              <w:t xml:space="preserve"> des encaissements vs loyers attendus par </w:t>
            </w:r>
            <w:r>
              <w:rPr>
                <w:b w:val="0"/>
                <w:color w:val="000000"/>
                <w:sz w:val="21"/>
                <w:szCs w:val="21"/>
                <w:lang w:val="fr-FR"/>
              </w:rPr>
              <w:t>période</w:t>
            </w:r>
            <w:r>
              <w:rPr>
                <w:b w:val="0"/>
                <w:color w:val="000000"/>
                <w:sz w:val="21"/>
                <w:szCs w:val="21"/>
              </w:rPr>
              <w:t>.</w:t>
            </w:r>
          </w:p>
        </w:tc>
      </w:tr>
    </w:tbl>
    <w:p w14:paraId="2D64F9F7">
      <w:pPr>
        <w:spacing w:before="0" w:after="80"/>
      </w:pPr>
    </w:p>
    <w:p w14:paraId="23D4309D">
      <w:pPr>
        <w:spacing w:before="0" w:after="80"/>
      </w:pPr>
    </w:p>
    <w:p w14:paraId="58FFE158">
      <w:pPr>
        <w:spacing w:before="0" w:after="80"/>
      </w:pPr>
    </w:p>
    <w:p w14:paraId="3F111BFD">
      <w:pPr>
        <w:spacing w:before="0" w:after="80"/>
      </w:pPr>
    </w:p>
    <w:p w14:paraId="64F08F66">
      <w:pPr>
        <w:spacing w:before="0" w:after="80"/>
      </w:pPr>
    </w:p>
    <w:p w14:paraId="453437B9">
      <w:pPr>
        <w:pStyle w:val="3"/>
        <w:spacing w:before="280" w:after="100"/>
        <w:rPr>
          <w:b/>
          <w:bCs/>
          <w:color w:val="auto"/>
          <w:sz w:val="26"/>
          <w:szCs w:val="26"/>
        </w:rPr>
      </w:pPr>
      <w:r>
        <w:rPr>
          <w:b/>
          <w:bCs/>
          <w:color w:val="auto"/>
          <w:sz w:val="26"/>
          <w:szCs w:val="26"/>
        </w:rPr>
        <w:t>3.4  Module A4 — Notifications automatiques</w:t>
      </w:r>
    </w:p>
    <w:p w14:paraId="11A0D945"/>
    <w:p w14:paraId="0DA38F5B">
      <w:pPr>
        <w:spacing w:before="0" w:after="40"/>
      </w:pP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85"/>
        <w:gridCol w:w="3790"/>
        <w:gridCol w:w="3251"/>
      </w:tblGrid>
      <w:tr w14:paraId="1D63B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000000" w:sz="4" w:space="0"/>
              <w:left w:val="single" w:color="000000" w:sz="4" w:space="0"/>
              <w:bottom w:val="single" w:color="000000" w:sz="4" w:space="0"/>
              <w:right w:val="single" w:color="000000" w:sz="4" w:space="0"/>
              <w:tl2br w:val="nil"/>
            </w:tcBorders>
            <w:shd w:val="clear" w:color="auto" w:fill="FFFFFF"/>
            <w:tcMar>
              <w:top w:w="80" w:type="dxa"/>
              <w:left w:w="120" w:type="dxa"/>
              <w:bottom w:w="80" w:type="dxa"/>
              <w:right w:w="120" w:type="dxa"/>
            </w:tcMar>
          </w:tcPr>
          <w:p w14:paraId="4DA5A1C3">
            <w:pPr>
              <w:rPr>
                <w:b/>
                <w:bCs w:val="0"/>
                <w:color w:val="000000"/>
              </w:rPr>
            </w:pPr>
            <w:r>
              <w:rPr>
                <w:b/>
                <w:bCs w:val="0"/>
                <w:color w:val="000000"/>
                <w:sz w:val="21"/>
                <w:szCs w:val="21"/>
              </w:rPr>
              <w:t>Declencheur</w:t>
            </w:r>
          </w:p>
        </w:tc>
        <w:tc>
          <w:tcPr>
            <w:tcW w:w="379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4F34FF81">
            <w:pPr>
              <w:rPr>
                <w:b/>
                <w:bCs w:val="0"/>
                <w:color w:val="000000"/>
              </w:rPr>
            </w:pPr>
            <w:r>
              <w:rPr>
                <w:b/>
                <w:bCs w:val="0"/>
                <w:color w:val="000000"/>
                <w:sz w:val="21"/>
                <w:szCs w:val="21"/>
              </w:rPr>
              <w:t>Destinataire</w:t>
            </w:r>
          </w:p>
        </w:tc>
        <w:tc>
          <w:tcPr>
            <w:tcW w:w="3251"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26275E97">
            <w:pPr>
              <w:rPr>
                <w:b/>
                <w:bCs w:val="0"/>
                <w:color w:val="000000"/>
              </w:rPr>
            </w:pPr>
            <w:r>
              <w:rPr>
                <w:b/>
                <w:bCs w:val="0"/>
                <w:color w:val="000000"/>
                <w:sz w:val="21"/>
                <w:szCs w:val="21"/>
              </w:rPr>
              <w:t>Canal</w:t>
            </w:r>
          </w:p>
        </w:tc>
      </w:tr>
      <w:tr w14:paraId="70B32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0EF06D5F">
            <w:pPr>
              <w:rPr>
                <w:b w:val="0"/>
                <w:color w:val="000000"/>
              </w:rPr>
            </w:pPr>
            <w:r>
              <w:rPr>
                <w:b w:val="0"/>
                <w:color w:val="000000"/>
                <w:sz w:val="21"/>
                <w:szCs w:val="21"/>
              </w:rPr>
              <w:t xml:space="preserve">J-3 avant </w:t>
            </w:r>
            <w:r>
              <w:rPr>
                <w:b w:val="0"/>
                <w:color w:val="000000"/>
                <w:sz w:val="21"/>
                <w:szCs w:val="21"/>
                <w:lang w:val="fr-FR"/>
              </w:rPr>
              <w:t>échéance</w:t>
            </w:r>
            <w:r>
              <w:rPr>
                <w:b w:val="0"/>
                <w:color w:val="000000"/>
                <w:sz w:val="21"/>
                <w:szCs w:val="21"/>
              </w:rPr>
              <w:t xml:space="preserve"> loyer</w:t>
            </w:r>
          </w:p>
        </w:tc>
        <w:tc>
          <w:tcPr>
            <w:tcW w:w="37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49111DE0">
            <w:pPr>
              <w:rPr>
                <w:b w:val="0"/>
                <w:color w:val="000000"/>
              </w:rPr>
            </w:pPr>
            <w:r>
              <w:rPr>
                <w:b w:val="0"/>
                <w:color w:val="000000"/>
                <w:sz w:val="21"/>
                <w:szCs w:val="21"/>
              </w:rPr>
              <w:t>Locataire</w:t>
            </w:r>
          </w:p>
        </w:tc>
        <w:tc>
          <w:tcPr>
            <w:tcW w:w="325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018A858A">
            <w:pPr>
              <w:rPr>
                <w:rFonts w:hint="default"/>
                <w:b w:val="0"/>
                <w:color w:val="000000"/>
                <w:lang w:val="fr-FR"/>
              </w:rPr>
            </w:pPr>
            <w:r>
              <w:rPr>
                <w:rFonts w:hint="default"/>
                <w:b w:val="0"/>
                <w:color w:val="000000"/>
                <w:sz w:val="21"/>
                <w:szCs w:val="21"/>
                <w:lang w:val="fr-FR"/>
              </w:rPr>
              <w:t>notification dans l’app</w:t>
            </w:r>
          </w:p>
        </w:tc>
      </w:tr>
      <w:tr w14:paraId="494FC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C151625">
            <w:pPr>
              <w:rPr>
                <w:rFonts w:hint="default"/>
                <w:b w:val="0"/>
                <w:color w:val="000000"/>
                <w:lang w:val="fr-FR"/>
              </w:rPr>
            </w:pPr>
            <w:r>
              <w:rPr>
                <w:b w:val="0"/>
                <w:color w:val="000000"/>
                <w:sz w:val="21"/>
                <w:szCs w:val="21"/>
              </w:rPr>
              <w:t xml:space="preserve">J+0 (jour </w:t>
            </w:r>
            <w:r>
              <w:rPr>
                <w:b w:val="0"/>
                <w:color w:val="000000"/>
                <w:sz w:val="21"/>
                <w:szCs w:val="21"/>
                <w:lang w:val="fr-FR"/>
              </w:rPr>
              <w:t>échéance</w:t>
            </w:r>
            <w:r>
              <w:rPr>
                <w:b w:val="0"/>
                <w:color w:val="000000"/>
                <w:sz w:val="21"/>
                <w:szCs w:val="21"/>
              </w:rPr>
              <w:t>) non pay</w:t>
            </w:r>
            <w:r>
              <w:rPr>
                <w:rFonts w:hint="default"/>
                <w:b w:val="0"/>
                <w:color w:val="000000"/>
                <w:sz w:val="21"/>
                <w:szCs w:val="21"/>
                <w:lang w:val="fr-FR"/>
              </w:rPr>
              <w:t>é</w:t>
            </w:r>
          </w:p>
        </w:tc>
        <w:tc>
          <w:tcPr>
            <w:tcW w:w="37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BF4CD6D">
            <w:pPr>
              <w:rPr>
                <w:b w:val="0"/>
                <w:color w:val="000000"/>
              </w:rPr>
            </w:pPr>
            <w:r>
              <w:rPr>
                <w:b w:val="0"/>
                <w:color w:val="000000"/>
                <w:sz w:val="21"/>
                <w:szCs w:val="21"/>
              </w:rPr>
              <w:t>Locataire</w:t>
            </w:r>
          </w:p>
        </w:tc>
        <w:tc>
          <w:tcPr>
            <w:tcW w:w="325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476F88B9">
            <w:pPr>
              <w:rPr>
                <w:rFonts w:hint="default"/>
                <w:b w:val="0"/>
                <w:color w:val="000000"/>
                <w:vertAlign w:val="subscript"/>
                <w:lang w:val="fr-FR"/>
              </w:rPr>
            </w:pPr>
            <w:r>
              <w:rPr>
                <w:rFonts w:hint="default"/>
                <w:b w:val="0"/>
                <w:color w:val="000000"/>
                <w:sz w:val="21"/>
                <w:szCs w:val="21"/>
                <w:lang w:val="fr-FR"/>
              </w:rPr>
              <w:t>notification dans l’app</w:t>
            </w:r>
          </w:p>
        </w:tc>
      </w:tr>
      <w:tr w14:paraId="21B26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CECF6C0">
            <w:pPr>
              <w:rPr>
                <w:rFonts w:hint="default"/>
                <w:b w:val="0"/>
                <w:color w:val="000000"/>
                <w:lang w:val="fr-FR"/>
              </w:rPr>
            </w:pPr>
            <w:r>
              <w:rPr>
                <w:b w:val="0"/>
                <w:color w:val="000000"/>
                <w:sz w:val="21"/>
                <w:szCs w:val="21"/>
              </w:rPr>
              <w:t>J+5 loyer impay</w:t>
            </w:r>
            <w:r>
              <w:rPr>
                <w:rFonts w:hint="default"/>
                <w:b w:val="0"/>
                <w:color w:val="000000"/>
                <w:sz w:val="21"/>
                <w:szCs w:val="21"/>
                <w:lang w:val="fr-FR"/>
              </w:rPr>
              <w:t>é</w:t>
            </w:r>
          </w:p>
        </w:tc>
        <w:tc>
          <w:tcPr>
            <w:tcW w:w="37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02F99055">
            <w:pPr>
              <w:rPr>
                <w:b w:val="0"/>
                <w:color w:val="000000"/>
              </w:rPr>
            </w:pPr>
            <w:r>
              <w:rPr>
                <w:b w:val="0"/>
                <w:color w:val="000000"/>
                <w:sz w:val="21"/>
                <w:szCs w:val="21"/>
              </w:rPr>
              <w:t>Locataire + Admin</w:t>
            </w:r>
          </w:p>
        </w:tc>
        <w:tc>
          <w:tcPr>
            <w:tcW w:w="325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BE39D1B">
            <w:pPr>
              <w:rPr>
                <w:rFonts w:hint="default"/>
                <w:b w:val="0"/>
                <w:color w:val="000000"/>
                <w:lang w:val="fr-FR"/>
              </w:rPr>
            </w:pPr>
            <w:r>
              <w:rPr>
                <w:rFonts w:hint="default"/>
                <w:b w:val="0"/>
                <w:color w:val="000000"/>
                <w:lang w:val="fr-FR"/>
              </w:rPr>
              <w:t>notifications</w:t>
            </w:r>
          </w:p>
        </w:tc>
      </w:tr>
      <w:tr w14:paraId="57723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2E4BB77">
            <w:pPr>
              <w:rPr>
                <w:b w:val="0"/>
                <w:color w:val="000000"/>
              </w:rPr>
            </w:pPr>
            <w:r>
              <w:rPr>
                <w:b w:val="0"/>
                <w:color w:val="000000"/>
                <w:sz w:val="21"/>
                <w:szCs w:val="21"/>
              </w:rPr>
              <w:t>30 jours avant fin de contrat</w:t>
            </w:r>
          </w:p>
        </w:tc>
        <w:tc>
          <w:tcPr>
            <w:tcW w:w="37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84C4749">
            <w:pPr>
              <w:rPr>
                <w:b w:val="0"/>
                <w:color w:val="000000"/>
              </w:rPr>
            </w:pPr>
            <w:r>
              <w:rPr>
                <w:b w:val="0"/>
                <w:color w:val="000000"/>
                <w:sz w:val="21"/>
                <w:szCs w:val="21"/>
              </w:rPr>
              <w:t>Admin + Locataire</w:t>
            </w:r>
          </w:p>
        </w:tc>
        <w:tc>
          <w:tcPr>
            <w:tcW w:w="325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3392774">
            <w:pPr>
              <w:rPr>
                <w:b w:val="0"/>
                <w:color w:val="000000"/>
              </w:rPr>
            </w:pPr>
            <w:r>
              <w:rPr>
                <w:rFonts w:hint="default"/>
                <w:b w:val="0"/>
                <w:color w:val="000000"/>
                <w:lang w:val="fr-FR"/>
              </w:rPr>
              <w:t>notifications</w:t>
            </w:r>
          </w:p>
        </w:tc>
      </w:tr>
      <w:tr w14:paraId="651B5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1F57D6B">
            <w:pPr>
              <w:rPr>
                <w:b w:val="0"/>
                <w:color w:val="000000"/>
              </w:rPr>
            </w:pPr>
            <w:r>
              <w:rPr>
                <w:b w:val="0"/>
                <w:color w:val="000000"/>
                <w:sz w:val="21"/>
                <w:szCs w:val="21"/>
              </w:rPr>
              <w:t xml:space="preserve">Confirmation paiement </w:t>
            </w:r>
            <w:r>
              <w:rPr>
                <w:b w:val="0"/>
                <w:color w:val="000000"/>
                <w:sz w:val="21"/>
                <w:szCs w:val="21"/>
                <w:lang w:val="fr-FR"/>
              </w:rPr>
              <w:t>reçu</w:t>
            </w:r>
          </w:p>
        </w:tc>
        <w:tc>
          <w:tcPr>
            <w:tcW w:w="37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064D885">
            <w:pPr>
              <w:rPr>
                <w:b w:val="0"/>
                <w:color w:val="000000"/>
              </w:rPr>
            </w:pPr>
            <w:r>
              <w:rPr>
                <w:b w:val="0"/>
                <w:color w:val="000000"/>
                <w:sz w:val="21"/>
                <w:szCs w:val="21"/>
              </w:rPr>
              <w:t>Locataire (quittance)</w:t>
            </w:r>
          </w:p>
        </w:tc>
        <w:tc>
          <w:tcPr>
            <w:tcW w:w="325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141CC9E">
            <w:pPr>
              <w:rPr>
                <w:rFonts w:hint="default"/>
                <w:b w:val="0"/>
                <w:color w:val="000000"/>
                <w:lang w:val="fr-FR"/>
              </w:rPr>
            </w:pPr>
            <w:r>
              <w:rPr>
                <w:rFonts w:hint="default"/>
                <w:b w:val="0"/>
                <w:color w:val="000000"/>
                <w:sz w:val="21"/>
                <w:szCs w:val="21"/>
                <w:lang w:val="fr-FR"/>
              </w:rPr>
              <w:t>notification dans l’app</w:t>
            </w:r>
          </w:p>
        </w:tc>
      </w:tr>
    </w:tbl>
    <w:p w14:paraId="2BBA53F1">
      <w:pPr>
        <w:spacing w:before="0" w:after="80"/>
      </w:pPr>
      <w:bookmarkStart w:id="0" w:name="_GoBack"/>
      <w:bookmarkEnd w:id="0"/>
    </w:p>
    <w:p w14:paraId="35C56760">
      <w:pPr>
        <w:pStyle w:val="3"/>
        <w:spacing w:before="280" w:after="100"/>
        <w:rPr>
          <w:color w:val="auto"/>
        </w:rPr>
      </w:pPr>
      <w:r>
        <w:rPr>
          <w:b/>
          <w:bCs/>
          <w:color w:val="auto"/>
          <w:sz w:val="26"/>
          <w:szCs w:val="26"/>
        </w:rPr>
        <w:t>3.5  Module A5 — Dashboard &amp; rapports</w:t>
      </w:r>
    </w:p>
    <w:p w14:paraId="27E79E76">
      <w:pPr>
        <w:spacing w:before="0" w:after="40"/>
      </w:pP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8"/>
        <w:gridCol w:w="6138"/>
      </w:tblGrid>
      <w:tr w14:paraId="15E89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l2br w:val="nil"/>
            </w:tcBorders>
            <w:shd w:val="clear" w:color="auto" w:fill="FFFFFF"/>
            <w:tcMar>
              <w:top w:w="80" w:type="dxa"/>
              <w:left w:w="120" w:type="dxa"/>
              <w:bottom w:w="80" w:type="dxa"/>
              <w:right w:w="120" w:type="dxa"/>
            </w:tcMar>
          </w:tcPr>
          <w:p w14:paraId="5A1AAD9A">
            <w:pPr>
              <w:rPr>
                <w:b/>
                <w:bCs w:val="0"/>
                <w:color w:val="000000"/>
              </w:rPr>
            </w:pPr>
            <w:r>
              <w:rPr>
                <w:b/>
                <w:bCs w:val="0"/>
                <w:color w:val="000000"/>
                <w:sz w:val="21"/>
                <w:szCs w:val="21"/>
              </w:rPr>
              <w:t xml:space="preserve">Indicateur / </w:t>
            </w:r>
            <w:r>
              <w:rPr>
                <w:b/>
                <w:bCs w:val="0"/>
                <w:color w:val="000000"/>
                <w:sz w:val="21"/>
                <w:szCs w:val="21"/>
                <w:lang w:val="fr-FR"/>
              </w:rPr>
              <w:t>Fonctionnalité</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30E8B7A8">
            <w:pPr>
              <w:rPr>
                <w:b/>
                <w:bCs w:val="0"/>
                <w:color w:val="000000"/>
              </w:rPr>
            </w:pPr>
            <w:r>
              <w:rPr>
                <w:b/>
                <w:bCs w:val="0"/>
                <w:color w:val="000000"/>
                <w:sz w:val="21"/>
                <w:szCs w:val="21"/>
              </w:rPr>
              <w:t>Detail</w:t>
            </w:r>
          </w:p>
        </w:tc>
      </w:tr>
      <w:tr w14:paraId="187A7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8BA5F2F">
            <w:pPr>
              <w:rPr>
                <w:b w:val="0"/>
                <w:color w:val="000000"/>
              </w:rPr>
            </w:pPr>
            <w:r>
              <w:rPr>
                <w:b w:val="0"/>
                <w:color w:val="000000"/>
                <w:sz w:val="21"/>
                <w:szCs w:val="21"/>
              </w:rPr>
              <w:t>Taux d'occupation global</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4F24DDE3">
            <w:pPr>
              <w:rPr>
                <w:b w:val="0"/>
                <w:color w:val="000000"/>
              </w:rPr>
            </w:pPr>
            <w:r>
              <w:rPr>
                <w:b w:val="0"/>
                <w:color w:val="000000"/>
                <w:sz w:val="21"/>
                <w:szCs w:val="21"/>
              </w:rPr>
              <w:t>Ratio appartements occup</w:t>
            </w:r>
            <w:r>
              <w:rPr>
                <w:rFonts w:hint="default"/>
                <w:b w:val="0"/>
                <w:color w:val="000000"/>
                <w:sz w:val="21"/>
                <w:szCs w:val="21"/>
                <w:lang w:val="fr-FR"/>
              </w:rPr>
              <w:t>é</w:t>
            </w:r>
            <w:r>
              <w:rPr>
                <w:b w:val="0"/>
                <w:color w:val="000000"/>
                <w:sz w:val="21"/>
                <w:szCs w:val="21"/>
              </w:rPr>
              <w:t>s / total. Filtrable par immeuble.</w:t>
            </w:r>
          </w:p>
        </w:tc>
      </w:tr>
      <w:tr w14:paraId="16D71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4DAE700E">
            <w:pPr>
              <w:rPr>
                <w:b w:val="0"/>
                <w:color w:val="000000"/>
              </w:rPr>
            </w:pPr>
            <w:r>
              <w:rPr>
                <w:b w:val="0"/>
                <w:color w:val="000000"/>
                <w:sz w:val="21"/>
                <w:szCs w:val="21"/>
              </w:rPr>
              <w:t>Revenus nets mensuels / annuels</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53734C25">
            <w:pPr>
              <w:rPr>
                <w:b w:val="0"/>
                <w:color w:val="000000"/>
              </w:rPr>
            </w:pPr>
            <w:r>
              <w:rPr>
                <w:b w:val="0"/>
                <w:color w:val="000000"/>
                <w:sz w:val="21"/>
                <w:szCs w:val="21"/>
              </w:rPr>
              <w:t xml:space="preserve">Encaissements </w:t>
            </w:r>
            <w:r>
              <w:rPr>
                <w:b w:val="0"/>
                <w:color w:val="000000"/>
                <w:sz w:val="21"/>
                <w:szCs w:val="21"/>
                <w:lang w:val="fr-FR"/>
              </w:rPr>
              <w:t>réels</w:t>
            </w:r>
            <w:r>
              <w:rPr>
                <w:b w:val="0"/>
                <w:color w:val="000000"/>
                <w:sz w:val="21"/>
                <w:szCs w:val="21"/>
              </w:rPr>
              <w:t xml:space="preserve"> </w:t>
            </w:r>
            <w:r>
              <w:rPr>
                <w:b w:val="0"/>
                <w:color w:val="000000"/>
                <w:sz w:val="21"/>
                <w:szCs w:val="21"/>
                <w:lang w:val="fr-FR"/>
              </w:rPr>
              <w:t>déduisant</w:t>
            </w:r>
            <w:r>
              <w:rPr>
                <w:b w:val="0"/>
                <w:color w:val="000000"/>
                <w:sz w:val="21"/>
                <w:szCs w:val="21"/>
              </w:rPr>
              <w:t xml:space="preserve"> les </w:t>
            </w:r>
            <w:r>
              <w:rPr>
                <w:b w:val="0"/>
                <w:color w:val="000000"/>
                <w:sz w:val="21"/>
                <w:szCs w:val="21"/>
                <w:lang w:val="fr-FR"/>
              </w:rPr>
              <w:t>impayés</w:t>
            </w:r>
            <w:r>
              <w:rPr>
                <w:b w:val="0"/>
                <w:color w:val="000000"/>
                <w:sz w:val="21"/>
                <w:szCs w:val="21"/>
              </w:rPr>
              <w:t xml:space="preserve"> connus.</w:t>
            </w:r>
          </w:p>
        </w:tc>
      </w:tr>
      <w:tr w14:paraId="4A423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05B49D8E">
            <w:pPr>
              <w:rPr>
                <w:b w:val="0"/>
                <w:color w:val="000000"/>
              </w:rPr>
            </w:pPr>
            <w:r>
              <w:rPr>
                <w:b w:val="0"/>
                <w:color w:val="000000"/>
                <w:sz w:val="21"/>
                <w:szCs w:val="21"/>
                <w:lang w:val="fr-FR"/>
              </w:rPr>
              <w:t>Impayés</w:t>
            </w:r>
            <w:r>
              <w:rPr>
                <w:b w:val="0"/>
                <w:color w:val="000000"/>
                <w:sz w:val="21"/>
                <w:szCs w:val="21"/>
              </w:rPr>
              <w:t xml:space="preserve"> en cours</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40F0B465">
            <w:pPr>
              <w:rPr>
                <w:b w:val="0"/>
                <w:color w:val="000000"/>
              </w:rPr>
            </w:pPr>
            <w:r>
              <w:rPr>
                <w:b w:val="0"/>
                <w:color w:val="000000"/>
                <w:sz w:val="21"/>
                <w:szCs w:val="21"/>
              </w:rPr>
              <w:t>Liste des locataires en retard avec nombre de jours.</w:t>
            </w:r>
          </w:p>
        </w:tc>
      </w:tr>
      <w:tr w14:paraId="12F4F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4E4E76DF">
            <w:pPr>
              <w:rPr>
                <w:b w:val="0"/>
                <w:color w:val="000000"/>
              </w:rPr>
            </w:pPr>
            <w:r>
              <w:rPr>
                <w:b w:val="0"/>
                <w:color w:val="000000"/>
                <w:sz w:val="21"/>
                <w:szCs w:val="21"/>
              </w:rPr>
              <w:t>Rapport PDF telechargeable</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0459148F">
            <w:pPr>
              <w:rPr>
                <w:b w:val="0"/>
                <w:color w:val="000000"/>
              </w:rPr>
            </w:pPr>
            <w:r>
              <w:rPr>
                <w:b w:val="0"/>
                <w:color w:val="000000"/>
                <w:sz w:val="21"/>
                <w:szCs w:val="21"/>
              </w:rPr>
              <w:t>Recapitulatif mensuel ou annuel exportable.</w:t>
            </w:r>
          </w:p>
        </w:tc>
      </w:tr>
      <w:tr w14:paraId="73EA3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4D97C56F">
            <w:pPr>
              <w:rPr>
                <w:b w:val="0"/>
                <w:color w:val="000000"/>
              </w:rPr>
            </w:pPr>
            <w:r>
              <w:rPr>
                <w:b w:val="0"/>
                <w:color w:val="000000"/>
                <w:sz w:val="21"/>
                <w:szCs w:val="21"/>
              </w:rPr>
              <w:t>Filtres dynamiques</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5B9FBE66">
            <w:pPr>
              <w:rPr>
                <w:b w:val="0"/>
                <w:color w:val="000000"/>
              </w:rPr>
            </w:pPr>
            <w:r>
              <w:rPr>
                <w:b w:val="0"/>
                <w:color w:val="000000"/>
                <w:sz w:val="21"/>
                <w:szCs w:val="21"/>
              </w:rPr>
              <w:t xml:space="preserve">Par immeuble, par appartement, par </w:t>
            </w:r>
            <w:r>
              <w:rPr>
                <w:b w:val="0"/>
                <w:color w:val="000000"/>
                <w:sz w:val="21"/>
                <w:szCs w:val="21"/>
                <w:lang w:val="fr-FR"/>
              </w:rPr>
              <w:t>période</w:t>
            </w:r>
            <w:r>
              <w:rPr>
                <w:b w:val="0"/>
                <w:color w:val="000000"/>
                <w:sz w:val="21"/>
                <w:szCs w:val="21"/>
              </w:rPr>
              <w:t xml:space="preserve"> (mois / trimestre / </w:t>
            </w:r>
            <w:r>
              <w:rPr>
                <w:b w:val="0"/>
                <w:color w:val="000000"/>
                <w:sz w:val="21"/>
                <w:szCs w:val="21"/>
                <w:lang w:val="fr-FR"/>
              </w:rPr>
              <w:t>année</w:t>
            </w:r>
            <w:r>
              <w:rPr>
                <w:b w:val="0"/>
                <w:color w:val="000000"/>
                <w:sz w:val="21"/>
                <w:szCs w:val="21"/>
              </w:rPr>
              <w:t>).</w:t>
            </w:r>
          </w:p>
        </w:tc>
      </w:tr>
    </w:tbl>
    <w:p w14:paraId="3DDA0E8A">
      <w:pPr>
        <w:spacing w:before="0" w:after="100"/>
      </w:pPr>
    </w:p>
    <w:p w14:paraId="23D5EEBE">
      <w:pPr>
        <w:spacing w:before="0" w:after="100"/>
      </w:pP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9868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D1D5DB" w:sz="0" w:space="0"/>
              <w:left w:val="single" w:color="D1D5DB" w:sz="0" w:space="0"/>
              <w:bottom w:val="single" w:color="D1D5DB" w:sz="0" w:space="0"/>
              <w:right w:val="single" w:color="D1D5DB" w:sz="0" w:space="0"/>
            </w:tcBorders>
            <w:shd w:val="clear" w:color="auto" w:fill="CA8A04"/>
            <w:tcMar>
              <w:top w:w="90" w:type="dxa"/>
              <w:left w:w="160" w:type="dxa"/>
              <w:bottom w:w="70" w:type="dxa"/>
              <w:right w:w="160" w:type="dxa"/>
            </w:tcMar>
          </w:tcPr>
          <w:p w14:paraId="72A24B65">
            <w:r>
              <w:rPr>
                <w:b/>
                <w:bCs/>
                <w:color w:val="FFFFFF"/>
                <w:sz w:val="22"/>
                <w:szCs w:val="22"/>
              </w:rPr>
              <w:t xml:space="preserve">PROFIL B — Appartements de </w:t>
            </w:r>
            <w:r>
              <w:rPr>
                <w:b/>
                <w:bCs/>
                <w:color w:val="FFFFFF"/>
                <w:sz w:val="22"/>
                <w:szCs w:val="22"/>
                <w:lang w:val="fr-FR"/>
              </w:rPr>
              <w:t>séjours</w:t>
            </w:r>
            <w:r>
              <w:rPr>
                <w:b/>
                <w:bCs/>
                <w:color w:val="FFFFFF"/>
                <w:sz w:val="22"/>
                <w:szCs w:val="22"/>
              </w:rPr>
              <w:t xml:space="preserve"> / location </w:t>
            </w:r>
            <w:r>
              <w:rPr>
                <w:b/>
                <w:bCs/>
                <w:color w:val="FFFFFF"/>
                <w:sz w:val="22"/>
                <w:szCs w:val="22"/>
                <w:lang w:val="fr-FR"/>
              </w:rPr>
              <w:t>meublée</w:t>
            </w:r>
            <w:r>
              <w:rPr>
                <w:b/>
                <w:bCs/>
                <w:color w:val="FFFFFF"/>
                <w:sz w:val="22"/>
                <w:szCs w:val="22"/>
              </w:rPr>
              <w:t xml:space="preserve"> courte </w:t>
            </w:r>
            <w:r>
              <w:rPr>
                <w:b/>
                <w:bCs/>
                <w:color w:val="FFFFFF"/>
                <w:sz w:val="22"/>
                <w:szCs w:val="22"/>
                <w:lang w:val="fr-FR"/>
              </w:rPr>
              <w:t>durée</w:t>
            </w:r>
          </w:p>
        </w:tc>
      </w:tr>
    </w:tbl>
    <w:p w14:paraId="71A00840">
      <w:pPr>
        <w:spacing w:before="0" w:after="60"/>
      </w:pPr>
    </w:p>
    <w:p w14:paraId="10EEB501">
      <w:pPr>
        <w:pStyle w:val="3"/>
        <w:spacing w:before="280" w:after="100"/>
        <w:rPr>
          <w:color w:val="auto"/>
        </w:rPr>
      </w:pPr>
      <w:r>
        <w:rPr>
          <w:b/>
          <w:bCs/>
          <w:color w:val="auto"/>
          <w:sz w:val="26"/>
          <w:szCs w:val="26"/>
        </w:rPr>
        <w:t>3.6  Module B1 — Gestion des appartements</w:t>
      </w:r>
    </w:p>
    <w:p w14:paraId="5C4F7E08">
      <w:pPr>
        <w:spacing w:before="60" w:after="60"/>
        <w:jc w:val="both"/>
      </w:pPr>
      <w:r>
        <w:rPr>
          <w:color w:val="374151"/>
          <w:sz w:val="22"/>
          <w:szCs w:val="22"/>
        </w:rPr>
        <w:t xml:space="preserve">Objectif : enregistrer et </w:t>
      </w:r>
      <w:r>
        <w:rPr>
          <w:color w:val="374151"/>
          <w:sz w:val="22"/>
          <w:szCs w:val="22"/>
          <w:lang w:val="fr-FR"/>
        </w:rPr>
        <w:t>gérer</w:t>
      </w:r>
      <w:r>
        <w:rPr>
          <w:color w:val="374151"/>
          <w:sz w:val="22"/>
          <w:szCs w:val="22"/>
        </w:rPr>
        <w:t xml:space="preserve"> le parc d’appartements meublés destines aux </w:t>
      </w:r>
      <w:r>
        <w:rPr>
          <w:color w:val="374151"/>
          <w:sz w:val="22"/>
          <w:szCs w:val="22"/>
          <w:lang w:val="fr-FR"/>
        </w:rPr>
        <w:t>séjours</w:t>
      </w:r>
      <w:r>
        <w:rPr>
          <w:color w:val="374151"/>
          <w:sz w:val="22"/>
          <w:szCs w:val="22"/>
        </w:rPr>
        <w:t>.</w:t>
      </w:r>
    </w:p>
    <w:tbl>
      <w:tblPr>
        <w:tblStyle w:val="13"/>
        <w:tblpPr w:leftFromText="180" w:rightFromText="180" w:vertAnchor="text" w:horzAnchor="page" w:tblpX="1106" w:tblpY="293"/>
        <w:tblOverlap w:val="never"/>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8"/>
        <w:gridCol w:w="6138"/>
      </w:tblGrid>
      <w:tr w14:paraId="0405D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l2br w:val="nil"/>
            </w:tcBorders>
            <w:shd w:val="clear" w:color="auto" w:fill="FFFFFF"/>
            <w:tcMar>
              <w:top w:w="80" w:type="dxa"/>
              <w:left w:w="120" w:type="dxa"/>
              <w:bottom w:w="80" w:type="dxa"/>
              <w:right w:w="120" w:type="dxa"/>
            </w:tcMar>
          </w:tcPr>
          <w:p w14:paraId="7A912E39">
            <w:pPr>
              <w:rPr>
                <w:b/>
                <w:bCs w:val="0"/>
                <w:color w:val="000000"/>
              </w:rPr>
            </w:pPr>
            <w:r>
              <w:rPr>
                <w:b/>
                <w:bCs w:val="0"/>
                <w:color w:val="000000"/>
                <w:sz w:val="21"/>
                <w:szCs w:val="21"/>
                <w:lang w:val="fr-FR"/>
              </w:rPr>
              <w:t>Fonctionnalité</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6A9D585D">
            <w:pPr>
              <w:rPr>
                <w:b/>
                <w:bCs w:val="0"/>
                <w:color w:val="000000"/>
              </w:rPr>
            </w:pPr>
            <w:r>
              <w:rPr>
                <w:b/>
                <w:bCs w:val="0"/>
                <w:color w:val="000000"/>
                <w:sz w:val="21"/>
                <w:szCs w:val="21"/>
              </w:rPr>
              <w:t>Detail</w:t>
            </w:r>
          </w:p>
        </w:tc>
      </w:tr>
      <w:tr w14:paraId="4A928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l2br w:val="nil"/>
            </w:tcBorders>
            <w:shd w:val="clear" w:color="auto" w:fill="FFFFFF"/>
            <w:tcMar>
              <w:top w:w="80" w:type="dxa"/>
              <w:left w:w="120" w:type="dxa"/>
              <w:bottom w:w="80" w:type="dxa"/>
              <w:right w:w="120" w:type="dxa"/>
            </w:tcMar>
            <w:vAlign w:val="top"/>
          </w:tcPr>
          <w:p w14:paraId="76BC68E9">
            <w:pPr>
              <w:rPr>
                <w:rFonts w:hint="default"/>
                <w:b/>
                <w:bCs w:val="0"/>
                <w:color w:val="000000"/>
                <w:sz w:val="21"/>
                <w:szCs w:val="21"/>
                <w:lang w:val="fr-FR"/>
              </w:rPr>
            </w:pPr>
            <w:r>
              <w:rPr>
                <w:b w:val="0"/>
                <w:color w:val="000000"/>
                <w:sz w:val="21"/>
                <w:szCs w:val="21"/>
              </w:rPr>
              <w:t>Enregistrer</w:t>
            </w:r>
            <w:r>
              <w:rPr>
                <w:rFonts w:hint="default"/>
                <w:b w:val="0"/>
                <w:color w:val="000000"/>
                <w:sz w:val="21"/>
                <w:szCs w:val="21"/>
                <w:lang w:val="fr-FR"/>
              </w:rPr>
              <w:t xml:space="preserve"> </w:t>
            </w:r>
            <w:r>
              <w:rPr>
                <w:b w:val="0"/>
                <w:color w:val="000000"/>
                <w:sz w:val="21"/>
                <w:szCs w:val="21"/>
              </w:rPr>
              <w:t>un immeuble</w:t>
            </w:r>
            <w:r>
              <w:rPr>
                <w:rFonts w:hint="default"/>
                <w:b w:val="0"/>
                <w:color w:val="000000"/>
                <w:sz w:val="21"/>
                <w:szCs w:val="21"/>
                <w:lang w:val="fr-FR"/>
              </w:rPr>
              <w:t xml:space="preserve">  (maison) (Optionnel )</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5182E6C0">
            <w:pPr>
              <w:rPr>
                <w:b/>
                <w:bCs w:val="0"/>
                <w:color w:val="000000"/>
                <w:sz w:val="21"/>
                <w:szCs w:val="21"/>
              </w:rPr>
            </w:pPr>
            <w:r>
              <w:rPr>
                <w:b w:val="0"/>
                <w:color w:val="000000"/>
                <w:sz w:val="21"/>
                <w:szCs w:val="21"/>
              </w:rPr>
              <w:t>Nom, adresse, nombre, nombre total d'appartements.</w:t>
            </w:r>
          </w:p>
        </w:tc>
      </w:tr>
      <w:tr w14:paraId="79B8E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5AD80F00">
            <w:pPr>
              <w:rPr>
                <w:b w:val="0"/>
                <w:color w:val="000000"/>
              </w:rPr>
            </w:pPr>
            <w:r>
              <w:rPr>
                <w:b w:val="0"/>
                <w:color w:val="000000"/>
                <w:sz w:val="21"/>
                <w:szCs w:val="21"/>
              </w:rPr>
              <w:t>Enregistrer un appartement</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412F7C8D">
            <w:pPr>
              <w:rPr>
                <w:b w:val="0"/>
                <w:color w:val="000000"/>
              </w:rPr>
            </w:pPr>
            <w:r>
              <w:rPr>
                <w:rFonts w:hint="default"/>
                <w:b w:val="0"/>
                <w:color w:val="000000"/>
                <w:sz w:val="21"/>
                <w:szCs w:val="21"/>
                <w:lang w:val="fr-FR"/>
              </w:rPr>
              <w:t xml:space="preserve">Rattaché à un immeuble (optionnel  si l’appartement est isolé) </w:t>
            </w:r>
            <w:r>
              <w:rPr>
                <w:b w:val="0"/>
                <w:color w:val="000000"/>
                <w:sz w:val="21"/>
                <w:szCs w:val="21"/>
              </w:rPr>
              <w:t xml:space="preserve">Adresse, description, tarif par </w:t>
            </w:r>
            <w:r>
              <w:rPr>
                <w:b w:val="0"/>
                <w:color w:val="000000"/>
                <w:sz w:val="21"/>
                <w:szCs w:val="21"/>
                <w:lang w:val="fr-FR"/>
              </w:rPr>
              <w:t>nuitée</w:t>
            </w:r>
            <w:r>
              <w:rPr>
                <w:b w:val="0"/>
                <w:color w:val="000000"/>
                <w:sz w:val="21"/>
                <w:szCs w:val="21"/>
              </w:rPr>
              <w:t xml:space="preserve"> de base, </w:t>
            </w:r>
            <w:r>
              <w:rPr>
                <w:b w:val="0"/>
                <w:color w:val="000000"/>
                <w:sz w:val="21"/>
                <w:szCs w:val="21"/>
                <w:lang w:val="fr-FR"/>
              </w:rPr>
              <w:t>équipements</w:t>
            </w:r>
            <w:r>
              <w:rPr>
                <w:b w:val="0"/>
                <w:color w:val="000000"/>
                <w:sz w:val="21"/>
                <w:szCs w:val="21"/>
              </w:rPr>
              <w:t>.</w:t>
            </w:r>
          </w:p>
        </w:tc>
      </w:tr>
      <w:tr w14:paraId="1ACA9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F4914B5">
            <w:pPr>
              <w:rPr>
                <w:rFonts w:hint="default"/>
                <w:b w:val="0"/>
                <w:color w:val="000000"/>
                <w:lang w:val="fr-FR"/>
              </w:rPr>
            </w:pPr>
            <w:r>
              <w:rPr>
                <w:b w:val="0"/>
                <w:color w:val="000000"/>
                <w:sz w:val="21"/>
                <w:szCs w:val="21"/>
              </w:rPr>
              <w:t xml:space="preserve">Modifier / </w:t>
            </w:r>
            <w:r>
              <w:rPr>
                <w:rFonts w:hint="default"/>
                <w:b w:val="0"/>
                <w:color w:val="000000"/>
                <w:sz w:val="21"/>
                <w:szCs w:val="21"/>
                <w:lang w:val="fr-FR"/>
              </w:rPr>
              <w:t>archiver</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0E3B4DFA">
            <w:pPr>
              <w:rPr>
                <w:b w:val="0"/>
                <w:color w:val="000000"/>
              </w:rPr>
            </w:pPr>
            <w:r>
              <w:rPr>
                <w:b w:val="0"/>
                <w:color w:val="000000"/>
                <w:sz w:val="21"/>
                <w:szCs w:val="21"/>
              </w:rPr>
              <w:t xml:space="preserve">Mise a jour des informations. </w:t>
            </w:r>
            <w:r>
              <w:rPr>
                <w:rFonts w:hint="default"/>
                <w:b w:val="0"/>
                <w:color w:val="000000"/>
                <w:sz w:val="21"/>
                <w:szCs w:val="21"/>
                <w:lang w:val="fr-FR"/>
              </w:rPr>
              <w:t>archivage</w:t>
            </w:r>
            <w:r>
              <w:rPr>
                <w:b w:val="0"/>
                <w:color w:val="000000"/>
                <w:sz w:val="21"/>
                <w:szCs w:val="21"/>
              </w:rPr>
              <w:t xml:space="preserve"> temporaire (ex: travaux).</w:t>
            </w:r>
          </w:p>
        </w:tc>
      </w:tr>
      <w:tr w14:paraId="28965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1C9B11BB">
            <w:pPr>
              <w:rPr>
                <w:b w:val="0"/>
                <w:color w:val="000000"/>
              </w:rPr>
            </w:pPr>
            <w:r>
              <w:rPr>
                <w:b w:val="0"/>
                <w:color w:val="000000"/>
                <w:sz w:val="21"/>
                <w:szCs w:val="21"/>
              </w:rPr>
              <w:t>Consulter le parc</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74B0F3FA">
            <w:pPr>
              <w:rPr>
                <w:b w:val="0"/>
                <w:color w:val="000000"/>
              </w:rPr>
            </w:pPr>
            <w:r>
              <w:rPr>
                <w:b w:val="0"/>
                <w:color w:val="000000"/>
                <w:sz w:val="21"/>
                <w:szCs w:val="21"/>
              </w:rPr>
              <w:t>Liste avec statut actuel (DISPONIBLE / OCCUPE / MAINTENANCE).</w:t>
            </w:r>
          </w:p>
        </w:tc>
      </w:tr>
      <w:tr w14:paraId="6CEE6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25518A9">
            <w:pPr>
              <w:rPr>
                <w:b w:val="0"/>
                <w:color w:val="000000"/>
              </w:rPr>
            </w:pPr>
            <w:r>
              <w:rPr>
                <w:b w:val="0"/>
                <w:color w:val="000000"/>
                <w:sz w:val="21"/>
                <w:szCs w:val="21"/>
              </w:rPr>
              <w:t xml:space="preserve">Historique des </w:t>
            </w:r>
            <w:r>
              <w:rPr>
                <w:b w:val="0"/>
                <w:color w:val="000000"/>
                <w:sz w:val="21"/>
                <w:szCs w:val="21"/>
                <w:lang w:val="fr-FR"/>
              </w:rPr>
              <w:t>séjours</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3F6A71F">
            <w:pPr>
              <w:rPr>
                <w:b w:val="0"/>
                <w:color w:val="000000"/>
              </w:rPr>
            </w:pPr>
            <w:r>
              <w:rPr>
                <w:b w:val="0"/>
                <w:color w:val="000000"/>
                <w:sz w:val="21"/>
                <w:szCs w:val="21"/>
              </w:rPr>
              <w:t xml:space="preserve">Toutes les </w:t>
            </w:r>
            <w:r>
              <w:rPr>
                <w:b w:val="0"/>
                <w:color w:val="000000"/>
                <w:sz w:val="21"/>
                <w:szCs w:val="21"/>
                <w:lang w:val="fr-FR"/>
              </w:rPr>
              <w:t>réservations</w:t>
            </w:r>
            <w:r>
              <w:rPr>
                <w:b w:val="0"/>
                <w:color w:val="000000"/>
                <w:sz w:val="21"/>
                <w:szCs w:val="21"/>
              </w:rPr>
              <w:t xml:space="preserve"> </w:t>
            </w:r>
            <w:r>
              <w:rPr>
                <w:b w:val="0"/>
                <w:color w:val="000000"/>
                <w:sz w:val="21"/>
                <w:szCs w:val="21"/>
                <w:lang w:val="fr-FR"/>
              </w:rPr>
              <w:t>passées</w:t>
            </w:r>
            <w:r>
              <w:rPr>
                <w:b w:val="0"/>
                <w:color w:val="000000"/>
                <w:sz w:val="21"/>
                <w:szCs w:val="21"/>
              </w:rPr>
              <w:t xml:space="preserve"> pour un appartement donne.</w:t>
            </w:r>
          </w:p>
        </w:tc>
      </w:tr>
    </w:tbl>
    <w:p w14:paraId="11C3717E">
      <w:pPr>
        <w:spacing w:before="0" w:after="40"/>
      </w:pPr>
    </w:p>
    <w:p w14:paraId="48ABA356">
      <w:pPr>
        <w:spacing w:before="0" w:after="80"/>
      </w:pPr>
    </w:p>
    <w:p w14:paraId="22FAD906">
      <w:pPr>
        <w:pStyle w:val="3"/>
        <w:spacing w:before="280" w:after="100"/>
        <w:rPr>
          <w:b/>
          <w:bCs/>
          <w:color w:val="CA8A04"/>
          <w:sz w:val="26"/>
          <w:szCs w:val="26"/>
        </w:rPr>
      </w:pPr>
    </w:p>
    <w:p w14:paraId="1AB80B11">
      <w:pPr>
        <w:pStyle w:val="3"/>
        <w:spacing w:before="280" w:after="100"/>
        <w:rPr>
          <w:b/>
          <w:bCs/>
          <w:color w:val="CA8A04"/>
          <w:sz w:val="26"/>
          <w:szCs w:val="26"/>
        </w:rPr>
      </w:pPr>
    </w:p>
    <w:p w14:paraId="48A1D44A">
      <w:pPr>
        <w:pStyle w:val="3"/>
        <w:spacing w:before="280" w:after="100"/>
        <w:rPr>
          <w:b/>
          <w:bCs/>
          <w:color w:val="CA8A04"/>
          <w:sz w:val="26"/>
          <w:szCs w:val="26"/>
        </w:rPr>
      </w:pPr>
    </w:p>
    <w:p w14:paraId="6126C5EC">
      <w:pPr>
        <w:pStyle w:val="3"/>
        <w:spacing w:before="280" w:after="100"/>
        <w:rPr>
          <w:b/>
          <w:bCs/>
          <w:color w:val="CA8A04"/>
          <w:sz w:val="26"/>
          <w:szCs w:val="26"/>
        </w:rPr>
      </w:pPr>
    </w:p>
    <w:p w14:paraId="127D046D">
      <w:pPr>
        <w:pStyle w:val="3"/>
        <w:spacing w:before="280" w:after="100"/>
        <w:rPr>
          <w:b/>
          <w:bCs/>
          <w:color w:val="auto"/>
          <w:sz w:val="26"/>
          <w:szCs w:val="26"/>
        </w:rPr>
      </w:pPr>
    </w:p>
    <w:p w14:paraId="3D8DA931">
      <w:pPr>
        <w:pStyle w:val="3"/>
        <w:spacing w:before="280" w:after="100"/>
        <w:rPr>
          <w:b/>
          <w:bCs/>
          <w:color w:val="auto"/>
          <w:sz w:val="26"/>
          <w:szCs w:val="26"/>
        </w:rPr>
      </w:pPr>
    </w:p>
    <w:p w14:paraId="6C3DA23C">
      <w:pPr>
        <w:pStyle w:val="3"/>
        <w:spacing w:before="280" w:after="100"/>
        <w:rPr>
          <w:rFonts w:hint="default"/>
          <w:b/>
          <w:bCs/>
          <w:color w:val="auto"/>
          <w:sz w:val="26"/>
          <w:szCs w:val="26"/>
          <w:lang w:val="fr-FR"/>
        </w:rPr>
      </w:pPr>
      <w:r>
        <w:rPr>
          <w:b/>
          <w:bCs/>
          <w:color w:val="auto"/>
          <w:sz w:val="26"/>
          <w:szCs w:val="26"/>
        </w:rPr>
        <w:t>3.7</w:t>
      </w:r>
      <w:r>
        <w:rPr>
          <w:rFonts w:hint="default"/>
          <w:b/>
          <w:bCs/>
          <w:color w:val="auto"/>
          <w:sz w:val="26"/>
          <w:szCs w:val="26"/>
          <w:lang w:val="fr-FR"/>
        </w:rPr>
        <w:t xml:space="preserve"> </w:t>
      </w:r>
    </w:p>
    <w:p w14:paraId="00C5770F">
      <w:pPr>
        <w:pStyle w:val="3"/>
        <w:spacing w:before="280" w:after="100"/>
        <w:rPr>
          <w:color w:val="auto"/>
        </w:rPr>
      </w:pPr>
      <w:r>
        <w:rPr>
          <w:b/>
          <w:bCs/>
          <w:color w:val="auto"/>
          <w:sz w:val="26"/>
          <w:szCs w:val="26"/>
        </w:rPr>
        <w:t xml:space="preserve">Module B2 — Gestion des </w:t>
      </w:r>
      <w:r>
        <w:rPr>
          <w:b/>
          <w:bCs/>
          <w:color w:val="auto"/>
          <w:sz w:val="26"/>
          <w:szCs w:val="26"/>
          <w:lang w:val="fr-FR"/>
        </w:rPr>
        <w:t>réservations</w:t>
      </w:r>
    </w:p>
    <w:p w14:paraId="74C01B9D">
      <w:pPr>
        <w:spacing w:before="60" w:after="60"/>
        <w:jc w:val="both"/>
      </w:pPr>
      <w:r>
        <w:rPr>
          <w:color w:val="374151"/>
          <w:sz w:val="22"/>
          <w:szCs w:val="22"/>
        </w:rPr>
        <w:t xml:space="preserve">Objectif : enregistrer manuellement les </w:t>
      </w:r>
      <w:r>
        <w:rPr>
          <w:color w:val="374151"/>
          <w:sz w:val="22"/>
          <w:szCs w:val="22"/>
          <w:lang w:val="fr-FR"/>
        </w:rPr>
        <w:t>séjours</w:t>
      </w:r>
      <w:r>
        <w:rPr>
          <w:color w:val="374151"/>
          <w:sz w:val="22"/>
          <w:szCs w:val="22"/>
        </w:rPr>
        <w:t>, calculer le montant et générer le récapitulatif.</w:t>
      </w:r>
    </w:p>
    <w:tbl>
      <w:tblPr>
        <w:tblStyle w:val="13"/>
        <w:tblpPr w:leftFromText="180" w:rightFromText="180" w:vertAnchor="text" w:horzAnchor="page" w:tblpX="1147" w:tblpY="280"/>
        <w:tblOverlap w:val="never"/>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8"/>
        <w:gridCol w:w="6138"/>
      </w:tblGrid>
      <w:tr w14:paraId="4F1B0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l2br w:val="nil"/>
            </w:tcBorders>
            <w:shd w:val="clear" w:color="auto" w:fill="FFFFFF"/>
            <w:tcMar>
              <w:top w:w="80" w:type="dxa"/>
              <w:left w:w="120" w:type="dxa"/>
              <w:bottom w:w="80" w:type="dxa"/>
              <w:right w:w="120" w:type="dxa"/>
            </w:tcMar>
          </w:tcPr>
          <w:p w14:paraId="4B08CBC8">
            <w:pPr>
              <w:rPr>
                <w:b/>
                <w:bCs w:val="0"/>
                <w:color w:val="auto"/>
              </w:rPr>
            </w:pPr>
            <w:r>
              <w:rPr>
                <w:b/>
                <w:bCs w:val="0"/>
                <w:color w:val="auto"/>
                <w:sz w:val="21"/>
                <w:szCs w:val="21"/>
                <w:lang w:val="fr-FR"/>
              </w:rPr>
              <w:t>Fonctionnalité</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395EC31A">
            <w:pPr>
              <w:rPr>
                <w:b/>
                <w:bCs w:val="0"/>
                <w:color w:val="auto"/>
              </w:rPr>
            </w:pPr>
            <w:r>
              <w:rPr>
                <w:b/>
                <w:bCs w:val="0"/>
                <w:color w:val="auto"/>
                <w:sz w:val="21"/>
                <w:szCs w:val="21"/>
              </w:rPr>
              <w:t>Detail</w:t>
            </w:r>
          </w:p>
        </w:tc>
      </w:tr>
      <w:tr w14:paraId="65C56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58F5081B">
            <w:pPr>
              <w:rPr>
                <w:b w:val="0"/>
                <w:color w:val="000000"/>
              </w:rPr>
            </w:pPr>
            <w:r>
              <w:rPr>
                <w:b w:val="0"/>
                <w:color w:val="000000"/>
                <w:sz w:val="21"/>
                <w:szCs w:val="21"/>
              </w:rPr>
              <w:t xml:space="preserve">Enregistrer une </w:t>
            </w:r>
            <w:r>
              <w:rPr>
                <w:b w:val="0"/>
                <w:color w:val="000000"/>
                <w:sz w:val="21"/>
                <w:szCs w:val="21"/>
                <w:lang w:val="fr-FR"/>
              </w:rPr>
              <w:t>réservation</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7368730D">
            <w:pPr>
              <w:rPr>
                <w:b w:val="0"/>
                <w:color w:val="000000"/>
              </w:rPr>
            </w:pPr>
            <w:r>
              <w:rPr>
                <w:b w:val="0"/>
                <w:color w:val="000000"/>
                <w:sz w:val="21"/>
                <w:szCs w:val="21"/>
              </w:rPr>
              <w:t xml:space="preserve">Appartement, date </w:t>
            </w:r>
            <w:r>
              <w:rPr>
                <w:b w:val="0"/>
                <w:color w:val="000000"/>
                <w:sz w:val="21"/>
                <w:szCs w:val="21"/>
                <w:lang w:val="fr-FR"/>
              </w:rPr>
              <w:t>entrée</w:t>
            </w:r>
            <w:r>
              <w:rPr>
                <w:b w:val="0"/>
                <w:color w:val="000000"/>
                <w:sz w:val="21"/>
                <w:szCs w:val="21"/>
              </w:rPr>
              <w:t>, date sortie, nom du client, contact.</w:t>
            </w:r>
          </w:p>
        </w:tc>
      </w:tr>
      <w:tr w14:paraId="63ABB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5D3A4ABA">
            <w:pPr>
              <w:rPr>
                <w:b w:val="0"/>
                <w:color w:val="000000"/>
              </w:rPr>
            </w:pPr>
            <w:r>
              <w:rPr>
                <w:b w:val="0"/>
                <w:color w:val="000000"/>
                <w:sz w:val="21"/>
                <w:szCs w:val="21"/>
              </w:rPr>
              <w:t>Calcul automatique du montant</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482800BE">
            <w:pPr>
              <w:rPr>
                <w:b w:val="0"/>
                <w:color w:val="000000"/>
              </w:rPr>
            </w:pPr>
            <w:r>
              <w:rPr>
                <w:b w:val="0"/>
                <w:color w:val="000000"/>
                <w:sz w:val="21"/>
                <w:szCs w:val="21"/>
              </w:rPr>
              <w:t xml:space="preserve">Tarif </w:t>
            </w:r>
            <w:r>
              <w:rPr>
                <w:b w:val="0"/>
                <w:color w:val="000000"/>
                <w:sz w:val="21"/>
                <w:szCs w:val="21"/>
                <w:lang w:val="fr-FR"/>
              </w:rPr>
              <w:t>nuitée</w:t>
            </w:r>
            <w:r>
              <w:rPr>
                <w:b w:val="0"/>
                <w:color w:val="000000"/>
                <w:sz w:val="21"/>
                <w:szCs w:val="21"/>
              </w:rPr>
              <w:t xml:space="preserve"> x nombre de nuits, avec application automatique des </w:t>
            </w:r>
            <w:r>
              <w:rPr>
                <w:b w:val="0"/>
                <w:color w:val="000000"/>
                <w:sz w:val="21"/>
                <w:szCs w:val="21"/>
                <w:lang w:val="fr-FR"/>
              </w:rPr>
              <w:t>réductions</w:t>
            </w:r>
            <w:r>
              <w:rPr>
                <w:b w:val="0"/>
                <w:color w:val="000000"/>
                <w:sz w:val="21"/>
                <w:szCs w:val="21"/>
              </w:rPr>
              <w:t xml:space="preserve"> selon la </w:t>
            </w:r>
            <w:r>
              <w:rPr>
                <w:b w:val="0"/>
                <w:color w:val="000000"/>
                <w:sz w:val="21"/>
                <w:szCs w:val="21"/>
                <w:lang w:val="fr-FR"/>
              </w:rPr>
              <w:t>durée</w:t>
            </w:r>
            <w:r>
              <w:rPr>
                <w:b w:val="0"/>
                <w:color w:val="000000"/>
                <w:sz w:val="21"/>
                <w:szCs w:val="21"/>
              </w:rPr>
              <w:t xml:space="preserve"> </w:t>
            </w:r>
            <w:r>
              <w:rPr>
                <w:b w:val="0"/>
                <w:color w:val="000000"/>
                <w:sz w:val="21"/>
                <w:szCs w:val="21"/>
                <w:lang w:val="fr-FR"/>
              </w:rPr>
              <w:t>configurée</w:t>
            </w:r>
            <w:r>
              <w:rPr>
                <w:b w:val="0"/>
                <w:color w:val="000000"/>
                <w:sz w:val="21"/>
                <w:szCs w:val="21"/>
              </w:rPr>
              <w:t>.</w:t>
            </w:r>
          </w:p>
        </w:tc>
      </w:tr>
      <w:tr w14:paraId="5ACE1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5B5DF37B">
            <w:pPr>
              <w:rPr>
                <w:b w:val="0"/>
                <w:color w:val="000000"/>
                <w:sz w:val="21"/>
                <w:szCs w:val="21"/>
              </w:rPr>
            </w:pPr>
            <w:r>
              <w:rPr>
                <w:b w:val="0"/>
                <w:color w:val="000000"/>
                <w:sz w:val="21"/>
                <w:szCs w:val="21"/>
              </w:rPr>
              <w:t>enregistrer le paiement</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596EBB10">
            <w:pPr>
              <w:rPr>
                <w:rFonts w:hint="default"/>
                <w:b w:val="0"/>
                <w:color w:val="000000"/>
                <w:sz w:val="21"/>
                <w:szCs w:val="21"/>
                <w:lang w:val="fr-FR"/>
              </w:rPr>
            </w:pPr>
            <w:r>
              <w:rPr>
                <w:rFonts w:hint="default"/>
                <w:b w:val="0"/>
                <w:color w:val="000000"/>
                <w:sz w:val="21"/>
                <w:szCs w:val="21"/>
                <w:lang w:val="fr-FR"/>
              </w:rPr>
              <w:t xml:space="preserve">Marquer le paiement d’une réservation </w:t>
            </w:r>
          </w:p>
        </w:tc>
      </w:tr>
      <w:tr w14:paraId="7722C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581953D1">
            <w:pPr>
              <w:rPr>
                <w:b w:val="0"/>
                <w:color w:val="000000"/>
              </w:rPr>
            </w:pPr>
            <w:r>
              <w:rPr>
                <w:b w:val="0"/>
                <w:color w:val="000000"/>
                <w:sz w:val="21"/>
                <w:szCs w:val="21"/>
                <w:lang w:val="fr-FR"/>
              </w:rPr>
              <w:t>Clôturer</w:t>
            </w:r>
            <w:r>
              <w:rPr>
                <w:b w:val="0"/>
                <w:color w:val="000000"/>
                <w:sz w:val="21"/>
                <w:szCs w:val="21"/>
              </w:rPr>
              <w:t xml:space="preserve"> une </w:t>
            </w:r>
            <w:r>
              <w:rPr>
                <w:b w:val="0"/>
                <w:color w:val="000000"/>
                <w:sz w:val="21"/>
                <w:szCs w:val="21"/>
                <w:lang w:val="fr-FR"/>
              </w:rPr>
              <w:t>réservation</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6E88791">
            <w:pPr>
              <w:rPr>
                <w:b w:val="0"/>
                <w:color w:val="000000"/>
              </w:rPr>
            </w:pPr>
            <w:r>
              <w:rPr>
                <w:b w:val="0"/>
                <w:color w:val="000000"/>
                <w:sz w:val="21"/>
                <w:szCs w:val="21"/>
              </w:rPr>
              <w:t xml:space="preserve">Marquer comme </w:t>
            </w:r>
            <w:r>
              <w:rPr>
                <w:b w:val="0"/>
                <w:color w:val="000000"/>
                <w:sz w:val="21"/>
                <w:szCs w:val="21"/>
                <w:lang w:val="fr-FR"/>
              </w:rPr>
              <w:t>terminée</w:t>
            </w:r>
          </w:p>
        </w:tc>
      </w:tr>
      <w:tr w14:paraId="661AD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4F4C1C42">
            <w:pPr>
              <w:rPr>
                <w:b w:val="0"/>
                <w:color w:val="000000"/>
              </w:rPr>
            </w:pPr>
            <w:r>
              <w:rPr>
                <w:b w:val="0"/>
                <w:color w:val="000000"/>
                <w:sz w:val="21"/>
                <w:szCs w:val="21"/>
              </w:rPr>
              <w:t>Generer un recapitulatif</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41EA77A0">
            <w:pPr>
              <w:rPr>
                <w:b w:val="0"/>
                <w:color w:val="000000"/>
              </w:rPr>
            </w:pPr>
            <w:r>
              <w:rPr>
                <w:b w:val="0"/>
                <w:color w:val="000000"/>
                <w:sz w:val="21"/>
                <w:szCs w:val="21"/>
              </w:rPr>
              <w:t xml:space="preserve">Document PDF du </w:t>
            </w:r>
            <w:r>
              <w:rPr>
                <w:b w:val="0"/>
                <w:color w:val="000000"/>
                <w:sz w:val="21"/>
                <w:szCs w:val="21"/>
                <w:lang w:val="fr-FR"/>
              </w:rPr>
              <w:t>séjour</w:t>
            </w:r>
            <w:r>
              <w:rPr>
                <w:b w:val="0"/>
                <w:color w:val="000000"/>
                <w:sz w:val="21"/>
                <w:szCs w:val="21"/>
              </w:rPr>
              <w:t xml:space="preserve"> : client, dates, montant, </w:t>
            </w:r>
            <w:r>
              <w:rPr>
                <w:b w:val="0"/>
                <w:color w:val="000000"/>
                <w:sz w:val="21"/>
                <w:szCs w:val="21"/>
                <w:lang w:val="fr-FR"/>
              </w:rPr>
              <w:t>réduction</w:t>
            </w:r>
            <w:r>
              <w:rPr>
                <w:b w:val="0"/>
                <w:color w:val="000000"/>
                <w:sz w:val="21"/>
                <w:szCs w:val="21"/>
              </w:rPr>
              <w:t xml:space="preserve"> </w:t>
            </w:r>
            <w:r>
              <w:rPr>
                <w:b w:val="0"/>
                <w:color w:val="000000"/>
                <w:sz w:val="21"/>
                <w:szCs w:val="21"/>
                <w:lang w:val="fr-FR"/>
              </w:rPr>
              <w:t>appliquée</w:t>
            </w:r>
            <w:r>
              <w:rPr>
                <w:b w:val="0"/>
                <w:color w:val="000000"/>
                <w:sz w:val="21"/>
                <w:szCs w:val="21"/>
              </w:rPr>
              <w:t>.</w:t>
            </w:r>
          </w:p>
        </w:tc>
      </w:tr>
    </w:tbl>
    <w:p w14:paraId="5CB3431D">
      <w:pPr>
        <w:spacing w:before="0" w:after="40"/>
      </w:pPr>
    </w:p>
    <w:p w14:paraId="37357366">
      <w:pPr>
        <w:spacing w:before="0" w:after="80"/>
      </w:pPr>
    </w:p>
    <w:p w14:paraId="2FA5DC5C">
      <w:pPr>
        <w:pStyle w:val="3"/>
        <w:spacing w:before="280" w:after="100"/>
        <w:rPr>
          <w:b/>
          <w:bCs/>
          <w:color w:val="CA8A04"/>
          <w:sz w:val="26"/>
          <w:szCs w:val="26"/>
        </w:rPr>
      </w:pPr>
    </w:p>
    <w:p w14:paraId="09088FC5">
      <w:pPr>
        <w:pStyle w:val="3"/>
        <w:spacing w:before="280" w:after="100"/>
        <w:rPr>
          <w:b/>
          <w:bCs/>
          <w:color w:val="CA8A04"/>
          <w:sz w:val="26"/>
          <w:szCs w:val="26"/>
        </w:rPr>
      </w:pPr>
    </w:p>
    <w:p w14:paraId="1B67AC8D">
      <w:pPr>
        <w:pStyle w:val="3"/>
        <w:spacing w:before="280" w:after="100"/>
        <w:rPr>
          <w:b/>
          <w:bCs/>
          <w:color w:val="CA8A04"/>
          <w:sz w:val="26"/>
          <w:szCs w:val="26"/>
        </w:rPr>
      </w:pPr>
    </w:p>
    <w:p w14:paraId="4090B17E">
      <w:pPr>
        <w:pStyle w:val="3"/>
        <w:spacing w:before="280" w:after="100"/>
        <w:rPr>
          <w:b/>
          <w:bCs/>
          <w:color w:val="CA8A04"/>
          <w:sz w:val="26"/>
          <w:szCs w:val="26"/>
        </w:rPr>
      </w:pPr>
    </w:p>
    <w:p w14:paraId="46D0D1A2">
      <w:pPr>
        <w:pStyle w:val="3"/>
        <w:spacing w:before="280" w:after="100"/>
        <w:rPr>
          <w:b/>
          <w:bCs/>
          <w:color w:val="CA8A04"/>
          <w:sz w:val="26"/>
          <w:szCs w:val="26"/>
        </w:rPr>
      </w:pPr>
    </w:p>
    <w:p w14:paraId="61B38D56">
      <w:pPr>
        <w:pStyle w:val="3"/>
        <w:spacing w:before="280" w:after="100"/>
        <w:rPr>
          <w:rFonts w:hint="default"/>
          <w:b/>
          <w:bCs/>
          <w:color w:val="auto"/>
          <w:sz w:val="26"/>
          <w:szCs w:val="26"/>
          <w:lang w:val="fr-FR"/>
        </w:rPr>
      </w:pPr>
    </w:p>
    <w:p w14:paraId="498147A3">
      <w:pPr>
        <w:pStyle w:val="3"/>
        <w:spacing w:before="280" w:after="100"/>
        <w:rPr>
          <w:color w:val="auto"/>
        </w:rPr>
      </w:pPr>
      <w:r>
        <w:rPr>
          <w:rFonts w:hint="default"/>
          <w:b/>
          <w:bCs/>
          <w:color w:val="auto"/>
          <w:sz w:val="26"/>
          <w:szCs w:val="26"/>
          <w:lang w:val="fr-FR"/>
        </w:rPr>
        <w:t xml:space="preserve">3.8 </w:t>
      </w:r>
      <w:r>
        <w:rPr>
          <w:b/>
          <w:bCs/>
          <w:color w:val="auto"/>
          <w:sz w:val="26"/>
          <w:szCs w:val="26"/>
        </w:rPr>
        <w:t>Module B3 — Chiffre d'affaires</w:t>
      </w:r>
    </w:p>
    <w:p w14:paraId="2336AE1E">
      <w:pPr>
        <w:spacing w:before="60" w:after="60"/>
        <w:jc w:val="both"/>
      </w:pPr>
      <w:r>
        <w:rPr>
          <w:color w:val="374151"/>
          <w:sz w:val="22"/>
          <w:szCs w:val="22"/>
        </w:rPr>
        <w:t>Objectif : visualiser les revenus générés par les séjours.</w:t>
      </w:r>
    </w:p>
    <w:p w14:paraId="2ABE6A37">
      <w:pPr>
        <w:spacing w:before="0" w:after="40"/>
      </w:pP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8"/>
        <w:gridCol w:w="6138"/>
      </w:tblGrid>
      <w:tr w14:paraId="22374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l2br w:val="nil"/>
            </w:tcBorders>
            <w:shd w:val="clear" w:color="auto" w:fill="FFFFFF"/>
            <w:tcMar>
              <w:top w:w="80" w:type="dxa"/>
              <w:left w:w="120" w:type="dxa"/>
              <w:bottom w:w="80" w:type="dxa"/>
              <w:right w:w="120" w:type="dxa"/>
            </w:tcMar>
          </w:tcPr>
          <w:p w14:paraId="0D4ADF27">
            <w:pPr>
              <w:rPr>
                <w:b/>
                <w:bCs w:val="0"/>
                <w:color w:val="000000"/>
              </w:rPr>
            </w:pPr>
            <w:r>
              <w:rPr>
                <w:b/>
                <w:bCs w:val="0"/>
                <w:color w:val="000000"/>
                <w:sz w:val="21"/>
                <w:szCs w:val="21"/>
                <w:lang w:val="fr-FR"/>
              </w:rPr>
              <w:t>Fonctionnalité</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7987A59F">
            <w:pPr>
              <w:rPr>
                <w:b/>
                <w:bCs w:val="0"/>
                <w:color w:val="000000"/>
              </w:rPr>
            </w:pPr>
            <w:r>
              <w:rPr>
                <w:b/>
                <w:bCs w:val="0"/>
                <w:color w:val="000000"/>
                <w:sz w:val="21"/>
                <w:szCs w:val="21"/>
              </w:rPr>
              <w:t>Detail</w:t>
            </w:r>
          </w:p>
        </w:tc>
      </w:tr>
      <w:tr w14:paraId="555FD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4B430E8D">
            <w:pPr>
              <w:rPr>
                <w:b w:val="0"/>
                <w:color w:val="000000"/>
              </w:rPr>
            </w:pPr>
            <w:r>
              <w:rPr>
                <w:b w:val="0"/>
                <w:color w:val="000000"/>
                <w:sz w:val="21"/>
                <w:szCs w:val="21"/>
              </w:rPr>
              <w:t>CA par appartement</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B8CB585">
            <w:pPr>
              <w:rPr>
                <w:b w:val="0"/>
                <w:color w:val="000000"/>
              </w:rPr>
            </w:pPr>
            <w:r>
              <w:rPr>
                <w:b w:val="0"/>
                <w:color w:val="000000"/>
                <w:sz w:val="21"/>
                <w:szCs w:val="21"/>
              </w:rPr>
              <w:t xml:space="preserve">Revenus </w:t>
            </w:r>
            <w:r>
              <w:rPr>
                <w:b w:val="0"/>
                <w:color w:val="000000"/>
                <w:sz w:val="21"/>
                <w:szCs w:val="21"/>
                <w:lang w:val="fr-FR"/>
              </w:rPr>
              <w:t>générés</w:t>
            </w:r>
            <w:r>
              <w:rPr>
                <w:b w:val="0"/>
                <w:color w:val="000000"/>
                <w:sz w:val="21"/>
                <w:szCs w:val="21"/>
              </w:rPr>
              <w:t xml:space="preserve"> par chaque appartement sur une </w:t>
            </w:r>
            <w:r>
              <w:rPr>
                <w:b w:val="0"/>
                <w:color w:val="000000"/>
                <w:sz w:val="21"/>
                <w:szCs w:val="21"/>
                <w:lang w:val="fr-FR"/>
              </w:rPr>
              <w:t>période</w:t>
            </w:r>
            <w:r>
              <w:rPr>
                <w:b w:val="0"/>
                <w:color w:val="000000"/>
                <w:sz w:val="21"/>
                <w:szCs w:val="21"/>
              </w:rPr>
              <w:t xml:space="preserve"> </w:t>
            </w:r>
            <w:r>
              <w:rPr>
                <w:b w:val="0"/>
                <w:color w:val="000000"/>
                <w:sz w:val="21"/>
                <w:szCs w:val="21"/>
                <w:lang w:val="fr-FR"/>
              </w:rPr>
              <w:t>donnée</w:t>
            </w:r>
            <w:r>
              <w:rPr>
                <w:b w:val="0"/>
                <w:color w:val="000000"/>
                <w:sz w:val="21"/>
                <w:szCs w:val="21"/>
              </w:rPr>
              <w:t>.</w:t>
            </w:r>
          </w:p>
        </w:tc>
      </w:tr>
      <w:tr w14:paraId="628E5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8B91D83">
            <w:pPr>
              <w:rPr>
                <w:b w:val="0"/>
                <w:color w:val="000000"/>
              </w:rPr>
            </w:pPr>
            <w:r>
              <w:rPr>
                <w:b w:val="0"/>
                <w:color w:val="000000"/>
                <w:sz w:val="21"/>
                <w:szCs w:val="21"/>
              </w:rPr>
              <w:t>CA global (tous appartements)</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5F690274">
            <w:pPr>
              <w:rPr>
                <w:b w:val="0"/>
                <w:color w:val="000000"/>
              </w:rPr>
            </w:pPr>
            <w:r>
              <w:rPr>
                <w:b w:val="0"/>
                <w:color w:val="000000"/>
                <w:sz w:val="21"/>
                <w:szCs w:val="21"/>
              </w:rPr>
              <w:t>Agregat total filtre par mois / trimestre / annee.</w:t>
            </w:r>
          </w:p>
        </w:tc>
      </w:tr>
      <w:tr w14:paraId="2B3F4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016047CF">
            <w:pPr>
              <w:rPr>
                <w:b w:val="0"/>
                <w:color w:val="000000"/>
              </w:rPr>
            </w:pPr>
            <w:r>
              <w:rPr>
                <w:b w:val="0"/>
                <w:color w:val="000000"/>
                <w:sz w:val="21"/>
                <w:szCs w:val="21"/>
              </w:rPr>
              <w:t>CA estime vs CA reel</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0F1ED7FB">
            <w:pPr>
              <w:rPr>
                <w:b w:val="0"/>
                <w:color w:val="000000"/>
              </w:rPr>
            </w:pPr>
            <w:r>
              <w:rPr>
                <w:b w:val="0"/>
                <w:color w:val="000000"/>
                <w:sz w:val="21"/>
                <w:szCs w:val="21"/>
              </w:rPr>
              <w:t>Comparaison entre le montant factur</w:t>
            </w:r>
            <w:r>
              <w:rPr>
                <w:rFonts w:hint="default"/>
                <w:b w:val="0"/>
                <w:color w:val="000000"/>
                <w:sz w:val="21"/>
                <w:szCs w:val="21"/>
                <w:lang w:val="fr-FR"/>
              </w:rPr>
              <w:t>é</w:t>
            </w:r>
            <w:r>
              <w:rPr>
                <w:b w:val="0"/>
                <w:color w:val="000000"/>
                <w:sz w:val="21"/>
                <w:szCs w:val="21"/>
              </w:rPr>
              <w:t xml:space="preserve"> et le montant effectivement encaisse.</w:t>
            </w:r>
          </w:p>
        </w:tc>
      </w:tr>
      <w:tr w14:paraId="75054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7060AB1D">
            <w:pPr>
              <w:rPr>
                <w:b w:val="0"/>
                <w:color w:val="000000"/>
              </w:rPr>
            </w:pPr>
            <w:r>
              <w:rPr>
                <w:b w:val="0"/>
                <w:color w:val="000000"/>
                <w:sz w:val="21"/>
                <w:szCs w:val="21"/>
              </w:rPr>
              <w:t>Export</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5C28BF88">
            <w:pPr>
              <w:rPr>
                <w:b w:val="0"/>
                <w:color w:val="000000"/>
              </w:rPr>
            </w:pPr>
            <w:r>
              <w:rPr>
                <w:b w:val="0"/>
                <w:color w:val="000000"/>
                <w:sz w:val="21"/>
                <w:szCs w:val="21"/>
              </w:rPr>
              <w:t>Tableau telechargeable (PDF / Excel).</w:t>
            </w:r>
          </w:p>
        </w:tc>
      </w:tr>
    </w:tbl>
    <w:p w14:paraId="3A613E43">
      <w:pPr>
        <w:spacing w:before="0" w:after="80"/>
      </w:pPr>
    </w:p>
    <w:p w14:paraId="667BA127">
      <w:pPr>
        <w:pStyle w:val="3"/>
        <w:spacing w:before="280" w:after="100"/>
        <w:rPr>
          <w:color w:val="auto"/>
        </w:rPr>
      </w:pPr>
      <w:r>
        <w:rPr>
          <w:b/>
          <w:bCs/>
          <w:color w:val="auto"/>
          <w:sz w:val="26"/>
          <w:szCs w:val="26"/>
        </w:rPr>
        <w:t xml:space="preserve">3.9  Module B4 — Suivi des </w:t>
      </w:r>
      <w:r>
        <w:rPr>
          <w:b/>
          <w:bCs/>
          <w:color w:val="auto"/>
          <w:sz w:val="26"/>
          <w:szCs w:val="26"/>
          <w:lang w:val="fr-FR"/>
        </w:rPr>
        <w:t>dépenses</w:t>
      </w:r>
    </w:p>
    <w:p w14:paraId="7BFA0E53">
      <w:pPr>
        <w:spacing w:before="60" w:after="60"/>
        <w:jc w:val="both"/>
      </w:pPr>
      <w:r>
        <w:rPr>
          <w:color w:val="374151"/>
          <w:sz w:val="22"/>
          <w:szCs w:val="22"/>
        </w:rPr>
        <w:t xml:space="preserve">Objectif : suivre les charges par appartement pour calculer la </w:t>
      </w:r>
      <w:r>
        <w:rPr>
          <w:color w:val="374151"/>
          <w:sz w:val="22"/>
          <w:szCs w:val="22"/>
          <w:lang w:val="fr-FR"/>
        </w:rPr>
        <w:t>rentabilité</w:t>
      </w:r>
      <w:r>
        <w:rPr>
          <w:color w:val="374151"/>
          <w:sz w:val="22"/>
          <w:szCs w:val="22"/>
        </w:rPr>
        <w:t xml:space="preserve"> nette.</w:t>
      </w:r>
    </w:p>
    <w:p w14:paraId="515ED5E2">
      <w:pPr>
        <w:spacing w:before="0" w:after="40"/>
      </w:pP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8"/>
        <w:gridCol w:w="6138"/>
      </w:tblGrid>
      <w:tr w14:paraId="24CCF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l2br w:val="nil"/>
            </w:tcBorders>
            <w:shd w:val="clear" w:color="auto" w:fill="FFFFFF"/>
            <w:tcMar>
              <w:top w:w="80" w:type="dxa"/>
              <w:left w:w="120" w:type="dxa"/>
              <w:bottom w:w="80" w:type="dxa"/>
              <w:right w:w="120" w:type="dxa"/>
            </w:tcMar>
          </w:tcPr>
          <w:p w14:paraId="50032975">
            <w:pPr>
              <w:rPr>
                <w:b/>
                <w:bCs w:val="0"/>
                <w:color w:val="000000"/>
              </w:rPr>
            </w:pPr>
            <w:r>
              <w:rPr>
                <w:b/>
                <w:bCs w:val="0"/>
                <w:color w:val="000000"/>
                <w:sz w:val="21"/>
                <w:szCs w:val="21"/>
                <w:lang w:val="fr-FR"/>
              </w:rPr>
              <w:t>Fonctionnalité</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2E4ACA33">
            <w:pPr>
              <w:rPr>
                <w:b/>
                <w:bCs w:val="0"/>
                <w:color w:val="000000"/>
              </w:rPr>
            </w:pPr>
            <w:r>
              <w:rPr>
                <w:b/>
                <w:bCs w:val="0"/>
                <w:color w:val="000000"/>
                <w:sz w:val="21"/>
                <w:szCs w:val="21"/>
              </w:rPr>
              <w:t>Detail</w:t>
            </w:r>
          </w:p>
        </w:tc>
      </w:tr>
      <w:tr w14:paraId="53DB6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00BCC422">
            <w:pPr>
              <w:rPr>
                <w:b w:val="0"/>
                <w:color w:val="000000"/>
              </w:rPr>
            </w:pPr>
            <w:r>
              <w:rPr>
                <w:b w:val="0"/>
                <w:color w:val="000000"/>
                <w:sz w:val="21"/>
                <w:szCs w:val="21"/>
              </w:rPr>
              <w:t xml:space="preserve">Saisir une </w:t>
            </w:r>
            <w:r>
              <w:rPr>
                <w:b w:val="0"/>
                <w:color w:val="000000"/>
                <w:sz w:val="21"/>
                <w:szCs w:val="21"/>
                <w:lang w:val="fr-FR"/>
              </w:rPr>
              <w:t>dépense</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09C53E33">
            <w:pPr>
              <w:rPr>
                <w:b w:val="0"/>
                <w:color w:val="000000"/>
              </w:rPr>
            </w:pPr>
            <w:r>
              <w:rPr>
                <w:b w:val="0"/>
                <w:color w:val="000000"/>
                <w:sz w:val="21"/>
                <w:szCs w:val="21"/>
              </w:rPr>
              <w:t>Type (agent immobilier, entretien, jardin, chauffeur, loyer du local, autres), montant, date, appartement concern</w:t>
            </w:r>
            <w:r>
              <w:rPr>
                <w:rFonts w:hint="default"/>
                <w:b w:val="0"/>
                <w:color w:val="000000"/>
                <w:sz w:val="21"/>
                <w:szCs w:val="21"/>
                <w:lang w:val="fr-FR"/>
              </w:rPr>
              <w:t>é</w:t>
            </w:r>
            <w:r>
              <w:rPr>
                <w:b w:val="0"/>
                <w:color w:val="000000"/>
                <w:sz w:val="21"/>
                <w:szCs w:val="21"/>
              </w:rPr>
              <w:t>.</w:t>
            </w:r>
          </w:p>
        </w:tc>
      </w:tr>
      <w:tr w14:paraId="67C35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5E2D4975">
            <w:pPr>
              <w:rPr>
                <w:b w:val="0"/>
                <w:color w:val="000000"/>
              </w:rPr>
            </w:pPr>
            <w:r>
              <w:rPr>
                <w:b w:val="0"/>
                <w:color w:val="000000"/>
                <w:sz w:val="21"/>
                <w:szCs w:val="21"/>
              </w:rPr>
              <w:t xml:space="preserve">Historique des </w:t>
            </w:r>
            <w:r>
              <w:rPr>
                <w:b w:val="0"/>
                <w:color w:val="000000"/>
                <w:sz w:val="21"/>
                <w:szCs w:val="21"/>
                <w:lang w:val="fr-FR"/>
              </w:rPr>
              <w:t>dépenses</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4EB043E">
            <w:pPr>
              <w:rPr>
                <w:b w:val="0"/>
                <w:color w:val="000000"/>
              </w:rPr>
            </w:pPr>
            <w:r>
              <w:rPr>
                <w:b w:val="0"/>
                <w:color w:val="000000"/>
                <w:sz w:val="21"/>
                <w:szCs w:val="21"/>
              </w:rPr>
              <w:t xml:space="preserve">Liste </w:t>
            </w:r>
            <w:r>
              <w:rPr>
                <w:b w:val="0"/>
                <w:color w:val="000000"/>
                <w:sz w:val="21"/>
                <w:szCs w:val="21"/>
                <w:lang w:val="fr-FR"/>
              </w:rPr>
              <w:t>complète</w:t>
            </w:r>
            <w:r>
              <w:rPr>
                <w:b w:val="0"/>
                <w:color w:val="000000"/>
                <w:sz w:val="21"/>
                <w:szCs w:val="21"/>
              </w:rPr>
              <w:t xml:space="preserve"> filtrable par type, par appartement, par </w:t>
            </w:r>
            <w:r>
              <w:rPr>
                <w:b w:val="0"/>
                <w:color w:val="000000"/>
                <w:sz w:val="21"/>
                <w:szCs w:val="21"/>
                <w:lang w:val="fr-FR"/>
              </w:rPr>
              <w:t>période</w:t>
            </w:r>
            <w:r>
              <w:rPr>
                <w:b w:val="0"/>
                <w:color w:val="000000"/>
                <w:sz w:val="21"/>
                <w:szCs w:val="21"/>
              </w:rPr>
              <w:t>.</w:t>
            </w:r>
          </w:p>
        </w:tc>
      </w:tr>
      <w:tr w14:paraId="2A437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486F8CE6">
            <w:pPr>
              <w:rPr>
                <w:b w:val="0"/>
                <w:color w:val="000000"/>
              </w:rPr>
            </w:pPr>
            <w:r>
              <w:rPr>
                <w:b w:val="0"/>
                <w:color w:val="000000"/>
                <w:sz w:val="21"/>
                <w:szCs w:val="21"/>
              </w:rPr>
              <w:t xml:space="preserve">Bilan revenus - </w:t>
            </w:r>
            <w:r>
              <w:rPr>
                <w:b w:val="0"/>
                <w:color w:val="000000"/>
                <w:sz w:val="21"/>
                <w:szCs w:val="21"/>
                <w:lang w:val="fr-FR"/>
              </w:rPr>
              <w:t>dépenses</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556ACDE6">
            <w:pPr>
              <w:rPr>
                <w:b w:val="0"/>
                <w:color w:val="000000"/>
              </w:rPr>
            </w:pPr>
            <w:r>
              <w:rPr>
                <w:b w:val="0"/>
                <w:color w:val="000000"/>
                <w:sz w:val="21"/>
                <w:szCs w:val="21"/>
              </w:rPr>
              <w:t xml:space="preserve">Calcul automatique du </w:t>
            </w:r>
            <w:r>
              <w:rPr>
                <w:b w:val="0"/>
                <w:color w:val="000000"/>
                <w:sz w:val="21"/>
                <w:szCs w:val="21"/>
                <w:lang w:val="fr-FR"/>
              </w:rPr>
              <w:t>bénéfice</w:t>
            </w:r>
            <w:r>
              <w:rPr>
                <w:b w:val="0"/>
                <w:color w:val="000000"/>
                <w:sz w:val="21"/>
                <w:szCs w:val="21"/>
              </w:rPr>
              <w:t xml:space="preserve"> net par appartement et global.</w:t>
            </w:r>
          </w:p>
        </w:tc>
      </w:tr>
    </w:tbl>
    <w:p w14:paraId="30E38459">
      <w:pPr>
        <w:spacing w:before="0" w:after="80"/>
      </w:pPr>
    </w:p>
    <w:p w14:paraId="6327F71D">
      <w:pPr>
        <w:pStyle w:val="3"/>
        <w:spacing w:before="280" w:after="100"/>
        <w:rPr>
          <w:color w:val="auto"/>
        </w:rPr>
      </w:pPr>
      <w:r>
        <w:rPr>
          <w:b/>
          <w:bCs/>
          <w:color w:val="auto"/>
          <w:sz w:val="26"/>
          <w:szCs w:val="26"/>
        </w:rPr>
        <w:t>3.10  Module B5 — Taux d'occupation &amp; calendrier</w:t>
      </w:r>
    </w:p>
    <w:p w14:paraId="0ADB28E0">
      <w:pPr>
        <w:spacing w:before="60" w:after="60"/>
        <w:jc w:val="both"/>
      </w:pPr>
      <w:r>
        <w:rPr>
          <w:color w:val="374151"/>
          <w:sz w:val="22"/>
          <w:szCs w:val="22"/>
        </w:rPr>
        <w:t xml:space="preserve">Objectif : mesurer la performance locative et visualiser les </w:t>
      </w:r>
      <w:r>
        <w:rPr>
          <w:color w:val="374151"/>
          <w:sz w:val="22"/>
          <w:szCs w:val="22"/>
          <w:lang w:val="fr-FR"/>
        </w:rPr>
        <w:t>périodes</w:t>
      </w:r>
      <w:r>
        <w:rPr>
          <w:color w:val="374151"/>
          <w:sz w:val="22"/>
          <w:szCs w:val="22"/>
        </w:rPr>
        <w:t xml:space="preserve"> d’occupation.</w:t>
      </w:r>
    </w:p>
    <w:p w14:paraId="646EE25E">
      <w:pPr>
        <w:spacing w:before="0" w:after="40"/>
      </w:pP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8"/>
        <w:gridCol w:w="6138"/>
      </w:tblGrid>
      <w:tr w14:paraId="66E0E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l2br w:val="nil"/>
            </w:tcBorders>
            <w:shd w:val="clear" w:color="auto" w:fill="FFFFFF"/>
            <w:tcMar>
              <w:top w:w="80" w:type="dxa"/>
              <w:left w:w="120" w:type="dxa"/>
              <w:bottom w:w="80" w:type="dxa"/>
              <w:right w:w="120" w:type="dxa"/>
            </w:tcMar>
          </w:tcPr>
          <w:p w14:paraId="3052501F">
            <w:pPr>
              <w:rPr>
                <w:b/>
                <w:bCs w:val="0"/>
                <w:color w:val="000000"/>
              </w:rPr>
            </w:pPr>
            <w:r>
              <w:rPr>
                <w:b/>
                <w:bCs w:val="0"/>
                <w:color w:val="000000"/>
                <w:sz w:val="21"/>
                <w:szCs w:val="21"/>
                <w:lang w:val="fr-FR"/>
              </w:rPr>
              <w:t>Fonctionnalité</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7B2417B2">
            <w:pPr>
              <w:rPr>
                <w:b/>
                <w:bCs w:val="0"/>
                <w:color w:val="000000"/>
              </w:rPr>
            </w:pPr>
            <w:r>
              <w:rPr>
                <w:b/>
                <w:bCs w:val="0"/>
                <w:color w:val="000000"/>
                <w:sz w:val="21"/>
                <w:szCs w:val="21"/>
              </w:rPr>
              <w:t>Detail</w:t>
            </w:r>
          </w:p>
        </w:tc>
      </w:tr>
      <w:tr w14:paraId="0F4A2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7C1B13BC">
            <w:pPr>
              <w:rPr>
                <w:b w:val="0"/>
                <w:color w:val="000000"/>
              </w:rPr>
            </w:pPr>
            <w:r>
              <w:rPr>
                <w:b w:val="0"/>
                <w:color w:val="000000"/>
                <w:sz w:val="21"/>
                <w:szCs w:val="21"/>
              </w:rPr>
              <w:t>Calcul du taux d'occupation</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DD772FB">
            <w:pPr>
              <w:rPr>
                <w:b w:val="0"/>
                <w:color w:val="000000"/>
              </w:rPr>
            </w:pPr>
            <w:r>
              <w:rPr>
                <w:b w:val="0"/>
                <w:color w:val="000000"/>
                <w:sz w:val="21"/>
                <w:szCs w:val="21"/>
              </w:rPr>
              <w:t xml:space="preserve">Nombre de jours loues / nombre de jours de la </w:t>
            </w:r>
            <w:r>
              <w:rPr>
                <w:b w:val="0"/>
                <w:color w:val="000000"/>
                <w:sz w:val="21"/>
                <w:szCs w:val="21"/>
                <w:lang w:val="fr-FR"/>
              </w:rPr>
              <w:t>période</w:t>
            </w:r>
            <w:r>
              <w:rPr>
                <w:b w:val="0"/>
                <w:color w:val="000000"/>
                <w:sz w:val="21"/>
                <w:szCs w:val="21"/>
              </w:rPr>
              <w:t>. Exprime en %.</w:t>
            </w:r>
          </w:p>
        </w:tc>
      </w:tr>
      <w:tr w14:paraId="3DFD7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BDB9F64">
            <w:pPr>
              <w:rPr>
                <w:b w:val="0"/>
                <w:color w:val="000000"/>
              </w:rPr>
            </w:pPr>
            <w:r>
              <w:rPr>
                <w:b w:val="0"/>
                <w:color w:val="000000"/>
                <w:sz w:val="21"/>
                <w:szCs w:val="21"/>
              </w:rPr>
              <w:t xml:space="preserve">Statistiques par </w:t>
            </w:r>
            <w:r>
              <w:rPr>
                <w:b w:val="0"/>
                <w:color w:val="000000"/>
                <w:sz w:val="21"/>
                <w:szCs w:val="21"/>
                <w:lang w:val="fr-FR"/>
              </w:rPr>
              <w:t>période</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ECD2795">
            <w:pPr>
              <w:rPr>
                <w:b w:val="0"/>
                <w:color w:val="000000"/>
              </w:rPr>
            </w:pPr>
            <w:r>
              <w:rPr>
                <w:b w:val="0"/>
                <w:color w:val="000000"/>
                <w:sz w:val="21"/>
                <w:szCs w:val="21"/>
              </w:rPr>
              <w:t>Taux mensuel, trimestriel, annuel par appartement et global.</w:t>
            </w:r>
          </w:p>
        </w:tc>
      </w:tr>
      <w:tr w14:paraId="4B242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111BEF6">
            <w:pPr>
              <w:rPr>
                <w:b w:val="0"/>
                <w:color w:val="000000"/>
              </w:rPr>
            </w:pPr>
            <w:r>
              <w:rPr>
                <w:b w:val="0"/>
                <w:color w:val="000000"/>
                <w:sz w:val="21"/>
                <w:szCs w:val="21"/>
              </w:rPr>
              <w:t>Calendrier visuel</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76C7FB3F">
            <w:pPr>
              <w:rPr>
                <w:b w:val="0"/>
                <w:color w:val="000000"/>
              </w:rPr>
            </w:pPr>
            <w:r>
              <w:rPr>
                <w:b w:val="0"/>
                <w:color w:val="000000"/>
                <w:sz w:val="21"/>
                <w:szCs w:val="21"/>
              </w:rPr>
              <w:t>Vue calendrier par appartement : jours occupes (couleur), libres (blanc), maintenance (gris).</w:t>
            </w:r>
          </w:p>
        </w:tc>
      </w:tr>
    </w:tbl>
    <w:p w14:paraId="6F8756C6">
      <w:pPr>
        <w:spacing w:before="0" w:after="80"/>
      </w:pPr>
    </w:p>
    <w:p w14:paraId="4E543351">
      <w:pPr>
        <w:pStyle w:val="3"/>
        <w:spacing w:before="280" w:after="100"/>
        <w:rPr>
          <w:color w:val="auto"/>
        </w:rPr>
      </w:pPr>
      <w:r>
        <w:rPr>
          <w:b/>
          <w:bCs/>
          <w:color w:val="auto"/>
          <w:sz w:val="26"/>
          <w:szCs w:val="26"/>
        </w:rPr>
        <w:t>3.11  Module B6 — Dashboard</w:t>
      </w:r>
    </w:p>
    <w:p w14:paraId="7E8F4F11">
      <w:pPr>
        <w:spacing w:before="0" w:after="40"/>
      </w:pP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8"/>
        <w:gridCol w:w="6138"/>
      </w:tblGrid>
      <w:tr w14:paraId="62C57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l2br w:val="nil"/>
            </w:tcBorders>
            <w:shd w:val="clear" w:color="auto" w:fill="FFFFFF"/>
            <w:tcMar>
              <w:top w:w="80" w:type="dxa"/>
              <w:left w:w="120" w:type="dxa"/>
              <w:bottom w:w="80" w:type="dxa"/>
              <w:right w:w="120" w:type="dxa"/>
            </w:tcMar>
          </w:tcPr>
          <w:p w14:paraId="69C8910A">
            <w:pPr>
              <w:rPr>
                <w:b/>
                <w:bCs w:val="0"/>
                <w:color w:val="000000"/>
              </w:rPr>
            </w:pPr>
            <w:r>
              <w:rPr>
                <w:b/>
                <w:bCs w:val="0"/>
                <w:color w:val="000000"/>
                <w:sz w:val="21"/>
                <w:szCs w:val="21"/>
              </w:rPr>
              <w:t>Indicateur</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052FA4BA">
            <w:pPr>
              <w:rPr>
                <w:b/>
                <w:bCs w:val="0"/>
                <w:color w:val="000000"/>
              </w:rPr>
            </w:pPr>
            <w:r>
              <w:rPr>
                <w:b/>
                <w:bCs w:val="0"/>
                <w:color w:val="000000"/>
                <w:sz w:val="21"/>
                <w:szCs w:val="21"/>
              </w:rPr>
              <w:t>Detail</w:t>
            </w:r>
          </w:p>
        </w:tc>
      </w:tr>
      <w:tr w14:paraId="7480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5245F716">
            <w:pPr>
              <w:rPr>
                <w:b w:val="0"/>
                <w:color w:val="000000"/>
              </w:rPr>
            </w:pPr>
            <w:r>
              <w:rPr>
                <w:b w:val="0"/>
                <w:color w:val="000000"/>
                <w:sz w:val="21"/>
                <w:szCs w:val="21"/>
              </w:rPr>
              <w:t>CA total annuel</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DEAEB3F">
            <w:pPr>
              <w:rPr>
                <w:b w:val="0"/>
                <w:color w:val="000000"/>
              </w:rPr>
            </w:pPr>
            <w:r>
              <w:rPr>
                <w:b w:val="0"/>
                <w:color w:val="000000"/>
                <w:sz w:val="21"/>
                <w:szCs w:val="21"/>
              </w:rPr>
              <w:t xml:space="preserve">Revenus bruts de tous les </w:t>
            </w:r>
            <w:r>
              <w:rPr>
                <w:b w:val="0"/>
                <w:color w:val="000000"/>
                <w:sz w:val="21"/>
                <w:szCs w:val="21"/>
                <w:lang w:val="fr-FR"/>
              </w:rPr>
              <w:t>séjours</w:t>
            </w:r>
            <w:r>
              <w:rPr>
                <w:b w:val="0"/>
                <w:color w:val="000000"/>
                <w:sz w:val="21"/>
                <w:szCs w:val="21"/>
              </w:rPr>
              <w:t xml:space="preserve"> de </w:t>
            </w:r>
            <w:r>
              <w:rPr>
                <w:b w:val="0"/>
                <w:color w:val="000000"/>
                <w:sz w:val="21"/>
                <w:szCs w:val="21"/>
                <w:lang w:val="fr-FR"/>
              </w:rPr>
              <w:t>l’année</w:t>
            </w:r>
            <w:r>
              <w:rPr>
                <w:b w:val="0"/>
                <w:color w:val="000000"/>
                <w:sz w:val="21"/>
                <w:szCs w:val="21"/>
              </w:rPr>
              <w:t xml:space="preserve"> en cours.</w:t>
            </w:r>
          </w:p>
        </w:tc>
      </w:tr>
      <w:tr w14:paraId="4D0D4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7343502">
            <w:pPr>
              <w:rPr>
                <w:b w:val="0"/>
                <w:color w:val="000000"/>
              </w:rPr>
            </w:pPr>
            <w:r>
              <w:rPr>
                <w:b w:val="0"/>
                <w:color w:val="000000"/>
                <w:sz w:val="21"/>
                <w:szCs w:val="21"/>
              </w:rPr>
              <w:t>Taux d'occupation moyen</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4ACFC430">
            <w:pPr>
              <w:rPr>
                <w:b w:val="0"/>
                <w:color w:val="000000"/>
              </w:rPr>
            </w:pPr>
            <w:r>
              <w:rPr>
                <w:b w:val="0"/>
                <w:color w:val="000000"/>
                <w:sz w:val="21"/>
                <w:szCs w:val="21"/>
              </w:rPr>
              <w:t>Moyenne sur tous les appartements du parc.</w:t>
            </w:r>
          </w:p>
        </w:tc>
      </w:tr>
      <w:tr w14:paraId="448EB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724B85DB">
            <w:pPr>
              <w:rPr>
                <w:b w:val="0"/>
                <w:color w:val="000000"/>
              </w:rPr>
            </w:pPr>
            <w:r>
              <w:rPr>
                <w:b w:val="0"/>
                <w:color w:val="000000"/>
                <w:sz w:val="21"/>
                <w:szCs w:val="21"/>
                <w:lang w:val="fr-FR"/>
              </w:rPr>
              <w:t>Dépenses</w:t>
            </w:r>
            <w:r>
              <w:rPr>
                <w:b w:val="0"/>
                <w:color w:val="000000"/>
                <w:sz w:val="21"/>
                <w:szCs w:val="21"/>
              </w:rPr>
              <w:t xml:space="preserve"> totales</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4184C2D2">
            <w:pPr>
              <w:rPr>
                <w:b w:val="0"/>
                <w:color w:val="000000"/>
              </w:rPr>
            </w:pPr>
            <w:r>
              <w:rPr>
                <w:b w:val="0"/>
                <w:color w:val="000000"/>
                <w:sz w:val="21"/>
                <w:szCs w:val="21"/>
              </w:rPr>
              <w:t xml:space="preserve">Toutes charges confondues sur la </w:t>
            </w:r>
            <w:r>
              <w:rPr>
                <w:b w:val="0"/>
                <w:color w:val="000000"/>
                <w:sz w:val="21"/>
                <w:szCs w:val="21"/>
                <w:lang w:val="fr-FR"/>
              </w:rPr>
              <w:t>période</w:t>
            </w:r>
            <w:r>
              <w:rPr>
                <w:b w:val="0"/>
                <w:color w:val="000000"/>
                <w:sz w:val="21"/>
                <w:szCs w:val="21"/>
              </w:rPr>
              <w:t xml:space="preserve"> s</w:t>
            </w:r>
            <w:r>
              <w:rPr>
                <w:rFonts w:hint="default"/>
                <w:b w:val="0"/>
                <w:color w:val="000000"/>
                <w:sz w:val="21"/>
                <w:szCs w:val="21"/>
                <w:lang w:val="fr-FR"/>
              </w:rPr>
              <w:t>é</w:t>
            </w:r>
            <w:r>
              <w:rPr>
                <w:b w:val="0"/>
                <w:color w:val="000000"/>
                <w:sz w:val="21"/>
                <w:szCs w:val="21"/>
              </w:rPr>
              <w:t>lectionn</w:t>
            </w:r>
            <w:r>
              <w:rPr>
                <w:rFonts w:hint="default"/>
                <w:b w:val="0"/>
                <w:color w:val="000000"/>
                <w:sz w:val="21"/>
                <w:szCs w:val="21"/>
                <w:lang w:val="fr-FR"/>
              </w:rPr>
              <w:t>é</w:t>
            </w:r>
            <w:r>
              <w:rPr>
                <w:b w:val="0"/>
                <w:color w:val="000000"/>
                <w:sz w:val="21"/>
                <w:szCs w:val="21"/>
              </w:rPr>
              <w:t>e.</w:t>
            </w:r>
          </w:p>
        </w:tc>
      </w:tr>
      <w:tr w14:paraId="0B266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6CD160F">
            <w:pPr>
              <w:rPr>
                <w:b w:val="0"/>
                <w:color w:val="000000"/>
              </w:rPr>
            </w:pPr>
            <w:r>
              <w:rPr>
                <w:b w:val="0"/>
                <w:color w:val="000000"/>
                <w:sz w:val="21"/>
                <w:szCs w:val="21"/>
                <w:lang w:val="fr-FR"/>
              </w:rPr>
              <w:t>Bénéfice</w:t>
            </w:r>
            <w:r>
              <w:rPr>
                <w:b w:val="0"/>
                <w:color w:val="000000"/>
                <w:sz w:val="21"/>
                <w:szCs w:val="21"/>
              </w:rPr>
              <w:t xml:space="preserve"> net</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4D3E86FF">
            <w:pPr>
              <w:rPr>
                <w:b w:val="0"/>
                <w:color w:val="000000"/>
              </w:rPr>
            </w:pPr>
            <w:r>
              <w:rPr>
                <w:b w:val="0"/>
                <w:color w:val="000000"/>
                <w:sz w:val="21"/>
                <w:szCs w:val="21"/>
              </w:rPr>
              <w:t>CA reel - depenses totales.</w:t>
            </w:r>
          </w:p>
        </w:tc>
      </w:tr>
      <w:tr w14:paraId="4961D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7FD5A3DF">
            <w:pPr>
              <w:rPr>
                <w:b w:val="0"/>
                <w:color w:val="000000"/>
              </w:rPr>
            </w:pPr>
            <w:r>
              <w:rPr>
                <w:b w:val="0"/>
                <w:color w:val="000000"/>
                <w:sz w:val="21"/>
                <w:szCs w:val="21"/>
              </w:rPr>
              <w:t>Filtres dynamiques</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1B55E09">
            <w:pPr>
              <w:rPr>
                <w:b w:val="0"/>
                <w:color w:val="000000"/>
              </w:rPr>
            </w:pPr>
            <w:r>
              <w:rPr>
                <w:b w:val="0"/>
                <w:color w:val="000000"/>
                <w:sz w:val="21"/>
                <w:szCs w:val="21"/>
              </w:rPr>
              <w:t xml:space="preserve">Par appartement, par </w:t>
            </w:r>
            <w:r>
              <w:rPr>
                <w:b w:val="0"/>
                <w:color w:val="000000"/>
                <w:sz w:val="21"/>
                <w:szCs w:val="21"/>
                <w:lang w:val="fr-FR"/>
              </w:rPr>
              <w:t>période</w:t>
            </w:r>
            <w:r>
              <w:rPr>
                <w:b w:val="0"/>
                <w:color w:val="000000"/>
                <w:sz w:val="21"/>
                <w:szCs w:val="21"/>
              </w:rPr>
              <w:t>, par type de client.</w:t>
            </w:r>
          </w:p>
        </w:tc>
      </w:tr>
      <w:tr w14:paraId="766A5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54F643D">
            <w:pPr>
              <w:rPr>
                <w:b w:val="0"/>
                <w:color w:val="000000"/>
              </w:rPr>
            </w:pPr>
            <w:r>
              <w:rPr>
                <w:b w:val="0"/>
                <w:color w:val="000000"/>
                <w:sz w:val="21"/>
                <w:szCs w:val="21"/>
              </w:rPr>
              <w:t>Graphiques</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686C859">
            <w:pPr>
              <w:rPr>
                <w:b w:val="0"/>
                <w:color w:val="000000"/>
              </w:rPr>
            </w:pPr>
            <w:r>
              <w:rPr>
                <w:b w:val="0"/>
                <w:color w:val="000000"/>
                <w:sz w:val="21"/>
                <w:szCs w:val="21"/>
                <w:lang w:val="fr-FR"/>
              </w:rPr>
              <w:t>Évolution</w:t>
            </w:r>
            <w:r>
              <w:rPr>
                <w:b w:val="0"/>
                <w:color w:val="000000"/>
                <w:sz w:val="21"/>
                <w:szCs w:val="21"/>
              </w:rPr>
              <w:t xml:space="preserve"> du CA mensuel, </w:t>
            </w:r>
            <w:r>
              <w:rPr>
                <w:b w:val="0"/>
                <w:color w:val="000000"/>
                <w:sz w:val="21"/>
                <w:szCs w:val="21"/>
                <w:lang w:val="fr-FR"/>
              </w:rPr>
              <w:t>répartition</w:t>
            </w:r>
            <w:r>
              <w:rPr>
                <w:b w:val="0"/>
                <w:color w:val="000000"/>
                <w:sz w:val="21"/>
                <w:szCs w:val="21"/>
              </w:rPr>
              <w:t xml:space="preserve"> des </w:t>
            </w:r>
            <w:r>
              <w:rPr>
                <w:b w:val="0"/>
                <w:color w:val="000000"/>
                <w:sz w:val="21"/>
                <w:szCs w:val="21"/>
                <w:lang w:val="fr-FR"/>
              </w:rPr>
              <w:t>dépenses</w:t>
            </w:r>
            <w:r>
              <w:rPr>
                <w:b w:val="0"/>
                <w:color w:val="000000"/>
                <w:sz w:val="21"/>
                <w:szCs w:val="21"/>
              </w:rPr>
              <w:t xml:space="preserve"> par type, calendrier global.</w:t>
            </w:r>
          </w:p>
        </w:tc>
      </w:tr>
    </w:tbl>
    <w:p w14:paraId="49C76AB8">
      <w:pPr>
        <w:pStyle w:val="2"/>
        <w:pBdr>
          <w:top w:val="none" w:color="auto" w:sz="0" w:space="0"/>
          <w:left w:val="none" w:color="auto" w:sz="0" w:space="0"/>
          <w:bottom w:val="none" w:color="2E75B6" w:sz="0" w:space="4"/>
          <w:right w:val="none" w:color="auto" w:sz="0" w:space="0"/>
          <w:between w:val="none" w:color="auto" w:sz="0" w:space="0"/>
        </w:pBdr>
        <w:spacing w:before="420" w:after="180"/>
        <w:rPr>
          <w:b/>
          <w:bCs/>
          <w:color w:val="auto"/>
          <w:sz w:val="30"/>
          <w:szCs w:val="30"/>
        </w:rPr>
      </w:pPr>
    </w:p>
    <w:p w14:paraId="3732D0E0">
      <w:pPr>
        <w:pStyle w:val="2"/>
        <w:pBdr>
          <w:top w:val="none" w:color="auto" w:sz="0" w:space="0"/>
          <w:left w:val="none" w:color="auto" w:sz="0" w:space="0"/>
          <w:bottom w:val="none" w:color="2E75B6" w:sz="0" w:space="4"/>
          <w:right w:val="none" w:color="auto" w:sz="0" w:space="0"/>
          <w:between w:val="none" w:color="auto" w:sz="0" w:space="0"/>
        </w:pBdr>
        <w:spacing w:before="420" w:after="180"/>
        <w:rPr>
          <w:color w:val="auto"/>
        </w:rPr>
      </w:pPr>
      <w:r>
        <w:rPr>
          <w:b/>
          <w:bCs/>
          <w:color w:val="auto"/>
          <w:sz w:val="30"/>
          <w:szCs w:val="30"/>
        </w:rPr>
        <w:t>4. BESOINS NON FONCTIONNELS &amp; CONTRAINTES</w:t>
      </w:r>
    </w:p>
    <w:p w14:paraId="22FDBDC2">
      <w:pPr>
        <w:pStyle w:val="3"/>
        <w:spacing w:before="280" w:after="100"/>
      </w:pPr>
      <w:r>
        <w:rPr>
          <w:b/>
          <w:bCs/>
          <w:color w:val="111827"/>
          <w:sz w:val="26"/>
          <w:szCs w:val="26"/>
        </w:rPr>
        <w:t>4.1  Exigences non fonctionnelles</w:t>
      </w:r>
    </w:p>
    <w:p w14:paraId="3581038C">
      <w:pPr>
        <w:spacing w:before="0" w:after="40"/>
      </w:pP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85"/>
        <w:gridCol w:w="3790"/>
        <w:gridCol w:w="3251"/>
      </w:tblGrid>
      <w:tr w14:paraId="5F611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000000" w:sz="4" w:space="0"/>
              <w:left w:val="single" w:color="000000" w:sz="4" w:space="0"/>
              <w:bottom w:val="single" w:color="000000" w:sz="4" w:space="0"/>
              <w:right w:val="single" w:color="000000" w:sz="4" w:space="0"/>
              <w:tl2br w:val="nil"/>
            </w:tcBorders>
            <w:shd w:val="clear" w:color="auto" w:fill="FFFFFF"/>
            <w:tcMar>
              <w:top w:w="80" w:type="dxa"/>
              <w:left w:w="120" w:type="dxa"/>
              <w:bottom w:w="80" w:type="dxa"/>
              <w:right w:w="120" w:type="dxa"/>
            </w:tcMar>
          </w:tcPr>
          <w:p w14:paraId="0FEB78D5">
            <w:pPr>
              <w:rPr>
                <w:b/>
                <w:bCs w:val="0"/>
                <w:color w:val="000000"/>
              </w:rPr>
            </w:pPr>
            <w:r>
              <w:rPr>
                <w:b/>
                <w:bCs w:val="0"/>
                <w:color w:val="000000"/>
                <w:sz w:val="21"/>
                <w:szCs w:val="21"/>
              </w:rPr>
              <w:t>Categorie</w:t>
            </w:r>
          </w:p>
        </w:tc>
        <w:tc>
          <w:tcPr>
            <w:tcW w:w="379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71622D69">
            <w:pPr>
              <w:rPr>
                <w:b/>
                <w:bCs w:val="0"/>
                <w:color w:val="000000"/>
              </w:rPr>
            </w:pPr>
            <w:r>
              <w:rPr>
                <w:b/>
                <w:bCs w:val="0"/>
                <w:color w:val="000000"/>
                <w:sz w:val="21"/>
                <w:szCs w:val="21"/>
              </w:rPr>
              <w:t>Exigence</w:t>
            </w:r>
          </w:p>
        </w:tc>
        <w:tc>
          <w:tcPr>
            <w:tcW w:w="3251"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397712A6">
            <w:pPr>
              <w:rPr>
                <w:b/>
                <w:bCs w:val="0"/>
                <w:color w:val="000000"/>
              </w:rPr>
            </w:pPr>
            <w:r>
              <w:rPr>
                <w:b/>
                <w:bCs w:val="0"/>
                <w:color w:val="000000"/>
                <w:sz w:val="21"/>
                <w:szCs w:val="21"/>
              </w:rPr>
              <w:t>Niveau cible</w:t>
            </w:r>
          </w:p>
        </w:tc>
      </w:tr>
      <w:tr w14:paraId="4BDA6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01AF2D6A">
            <w:pPr>
              <w:rPr>
                <w:b w:val="0"/>
                <w:color w:val="000000"/>
              </w:rPr>
            </w:pPr>
            <w:r>
              <w:rPr>
                <w:b w:val="0"/>
                <w:color w:val="000000"/>
                <w:sz w:val="21"/>
                <w:szCs w:val="21"/>
              </w:rPr>
              <w:t>Performance</w:t>
            </w:r>
          </w:p>
        </w:tc>
        <w:tc>
          <w:tcPr>
            <w:tcW w:w="37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6C503B3">
            <w:pPr>
              <w:rPr>
                <w:b w:val="0"/>
                <w:color w:val="000000"/>
              </w:rPr>
            </w:pPr>
            <w:r>
              <w:rPr>
                <w:b w:val="0"/>
                <w:color w:val="000000"/>
                <w:sz w:val="21"/>
                <w:szCs w:val="21"/>
              </w:rPr>
              <w:t>Temps de reponse API</w:t>
            </w:r>
          </w:p>
        </w:tc>
        <w:tc>
          <w:tcPr>
            <w:tcW w:w="325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58FDE87E">
            <w:pPr>
              <w:rPr>
                <w:b w:val="0"/>
                <w:color w:val="000000"/>
              </w:rPr>
            </w:pPr>
            <w:r>
              <w:rPr>
                <w:b w:val="0"/>
                <w:color w:val="000000"/>
                <w:sz w:val="21"/>
                <w:szCs w:val="21"/>
              </w:rPr>
              <w:t>&lt; 1 seconde (95e percentile)</w:t>
            </w:r>
          </w:p>
        </w:tc>
      </w:tr>
      <w:tr w14:paraId="48A02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47D3D8D6">
            <w:pPr>
              <w:rPr>
                <w:b w:val="0"/>
                <w:color w:val="000000"/>
              </w:rPr>
            </w:pPr>
            <w:r>
              <w:rPr>
                <w:b w:val="0"/>
                <w:color w:val="000000"/>
                <w:sz w:val="21"/>
                <w:szCs w:val="21"/>
              </w:rPr>
              <w:t>Disponibilite</w:t>
            </w:r>
          </w:p>
        </w:tc>
        <w:tc>
          <w:tcPr>
            <w:tcW w:w="37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077F89F4">
            <w:pPr>
              <w:rPr>
                <w:b w:val="0"/>
                <w:color w:val="000000"/>
              </w:rPr>
            </w:pPr>
            <w:r>
              <w:rPr>
                <w:b w:val="0"/>
                <w:color w:val="000000"/>
                <w:sz w:val="21"/>
                <w:szCs w:val="21"/>
              </w:rPr>
              <w:t>Uptime serveur</w:t>
            </w:r>
          </w:p>
        </w:tc>
        <w:tc>
          <w:tcPr>
            <w:tcW w:w="325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53B4F4B4">
            <w:pPr>
              <w:rPr>
                <w:b w:val="0"/>
                <w:color w:val="000000"/>
              </w:rPr>
            </w:pPr>
            <w:r>
              <w:rPr>
                <w:b w:val="0"/>
                <w:color w:val="000000"/>
                <w:sz w:val="21"/>
                <w:szCs w:val="21"/>
              </w:rPr>
              <w:t>&gt; 99% (hors maintenance planifiee)</w:t>
            </w:r>
          </w:p>
        </w:tc>
      </w:tr>
      <w:tr w14:paraId="6DA5F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42C87B1C">
            <w:pPr>
              <w:rPr>
                <w:b w:val="0"/>
                <w:color w:val="000000"/>
              </w:rPr>
            </w:pPr>
            <w:r>
              <w:rPr>
                <w:b w:val="0"/>
                <w:color w:val="000000"/>
                <w:sz w:val="21"/>
                <w:szCs w:val="21"/>
              </w:rPr>
              <w:t>Securi</w:t>
            </w:r>
            <w:r>
              <w:rPr>
                <w:rFonts w:hint="default"/>
                <w:b w:val="0"/>
                <w:color w:val="000000"/>
                <w:sz w:val="21"/>
                <w:szCs w:val="21"/>
                <w:lang w:val="fr-FR"/>
              </w:rPr>
              <w:t>té</w:t>
            </w:r>
          </w:p>
        </w:tc>
        <w:tc>
          <w:tcPr>
            <w:tcW w:w="37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7F2A7720">
            <w:pPr>
              <w:rPr>
                <w:b w:val="0"/>
                <w:color w:val="000000"/>
              </w:rPr>
            </w:pPr>
            <w:r>
              <w:rPr>
                <w:b w:val="0"/>
                <w:color w:val="000000"/>
                <w:sz w:val="21"/>
                <w:szCs w:val="21"/>
              </w:rPr>
              <w:t>Authentification</w:t>
            </w:r>
          </w:p>
        </w:tc>
        <w:tc>
          <w:tcPr>
            <w:tcW w:w="325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08A90E07">
            <w:pPr>
              <w:rPr>
                <w:b w:val="0"/>
                <w:color w:val="000000"/>
              </w:rPr>
            </w:pPr>
            <w:r>
              <w:rPr>
                <w:b w:val="0"/>
                <w:color w:val="000000"/>
                <w:sz w:val="21"/>
                <w:szCs w:val="21"/>
              </w:rPr>
              <w:t>JWT + HTTPS obligatoire</w:t>
            </w:r>
          </w:p>
        </w:tc>
      </w:tr>
      <w:tr w14:paraId="16680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5281E875">
            <w:pPr>
              <w:rPr>
                <w:rFonts w:hint="default"/>
                <w:b w:val="0"/>
                <w:color w:val="000000"/>
                <w:lang w:val="fr-FR"/>
              </w:rPr>
            </w:pPr>
            <w:r>
              <w:rPr>
                <w:b w:val="0"/>
                <w:color w:val="000000"/>
                <w:sz w:val="21"/>
                <w:szCs w:val="21"/>
              </w:rPr>
              <w:t>Securi</w:t>
            </w:r>
            <w:r>
              <w:rPr>
                <w:rFonts w:hint="default"/>
                <w:b w:val="0"/>
                <w:color w:val="000000"/>
                <w:sz w:val="21"/>
                <w:szCs w:val="21"/>
                <w:lang w:val="fr-FR"/>
              </w:rPr>
              <w:t>té</w:t>
            </w:r>
          </w:p>
        </w:tc>
        <w:tc>
          <w:tcPr>
            <w:tcW w:w="37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4A90F52C">
            <w:pPr>
              <w:rPr>
                <w:b w:val="0"/>
                <w:color w:val="000000"/>
              </w:rPr>
            </w:pPr>
            <w:r>
              <w:rPr>
                <w:b w:val="0"/>
                <w:color w:val="000000"/>
                <w:sz w:val="21"/>
                <w:szCs w:val="21"/>
              </w:rPr>
              <w:t>Mots de passe</w:t>
            </w:r>
          </w:p>
        </w:tc>
        <w:tc>
          <w:tcPr>
            <w:tcW w:w="325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8EA73F8">
            <w:pPr>
              <w:rPr>
                <w:b w:val="0"/>
                <w:color w:val="000000"/>
              </w:rPr>
            </w:pPr>
            <w:r>
              <w:rPr>
                <w:b w:val="0"/>
                <w:color w:val="000000"/>
                <w:sz w:val="21"/>
                <w:szCs w:val="21"/>
              </w:rPr>
              <w:t>Hachage BCrypt en base</w:t>
            </w:r>
          </w:p>
        </w:tc>
      </w:tr>
      <w:tr w14:paraId="0A368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20EBFAE">
            <w:pPr>
              <w:rPr>
                <w:rFonts w:hint="default"/>
                <w:b w:val="0"/>
                <w:color w:val="000000"/>
                <w:lang w:val="fr-FR"/>
              </w:rPr>
            </w:pPr>
            <w:r>
              <w:rPr>
                <w:b w:val="0"/>
                <w:color w:val="000000"/>
                <w:sz w:val="21"/>
                <w:szCs w:val="21"/>
              </w:rPr>
              <w:t>Securit</w:t>
            </w:r>
            <w:r>
              <w:rPr>
                <w:rFonts w:hint="default"/>
                <w:b w:val="0"/>
                <w:color w:val="000000"/>
                <w:sz w:val="21"/>
                <w:szCs w:val="21"/>
                <w:lang w:val="fr-FR"/>
              </w:rPr>
              <w:t>é</w:t>
            </w:r>
          </w:p>
        </w:tc>
        <w:tc>
          <w:tcPr>
            <w:tcW w:w="37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09A499C">
            <w:pPr>
              <w:rPr>
                <w:b w:val="0"/>
                <w:color w:val="000000"/>
              </w:rPr>
            </w:pPr>
            <w:r>
              <w:rPr>
                <w:b w:val="0"/>
                <w:color w:val="000000"/>
                <w:sz w:val="21"/>
                <w:szCs w:val="21"/>
              </w:rPr>
              <w:t xml:space="preserve">Isolation des </w:t>
            </w:r>
            <w:r>
              <w:rPr>
                <w:b w:val="0"/>
                <w:color w:val="000000"/>
                <w:sz w:val="21"/>
                <w:szCs w:val="21"/>
                <w:lang w:val="fr-FR"/>
              </w:rPr>
              <w:t>données</w:t>
            </w:r>
          </w:p>
        </w:tc>
        <w:tc>
          <w:tcPr>
            <w:tcW w:w="325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37E2A2E">
            <w:pPr>
              <w:rPr>
                <w:b w:val="0"/>
                <w:color w:val="000000"/>
              </w:rPr>
            </w:pPr>
            <w:r>
              <w:rPr>
                <w:b w:val="0"/>
                <w:color w:val="000000"/>
                <w:sz w:val="21"/>
                <w:szCs w:val="21"/>
              </w:rPr>
              <w:t xml:space="preserve">Un </w:t>
            </w:r>
            <w:r>
              <w:rPr>
                <w:b w:val="0"/>
                <w:color w:val="000000"/>
                <w:sz w:val="21"/>
                <w:szCs w:val="21"/>
                <w:lang w:val="fr-FR"/>
              </w:rPr>
              <w:t>propriétaire</w:t>
            </w:r>
            <w:r>
              <w:rPr>
                <w:b w:val="0"/>
                <w:color w:val="000000"/>
                <w:sz w:val="21"/>
                <w:szCs w:val="21"/>
              </w:rPr>
              <w:t xml:space="preserve"> ne voit jamais les </w:t>
            </w:r>
            <w:r>
              <w:rPr>
                <w:b w:val="0"/>
                <w:color w:val="000000"/>
                <w:sz w:val="21"/>
                <w:szCs w:val="21"/>
                <w:lang w:val="fr-FR"/>
              </w:rPr>
              <w:t>données</w:t>
            </w:r>
            <w:r>
              <w:rPr>
                <w:b w:val="0"/>
                <w:color w:val="000000"/>
                <w:sz w:val="21"/>
                <w:szCs w:val="21"/>
              </w:rPr>
              <w:t xml:space="preserve"> d'un autre</w:t>
            </w:r>
          </w:p>
        </w:tc>
      </w:tr>
      <w:tr w14:paraId="56E64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57C2D532">
            <w:pPr>
              <w:rPr>
                <w:b w:val="0"/>
                <w:color w:val="000000"/>
              </w:rPr>
            </w:pPr>
            <w:r>
              <w:rPr>
                <w:b w:val="0"/>
                <w:color w:val="000000"/>
                <w:sz w:val="21"/>
                <w:szCs w:val="21"/>
              </w:rPr>
              <w:t>Scalabilite</w:t>
            </w:r>
          </w:p>
        </w:tc>
        <w:tc>
          <w:tcPr>
            <w:tcW w:w="37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4B230109">
            <w:pPr>
              <w:rPr>
                <w:b w:val="0"/>
                <w:color w:val="000000"/>
              </w:rPr>
            </w:pPr>
            <w:r>
              <w:rPr>
                <w:b w:val="0"/>
                <w:color w:val="000000"/>
                <w:sz w:val="21"/>
                <w:szCs w:val="21"/>
              </w:rPr>
              <w:t>Architecture</w:t>
            </w:r>
          </w:p>
        </w:tc>
        <w:tc>
          <w:tcPr>
            <w:tcW w:w="325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7D199500">
            <w:pPr>
              <w:rPr>
                <w:b w:val="0"/>
                <w:color w:val="000000"/>
              </w:rPr>
            </w:pPr>
            <w:r>
              <w:rPr>
                <w:b w:val="0"/>
                <w:color w:val="000000"/>
                <w:sz w:val="21"/>
                <w:szCs w:val="21"/>
              </w:rPr>
              <w:t>Extensible (nouveaux profils) sans refonte du noyau</w:t>
            </w:r>
          </w:p>
        </w:tc>
      </w:tr>
      <w:tr w14:paraId="0DFF1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191DB83A">
            <w:pPr>
              <w:rPr>
                <w:b w:val="0"/>
                <w:color w:val="000000"/>
              </w:rPr>
            </w:pPr>
            <w:r>
              <w:rPr>
                <w:b w:val="0"/>
                <w:color w:val="000000"/>
                <w:sz w:val="21"/>
                <w:szCs w:val="21"/>
              </w:rPr>
              <w:t>Ergonomie web</w:t>
            </w:r>
          </w:p>
        </w:tc>
        <w:tc>
          <w:tcPr>
            <w:tcW w:w="37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5BE54B5">
            <w:pPr>
              <w:rPr>
                <w:b w:val="0"/>
                <w:color w:val="000000"/>
              </w:rPr>
            </w:pPr>
            <w:r>
              <w:rPr>
                <w:b w:val="0"/>
                <w:color w:val="000000"/>
                <w:sz w:val="21"/>
                <w:szCs w:val="21"/>
              </w:rPr>
              <w:t>Navigateurs supportes</w:t>
            </w:r>
          </w:p>
        </w:tc>
        <w:tc>
          <w:tcPr>
            <w:tcW w:w="325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196C20F0">
            <w:pPr>
              <w:rPr>
                <w:b w:val="0"/>
                <w:color w:val="000000"/>
              </w:rPr>
            </w:pPr>
            <w:r>
              <w:rPr>
                <w:b w:val="0"/>
                <w:color w:val="000000"/>
                <w:sz w:val="21"/>
                <w:szCs w:val="21"/>
              </w:rPr>
              <w:t>Chrome, Firefox, Edge (versions recentes)</w:t>
            </w:r>
          </w:p>
        </w:tc>
      </w:tr>
      <w:tr w14:paraId="09112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D859DC4">
            <w:pPr>
              <w:rPr>
                <w:b w:val="0"/>
                <w:color w:val="000000"/>
              </w:rPr>
            </w:pPr>
            <w:r>
              <w:rPr>
                <w:b w:val="0"/>
                <w:color w:val="000000"/>
                <w:sz w:val="21"/>
                <w:szCs w:val="21"/>
              </w:rPr>
              <w:t>Ergonomie mobile</w:t>
            </w:r>
          </w:p>
        </w:tc>
        <w:tc>
          <w:tcPr>
            <w:tcW w:w="37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781F3A1B">
            <w:pPr>
              <w:rPr>
                <w:b w:val="0"/>
                <w:color w:val="000000"/>
              </w:rPr>
            </w:pPr>
            <w:r>
              <w:rPr>
                <w:b w:val="0"/>
                <w:color w:val="000000"/>
                <w:sz w:val="21"/>
                <w:szCs w:val="21"/>
              </w:rPr>
              <w:t>Android (Profil A)</w:t>
            </w:r>
          </w:p>
        </w:tc>
        <w:tc>
          <w:tcPr>
            <w:tcW w:w="325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76D037B5">
            <w:pPr>
              <w:rPr>
                <w:b w:val="0"/>
                <w:color w:val="000000"/>
              </w:rPr>
            </w:pPr>
            <w:r>
              <w:rPr>
                <w:b w:val="0"/>
                <w:color w:val="000000"/>
                <w:sz w:val="21"/>
                <w:szCs w:val="21"/>
              </w:rPr>
              <w:t xml:space="preserve">Android 8.0 et </w:t>
            </w:r>
            <w:r>
              <w:rPr>
                <w:b w:val="0"/>
                <w:color w:val="000000"/>
                <w:sz w:val="21"/>
                <w:szCs w:val="21"/>
                <w:lang w:val="fr-FR"/>
              </w:rPr>
              <w:t>supérieur</w:t>
            </w:r>
          </w:p>
        </w:tc>
      </w:tr>
      <w:tr w14:paraId="4F603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7F177756">
            <w:pPr>
              <w:rPr>
                <w:b w:val="0"/>
                <w:color w:val="000000"/>
              </w:rPr>
            </w:pPr>
            <w:r>
              <w:rPr>
                <w:b w:val="0"/>
                <w:color w:val="000000"/>
                <w:sz w:val="21"/>
                <w:szCs w:val="21"/>
                <w:lang w:val="fr-FR"/>
              </w:rPr>
              <w:t>Maintenabilité</w:t>
            </w:r>
          </w:p>
        </w:tc>
        <w:tc>
          <w:tcPr>
            <w:tcW w:w="37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C1B882B">
            <w:pPr>
              <w:rPr>
                <w:b w:val="0"/>
                <w:color w:val="000000"/>
              </w:rPr>
            </w:pPr>
            <w:r>
              <w:rPr>
                <w:b w:val="0"/>
                <w:color w:val="000000"/>
                <w:sz w:val="21"/>
                <w:szCs w:val="21"/>
              </w:rPr>
              <w:t>Structure du code</w:t>
            </w:r>
          </w:p>
        </w:tc>
        <w:tc>
          <w:tcPr>
            <w:tcW w:w="325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CBF76F8">
            <w:pPr>
              <w:rPr>
                <w:b w:val="0"/>
                <w:color w:val="000000"/>
              </w:rPr>
            </w:pPr>
            <w:r>
              <w:rPr>
                <w:b w:val="0"/>
                <w:color w:val="000000"/>
                <w:sz w:val="21"/>
                <w:szCs w:val="21"/>
              </w:rPr>
              <w:t>Architecture en couches MVC, code documente</w:t>
            </w:r>
          </w:p>
        </w:tc>
      </w:tr>
    </w:tbl>
    <w:p w14:paraId="07950339">
      <w:pPr>
        <w:spacing w:before="0" w:after="80"/>
      </w:pPr>
    </w:p>
    <w:p w14:paraId="21BA8187">
      <w:pPr>
        <w:pStyle w:val="3"/>
        <w:spacing w:before="280" w:after="100"/>
      </w:pPr>
      <w:r>
        <w:rPr>
          <w:b/>
          <w:bCs/>
          <w:color w:val="111827"/>
          <w:sz w:val="26"/>
          <w:szCs w:val="26"/>
        </w:rPr>
        <w:t>4.2  Contraintes techniques</w:t>
      </w:r>
    </w:p>
    <w:p w14:paraId="29F8E73A">
      <w:pPr>
        <w:spacing w:before="0" w:after="40"/>
      </w:pP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8"/>
        <w:gridCol w:w="6138"/>
      </w:tblGrid>
      <w:tr w14:paraId="59ED6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l2br w:val="nil"/>
            </w:tcBorders>
            <w:shd w:val="clear" w:color="auto" w:fill="FFFFFF"/>
            <w:tcMar>
              <w:top w:w="80" w:type="dxa"/>
              <w:left w:w="120" w:type="dxa"/>
              <w:bottom w:w="80" w:type="dxa"/>
              <w:right w:w="120" w:type="dxa"/>
            </w:tcMar>
          </w:tcPr>
          <w:p w14:paraId="2E3E36B7">
            <w:pPr>
              <w:rPr>
                <w:b/>
                <w:bCs w:val="0"/>
                <w:color w:val="000000"/>
              </w:rPr>
            </w:pPr>
            <w:r>
              <w:rPr>
                <w:b/>
                <w:bCs w:val="0"/>
                <w:color w:val="000000"/>
                <w:sz w:val="21"/>
                <w:szCs w:val="21"/>
              </w:rPr>
              <w:t>Composant</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46A95A9D">
            <w:pPr>
              <w:rPr>
                <w:b/>
                <w:bCs w:val="0"/>
                <w:color w:val="000000"/>
              </w:rPr>
            </w:pPr>
            <w:r>
              <w:rPr>
                <w:b/>
                <w:bCs w:val="0"/>
                <w:color w:val="000000"/>
                <w:sz w:val="21"/>
                <w:szCs w:val="21"/>
              </w:rPr>
              <w:t>Choix retenu &amp; justification</w:t>
            </w:r>
          </w:p>
        </w:tc>
      </w:tr>
      <w:tr w14:paraId="0EEDC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37447F8">
            <w:pPr>
              <w:rPr>
                <w:b w:val="0"/>
                <w:color w:val="000000"/>
              </w:rPr>
            </w:pPr>
            <w:r>
              <w:rPr>
                <w:b w:val="0"/>
                <w:color w:val="000000"/>
                <w:sz w:val="21"/>
                <w:szCs w:val="21"/>
              </w:rPr>
              <w:t>Backend API</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159709D">
            <w:pPr>
              <w:rPr>
                <w:b w:val="0"/>
                <w:color w:val="000000"/>
              </w:rPr>
            </w:pPr>
            <w:r>
              <w:rPr>
                <w:b w:val="0"/>
                <w:color w:val="000000"/>
                <w:sz w:val="21"/>
                <w:szCs w:val="21"/>
              </w:rPr>
              <w:t>Spring Boot 3.x (Java 17) — robustesse, securite Spring Security, ecosysteme JPA</w:t>
            </w:r>
          </w:p>
        </w:tc>
      </w:tr>
      <w:tr w14:paraId="51E84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75941611">
            <w:pPr>
              <w:rPr>
                <w:b w:val="0"/>
                <w:color w:val="000000"/>
              </w:rPr>
            </w:pPr>
            <w:r>
              <w:rPr>
                <w:b w:val="0"/>
                <w:color w:val="000000"/>
                <w:sz w:val="21"/>
                <w:szCs w:val="21"/>
              </w:rPr>
              <w:t>Frontend web</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41DACE59">
            <w:pPr>
              <w:rPr>
                <w:b w:val="0"/>
                <w:color w:val="000000"/>
              </w:rPr>
            </w:pPr>
            <w:r>
              <w:rPr>
                <w:b w:val="0"/>
                <w:color w:val="000000"/>
                <w:sz w:val="21"/>
                <w:szCs w:val="21"/>
              </w:rPr>
              <w:t>Angular 17+ (TypeScript) — SPA fluide, framework structure, adapte aux projets complexes</w:t>
            </w:r>
          </w:p>
        </w:tc>
      </w:tr>
      <w:tr w14:paraId="45BF1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1919AF2F">
            <w:pPr>
              <w:rPr>
                <w:b w:val="0"/>
                <w:color w:val="000000"/>
              </w:rPr>
            </w:pPr>
            <w:r>
              <w:rPr>
                <w:b w:val="0"/>
                <w:color w:val="000000"/>
                <w:sz w:val="21"/>
                <w:szCs w:val="21"/>
              </w:rPr>
              <w:t>Application mobile</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7AA8759">
            <w:pPr>
              <w:rPr>
                <w:b w:val="0"/>
                <w:color w:val="000000"/>
              </w:rPr>
            </w:pPr>
            <w:r>
              <w:rPr>
                <w:rFonts w:hint="default"/>
                <w:b w:val="0"/>
                <w:color w:val="000000"/>
                <w:sz w:val="21"/>
                <w:szCs w:val="21"/>
                <w:lang w:val="fr-FR"/>
              </w:rPr>
              <w:t>Ionic/Angular</w:t>
            </w:r>
            <w:r>
              <w:rPr>
                <w:b w:val="0"/>
                <w:color w:val="000000"/>
                <w:sz w:val="21"/>
                <w:szCs w:val="21"/>
              </w:rPr>
              <w:t xml:space="preserve"> — uniquement Profil A (locataire)</w:t>
            </w:r>
          </w:p>
        </w:tc>
      </w:tr>
      <w:tr w14:paraId="1BB3A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5234FC5">
            <w:pPr>
              <w:rPr>
                <w:b w:val="0"/>
                <w:color w:val="000000"/>
              </w:rPr>
            </w:pPr>
            <w:r>
              <w:rPr>
                <w:b w:val="0"/>
                <w:color w:val="000000"/>
                <w:sz w:val="21"/>
                <w:szCs w:val="21"/>
              </w:rPr>
              <w:t xml:space="preserve">Base de </w:t>
            </w:r>
            <w:r>
              <w:rPr>
                <w:b w:val="0"/>
                <w:color w:val="000000"/>
                <w:sz w:val="21"/>
                <w:szCs w:val="21"/>
                <w:lang w:val="fr-FR"/>
              </w:rPr>
              <w:t>données</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868AE23">
            <w:pPr>
              <w:rPr>
                <w:b w:val="0"/>
                <w:color w:val="000000"/>
              </w:rPr>
            </w:pPr>
            <w:r>
              <w:rPr>
                <w:b w:val="0"/>
                <w:color w:val="000000"/>
                <w:sz w:val="21"/>
                <w:szCs w:val="21"/>
              </w:rPr>
              <w:t>PostgreSQL — relationnel, compatible Hibernate JPA</w:t>
            </w:r>
          </w:p>
        </w:tc>
      </w:tr>
      <w:tr w14:paraId="2B3E5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5FF8D49A">
            <w:pPr>
              <w:rPr>
                <w:b w:val="0"/>
                <w:color w:val="000000"/>
              </w:rPr>
            </w:pPr>
            <w:r>
              <w:rPr>
                <w:b w:val="0"/>
                <w:color w:val="000000"/>
                <w:sz w:val="21"/>
                <w:szCs w:val="21"/>
              </w:rPr>
              <w:t>Securite</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5836BCD">
            <w:pPr>
              <w:rPr>
                <w:b w:val="0"/>
                <w:color w:val="000000"/>
              </w:rPr>
            </w:pPr>
            <w:r>
              <w:rPr>
                <w:b w:val="0"/>
                <w:color w:val="000000"/>
                <w:sz w:val="21"/>
                <w:szCs w:val="21"/>
              </w:rPr>
              <w:t>Spring Security + JWT — authentification stateless, gestion des roles par profil</w:t>
            </w:r>
          </w:p>
        </w:tc>
      </w:tr>
      <w:tr w14:paraId="28FCC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260F554">
            <w:pPr>
              <w:rPr>
                <w:b w:val="0"/>
                <w:color w:val="000000"/>
              </w:rPr>
            </w:pPr>
            <w:r>
              <w:rPr>
                <w:b w:val="0"/>
                <w:color w:val="000000"/>
                <w:sz w:val="21"/>
                <w:szCs w:val="21"/>
              </w:rPr>
              <w:t>Notifications</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757E3523">
            <w:pPr>
              <w:rPr>
                <w:rFonts w:hint="default"/>
                <w:b w:val="0"/>
                <w:color w:val="000000"/>
                <w:lang w:val="fr-FR"/>
              </w:rPr>
            </w:pPr>
            <w:r>
              <w:rPr>
                <w:rFonts w:hint="default"/>
                <w:b w:val="0"/>
                <w:color w:val="000000"/>
                <w:lang w:val="fr-FR"/>
              </w:rPr>
              <w:t>Notifications push</w:t>
            </w:r>
          </w:p>
        </w:tc>
      </w:tr>
      <w:tr w14:paraId="7912D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1798AB47">
            <w:pPr>
              <w:rPr>
                <w:b w:val="0"/>
                <w:color w:val="000000"/>
              </w:rPr>
            </w:pPr>
            <w:r>
              <w:rPr>
                <w:b w:val="0"/>
                <w:color w:val="000000"/>
                <w:sz w:val="21"/>
                <w:szCs w:val="21"/>
                <w:lang w:val="fr-FR"/>
              </w:rPr>
              <w:t>Génération</w:t>
            </w:r>
            <w:r>
              <w:rPr>
                <w:b w:val="0"/>
                <w:color w:val="000000"/>
                <w:sz w:val="21"/>
                <w:szCs w:val="21"/>
              </w:rPr>
              <w:t xml:space="preserve"> PDF</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1BC46641">
            <w:pPr>
              <w:rPr>
                <w:b w:val="0"/>
                <w:color w:val="000000"/>
              </w:rPr>
            </w:pPr>
            <w:r>
              <w:rPr>
                <w:rFonts w:hint="default"/>
                <w:b w:val="0"/>
                <w:color w:val="000000"/>
                <w:sz w:val="21"/>
                <w:szCs w:val="21"/>
                <w:lang w:val="fr-FR"/>
              </w:rPr>
              <w:t>JasperReports</w:t>
            </w:r>
            <w:r>
              <w:rPr>
                <w:b w:val="0"/>
                <w:color w:val="000000"/>
                <w:sz w:val="21"/>
                <w:szCs w:val="21"/>
              </w:rPr>
              <w:t xml:space="preserve"> — quittances, contrats, rapports</w:t>
            </w:r>
          </w:p>
        </w:tc>
      </w:tr>
      <w:tr w14:paraId="1CDC7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1A2A68B9">
            <w:pPr>
              <w:rPr>
                <w:b w:val="0"/>
                <w:color w:val="000000"/>
              </w:rPr>
            </w:pPr>
            <w:r>
              <w:rPr>
                <w:b w:val="0"/>
                <w:color w:val="000000"/>
                <w:sz w:val="21"/>
                <w:szCs w:val="21"/>
              </w:rPr>
              <w:t>Communication API</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44737D06">
            <w:pPr>
              <w:rPr>
                <w:b w:val="0"/>
                <w:color w:val="000000"/>
              </w:rPr>
            </w:pPr>
            <w:r>
              <w:rPr>
                <w:b w:val="0"/>
                <w:color w:val="000000"/>
                <w:sz w:val="21"/>
                <w:szCs w:val="21"/>
              </w:rPr>
              <w:t>REST / JSON — standard universel, compatible web et mobile</w:t>
            </w:r>
          </w:p>
        </w:tc>
      </w:tr>
      <w:tr w14:paraId="20A55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40CF41D">
            <w:pPr>
              <w:rPr>
                <w:b w:val="0"/>
                <w:color w:val="000000"/>
              </w:rPr>
            </w:pPr>
            <w:r>
              <w:rPr>
                <w:b w:val="0"/>
                <w:color w:val="000000"/>
                <w:sz w:val="21"/>
                <w:szCs w:val="21"/>
              </w:rPr>
              <w:t>Versioning</w:t>
            </w:r>
          </w:p>
        </w:tc>
        <w:tc>
          <w:tcPr>
            <w:tcW w:w="613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5024185">
            <w:pPr>
              <w:rPr>
                <w:b w:val="0"/>
                <w:color w:val="000000"/>
              </w:rPr>
            </w:pPr>
            <w:r>
              <w:rPr>
                <w:b w:val="0"/>
                <w:color w:val="000000"/>
                <w:sz w:val="21"/>
                <w:szCs w:val="21"/>
              </w:rPr>
              <w:t>Git + GitHub — un depot par composant (backend, frontend, mobile)</w:t>
            </w:r>
          </w:p>
        </w:tc>
      </w:tr>
    </w:tbl>
    <w:p w14:paraId="42F0ECE3">
      <w:pPr>
        <w:pStyle w:val="2"/>
        <w:pBdr>
          <w:top w:val="none" w:color="auto" w:sz="0" w:space="0"/>
          <w:left w:val="none" w:color="auto" w:sz="0" w:space="0"/>
          <w:bottom w:val="none" w:color="2E75B6" w:sz="0" w:space="4"/>
          <w:right w:val="none" w:color="auto" w:sz="0" w:space="0"/>
          <w:between w:val="none" w:color="auto" w:sz="0" w:space="0"/>
        </w:pBdr>
        <w:spacing w:before="420" w:after="180"/>
        <w:rPr>
          <w:b/>
          <w:bCs/>
          <w:color w:val="auto"/>
          <w:sz w:val="30"/>
          <w:szCs w:val="30"/>
        </w:rPr>
      </w:pPr>
    </w:p>
    <w:p w14:paraId="24897F57">
      <w:pPr>
        <w:pStyle w:val="2"/>
        <w:pBdr>
          <w:top w:val="none" w:color="auto" w:sz="0" w:space="0"/>
          <w:left w:val="none" w:color="auto" w:sz="0" w:space="0"/>
          <w:bottom w:val="none" w:color="2E75B6" w:sz="0" w:space="4"/>
          <w:right w:val="none" w:color="auto" w:sz="0" w:space="0"/>
          <w:between w:val="none" w:color="auto" w:sz="0" w:space="0"/>
        </w:pBdr>
        <w:spacing w:before="420" w:after="180"/>
        <w:rPr>
          <w:color w:val="auto"/>
        </w:rPr>
      </w:pPr>
      <w:r>
        <w:rPr>
          <w:b/>
          <w:bCs/>
          <w:color w:val="auto"/>
          <w:sz w:val="30"/>
          <w:szCs w:val="30"/>
        </w:rPr>
        <w:t>5. DIAGRAMMES DE CAS D’UTILISATION</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D02E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D1D5DB" w:sz="0" w:space="0"/>
              <w:left w:val="single" w:color="D1D5DB" w:sz="0" w:space="0"/>
              <w:bottom w:val="single" w:color="D1D5DB" w:sz="0" w:space="0"/>
              <w:right w:val="single" w:color="D1D5DB" w:sz="0" w:space="0"/>
            </w:tcBorders>
            <w:shd w:val="clear" w:color="auto" w:fill="1E3A5F"/>
            <w:tcMar>
              <w:top w:w="90" w:type="dxa"/>
              <w:left w:w="160" w:type="dxa"/>
              <w:bottom w:w="70" w:type="dxa"/>
              <w:right w:w="160" w:type="dxa"/>
            </w:tcMar>
          </w:tcPr>
          <w:p w14:paraId="08A09A7A">
            <w:r>
              <w:rPr>
                <w:b/>
                <w:bCs/>
                <w:color w:val="FFFFFF"/>
                <w:sz w:val="22"/>
                <w:szCs w:val="22"/>
              </w:rPr>
              <w:t>PROFIL A — Location classique</w:t>
            </w:r>
          </w:p>
        </w:tc>
      </w:tr>
    </w:tbl>
    <w:p w14:paraId="7566199B">
      <w:pPr>
        <w:spacing w:before="0" w:after="60"/>
      </w:pPr>
    </w:p>
    <w:p w14:paraId="35DF046C">
      <w:pPr>
        <w:pStyle w:val="3"/>
        <w:spacing w:before="280" w:after="100"/>
      </w:pPr>
      <w:r>
        <w:rPr>
          <w:b/>
          <w:bCs/>
          <w:color w:val="111827"/>
          <w:sz w:val="26"/>
          <w:szCs w:val="26"/>
        </w:rPr>
        <w:t>5.1  Vue globale Profil A</w:t>
      </w:r>
    </w:p>
    <w:p w14:paraId="2E081E97">
      <w:pPr>
        <w:spacing w:before="60" w:after="60"/>
        <w:jc w:val="both"/>
      </w:pPr>
      <w:r>
        <w:rPr>
          <w:color w:val="374151"/>
          <w:sz w:val="22"/>
          <w:szCs w:val="22"/>
        </w:rPr>
        <w:t xml:space="preserve">Le diagramme suivant </w:t>
      </w:r>
      <w:r>
        <w:rPr>
          <w:color w:val="374151"/>
          <w:sz w:val="22"/>
          <w:szCs w:val="22"/>
          <w:lang w:val="fr-FR"/>
        </w:rPr>
        <w:t>représente</w:t>
      </w:r>
      <w:r>
        <w:rPr>
          <w:color w:val="374151"/>
          <w:sz w:val="22"/>
          <w:szCs w:val="22"/>
        </w:rPr>
        <w:t xml:space="preserve"> les interactions entre les acteurs du Profil A et le </w:t>
      </w:r>
      <w:r>
        <w:rPr>
          <w:color w:val="374151"/>
          <w:sz w:val="22"/>
          <w:szCs w:val="22"/>
          <w:lang w:val="fr-FR"/>
        </w:rPr>
        <w:t>système</w:t>
      </w:r>
      <w:r>
        <w:rPr>
          <w:color w:val="374151"/>
          <w:sz w:val="22"/>
          <w:szCs w:val="22"/>
        </w:rPr>
        <w:t>.</w:t>
      </w:r>
    </w:p>
    <w:p w14:paraId="5C322428">
      <w:pPr>
        <w:spacing w:before="0" w:after="40"/>
      </w:pPr>
    </w:p>
    <w:p w14:paraId="692730A7">
      <w:pPr>
        <w:spacing w:before="0" w:after="40"/>
      </w:pPr>
      <w:r>
        <w:rPr>
          <w:rFonts w:ascii="SimSun" w:hAnsi="SimSun" w:eastAsia="SimSun" w:cs="SimSun"/>
          <w:sz w:val="24"/>
          <w:szCs w:val="24"/>
        </w:rPr>
        <w:drawing>
          <wp:inline distT="0" distB="0" distL="114300" distR="114300">
            <wp:extent cx="6116955" cy="4791710"/>
            <wp:effectExtent l="0" t="0" r="17145" b="8890"/>
            <wp:docPr id="1" name="Imag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G_256"/>
                    <pic:cNvPicPr>
                      <a:picLocks noChangeAspect="1"/>
                    </pic:cNvPicPr>
                  </pic:nvPicPr>
                  <pic:blipFill>
                    <a:blip r:embed="rId5"/>
                    <a:stretch>
                      <a:fillRect/>
                    </a:stretch>
                  </pic:blipFill>
                  <pic:spPr>
                    <a:xfrm>
                      <a:off x="0" y="0"/>
                      <a:ext cx="6116955" cy="4791710"/>
                    </a:xfrm>
                    <a:prstGeom prst="rect">
                      <a:avLst/>
                    </a:prstGeom>
                    <a:noFill/>
                    <a:ln w="9525">
                      <a:noFill/>
                    </a:ln>
                  </pic:spPr>
                </pic:pic>
              </a:graphicData>
            </a:graphic>
          </wp:inline>
        </w:drawing>
      </w:r>
    </w:p>
    <w:p w14:paraId="2F138F6B">
      <w:pPr>
        <w:spacing w:before="0" w:after="80"/>
      </w:pPr>
    </w:p>
    <w:p w14:paraId="25A20C1A">
      <w:pPr>
        <w:pStyle w:val="3"/>
        <w:spacing w:before="280" w:after="100"/>
      </w:pPr>
      <w:r>
        <w:rPr>
          <w:b/>
          <w:bCs/>
          <w:color w:val="111827"/>
          <w:sz w:val="26"/>
          <w:szCs w:val="26"/>
        </w:rPr>
        <w:t xml:space="preserve">5.2  </w:t>
      </w:r>
      <w:r>
        <w:rPr>
          <w:b/>
          <w:bCs/>
          <w:color w:val="111827"/>
          <w:sz w:val="26"/>
          <w:szCs w:val="26"/>
          <w:lang w:val="fr-FR"/>
        </w:rPr>
        <w:t>Détail</w:t>
      </w:r>
      <w:r>
        <w:rPr>
          <w:b/>
          <w:bCs/>
          <w:color w:val="111827"/>
          <w:sz w:val="26"/>
          <w:szCs w:val="26"/>
        </w:rPr>
        <w:t xml:space="preserve"> des cas d'utilisation — Profil A</w:t>
      </w:r>
    </w:p>
    <w:p w14:paraId="204B4B14">
      <w:pPr>
        <w:spacing w:before="0" w:after="40"/>
      </w:pP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85"/>
        <w:gridCol w:w="3790"/>
        <w:gridCol w:w="3251"/>
      </w:tblGrid>
      <w:tr w14:paraId="05240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000000" w:sz="4" w:space="0"/>
              <w:left w:val="single" w:color="000000" w:sz="4" w:space="0"/>
              <w:bottom w:val="single" w:color="000000" w:sz="4" w:space="0"/>
              <w:right w:val="single" w:color="000000" w:sz="4" w:space="0"/>
              <w:tl2br w:val="nil"/>
            </w:tcBorders>
            <w:shd w:val="clear" w:color="auto" w:fill="FFFFFF"/>
            <w:tcMar>
              <w:top w:w="80" w:type="dxa"/>
              <w:left w:w="120" w:type="dxa"/>
              <w:bottom w:w="80" w:type="dxa"/>
              <w:right w:w="120" w:type="dxa"/>
            </w:tcMar>
          </w:tcPr>
          <w:p w14:paraId="7FDD748A">
            <w:pPr>
              <w:rPr>
                <w:b/>
                <w:bCs w:val="0"/>
                <w:color w:val="000000"/>
              </w:rPr>
            </w:pPr>
            <w:r>
              <w:rPr>
                <w:b/>
                <w:bCs w:val="0"/>
                <w:color w:val="000000"/>
                <w:sz w:val="21"/>
                <w:szCs w:val="21"/>
              </w:rPr>
              <w:t>Cas d'utilisation</w:t>
            </w:r>
          </w:p>
        </w:tc>
        <w:tc>
          <w:tcPr>
            <w:tcW w:w="379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7BBE67D3">
            <w:pPr>
              <w:rPr>
                <w:b/>
                <w:bCs w:val="0"/>
                <w:color w:val="000000"/>
              </w:rPr>
            </w:pPr>
            <w:r>
              <w:rPr>
                <w:b/>
                <w:bCs w:val="0"/>
                <w:color w:val="000000"/>
                <w:sz w:val="21"/>
                <w:szCs w:val="21"/>
              </w:rPr>
              <w:t>Acteur principal</w:t>
            </w:r>
          </w:p>
        </w:tc>
        <w:tc>
          <w:tcPr>
            <w:tcW w:w="3251"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3DE0B4F0">
            <w:pPr>
              <w:rPr>
                <w:b/>
                <w:bCs w:val="0"/>
                <w:color w:val="000000"/>
              </w:rPr>
            </w:pPr>
            <w:r>
              <w:rPr>
                <w:b/>
                <w:bCs w:val="0"/>
                <w:color w:val="000000"/>
                <w:sz w:val="21"/>
                <w:szCs w:val="21"/>
              </w:rPr>
              <w:t xml:space="preserve">Description </w:t>
            </w:r>
            <w:r>
              <w:rPr>
                <w:b/>
                <w:bCs w:val="0"/>
                <w:color w:val="000000"/>
                <w:sz w:val="21"/>
                <w:szCs w:val="21"/>
                <w:lang w:val="fr-FR"/>
              </w:rPr>
              <w:t>synthétique</w:t>
            </w:r>
          </w:p>
        </w:tc>
      </w:tr>
      <w:tr w14:paraId="05E7C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7EC577D5">
            <w:pPr>
              <w:rPr>
                <w:b w:val="0"/>
                <w:color w:val="000000"/>
              </w:rPr>
            </w:pPr>
            <w:r>
              <w:rPr>
                <w:b w:val="0"/>
                <w:color w:val="000000"/>
                <w:sz w:val="21"/>
                <w:szCs w:val="21"/>
              </w:rPr>
              <w:t>Enregistrer un immeuble</w:t>
            </w:r>
          </w:p>
        </w:tc>
        <w:tc>
          <w:tcPr>
            <w:tcW w:w="37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BCD4E92">
            <w:pPr>
              <w:rPr>
                <w:b w:val="0"/>
                <w:color w:val="000000"/>
              </w:rPr>
            </w:pPr>
            <w:r>
              <w:rPr>
                <w:b w:val="0"/>
                <w:color w:val="000000"/>
                <w:sz w:val="21"/>
                <w:szCs w:val="21"/>
              </w:rPr>
              <w:t>Admin</w:t>
            </w:r>
          </w:p>
        </w:tc>
        <w:tc>
          <w:tcPr>
            <w:tcW w:w="325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5559982">
            <w:pPr>
              <w:rPr>
                <w:b w:val="0"/>
                <w:color w:val="000000"/>
              </w:rPr>
            </w:pPr>
            <w:r>
              <w:rPr>
                <w:b w:val="0"/>
                <w:color w:val="000000"/>
                <w:sz w:val="21"/>
                <w:szCs w:val="21"/>
              </w:rPr>
              <w:t>Saisir nom, adresse, capacite. Enregistrement en base.</w:t>
            </w:r>
          </w:p>
        </w:tc>
      </w:tr>
      <w:tr w14:paraId="7BF9E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55CFC0E9">
            <w:pPr>
              <w:rPr>
                <w:b w:val="0"/>
                <w:color w:val="000000"/>
              </w:rPr>
            </w:pPr>
            <w:r>
              <w:rPr>
                <w:b w:val="0"/>
                <w:color w:val="000000"/>
                <w:sz w:val="21"/>
                <w:szCs w:val="21"/>
              </w:rPr>
              <w:t>Enregistrer un appartement</w:t>
            </w:r>
          </w:p>
        </w:tc>
        <w:tc>
          <w:tcPr>
            <w:tcW w:w="37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7BE430E1">
            <w:pPr>
              <w:rPr>
                <w:b w:val="0"/>
                <w:color w:val="000000"/>
              </w:rPr>
            </w:pPr>
            <w:r>
              <w:rPr>
                <w:b w:val="0"/>
                <w:color w:val="000000"/>
                <w:sz w:val="21"/>
                <w:szCs w:val="21"/>
              </w:rPr>
              <w:t>Admin</w:t>
            </w:r>
          </w:p>
        </w:tc>
        <w:tc>
          <w:tcPr>
            <w:tcW w:w="325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13C41663">
            <w:pPr>
              <w:rPr>
                <w:b w:val="0"/>
                <w:color w:val="000000"/>
              </w:rPr>
            </w:pPr>
            <w:r>
              <w:rPr>
                <w:b w:val="0"/>
                <w:color w:val="000000"/>
                <w:sz w:val="21"/>
                <w:szCs w:val="21"/>
              </w:rPr>
              <w:t xml:space="preserve">Lier a un immeuble, </w:t>
            </w:r>
            <w:r>
              <w:rPr>
                <w:b w:val="0"/>
                <w:color w:val="000000"/>
                <w:sz w:val="21"/>
                <w:szCs w:val="21"/>
                <w:lang w:val="fr-FR"/>
              </w:rPr>
              <w:t>définir</w:t>
            </w:r>
            <w:r>
              <w:rPr>
                <w:b w:val="0"/>
                <w:color w:val="000000"/>
                <w:sz w:val="21"/>
                <w:szCs w:val="21"/>
              </w:rPr>
              <w:t xml:space="preserve"> type (meuble/non meuble), loyer.</w:t>
            </w:r>
          </w:p>
        </w:tc>
      </w:tr>
      <w:tr w14:paraId="15A4A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0DDF560C">
            <w:pPr>
              <w:rPr>
                <w:b w:val="0"/>
                <w:color w:val="000000"/>
              </w:rPr>
            </w:pPr>
            <w:r>
              <w:rPr>
                <w:b w:val="0"/>
                <w:color w:val="000000"/>
                <w:sz w:val="21"/>
                <w:szCs w:val="21"/>
              </w:rPr>
              <w:t>Enregistrer un locataire</w:t>
            </w:r>
          </w:p>
        </w:tc>
        <w:tc>
          <w:tcPr>
            <w:tcW w:w="37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4C52A86">
            <w:pPr>
              <w:rPr>
                <w:b w:val="0"/>
                <w:color w:val="000000"/>
              </w:rPr>
            </w:pPr>
            <w:r>
              <w:rPr>
                <w:b w:val="0"/>
                <w:color w:val="000000"/>
                <w:sz w:val="21"/>
                <w:szCs w:val="21"/>
              </w:rPr>
              <w:t>Admin</w:t>
            </w:r>
          </w:p>
        </w:tc>
        <w:tc>
          <w:tcPr>
            <w:tcW w:w="325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BA85ABD">
            <w:pPr>
              <w:rPr>
                <w:b w:val="0"/>
                <w:color w:val="000000"/>
              </w:rPr>
            </w:pPr>
            <w:r>
              <w:rPr>
                <w:b w:val="0"/>
                <w:color w:val="000000"/>
                <w:sz w:val="21"/>
                <w:szCs w:val="21"/>
              </w:rPr>
              <w:t xml:space="preserve">Saisir </w:t>
            </w:r>
            <w:r>
              <w:rPr>
                <w:b w:val="0"/>
                <w:color w:val="000000"/>
                <w:sz w:val="21"/>
                <w:szCs w:val="21"/>
                <w:lang w:val="fr-FR"/>
              </w:rPr>
              <w:t>identité</w:t>
            </w:r>
            <w:r>
              <w:rPr>
                <w:b w:val="0"/>
                <w:color w:val="000000"/>
                <w:sz w:val="21"/>
                <w:szCs w:val="21"/>
              </w:rPr>
              <w:t xml:space="preserve">, contact, </w:t>
            </w:r>
            <w:r>
              <w:rPr>
                <w:b w:val="0"/>
                <w:color w:val="000000"/>
                <w:sz w:val="21"/>
                <w:szCs w:val="21"/>
                <w:lang w:val="fr-FR"/>
              </w:rPr>
              <w:t>pièce</w:t>
            </w:r>
            <w:r>
              <w:rPr>
                <w:b w:val="0"/>
                <w:color w:val="000000"/>
                <w:sz w:val="21"/>
                <w:szCs w:val="21"/>
              </w:rPr>
              <w:t xml:space="preserve"> jointe CNI.</w:t>
            </w:r>
          </w:p>
        </w:tc>
      </w:tr>
      <w:tr w14:paraId="21EB9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0F35FB22">
            <w:pPr>
              <w:rPr>
                <w:b w:val="0"/>
                <w:color w:val="000000"/>
              </w:rPr>
            </w:pPr>
            <w:r>
              <w:rPr>
                <w:b w:val="0"/>
                <w:color w:val="000000"/>
                <w:sz w:val="21"/>
                <w:szCs w:val="21"/>
                <w:lang w:val="fr-FR"/>
              </w:rPr>
              <w:t>Créer</w:t>
            </w:r>
            <w:r>
              <w:rPr>
                <w:b w:val="0"/>
                <w:color w:val="000000"/>
                <w:sz w:val="21"/>
                <w:szCs w:val="21"/>
              </w:rPr>
              <w:t xml:space="preserve"> un contrat de bail</w:t>
            </w:r>
          </w:p>
        </w:tc>
        <w:tc>
          <w:tcPr>
            <w:tcW w:w="37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07BEDC7F">
            <w:pPr>
              <w:rPr>
                <w:b w:val="0"/>
                <w:color w:val="000000"/>
              </w:rPr>
            </w:pPr>
            <w:r>
              <w:rPr>
                <w:b w:val="0"/>
                <w:color w:val="000000"/>
                <w:sz w:val="21"/>
                <w:szCs w:val="21"/>
              </w:rPr>
              <w:t>Admin</w:t>
            </w:r>
          </w:p>
        </w:tc>
        <w:tc>
          <w:tcPr>
            <w:tcW w:w="325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FE7D6B7">
            <w:pPr>
              <w:rPr>
                <w:b w:val="0"/>
                <w:color w:val="000000"/>
              </w:rPr>
            </w:pPr>
            <w:r>
              <w:rPr>
                <w:b w:val="0"/>
                <w:color w:val="000000"/>
                <w:sz w:val="21"/>
                <w:szCs w:val="21"/>
              </w:rPr>
              <w:t xml:space="preserve">Lier locataire + appartement + conditions </w:t>
            </w:r>
            <w:r>
              <w:rPr>
                <w:b w:val="0"/>
                <w:color w:val="000000"/>
                <w:sz w:val="21"/>
                <w:szCs w:val="21"/>
                <w:lang w:val="fr-FR"/>
              </w:rPr>
              <w:t>financières</w:t>
            </w:r>
            <w:r>
              <w:rPr>
                <w:b w:val="0"/>
                <w:color w:val="000000"/>
                <w:sz w:val="21"/>
                <w:szCs w:val="21"/>
              </w:rPr>
              <w:t>.</w:t>
            </w:r>
          </w:p>
        </w:tc>
      </w:tr>
      <w:tr w14:paraId="67A1D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D8003D2">
            <w:pPr>
              <w:rPr>
                <w:b w:val="0"/>
                <w:color w:val="000000"/>
              </w:rPr>
            </w:pPr>
            <w:r>
              <w:rPr>
                <w:b w:val="0"/>
                <w:color w:val="000000"/>
                <w:sz w:val="21"/>
                <w:szCs w:val="21"/>
              </w:rPr>
              <w:t>Enregistrer un paiement</w:t>
            </w:r>
          </w:p>
        </w:tc>
        <w:tc>
          <w:tcPr>
            <w:tcW w:w="37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0685BD7A">
            <w:pPr>
              <w:rPr>
                <w:b w:val="0"/>
                <w:color w:val="000000"/>
              </w:rPr>
            </w:pPr>
            <w:r>
              <w:rPr>
                <w:b w:val="0"/>
                <w:color w:val="000000"/>
                <w:sz w:val="21"/>
                <w:szCs w:val="21"/>
              </w:rPr>
              <w:t>Admin</w:t>
            </w:r>
          </w:p>
        </w:tc>
        <w:tc>
          <w:tcPr>
            <w:tcW w:w="325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1DECDC19">
            <w:pPr>
              <w:rPr>
                <w:b w:val="0"/>
                <w:color w:val="000000"/>
              </w:rPr>
            </w:pPr>
            <w:r>
              <w:rPr>
                <w:b w:val="0"/>
                <w:color w:val="000000"/>
                <w:sz w:val="21"/>
                <w:szCs w:val="21"/>
              </w:rPr>
              <w:t xml:space="preserve">Saisir montant, date, mode. </w:t>
            </w:r>
            <w:r>
              <w:rPr>
                <w:b w:val="0"/>
                <w:color w:val="000000"/>
                <w:sz w:val="21"/>
                <w:szCs w:val="21"/>
                <w:lang w:val="fr-FR"/>
              </w:rPr>
              <w:t>Déclenche</w:t>
            </w:r>
            <w:r>
              <w:rPr>
                <w:rFonts w:hint="default"/>
                <w:b w:val="0"/>
                <w:color w:val="000000"/>
                <w:sz w:val="21"/>
                <w:szCs w:val="21"/>
                <w:lang w:val="fr-FR"/>
              </w:rPr>
              <w:t xml:space="preserve"> </w:t>
            </w:r>
            <w:r>
              <w:rPr>
                <w:b w:val="0"/>
                <w:color w:val="000000"/>
                <w:sz w:val="21"/>
                <w:szCs w:val="21"/>
                <w:lang w:val="fr-FR"/>
              </w:rPr>
              <w:t>génération</w:t>
            </w:r>
            <w:r>
              <w:rPr>
                <w:rFonts w:hint="default"/>
                <w:b w:val="0"/>
                <w:color w:val="000000"/>
                <w:sz w:val="21"/>
                <w:szCs w:val="21"/>
                <w:lang w:val="fr-FR"/>
              </w:rPr>
              <w:t xml:space="preserve"> automatique de</w:t>
            </w:r>
            <w:r>
              <w:rPr>
                <w:b w:val="0"/>
                <w:color w:val="000000"/>
                <w:sz w:val="21"/>
                <w:szCs w:val="21"/>
              </w:rPr>
              <w:t xml:space="preserve"> quittance.</w:t>
            </w:r>
          </w:p>
        </w:tc>
      </w:tr>
      <w:tr w14:paraId="49106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03BBB72F">
            <w:pPr>
              <w:rPr>
                <w:b w:val="0"/>
                <w:color w:val="000000"/>
              </w:rPr>
            </w:pPr>
            <w:r>
              <w:rPr>
                <w:b w:val="0"/>
                <w:color w:val="000000"/>
                <w:sz w:val="21"/>
                <w:szCs w:val="21"/>
                <w:lang w:val="fr-FR"/>
              </w:rPr>
              <w:t>Générer</w:t>
            </w:r>
            <w:r>
              <w:rPr>
                <w:b w:val="0"/>
                <w:color w:val="000000"/>
                <w:sz w:val="21"/>
                <w:szCs w:val="21"/>
              </w:rPr>
              <w:t xml:space="preserve"> quittance PDF</w:t>
            </w:r>
          </w:p>
        </w:tc>
        <w:tc>
          <w:tcPr>
            <w:tcW w:w="37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06AF44C4">
            <w:pPr>
              <w:rPr>
                <w:b w:val="0"/>
                <w:color w:val="000000"/>
              </w:rPr>
            </w:pPr>
            <w:r>
              <w:rPr>
                <w:b w:val="0"/>
                <w:color w:val="000000"/>
                <w:sz w:val="21"/>
                <w:szCs w:val="21"/>
                <w:lang w:val="fr-FR"/>
              </w:rPr>
              <w:t>Syst</w:t>
            </w:r>
            <w:r>
              <w:rPr>
                <w:rFonts w:hint="default"/>
                <w:b w:val="0"/>
                <w:color w:val="000000"/>
                <w:sz w:val="21"/>
                <w:szCs w:val="21"/>
                <w:lang w:val="fr-FR"/>
              </w:rPr>
              <w:t>e</w:t>
            </w:r>
            <w:r>
              <w:rPr>
                <w:b w:val="0"/>
                <w:color w:val="000000"/>
                <w:sz w:val="21"/>
                <w:szCs w:val="21"/>
                <w:lang w:val="fr-FR"/>
              </w:rPr>
              <w:t>me</w:t>
            </w:r>
            <w:r>
              <w:rPr>
                <w:b w:val="0"/>
                <w:color w:val="000000"/>
                <w:sz w:val="21"/>
                <w:szCs w:val="21"/>
              </w:rPr>
              <w:t xml:space="preserve"> (auto)</w:t>
            </w:r>
          </w:p>
        </w:tc>
        <w:tc>
          <w:tcPr>
            <w:tcW w:w="325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7DAD7478">
            <w:pPr>
              <w:rPr>
                <w:b w:val="0"/>
                <w:color w:val="000000"/>
              </w:rPr>
            </w:pPr>
            <w:r>
              <w:rPr>
                <w:b w:val="0"/>
                <w:color w:val="000000"/>
                <w:sz w:val="21"/>
                <w:szCs w:val="21"/>
              </w:rPr>
              <w:t xml:space="preserve">PDF </w:t>
            </w:r>
            <w:r>
              <w:rPr>
                <w:b w:val="0"/>
                <w:color w:val="000000"/>
                <w:sz w:val="21"/>
                <w:szCs w:val="21"/>
                <w:lang w:val="fr-FR"/>
              </w:rPr>
              <w:t>créé</w:t>
            </w:r>
            <w:r>
              <w:rPr>
                <w:b w:val="0"/>
                <w:color w:val="000000"/>
                <w:sz w:val="21"/>
                <w:szCs w:val="21"/>
              </w:rPr>
              <w:t xml:space="preserve"> et </w:t>
            </w:r>
            <w:r>
              <w:rPr>
                <w:b w:val="0"/>
                <w:color w:val="000000"/>
                <w:sz w:val="21"/>
                <w:szCs w:val="21"/>
                <w:lang w:val="fr-FR"/>
              </w:rPr>
              <w:t>envoyé</w:t>
            </w:r>
            <w:r>
              <w:rPr>
                <w:b w:val="0"/>
                <w:color w:val="000000"/>
                <w:sz w:val="21"/>
                <w:szCs w:val="21"/>
              </w:rPr>
              <w:t xml:space="preserve"> par </w:t>
            </w:r>
            <w:r>
              <w:rPr>
                <w:b w:val="0"/>
                <w:color w:val="000000"/>
                <w:sz w:val="21"/>
                <w:szCs w:val="21"/>
                <w:lang w:val="fr-FR"/>
              </w:rPr>
              <w:t>e-mail</w:t>
            </w:r>
            <w:r>
              <w:rPr>
                <w:b w:val="0"/>
                <w:color w:val="000000"/>
                <w:sz w:val="21"/>
                <w:szCs w:val="21"/>
              </w:rPr>
              <w:t xml:space="preserve"> au locataire.</w:t>
            </w:r>
          </w:p>
        </w:tc>
      </w:tr>
      <w:tr w14:paraId="17282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BC7AD76">
            <w:pPr>
              <w:rPr>
                <w:b w:val="0"/>
                <w:color w:val="000000"/>
              </w:rPr>
            </w:pPr>
            <w:r>
              <w:rPr>
                <w:b w:val="0"/>
                <w:color w:val="000000"/>
                <w:sz w:val="21"/>
                <w:szCs w:val="21"/>
              </w:rPr>
              <w:t xml:space="preserve">Envoyer rappel </w:t>
            </w:r>
            <w:r>
              <w:rPr>
                <w:rFonts w:hint="default"/>
                <w:b w:val="0"/>
                <w:color w:val="000000"/>
                <w:sz w:val="21"/>
                <w:szCs w:val="21"/>
                <w:lang w:val="fr-FR"/>
              </w:rPr>
              <w:t>é</w:t>
            </w:r>
            <w:r>
              <w:rPr>
                <w:b w:val="0"/>
                <w:color w:val="000000"/>
                <w:sz w:val="21"/>
                <w:szCs w:val="21"/>
              </w:rPr>
              <w:t>cheance</w:t>
            </w:r>
          </w:p>
        </w:tc>
        <w:tc>
          <w:tcPr>
            <w:tcW w:w="37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A1AA87A">
            <w:pPr>
              <w:rPr>
                <w:b w:val="0"/>
                <w:color w:val="000000"/>
              </w:rPr>
            </w:pPr>
            <w:r>
              <w:rPr>
                <w:b w:val="0"/>
                <w:color w:val="000000"/>
                <w:sz w:val="21"/>
                <w:szCs w:val="21"/>
              </w:rPr>
              <w:t>Systeme (auto)</w:t>
            </w:r>
          </w:p>
        </w:tc>
        <w:tc>
          <w:tcPr>
            <w:tcW w:w="325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73CD398">
            <w:pPr>
              <w:rPr>
                <w:b w:val="0"/>
                <w:color w:val="000000"/>
              </w:rPr>
            </w:pPr>
            <w:r>
              <w:rPr>
                <w:b w:val="0"/>
                <w:color w:val="000000"/>
                <w:sz w:val="21"/>
                <w:szCs w:val="21"/>
              </w:rPr>
              <w:t>Scheduler J-3 et J+0. Email locataire.</w:t>
            </w:r>
          </w:p>
        </w:tc>
      </w:tr>
      <w:tr w14:paraId="137F0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5D4F3B4F">
            <w:pPr>
              <w:rPr>
                <w:rFonts w:hint="default"/>
                <w:b w:val="0"/>
                <w:color w:val="000000"/>
                <w:lang w:val="fr-FR"/>
              </w:rPr>
            </w:pPr>
            <w:r>
              <w:rPr>
                <w:b w:val="0"/>
                <w:color w:val="000000"/>
                <w:sz w:val="21"/>
                <w:szCs w:val="21"/>
              </w:rPr>
              <w:t>Envoyer alerte impay</w:t>
            </w:r>
            <w:r>
              <w:rPr>
                <w:rFonts w:hint="default"/>
                <w:b w:val="0"/>
                <w:color w:val="000000"/>
                <w:sz w:val="21"/>
                <w:szCs w:val="21"/>
                <w:lang w:val="fr-FR"/>
              </w:rPr>
              <w:t>é</w:t>
            </w:r>
          </w:p>
        </w:tc>
        <w:tc>
          <w:tcPr>
            <w:tcW w:w="37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B7725A0">
            <w:pPr>
              <w:rPr>
                <w:b w:val="0"/>
                <w:color w:val="000000"/>
              </w:rPr>
            </w:pPr>
            <w:r>
              <w:rPr>
                <w:b w:val="0"/>
                <w:color w:val="000000"/>
                <w:sz w:val="21"/>
                <w:szCs w:val="21"/>
              </w:rPr>
              <w:t>Systeme (auto)</w:t>
            </w:r>
          </w:p>
        </w:tc>
        <w:tc>
          <w:tcPr>
            <w:tcW w:w="325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3FEB878">
            <w:pPr>
              <w:rPr>
                <w:b w:val="0"/>
                <w:color w:val="000000"/>
              </w:rPr>
            </w:pPr>
            <w:r>
              <w:rPr>
                <w:b w:val="0"/>
                <w:color w:val="000000"/>
                <w:sz w:val="21"/>
                <w:szCs w:val="21"/>
              </w:rPr>
              <w:t>Scheduler J+5, J+10. Email Admin + Locataire.</w:t>
            </w:r>
          </w:p>
        </w:tc>
      </w:tr>
      <w:tr w14:paraId="7C5BA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FC21650">
            <w:pPr>
              <w:rPr>
                <w:b w:val="0"/>
                <w:color w:val="000000"/>
              </w:rPr>
            </w:pPr>
            <w:r>
              <w:rPr>
                <w:b w:val="0"/>
                <w:color w:val="000000"/>
                <w:sz w:val="21"/>
                <w:szCs w:val="21"/>
              </w:rPr>
              <w:t>Consulter dashboard</w:t>
            </w:r>
          </w:p>
        </w:tc>
        <w:tc>
          <w:tcPr>
            <w:tcW w:w="37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7B8CD88F">
            <w:pPr>
              <w:rPr>
                <w:b w:val="0"/>
                <w:color w:val="000000"/>
              </w:rPr>
            </w:pPr>
            <w:r>
              <w:rPr>
                <w:b w:val="0"/>
                <w:color w:val="000000"/>
                <w:sz w:val="21"/>
                <w:szCs w:val="21"/>
              </w:rPr>
              <w:t>Admin</w:t>
            </w:r>
          </w:p>
        </w:tc>
        <w:tc>
          <w:tcPr>
            <w:tcW w:w="325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6C0BC394">
            <w:pPr>
              <w:rPr>
                <w:b w:val="0"/>
                <w:color w:val="000000"/>
              </w:rPr>
            </w:pPr>
            <w:r>
              <w:rPr>
                <w:b w:val="0"/>
                <w:color w:val="000000"/>
                <w:sz w:val="21"/>
                <w:szCs w:val="21"/>
              </w:rPr>
              <w:t>Indicateurs temps reel : taux occupation, revenus, impayes.</w:t>
            </w:r>
          </w:p>
        </w:tc>
      </w:tr>
      <w:tr w14:paraId="1DDB6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0AD95CF3">
            <w:pPr>
              <w:rPr>
                <w:b w:val="0"/>
                <w:color w:val="000000"/>
              </w:rPr>
            </w:pPr>
            <w:r>
              <w:rPr>
                <w:b w:val="0"/>
                <w:color w:val="000000"/>
                <w:sz w:val="21"/>
                <w:szCs w:val="21"/>
              </w:rPr>
              <w:t>Consulter contrat (mobile)</w:t>
            </w:r>
          </w:p>
        </w:tc>
        <w:tc>
          <w:tcPr>
            <w:tcW w:w="37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79934BEC">
            <w:pPr>
              <w:rPr>
                <w:b w:val="0"/>
                <w:color w:val="000000"/>
              </w:rPr>
            </w:pPr>
            <w:r>
              <w:rPr>
                <w:b w:val="0"/>
                <w:color w:val="000000"/>
                <w:sz w:val="21"/>
                <w:szCs w:val="21"/>
              </w:rPr>
              <w:t>Locataire</w:t>
            </w:r>
          </w:p>
        </w:tc>
        <w:tc>
          <w:tcPr>
            <w:tcW w:w="325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108711CC">
            <w:pPr>
              <w:rPr>
                <w:b w:val="0"/>
                <w:color w:val="000000"/>
              </w:rPr>
            </w:pPr>
            <w:r>
              <w:rPr>
                <w:b w:val="0"/>
                <w:color w:val="000000"/>
                <w:sz w:val="21"/>
                <w:szCs w:val="21"/>
              </w:rPr>
              <w:t>App Android : lecture seule, telechargement PDF.</w:t>
            </w:r>
          </w:p>
        </w:tc>
      </w:tr>
      <w:tr w14:paraId="701C8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89EB1A8">
            <w:pPr>
              <w:rPr>
                <w:b w:val="0"/>
                <w:color w:val="000000"/>
              </w:rPr>
            </w:pPr>
            <w:r>
              <w:rPr>
                <w:b w:val="0"/>
                <w:color w:val="000000"/>
                <w:sz w:val="21"/>
                <w:szCs w:val="21"/>
              </w:rPr>
              <w:t>Recevoir notification (mobile)</w:t>
            </w:r>
          </w:p>
        </w:tc>
        <w:tc>
          <w:tcPr>
            <w:tcW w:w="37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74EA7ECA">
            <w:pPr>
              <w:rPr>
                <w:b w:val="0"/>
                <w:color w:val="000000"/>
              </w:rPr>
            </w:pPr>
            <w:r>
              <w:rPr>
                <w:b w:val="0"/>
                <w:color w:val="000000"/>
                <w:sz w:val="21"/>
                <w:szCs w:val="21"/>
              </w:rPr>
              <w:t>Locataire</w:t>
            </w:r>
          </w:p>
        </w:tc>
        <w:tc>
          <w:tcPr>
            <w:tcW w:w="325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9B5414E">
            <w:pPr>
              <w:rPr>
                <w:b w:val="0"/>
                <w:color w:val="000000"/>
              </w:rPr>
            </w:pPr>
            <w:r>
              <w:rPr>
                <w:b w:val="0"/>
                <w:color w:val="000000"/>
                <w:sz w:val="21"/>
                <w:szCs w:val="21"/>
              </w:rPr>
              <w:t xml:space="preserve">Push notification ou email sur </w:t>
            </w:r>
            <w:r>
              <w:rPr>
                <w:b w:val="0"/>
                <w:color w:val="000000"/>
                <w:sz w:val="21"/>
                <w:szCs w:val="21"/>
                <w:lang w:val="fr-FR"/>
              </w:rPr>
              <w:t>échéance</w:t>
            </w:r>
            <w:r>
              <w:rPr>
                <w:b w:val="0"/>
                <w:color w:val="000000"/>
                <w:sz w:val="21"/>
                <w:szCs w:val="21"/>
              </w:rPr>
              <w:t xml:space="preserve"> / confirmation.</w:t>
            </w:r>
          </w:p>
        </w:tc>
      </w:tr>
    </w:tbl>
    <w:p w14:paraId="46C9BB3F">
      <w:pPr>
        <w:spacing w:before="0" w:after="100"/>
      </w:pPr>
    </w:p>
    <w:p w14:paraId="3C1C4C97">
      <w:pPr>
        <w:spacing w:before="0" w:after="100"/>
      </w:pPr>
    </w:p>
    <w:p w14:paraId="325F65D5">
      <w:pPr>
        <w:spacing w:before="0" w:after="100"/>
      </w:pPr>
    </w:p>
    <w:p w14:paraId="55437823">
      <w:pPr>
        <w:spacing w:before="0" w:after="100"/>
      </w:pPr>
    </w:p>
    <w:p w14:paraId="401F5BF6">
      <w:pPr>
        <w:spacing w:before="0" w:after="100"/>
      </w:pP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5C2A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D1D5DB" w:sz="0" w:space="0"/>
              <w:left w:val="single" w:color="D1D5DB" w:sz="0" w:space="0"/>
              <w:bottom w:val="single" w:color="D1D5DB" w:sz="0" w:space="0"/>
              <w:right w:val="single" w:color="D1D5DB" w:sz="0" w:space="0"/>
            </w:tcBorders>
            <w:shd w:val="clear" w:color="auto" w:fill="CA8A04"/>
            <w:tcMar>
              <w:top w:w="90" w:type="dxa"/>
              <w:left w:w="160" w:type="dxa"/>
              <w:bottom w:w="70" w:type="dxa"/>
              <w:right w:w="160" w:type="dxa"/>
            </w:tcMar>
          </w:tcPr>
          <w:p w14:paraId="1415DBA2">
            <w:r>
              <w:rPr>
                <w:b/>
                <w:bCs/>
                <w:color w:val="FFFFFF"/>
                <w:sz w:val="22"/>
                <w:szCs w:val="22"/>
              </w:rPr>
              <w:t xml:space="preserve">PROFIL B — </w:t>
            </w:r>
            <w:r>
              <w:rPr>
                <w:b/>
                <w:bCs/>
                <w:color w:val="FFFFFF"/>
                <w:sz w:val="22"/>
                <w:szCs w:val="22"/>
                <w:lang w:val="fr-FR"/>
              </w:rPr>
              <w:t>Appartements</w:t>
            </w:r>
            <w:r>
              <w:rPr>
                <w:b/>
                <w:bCs/>
                <w:color w:val="FFFFFF"/>
                <w:sz w:val="22"/>
                <w:szCs w:val="22"/>
              </w:rPr>
              <w:t xml:space="preserve"> de </w:t>
            </w:r>
            <w:r>
              <w:rPr>
                <w:b/>
                <w:bCs/>
                <w:color w:val="FFFFFF"/>
                <w:sz w:val="22"/>
                <w:szCs w:val="22"/>
                <w:lang w:val="fr-FR"/>
              </w:rPr>
              <w:t>séjours</w:t>
            </w:r>
          </w:p>
        </w:tc>
      </w:tr>
    </w:tbl>
    <w:p w14:paraId="4CA3F5D1">
      <w:pPr>
        <w:spacing w:before="0" w:after="60"/>
      </w:pPr>
    </w:p>
    <w:p w14:paraId="4FBE7479">
      <w:pPr>
        <w:spacing w:before="0" w:after="60"/>
      </w:pPr>
    </w:p>
    <w:p w14:paraId="11826733">
      <w:pPr>
        <w:pStyle w:val="3"/>
        <w:spacing w:before="280" w:after="100"/>
      </w:pPr>
      <w:r>
        <w:rPr>
          <w:b/>
          <w:bCs/>
          <w:color w:val="111827"/>
          <w:sz w:val="26"/>
          <w:szCs w:val="26"/>
        </w:rPr>
        <w:t>5.3  Vue globale Profil B</w:t>
      </w:r>
    </w:p>
    <w:p w14:paraId="46D111F0">
      <w:pPr>
        <w:spacing w:before="60" w:after="60"/>
        <w:jc w:val="both"/>
      </w:pPr>
      <w:r>
        <w:rPr>
          <w:color w:val="374151"/>
          <w:sz w:val="22"/>
          <w:szCs w:val="22"/>
        </w:rPr>
        <w:t xml:space="preserve">Le Profil B est </w:t>
      </w:r>
      <w:r>
        <w:rPr>
          <w:color w:val="374151"/>
          <w:sz w:val="22"/>
          <w:szCs w:val="22"/>
          <w:lang w:val="fr-FR"/>
        </w:rPr>
        <w:t>entièrement</w:t>
      </w:r>
      <w:r>
        <w:rPr>
          <w:color w:val="374151"/>
          <w:sz w:val="22"/>
          <w:szCs w:val="22"/>
        </w:rPr>
        <w:t xml:space="preserve"> web, sans application mobile. Le </w:t>
      </w:r>
      <w:r>
        <w:rPr>
          <w:color w:val="374151"/>
          <w:sz w:val="22"/>
          <w:szCs w:val="22"/>
          <w:lang w:val="fr-FR"/>
        </w:rPr>
        <w:t>propriétaire</w:t>
      </w:r>
      <w:r>
        <w:rPr>
          <w:color w:val="374151"/>
          <w:sz w:val="22"/>
          <w:szCs w:val="22"/>
        </w:rPr>
        <w:t xml:space="preserve"> </w:t>
      </w:r>
      <w:r>
        <w:rPr>
          <w:color w:val="374151"/>
          <w:sz w:val="22"/>
          <w:szCs w:val="22"/>
          <w:lang w:val="fr-FR"/>
        </w:rPr>
        <w:t>gère</w:t>
      </w:r>
      <w:r>
        <w:rPr>
          <w:color w:val="374151"/>
          <w:sz w:val="22"/>
          <w:szCs w:val="22"/>
        </w:rPr>
        <w:t xml:space="preserve"> tout depuis l’interface Angular.</w:t>
      </w:r>
    </w:p>
    <w:p w14:paraId="7CECF3F8">
      <w:pPr>
        <w:spacing w:before="0" w:after="40"/>
      </w:pPr>
    </w:p>
    <w:p w14:paraId="1F48BAEB">
      <w:pPr>
        <w:spacing w:before="0" w:after="80"/>
      </w:pPr>
    </w:p>
    <w:p w14:paraId="4C948BE7">
      <w:pPr>
        <w:spacing w:before="0" w:after="80"/>
      </w:pPr>
    </w:p>
    <w:p w14:paraId="22FE521E">
      <w:pPr>
        <w:spacing w:before="0" w:after="80"/>
      </w:pPr>
    </w:p>
    <w:p w14:paraId="61A3255E">
      <w:pPr>
        <w:spacing w:before="0" w:after="80"/>
      </w:pPr>
    </w:p>
    <w:p w14:paraId="3139C862">
      <w:pPr>
        <w:spacing w:before="0" w:after="80"/>
      </w:pPr>
    </w:p>
    <w:p w14:paraId="64872736">
      <w:pPr>
        <w:spacing w:before="0" w:after="80"/>
      </w:pPr>
    </w:p>
    <w:p w14:paraId="7A9781D7">
      <w:pPr>
        <w:spacing w:before="0" w:after="80"/>
      </w:pPr>
    </w:p>
    <w:p w14:paraId="392D27CC">
      <w:pPr>
        <w:spacing w:before="0" w:after="80"/>
      </w:pPr>
      <w:r>
        <w:rPr>
          <w:rFonts w:ascii="SimSun" w:hAnsi="SimSun" w:eastAsia="SimSun" w:cs="SimSun"/>
          <w:sz w:val="24"/>
          <w:szCs w:val="24"/>
        </w:rPr>
        <w:drawing>
          <wp:inline distT="0" distB="0" distL="114300" distR="114300">
            <wp:extent cx="6117590" cy="4681220"/>
            <wp:effectExtent l="0" t="0" r="16510" b="5080"/>
            <wp:docPr id="2" name="Imag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IMG_256"/>
                    <pic:cNvPicPr>
                      <a:picLocks noChangeAspect="1"/>
                    </pic:cNvPicPr>
                  </pic:nvPicPr>
                  <pic:blipFill>
                    <a:blip r:embed="rId6"/>
                    <a:stretch>
                      <a:fillRect/>
                    </a:stretch>
                  </pic:blipFill>
                  <pic:spPr>
                    <a:xfrm>
                      <a:off x="0" y="0"/>
                      <a:ext cx="6117590" cy="4681220"/>
                    </a:xfrm>
                    <a:prstGeom prst="rect">
                      <a:avLst/>
                    </a:prstGeom>
                    <a:noFill/>
                    <a:ln w="9525">
                      <a:noFill/>
                    </a:ln>
                  </pic:spPr>
                </pic:pic>
              </a:graphicData>
            </a:graphic>
          </wp:inline>
        </w:drawing>
      </w:r>
    </w:p>
    <w:p w14:paraId="1FAEDCC6">
      <w:pPr>
        <w:spacing w:before="0" w:after="80"/>
      </w:pPr>
    </w:p>
    <w:p w14:paraId="4CE08DE4">
      <w:pPr>
        <w:spacing w:before="0" w:after="80"/>
      </w:pPr>
    </w:p>
    <w:p w14:paraId="241EAD4A">
      <w:pPr>
        <w:spacing w:before="0" w:after="80"/>
      </w:pPr>
    </w:p>
    <w:p w14:paraId="63BFFBA5">
      <w:pPr>
        <w:pStyle w:val="3"/>
        <w:spacing w:before="280" w:after="100"/>
      </w:pPr>
      <w:r>
        <w:rPr>
          <w:b/>
          <w:bCs/>
          <w:color w:val="111827"/>
          <w:sz w:val="26"/>
          <w:szCs w:val="26"/>
        </w:rPr>
        <w:t xml:space="preserve">5.4  </w:t>
      </w:r>
      <w:r>
        <w:rPr>
          <w:b/>
          <w:bCs/>
          <w:color w:val="111827"/>
          <w:sz w:val="26"/>
          <w:szCs w:val="26"/>
          <w:lang w:val="fr-FR"/>
        </w:rPr>
        <w:t>Détail</w:t>
      </w:r>
      <w:r>
        <w:rPr>
          <w:b/>
          <w:bCs/>
          <w:color w:val="111827"/>
          <w:sz w:val="26"/>
          <w:szCs w:val="26"/>
        </w:rPr>
        <w:t xml:space="preserve"> des cas d'utilisation — Profil B</w:t>
      </w:r>
    </w:p>
    <w:p w14:paraId="11076ACA">
      <w:pPr>
        <w:spacing w:before="0" w:after="40"/>
      </w:pP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85"/>
        <w:gridCol w:w="3790"/>
        <w:gridCol w:w="3251"/>
      </w:tblGrid>
      <w:tr w14:paraId="090D4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000000" w:sz="4" w:space="0"/>
              <w:left w:val="single" w:color="000000" w:sz="4" w:space="0"/>
              <w:bottom w:val="single" w:color="000000" w:sz="4" w:space="0"/>
              <w:right w:val="single" w:color="000000" w:sz="4" w:space="0"/>
              <w:tl2br w:val="nil"/>
            </w:tcBorders>
            <w:shd w:val="clear" w:color="auto" w:fill="FFFFFF"/>
            <w:tcMar>
              <w:top w:w="80" w:type="dxa"/>
              <w:left w:w="120" w:type="dxa"/>
              <w:bottom w:w="80" w:type="dxa"/>
              <w:right w:w="120" w:type="dxa"/>
            </w:tcMar>
          </w:tcPr>
          <w:p w14:paraId="6FB0A588">
            <w:pPr>
              <w:rPr>
                <w:b/>
                <w:bCs w:val="0"/>
                <w:color w:val="000000"/>
              </w:rPr>
            </w:pPr>
            <w:r>
              <w:rPr>
                <w:b/>
                <w:bCs w:val="0"/>
                <w:color w:val="000000"/>
                <w:sz w:val="21"/>
                <w:szCs w:val="21"/>
              </w:rPr>
              <w:t>Cas d'utilisation</w:t>
            </w:r>
          </w:p>
        </w:tc>
        <w:tc>
          <w:tcPr>
            <w:tcW w:w="379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279C3115">
            <w:pPr>
              <w:rPr>
                <w:b/>
                <w:bCs w:val="0"/>
                <w:color w:val="000000"/>
              </w:rPr>
            </w:pPr>
            <w:r>
              <w:rPr>
                <w:b/>
                <w:bCs w:val="0"/>
                <w:color w:val="000000"/>
                <w:sz w:val="21"/>
                <w:szCs w:val="21"/>
              </w:rPr>
              <w:t>Acteur</w:t>
            </w:r>
          </w:p>
        </w:tc>
        <w:tc>
          <w:tcPr>
            <w:tcW w:w="3251"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70A12C46">
            <w:pPr>
              <w:rPr>
                <w:b/>
                <w:bCs w:val="0"/>
                <w:color w:val="000000"/>
              </w:rPr>
            </w:pPr>
            <w:r>
              <w:rPr>
                <w:b/>
                <w:bCs w:val="0"/>
                <w:color w:val="000000"/>
                <w:sz w:val="21"/>
                <w:szCs w:val="21"/>
              </w:rPr>
              <w:t xml:space="preserve">Description </w:t>
            </w:r>
            <w:r>
              <w:rPr>
                <w:b/>
                <w:bCs w:val="0"/>
                <w:color w:val="000000"/>
                <w:sz w:val="21"/>
                <w:szCs w:val="21"/>
                <w:lang w:val="fr-FR"/>
              </w:rPr>
              <w:t>synthétique</w:t>
            </w:r>
          </w:p>
        </w:tc>
      </w:tr>
      <w:tr w14:paraId="2DF7B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193C467D">
            <w:pPr>
              <w:rPr>
                <w:b w:val="0"/>
                <w:color w:val="000000"/>
              </w:rPr>
            </w:pPr>
            <w:r>
              <w:rPr>
                <w:b w:val="0"/>
                <w:color w:val="000000"/>
                <w:sz w:val="21"/>
                <w:szCs w:val="21"/>
              </w:rPr>
              <w:t>Enregistrer un appartement</w:t>
            </w:r>
          </w:p>
        </w:tc>
        <w:tc>
          <w:tcPr>
            <w:tcW w:w="37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7D9F47F3">
            <w:pPr>
              <w:rPr>
                <w:b w:val="0"/>
                <w:color w:val="000000"/>
              </w:rPr>
            </w:pPr>
            <w:r>
              <w:rPr>
                <w:b w:val="0"/>
                <w:color w:val="000000"/>
                <w:sz w:val="21"/>
                <w:szCs w:val="21"/>
              </w:rPr>
              <w:t>Admin</w:t>
            </w:r>
          </w:p>
        </w:tc>
        <w:tc>
          <w:tcPr>
            <w:tcW w:w="325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DF55B4F">
            <w:pPr>
              <w:rPr>
                <w:b w:val="0"/>
                <w:color w:val="000000"/>
              </w:rPr>
            </w:pPr>
            <w:r>
              <w:rPr>
                <w:b w:val="0"/>
                <w:color w:val="000000"/>
                <w:sz w:val="21"/>
                <w:szCs w:val="21"/>
              </w:rPr>
              <w:t xml:space="preserve">Saisir adresse, description, tarif </w:t>
            </w:r>
            <w:r>
              <w:rPr>
                <w:b w:val="0"/>
                <w:color w:val="000000"/>
                <w:sz w:val="21"/>
                <w:szCs w:val="21"/>
                <w:lang w:val="fr-FR"/>
              </w:rPr>
              <w:t>nuitée</w:t>
            </w:r>
            <w:r>
              <w:rPr>
                <w:b w:val="0"/>
                <w:color w:val="000000"/>
                <w:sz w:val="21"/>
                <w:szCs w:val="21"/>
              </w:rPr>
              <w:t xml:space="preserve"> de base.</w:t>
            </w:r>
          </w:p>
        </w:tc>
      </w:tr>
      <w:tr w14:paraId="0B8D7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1C52BCE9">
            <w:pPr>
              <w:rPr>
                <w:b w:val="0"/>
                <w:color w:val="000000"/>
              </w:rPr>
            </w:pPr>
            <w:r>
              <w:rPr>
                <w:b w:val="0"/>
                <w:color w:val="000000"/>
                <w:sz w:val="21"/>
                <w:szCs w:val="21"/>
              </w:rPr>
              <w:t xml:space="preserve">Enregistrer une </w:t>
            </w:r>
            <w:r>
              <w:rPr>
                <w:b w:val="0"/>
                <w:color w:val="000000"/>
                <w:sz w:val="21"/>
                <w:szCs w:val="21"/>
                <w:lang w:val="fr-FR"/>
              </w:rPr>
              <w:t>réservation</w:t>
            </w:r>
          </w:p>
        </w:tc>
        <w:tc>
          <w:tcPr>
            <w:tcW w:w="37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01B9E0E9">
            <w:pPr>
              <w:rPr>
                <w:b w:val="0"/>
                <w:color w:val="000000"/>
              </w:rPr>
            </w:pPr>
            <w:r>
              <w:rPr>
                <w:b w:val="0"/>
                <w:color w:val="000000"/>
                <w:sz w:val="21"/>
                <w:szCs w:val="21"/>
              </w:rPr>
              <w:t>Admin</w:t>
            </w:r>
          </w:p>
        </w:tc>
        <w:tc>
          <w:tcPr>
            <w:tcW w:w="325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434CBCE8">
            <w:pPr>
              <w:rPr>
                <w:b w:val="0"/>
                <w:color w:val="000000"/>
              </w:rPr>
            </w:pPr>
            <w:r>
              <w:rPr>
                <w:b w:val="0"/>
                <w:color w:val="000000"/>
                <w:sz w:val="21"/>
                <w:szCs w:val="21"/>
              </w:rPr>
              <w:t>Appartement + dates + type client + nom/contact client.</w:t>
            </w:r>
          </w:p>
        </w:tc>
      </w:tr>
      <w:tr w14:paraId="3FC66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4FB78E08">
            <w:pPr>
              <w:rPr>
                <w:b w:val="0"/>
                <w:color w:val="000000"/>
              </w:rPr>
            </w:pPr>
            <w:r>
              <w:rPr>
                <w:b w:val="0"/>
                <w:color w:val="000000"/>
                <w:sz w:val="21"/>
                <w:szCs w:val="21"/>
              </w:rPr>
              <w:t xml:space="preserve">Calculer montant </w:t>
            </w:r>
            <w:r>
              <w:rPr>
                <w:b w:val="0"/>
                <w:color w:val="000000"/>
                <w:sz w:val="21"/>
                <w:szCs w:val="21"/>
                <w:lang w:val="fr-FR"/>
              </w:rPr>
              <w:t>séjour</w:t>
            </w:r>
          </w:p>
        </w:tc>
        <w:tc>
          <w:tcPr>
            <w:tcW w:w="37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51C314FA">
            <w:pPr>
              <w:rPr>
                <w:b w:val="0"/>
                <w:color w:val="000000"/>
              </w:rPr>
            </w:pPr>
            <w:r>
              <w:rPr>
                <w:b w:val="0"/>
                <w:color w:val="000000"/>
                <w:sz w:val="21"/>
                <w:szCs w:val="21"/>
              </w:rPr>
              <w:t>Systeme (auto)</w:t>
            </w:r>
          </w:p>
        </w:tc>
        <w:tc>
          <w:tcPr>
            <w:tcW w:w="325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CE91FFD">
            <w:pPr>
              <w:rPr>
                <w:b w:val="0"/>
                <w:color w:val="000000"/>
              </w:rPr>
            </w:pPr>
            <w:r>
              <w:rPr>
                <w:b w:val="0"/>
                <w:color w:val="000000"/>
                <w:sz w:val="21"/>
                <w:szCs w:val="21"/>
              </w:rPr>
              <w:t xml:space="preserve">Tarif x nuits avec </w:t>
            </w:r>
            <w:r>
              <w:rPr>
                <w:b w:val="0"/>
                <w:color w:val="000000"/>
                <w:sz w:val="21"/>
                <w:szCs w:val="21"/>
                <w:lang w:val="fr-FR"/>
              </w:rPr>
              <w:t>réductions</w:t>
            </w:r>
            <w:r>
              <w:rPr>
                <w:b w:val="0"/>
                <w:color w:val="000000"/>
                <w:sz w:val="21"/>
                <w:szCs w:val="21"/>
              </w:rPr>
              <w:t xml:space="preserve"> </w:t>
            </w:r>
            <w:r>
              <w:rPr>
                <w:b w:val="0"/>
                <w:color w:val="000000"/>
                <w:sz w:val="21"/>
                <w:szCs w:val="21"/>
                <w:lang w:val="fr-FR"/>
              </w:rPr>
              <w:t>paramétrables</w:t>
            </w:r>
            <w:r>
              <w:rPr>
                <w:b w:val="0"/>
                <w:color w:val="000000"/>
                <w:sz w:val="21"/>
                <w:szCs w:val="21"/>
              </w:rPr>
              <w:t xml:space="preserve"> selon </w:t>
            </w:r>
            <w:r>
              <w:rPr>
                <w:b w:val="0"/>
                <w:color w:val="000000"/>
                <w:sz w:val="21"/>
                <w:szCs w:val="21"/>
                <w:lang w:val="fr-FR"/>
              </w:rPr>
              <w:t>durée</w:t>
            </w:r>
            <w:r>
              <w:rPr>
                <w:b w:val="0"/>
                <w:color w:val="000000"/>
                <w:sz w:val="21"/>
                <w:szCs w:val="21"/>
              </w:rPr>
              <w:t>.</w:t>
            </w:r>
          </w:p>
        </w:tc>
      </w:tr>
      <w:tr w14:paraId="616B8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7D376914">
            <w:pPr>
              <w:rPr>
                <w:b w:val="0"/>
                <w:color w:val="000000"/>
              </w:rPr>
            </w:pPr>
            <w:r>
              <w:rPr>
                <w:b w:val="0"/>
                <w:color w:val="000000"/>
                <w:sz w:val="21"/>
                <w:szCs w:val="21"/>
                <w:lang w:val="fr-FR"/>
              </w:rPr>
              <w:t>Clôturer</w:t>
            </w:r>
            <w:r>
              <w:rPr>
                <w:b w:val="0"/>
                <w:color w:val="000000"/>
                <w:sz w:val="21"/>
                <w:szCs w:val="21"/>
              </w:rPr>
              <w:t xml:space="preserve"> une </w:t>
            </w:r>
            <w:r>
              <w:rPr>
                <w:b w:val="0"/>
                <w:color w:val="000000"/>
                <w:sz w:val="21"/>
                <w:szCs w:val="21"/>
                <w:lang w:val="fr-FR"/>
              </w:rPr>
              <w:t>réservation</w:t>
            </w:r>
          </w:p>
        </w:tc>
        <w:tc>
          <w:tcPr>
            <w:tcW w:w="37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74F4268A">
            <w:pPr>
              <w:rPr>
                <w:b w:val="0"/>
                <w:color w:val="000000"/>
              </w:rPr>
            </w:pPr>
            <w:r>
              <w:rPr>
                <w:b w:val="0"/>
                <w:color w:val="000000"/>
                <w:sz w:val="21"/>
                <w:szCs w:val="21"/>
              </w:rPr>
              <w:t>Admin</w:t>
            </w:r>
          </w:p>
        </w:tc>
        <w:tc>
          <w:tcPr>
            <w:tcW w:w="325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04A98CA7">
            <w:pPr>
              <w:rPr>
                <w:b w:val="0"/>
                <w:color w:val="000000"/>
              </w:rPr>
            </w:pPr>
            <w:r>
              <w:rPr>
                <w:b w:val="0"/>
                <w:color w:val="000000"/>
                <w:sz w:val="21"/>
                <w:szCs w:val="21"/>
              </w:rPr>
              <w:t xml:space="preserve">Marquer comme </w:t>
            </w:r>
            <w:r>
              <w:rPr>
                <w:b w:val="0"/>
                <w:color w:val="000000"/>
                <w:sz w:val="21"/>
                <w:szCs w:val="21"/>
                <w:lang w:val="fr-FR"/>
              </w:rPr>
              <w:t>terminée</w:t>
            </w:r>
            <w:r>
              <w:rPr>
                <w:b w:val="0"/>
                <w:color w:val="000000"/>
                <w:sz w:val="21"/>
                <w:szCs w:val="21"/>
              </w:rPr>
              <w:t>, saisir paiement effectif.</w:t>
            </w:r>
          </w:p>
        </w:tc>
      </w:tr>
      <w:tr w14:paraId="7BDED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4E15709">
            <w:pPr>
              <w:rPr>
                <w:b w:val="0"/>
                <w:color w:val="000000"/>
              </w:rPr>
            </w:pPr>
            <w:r>
              <w:rPr>
                <w:b w:val="0"/>
                <w:color w:val="000000"/>
                <w:sz w:val="21"/>
                <w:szCs w:val="21"/>
              </w:rPr>
              <w:t>Generer recapitulatif PDF</w:t>
            </w:r>
          </w:p>
        </w:tc>
        <w:tc>
          <w:tcPr>
            <w:tcW w:w="37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09189A45">
            <w:pPr>
              <w:rPr>
                <w:b w:val="0"/>
                <w:color w:val="000000"/>
              </w:rPr>
            </w:pPr>
            <w:r>
              <w:rPr>
                <w:b w:val="0"/>
                <w:color w:val="000000"/>
                <w:sz w:val="21"/>
                <w:szCs w:val="21"/>
              </w:rPr>
              <w:t>Systeme (auto)</w:t>
            </w:r>
          </w:p>
        </w:tc>
        <w:tc>
          <w:tcPr>
            <w:tcW w:w="325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4D87D2BC">
            <w:pPr>
              <w:rPr>
                <w:b w:val="0"/>
                <w:color w:val="000000"/>
              </w:rPr>
            </w:pPr>
            <w:r>
              <w:rPr>
                <w:b w:val="0"/>
                <w:color w:val="000000"/>
                <w:sz w:val="21"/>
                <w:szCs w:val="21"/>
              </w:rPr>
              <w:t xml:space="preserve">PDF du </w:t>
            </w:r>
            <w:r>
              <w:rPr>
                <w:b w:val="0"/>
                <w:color w:val="000000"/>
                <w:sz w:val="21"/>
                <w:szCs w:val="21"/>
                <w:lang w:val="fr-FR"/>
              </w:rPr>
              <w:t>séjour</w:t>
            </w:r>
            <w:r>
              <w:rPr>
                <w:b w:val="0"/>
                <w:color w:val="000000"/>
                <w:sz w:val="21"/>
                <w:szCs w:val="21"/>
              </w:rPr>
              <w:t xml:space="preserve"> : client, dates, montant, </w:t>
            </w:r>
            <w:r>
              <w:rPr>
                <w:b w:val="0"/>
                <w:color w:val="000000"/>
                <w:sz w:val="21"/>
                <w:szCs w:val="21"/>
                <w:lang w:val="fr-FR"/>
              </w:rPr>
              <w:t>réduction</w:t>
            </w:r>
            <w:r>
              <w:rPr>
                <w:b w:val="0"/>
                <w:color w:val="000000"/>
                <w:sz w:val="21"/>
                <w:szCs w:val="21"/>
              </w:rPr>
              <w:t>.</w:t>
            </w:r>
          </w:p>
        </w:tc>
      </w:tr>
      <w:tr w14:paraId="55E35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1C29EF5A">
            <w:pPr>
              <w:rPr>
                <w:b w:val="0"/>
                <w:color w:val="000000"/>
              </w:rPr>
            </w:pPr>
            <w:r>
              <w:rPr>
                <w:b w:val="0"/>
                <w:color w:val="000000"/>
                <w:sz w:val="21"/>
                <w:szCs w:val="21"/>
              </w:rPr>
              <w:t xml:space="preserve">Saisir une </w:t>
            </w:r>
            <w:r>
              <w:rPr>
                <w:b w:val="0"/>
                <w:color w:val="000000"/>
                <w:sz w:val="21"/>
                <w:szCs w:val="21"/>
                <w:lang w:val="fr-FR"/>
              </w:rPr>
              <w:t>dépense</w:t>
            </w:r>
          </w:p>
        </w:tc>
        <w:tc>
          <w:tcPr>
            <w:tcW w:w="37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11F110AF">
            <w:pPr>
              <w:rPr>
                <w:b w:val="0"/>
                <w:color w:val="000000"/>
              </w:rPr>
            </w:pPr>
            <w:r>
              <w:rPr>
                <w:b w:val="0"/>
                <w:color w:val="000000"/>
                <w:sz w:val="21"/>
                <w:szCs w:val="21"/>
              </w:rPr>
              <w:t>Admin</w:t>
            </w:r>
          </w:p>
        </w:tc>
        <w:tc>
          <w:tcPr>
            <w:tcW w:w="325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031D2602">
            <w:pPr>
              <w:rPr>
                <w:b w:val="0"/>
                <w:color w:val="000000"/>
              </w:rPr>
            </w:pPr>
            <w:r>
              <w:rPr>
                <w:b w:val="0"/>
                <w:color w:val="000000"/>
                <w:sz w:val="21"/>
                <w:szCs w:val="21"/>
              </w:rPr>
              <w:t>Type, montant, date, appartement concerne.</w:t>
            </w:r>
          </w:p>
        </w:tc>
      </w:tr>
      <w:tr w14:paraId="74442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4551EC32">
            <w:pPr>
              <w:rPr>
                <w:b w:val="0"/>
                <w:color w:val="000000"/>
              </w:rPr>
            </w:pPr>
            <w:r>
              <w:rPr>
                <w:b w:val="0"/>
                <w:color w:val="000000"/>
                <w:sz w:val="21"/>
                <w:szCs w:val="21"/>
              </w:rPr>
              <w:t>Consulter taux d'occupation</w:t>
            </w:r>
          </w:p>
        </w:tc>
        <w:tc>
          <w:tcPr>
            <w:tcW w:w="37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17DD9374">
            <w:pPr>
              <w:rPr>
                <w:b w:val="0"/>
                <w:color w:val="000000"/>
              </w:rPr>
            </w:pPr>
            <w:r>
              <w:rPr>
                <w:b w:val="0"/>
                <w:color w:val="000000"/>
                <w:sz w:val="21"/>
                <w:szCs w:val="21"/>
              </w:rPr>
              <w:t>Admin</w:t>
            </w:r>
          </w:p>
        </w:tc>
        <w:tc>
          <w:tcPr>
            <w:tcW w:w="325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47F8ACEE">
            <w:pPr>
              <w:rPr>
                <w:b w:val="0"/>
                <w:color w:val="000000"/>
              </w:rPr>
            </w:pPr>
            <w:r>
              <w:rPr>
                <w:b w:val="0"/>
                <w:color w:val="000000"/>
                <w:sz w:val="21"/>
                <w:szCs w:val="21"/>
              </w:rPr>
              <w:t xml:space="preserve">% de jours loues par appartement sur la </w:t>
            </w:r>
            <w:r>
              <w:rPr>
                <w:b w:val="0"/>
                <w:color w:val="000000"/>
                <w:sz w:val="21"/>
                <w:szCs w:val="21"/>
                <w:lang w:val="fr-FR"/>
              </w:rPr>
              <w:t>période</w:t>
            </w:r>
            <w:r>
              <w:rPr>
                <w:b w:val="0"/>
                <w:color w:val="000000"/>
                <w:sz w:val="21"/>
                <w:szCs w:val="21"/>
              </w:rPr>
              <w:t>.</w:t>
            </w:r>
          </w:p>
        </w:tc>
      </w:tr>
      <w:tr w14:paraId="48BFF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16CAECE9">
            <w:pPr>
              <w:rPr>
                <w:b w:val="0"/>
                <w:color w:val="000000"/>
              </w:rPr>
            </w:pPr>
            <w:r>
              <w:rPr>
                <w:b w:val="0"/>
                <w:color w:val="000000"/>
                <w:sz w:val="21"/>
                <w:szCs w:val="21"/>
              </w:rPr>
              <w:t>Consulter calendrier</w:t>
            </w:r>
          </w:p>
        </w:tc>
        <w:tc>
          <w:tcPr>
            <w:tcW w:w="37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26225DDD">
            <w:pPr>
              <w:rPr>
                <w:b w:val="0"/>
                <w:color w:val="000000"/>
              </w:rPr>
            </w:pPr>
            <w:r>
              <w:rPr>
                <w:b w:val="0"/>
                <w:color w:val="000000"/>
                <w:sz w:val="21"/>
                <w:szCs w:val="21"/>
              </w:rPr>
              <w:t>Admin</w:t>
            </w:r>
          </w:p>
        </w:tc>
        <w:tc>
          <w:tcPr>
            <w:tcW w:w="325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5B57E084">
            <w:pPr>
              <w:rPr>
                <w:b w:val="0"/>
                <w:color w:val="000000"/>
              </w:rPr>
            </w:pPr>
            <w:r>
              <w:rPr>
                <w:b w:val="0"/>
                <w:color w:val="000000"/>
                <w:sz w:val="21"/>
                <w:szCs w:val="21"/>
              </w:rPr>
              <w:t>Vue calendrier : jours occupes / libres / maintenance.</w:t>
            </w:r>
          </w:p>
        </w:tc>
      </w:tr>
      <w:tr w14:paraId="0A979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72BD8C4E">
            <w:pPr>
              <w:rPr>
                <w:b w:val="0"/>
                <w:color w:val="000000"/>
              </w:rPr>
            </w:pPr>
            <w:r>
              <w:rPr>
                <w:b w:val="0"/>
                <w:color w:val="000000"/>
                <w:sz w:val="21"/>
                <w:szCs w:val="21"/>
              </w:rPr>
              <w:t>Consulter dashboard</w:t>
            </w:r>
          </w:p>
        </w:tc>
        <w:tc>
          <w:tcPr>
            <w:tcW w:w="37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32EFD0BD">
            <w:pPr>
              <w:rPr>
                <w:b w:val="0"/>
                <w:color w:val="000000"/>
              </w:rPr>
            </w:pPr>
            <w:r>
              <w:rPr>
                <w:b w:val="0"/>
                <w:color w:val="000000"/>
                <w:sz w:val="21"/>
                <w:szCs w:val="21"/>
              </w:rPr>
              <w:t>Admin</w:t>
            </w:r>
          </w:p>
        </w:tc>
        <w:tc>
          <w:tcPr>
            <w:tcW w:w="325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60" w:type="dxa"/>
              <w:right w:w="120" w:type="dxa"/>
            </w:tcMar>
          </w:tcPr>
          <w:p w14:paraId="037397AD">
            <w:pPr>
              <w:rPr>
                <w:b w:val="0"/>
                <w:color w:val="000000"/>
              </w:rPr>
            </w:pPr>
            <w:r>
              <w:rPr>
                <w:b w:val="0"/>
                <w:color w:val="000000"/>
                <w:sz w:val="21"/>
                <w:szCs w:val="21"/>
              </w:rPr>
              <w:t xml:space="preserve">CA total, </w:t>
            </w:r>
            <w:r>
              <w:rPr>
                <w:b w:val="0"/>
                <w:color w:val="000000"/>
                <w:sz w:val="21"/>
                <w:szCs w:val="21"/>
                <w:lang w:val="fr-FR"/>
              </w:rPr>
              <w:t>dépenses</w:t>
            </w:r>
            <w:r>
              <w:rPr>
                <w:b w:val="0"/>
                <w:color w:val="000000"/>
                <w:sz w:val="21"/>
                <w:szCs w:val="21"/>
              </w:rPr>
              <w:t xml:space="preserve">, </w:t>
            </w:r>
            <w:r>
              <w:rPr>
                <w:b w:val="0"/>
                <w:color w:val="000000"/>
                <w:sz w:val="21"/>
                <w:szCs w:val="21"/>
                <w:lang w:val="fr-FR"/>
              </w:rPr>
              <w:t>bénéfice</w:t>
            </w:r>
            <w:r>
              <w:rPr>
                <w:b w:val="0"/>
                <w:color w:val="000000"/>
                <w:sz w:val="21"/>
                <w:szCs w:val="21"/>
              </w:rPr>
              <w:t xml:space="preserve"> net, taux moyen, graphiques.</w:t>
            </w:r>
          </w:p>
        </w:tc>
      </w:tr>
    </w:tbl>
    <w:p w14:paraId="7296F7C9">
      <w:pPr>
        <w:pStyle w:val="2"/>
        <w:pBdr>
          <w:top w:val="none" w:color="auto" w:sz="0" w:space="0"/>
          <w:left w:val="none" w:color="auto" w:sz="0" w:space="0"/>
          <w:bottom w:val="none" w:color="2E75B6" w:sz="0" w:space="4"/>
          <w:right w:val="none" w:color="auto" w:sz="0" w:space="0"/>
          <w:between w:val="none" w:color="auto" w:sz="0" w:space="0"/>
        </w:pBdr>
        <w:spacing w:before="420" w:after="180"/>
        <w:rPr>
          <w:color w:val="auto"/>
        </w:rPr>
      </w:pPr>
      <w:r>
        <w:rPr>
          <w:b/>
          <w:bCs/>
          <w:color w:val="auto"/>
          <w:sz w:val="30"/>
          <w:szCs w:val="30"/>
        </w:rPr>
        <w:t>6. DIAGRAMME DE CLASSES</w:t>
      </w:r>
    </w:p>
    <w:p w14:paraId="2E387F49">
      <w:pPr>
        <w:pStyle w:val="3"/>
        <w:spacing w:before="280" w:after="100"/>
      </w:pPr>
      <w:r>
        <w:rPr>
          <w:b/>
          <w:bCs/>
          <w:color w:val="111827"/>
          <w:sz w:val="26"/>
          <w:szCs w:val="26"/>
        </w:rPr>
        <w:t xml:space="preserve">6.1  Architecture du </w:t>
      </w:r>
      <w:r>
        <w:rPr>
          <w:b/>
          <w:bCs/>
          <w:color w:val="111827"/>
          <w:sz w:val="26"/>
          <w:szCs w:val="26"/>
          <w:lang w:val="fr-FR"/>
        </w:rPr>
        <w:t>modèle</w:t>
      </w:r>
      <w:r>
        <w:rPr>
          <w:b/>
          <w:bCs/>
          <w:color w:val="111827"/>
          <w:sz w:val="26"/>
          <w:szCs w:val="26"/>
        </w:rPr>
        <w:t xml:space="preserve"> de </w:t>
      </w:r>
      <w:r>
        <w:rPr>
          <w:b/>
          <w:bCs/>
          <w:color w:val="111827"/>
          <w:sz w:val="26"/>
          <w:szCs w:val="26"/>
          <w:lang w:val="fr-FR"/>
        </w:rPr>
        <w:t>données</w:t>
      </w:r>
    </w:p>
    <w:p w14:paraId="17B2F0EE">
      <w:pPr>
        <w:spacing w:before="60" w:after="60"/>
        <w:jc w:val="both"/>
        <w:rPr>
          <w:rFonts w:hint="default"/>
          <w:color w:val="374151"/>
          <w:sz w:val="22"/>
          <w:szCs w:val="22"/>
          <w:lang w:val="fr-FR"/>
        </w:rPr>
      </w:pPr>
      <w:r>
        <w:rPr>
          <w:color w:val="374151"/>
          <w:sz w:val="22"/>
          <w:szCs w:val="22"/>
        </w:rPr>
        <w:t xml:space="preserve">Le </w:t>
      </w:r>
      <w:r>
        <w:rPr>
          <w:color w:val="374151"/>
          <w:sz w:val="22"/>
          <w:szCs w:val="22"/>
          <w:lang w:val="fr-FR"/>
        </w:rPr>
        <w:t>modèle</w:t>
      </w:r>
      <w:r>
        <w:rPr>
          <w:color w:val="374151"/>
          <w:sz w:val="22"/>
          <w:szCs w:val="22"/>
        </w:rPr>
        <w:t xml:space="preserve"> de classes est construit autour d’un noyau commun (Utilisateur, Bien) et de deux branches </w:t>
      </w:r>
      <w:r>
        <w:rPr>
          <w:color w:val="374151"/>
          <w:sz w:val="22"/>
          <w:szCs w:val="22"/>
          <w:lang w:val="fr-FR"/>
        </w:rPr>
        <w:t>métier</w:t>
      </w:r>
      <w:r>
        <w:rPr>
          <w:color w:val="374151"/>
          <w:sz w:val="22"/>
          <w:szCs w:val="22"/>
        </w:rPr>
        <w:t xml:space="preserve"> correspondant aux deux profils</w:t>
      </w:r>
      <w:r>
        <w:rPr>
          <w:rFonts w:hint="default"/>
          <w:color w:val="374151"/>
          <w:sz w:val="22"/>
          <w:szCs w:val="22"/>
          <w:lang w:val="fr-FR"/>
        </w:rPr>
        <w:t xml:space="preserve"> ( Bail classique, Location de séjour)</w:t>
      </w:r>
      <w:r>
        <w:rPr>
          <w:color w:val="374151"/>
          <w:sz w:val="22"/>
          <w:szCs w:val="22"/>
        </w:rPr>
        <w:t xml:space="preserve">. Le champ typeGestion sur l’entite Bien est la cle de routage qui </w:t>
      </w:r>
      <w:r>
        <w:rPr>
          <w:color w:val="374151"/>
          <w:sz w:val="22"/>
          <w:szCs w:val="22"/>
          <w:lang w:val="fr-FR"/>
        </w:rPr>
        <w:t>détermine</w:t>
      </w:r>
      <w:r>
        <w:rPr>
          <w:color w:val="374151"/>
          <w:sz w:val="22"/>
          <w:szCs w:val="22"/>
        </w:rPr>
        <w:t xml:space="preserve"> quel ensemble de modules s’applique.</w:t>
      </w:r>
      <w:r>
        <w:rPr>
          <w:rFonts w:hint="default"/>
          <w:color w:val="374151"/>
          <w:sz w:val="22"/>
          <w:szCs w:val="22"/>
          <w:lang w:val="fr-FR"/>
        </w:rPr>
        <w:t xml:space="preserve"> Les contraintes OCL apportent une précision sur la viabilité des relations allant de l’entité Bien à Depense, RegleReduction et Reservation</w:t>
      </w:r>
    </w:p>
    <w:p w14:paraId="33537398">
      <w:pPr>
        <w:spacing w:before="0" w:after="60"/>
      </w:pPr>
    </w:p>
    <w:p w14:paraId="6FC0038C">
      <w:pPr>
        <w:spacing w:before="0" w:after="80"/>
        <w:jc w:val="both"/>
        <w:rPr>
          <w:rFonts w:hint="default" w:ascii="SimSun" w:hAnsi="SimSun" w:eastAsia="SimSun" w:cs="SimSun"/>
          <w:sz w:val="24"/>
          <w:szCs w:val="24"/>
          <w:lang w:val="fr-FR"/>
        </w:rPr>
      </w:pPr>
      <w:r>
        <w:rPr>
          <w:rFonts w:hint="default" w:ascii="SimSun" w:hAnsi="SimSun" w:eastAsia="SimSun" w:cs="SimSun"/>
          <w:sz w:val="24"/>
          <w:szCs w:val="24"/>
          <w:lang w:val="fr-FR"/>
        </w:rPr>
        <w:drawing>
          <wp:inline distT="0" distB="0" distL="114300" distR="114300">
            <wp:extent cx="6518275" cy="6122670"/>
            <wp:effectExtent l="0" t="0" r="15875" b="11430"/>
            <wp:docPr id="4" name="Image 4" descr="class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classe.drawio"/>
                    <pic:cNvPicPr>
                      <a:picLocks noChangeAspect="1"/>
                    </pic:cNvPicPr>
                  </pic:nvPicPr>
                  <pic:blipFill>
                    <a:blip r:embed="rId7"/>
                    <a:stretch>
                      <a:fillRect/>
                    </a:stretch>
                  </pic:blipFill>
                  <pic:spPr>
                    <a:xfrm>
                      <a:off x="0" y="0"/>
                      <a:ext cx="6518275" cy="6122670"/>
                    </a:xfrm>
                    <a:prstGeom prst="rect">
                      <a:avLst/>
                    </a:prstGeom>
                  </pic:spPr>
                </pic:pic>
              </a:graphicData>
            </a:graphic>
          </wp:inline>
        </w:drawing>
      </w:r>
    </w:p>
    <w:p w14:paraId="5099C1AC">
      <w:pPr>
        <w:spacing w:before="0" w:after="80"/>
        <w:rPr>
          <w:rFonts w:ascii="SimSun" w:hAnsi="SimSun" w:eastAsia="SimSun" w:cs="SimSun"/>
          <w:sz w:val="24"/>
          <w:szCs w:val="24"/>
        </w:rPr>
      </w:pPr>
    </w:p>
    <w:p w14:paraId="5BCFCBDA">
      <w:pPr>
        <w:spacing w:before="0" w:after="80"/>
        <w:rPr>
          <w:rFonts w:ascii="SimSun" w:hAnsi="SimSun" w:eastAsia="SimSun" w:cs="SimSun"/>
          <w:sz w:val="24"/>
          <w:szCs w:val="24"/>
        </w:rPr>
      </w:pPr>
    </w:p>
    <w:p w14:paraId="1DA81E7C">
      <w:pPr>
        <w:spacing w:before="0" w:after="80"/>
        <w:rPr>
          <w:rFonts w:ascii="SimSun" w:hAnsi="SimSun" w:eastAsia="SimSun" w:cs="SimSun"/>
          <w:sz w:val="24"/>
          <w:szCs w:val="24"/>
        </w:rPr>
      </w:pPr>
    </w:p>
    <w:p w14:paraId="09E2492A">
      <w:pPr>
        <w:spacing w:before="0" w:after="80"/>
        <w:rPr>
          <w:rFonts w:ascii="SimSun" w:hAnsi="SimSun" w:eastAsia="SimSun" w:cs="SimSun"/>
          <w:sz w:val="24"/>
          <w:szCs w:val="24"/>
        </w:rPr>
      </w:pPr>
    </w:p>
    <w:p w14:paraId="4441198D">
      <w:pPr>
        <w:pStyle w:val="2"/>
        <w:pBdr>
          <w:top w:val="none" w:color="auto" w:sz="0" w:space="0"/>
          <w:left w:val="none" w:color="auto" w:sz="0" w:space="0"/>
          <w:bottom w:val="none" w:color="2E75B6" w:sz="0" w:space="4"/>
          <w:right w:val="none" w:color="auto" w:sz="0" w:space="0"/>
          <w:between w:val="none" w:color="auto" w:sz="0" w:space="0"/>
        </w:pBdr>
        <w:spacing w:before="420" w:after="180"/>
        <w:rPr>
          <w:color w:val="auto"/>
        </w:rPr>
      </w:pPr>
      <w:r>
        <w:rPr>
          <w:b/>
          <w:bCs/>
          <w:color w:val="auto"/>
          <w:sz w:val="30"/>
          <w:szCs w:val="30"/>
        </w:rPr>
        <w:t>7. DIAGRAMMES DE SEQUENCES</w:t>
      </w:r>
    </w:p>
    <w:p w14:paraId="4D51A979">
      <w:pPr>
        <w:pStyle w:val="3"/>
        <w:spacing w:before="280" w:after="100"/>
      </w:pPr>
      <w:r>
        <w:rPr>
          <w:b/>
          <w:bCs/>
          <w:color w:val="111827"/>
          <w:sz w:val="26"/>
          <w:szCs w:val="26"/>
        </w:rPr>
        <w:t>7.1  Authentification (commun aux deux profils)</w:t>
      </w:r>
    </w:p>
    <w:p w14:paraId="741AE46B">
      <w:pPr>
        <w:spacing w:before="0" w:after="40"/>
      </w:pPr>
    </w:p>
    <w:p w14:paraId="12DBE624">
      <w:pPr>
        <w:spacing w:before="0" w:after="40"/>
        <w:rPr>
          <w:rFonts w:hint="default"/>
          <w:lang w:val="fr-FR"/>
        </w:rPr>
      </w:pPr>
    </w:p>
    <w:p w14:paraId="404B0FF9">
      <w:pPr>
        <w:spacing w:before="0" w:after="80"/>
      </w:pPr>
    </w:p>
    <w:p w14:paraId="4B792F5F">
      <w:pPr>
        <w:spacing w:before="0" w:after="80"/>
      </w:pPr>
      <w:r>
        <w:rPr>
          <w:rFonts w:ascii="SimSun" w:hAnsi="SimSun" w:eastAsia="SimSun" w:cs="SimSun"/>
          <w:sz w:val="24"/>
          <w:szCs w:val="24"/>
        </w:rPr>
        <w:drawing>
          <wp:inline distT="0" distB="0" distL="114300" distR="114300">
            <wp:extent cx="6116320" cy="3231515"/>
            <wp:effectExtent l="0" t="0" r="17780" b="6985"/>
            <wp:docPr id="6" name="Imag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IMG_256"/>
                    <pic:cNvPicPr>
                      <a:picLocks noChangeAspect="1"/>
                    </pic:cNvPicPr>
                  </pic:nvPicPr>
                  <pic:blipFill>
                    <a:blip r:embed="rId8"/>
                    <a:stretch>
                      <a:fillRect/>
                    </a:stretch>
                  </pic:blipFill>
                  <pic:spPr>
                    <a:xfrm>
                      <a:off x="0" y="0"/>
                      <a:ext cx="6116320" cy="3231515"/>
                    </a:xfrm>
                    <a:prstGeom prst="rect">
                      <a:avLst/>
                    </a:prstGeom>
                    <a:noFill/>
                    <a:ln w="9525">
                      <a:noFill/>
                    </a:ln>
                  </pic:spPr>
                </pic:pic>
              </a:graphicData>
            </a:graphic>
          </wp:inline>
        </w:drawing>
      </w:r>
    </w:p>
    <w:p w14:paraId="57AB74AE">
      <w:pPr>
        <w:spacing w:before="0" w:after="80"/>
      </w:pPr>
    </w:p>
    <w:p w14:paraId="70278C7D">
      <w:pPr>
        <w:spacing w:before="0" w:after="80"/>
      </w:pPr>
    </w:p>
    <w:p w14:paraId="22677FA8">
      <w:pPr>
        <w:pStyle w:val="3"/>
        <w:spacing w:before="280" w:after="100"/>
      </w:pPr>
      <w:r>
        <w:rPr>
          <w:b/>
          <w:bCs/>
          <w:color w:val="111827"/>
          <w:sz w:val="26"/>
          <w:szCs w:val="26"/>
        </w:rPr>
        <w:t xml:space="preserve">7.2  Profil A — Enregistrement paiement &amp; </w:t>
      </w:r>
      <w:r>
        <w:rPr>
          <w:b/>
          <w:bCs/>
          <w:color w:val="111827"/>
          <w:sz w:val="26"/>
          <w:szCs w:val="26"/>
          <w:lang w:val="fr-FR"/>
        </w:rPr>
        <w:t>génération</w:t>
      </w:r>
      <w:r>
        <w:rPr>
          <w:b/>
          <w:bCs/>
          <w:color w:val="111827"/>
          <w:sz w:val="26"/>
          <w:szCs w:val="26"/>
        </w:rPr>
        <w:t xml:space="preserve"> quittance</w:t>
      </w:r>
    </w:p>
    <w:p w14:paraId="18B1D899">
      <w:pPr>
        <w:spacing w:before="0" w:after="40"/>
      </w:pPr>
    </w:p>
    <w:p w14:paraId="0252B2D8">
      <w:pPr>
        <w:spacing w:before="0" w:after="80"/>
        <w:rPr>
          <w:rFonts w:ascii="SimSun" w:hAnsi="SimSun" w:eastAsia="SimSun" w:cs="SimSun"/>
          <w:sz w:val="24"/>
          <w:szCs w:val="24"/>
        </w:rPr>
      </w:pPr>
      <w:r>
        <w:rPr>
          <w:rFonts w:ascii="SimSun" w:hAnsi="SimSun" w:eastAsia="SimSun" w:cs="SimSun"/>
          <w:sz w:val="24"/>
          <w:szCs w:val="24"/>
        </w:rPr>
        <w:drawing>
          <wp:inline distT="0" distB="0" distL="114300" distR="114300">
            <wp:extent cx="6221730" cy="2611755"/>
            <wp:effectExtent l="0" t="0" r="7620" b="17145"/>
            <wp:docPr id="7" name="Imag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IMG_256"/>
                    <pic:cNvPicPr>
                      <a:picLocks noChangeAspect="1"/>
                    </pic:cNvPicPr>
                  </pic:nvPicPr>
                  <pic:blipFill>
                    <a:blip r:embed="rId9"/>
                    <a:stretch>
                      <a:fillRect/>
                    </a:stretch>
                  </pic:blipFill>
                  <pic:spPr>
                    <a:xfrm>
                      <a:off x="0" y="0"/>
                      <a:ext cx="6221730" cy="2611755"/>
                    </a:xfrm>
                    <a:prstGeom prst="rect">
                      <a:avLst/>
                    </a:prstGeom>
                    <a:noFill/>
                    <a:ln w="9525">
                      <a:noFill/>
                    </a:ln>
                  </pic:spPr>
                </pic:pic>
              </a:graphicData>
            </a:graphic>
          </wp:inline>
        </w:drawing>
      </w:r>
    </w:p>
    <w:p w14:paraId="66815F88">
      <w:pPr>
        <w:spacing w:before="0" w:after="80"/>
        <w:rPr>
          <w:rFonts w:ascii="SimSun" w:hAnsi="SimSun" w:eastAsia="SimSun" w:cs="SimSun"/>
          <w:sz w:val="24"/>
          <w:szCs w:val="24"/>
        </w:rPr>
      </w:pPr>
    </w:p>
    <w:p w14:paraId="54216881">
      <w:pPr>
        <w:spacing w:before="0" w:after="80"/>
        <w:rPr>
          <w:rFonts w:ascii="SimSun" w:hAnsi="SimSun" w:eastAsia="SimSun" w:cs="SimSun"/>
          <w:sz w:val="24"/>
          <w:szCs w:val="24"/>
        </w:rPr>
      </w:pPr>
    </w:p>
    <w:p w14:paraId="07F31724">
      <w:pPr>
        <w:spacing w:before="0" w:after="80"/>
        <w:rPr>
          <w:rFonts w:ascii="SimSun" w:hAnsi="SimSun" w:eastAsia="SimSun" w:cs="SimSun"/>
          <w:sz w:val="24"/>
          <w:szCs w:val="24"/>
        </w:rPr>
      </w:pPr>
    </w:p>
    <w:p w14:paraId="0543908D">
      <w:pPr>
        <w:spacing w:before="0" w:after="80"/>
        <w:rPr>
          <w:rFonts w:ascii="SimSun" w:hAnsi="SimSun" w:eastAsia="SimSun" w:cs="SimSun"/>
          <w:sz w:val="24"/>
          <w:szCs w:val="24"/>
        </w:rPr>
      </w:pPr>
    </w:p>
    <w:p w14:paraId="46836F96">
      <w:pPr>
        <w:pStyle w:val="3"/>
        <w:spacing w:before="280" w:after="100"/>
        <w:rPr>
          <w:b/>
          <w:bCs/>
          <w:color w:val="111827"/>
          <w:sz w:val="26"/>
          <w:szCs w:val="26"/>
        </w:rPr>
      </w:pPr>
    </w:p>
    <w:p w14:paraId="447C1A72">
      <w:pPr>
        <w:pStyle w:val="3"/>
        <w:spacing w:before="280" w:after="100"/>
      </w:pPr>
      <w:r>
        <w:rPr>
          <w:b/>
          <w:bCs/>
          <w:color w:val="111827"/>
          <w:sz w:val="26"/>
          <w:szCs w:val="26"/>
        </w:rPr>
        <w:t>7.3  Profil A — Notification automatique (scheduler)</w:t>
      </w:r>
    </w:p>
    <w:p w14:paraId="1B179704">
      <w:pPr>
        <w:spacing w:before="0" w:after="40"/>
      </w:pPr>
    </w:p>
    <w:p w14:paraId="2FCFC5CB">
      <w:pPr>
        <w:spacing w:before="0" w:after="40"/>
      </w:pPr>
      <w:r>
        <w:rPr>
          <w:rFonts w:ascii="SimSun" w:hAnsi="SimSun" w:eastAsia="SimSun" w:cs="SimSun"/>
          <w:sz w:val="24"/>
          <w:szCs w:val="24"/>
        </w:rPr>
        <w:drawing>
          <wp:inline distT="0" distB="0" distL="114300" distR="114300">
            <wp:extent cx="6109335" cy="3049270"/>
            <wp:effectExtent l="0" t="0" r="5715" b="17780"/>
            <wp:docPr id="10" name="Imag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IMG_256"/>
                    <pic:cNvPicPr>
                      <a:picLocks noChangeAspect="1"/>
                    </pic:cNvPicPr>
                  </pic:nvPicPr>
                  <pic:blipFill>
                    <a:blip r:embed="rId10"/>
                    <a:stretch>
                      <a:fillRect/>
                    </a:stretch>
                  </pic:blipFill>
                  <pic:spPr>
                    <a:xfrm>
                      <a:off x="0" y="0"/>
                      <a:ext cx="6109335" cy="3049270"/>
                    </a:xfrm>
                    <a:prstGeom prst="rect">
                      <a:avLst/>
                    </a:prstGeom>
                    <a:noFill/>
                    <a:ln w="9525">
                      <a:noFill/>
                    </a:ln>
                  </pic:spPr>
                </pic:pic>
              </a:graphicData>
            </a:graphic>
          </wp:inline>
        </w:drawing>
      </w:r>
    </w:p>
    <w:p w14:paraId="72AEEF04">
      <w:pPr>
        <w:spacing w:before="0" w:after="80"/>
      </w:pPr>
    </w:p>
    <w:p w14:paraId="6B59E1E5">
      <w:pPr>
        <w:spacing w:before="0" w:after="80"/>
      </w:pPr>
    </w:p>
    <w:p w14:paraId="68159565">
      <w:pPr>
        <w:spacing w:before="0" w:after="80"/>
      </w:pPr>
    </w:p>
    <w:p w14:paraId="79E638F8">
      <w:pPr>
        <w:pStyle w:val="3"/>
        <w:spacing w:before="280" w:after="100"/>
      </w:pPr>
      <w:r>
        <w:rPr>
          <w:b/>
          <w:bCs/>
          <w:color w:val="111827"/>
          <w:sz w:val="26"/>
          <w:szCs w:val="26"/>
        </w:rPr>
        <w:t>7.4  Profil B — Enregistrement d'une reservation</w:t>
      </w:r>
    </w:p>
    <w:p w14:paraId="12763980">
      <w:pPr>
        <w:spacing w:before="0" w:after="40"/>
      </w:pPr>
    </w:p>
    <w:p w14:paraId="4B4149BA">
      <w:pPr>
        <w:spacing w:before="0" w:after="80"/>
      </w:pPr>
      <w:r>
        <w:rPr>
          <w:rFonts w:ascii="SimSun" w:hAnsi="SimSun" w:eastAsia="SimSun" w:cs="SimSun"/>
          <w:sz w:val="24"/>
          <w:szCs w:val="24"/>
        </w:rPr>
        <w:drawing>
          <wp:inline distT="0" distB="0" distL="114300" distR="114300">
            <wp:extent cx="6283960" cy="2195195"/>
            <wp:effectExtent l="0" t="0" r="2540" b="14605"/>
            <wp:docPr id="12" name="Imag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IMG_256"/>
                    <pic:cNvPicPr>
                      <a:picLocks noChangeAspect="1"/>
                    </pic:cNvPicPr>
                  </pic:nvPicPr>
                  <pic:blipFill>
                    <a:blip r:embed="rId11"/>
                    <a:stretch>
                      <a:fillRect/>
                    </a:stretch>
                  </pic:blipFill>
                  <pic:spPr>
                    <a:xfrm>
                      <a:off x="0" y="0"/>
                      <a:ext cx="6283960" cy="2195195"/>
                    </a:xfrm>
                    <a:prstGeom prst="rect">
                      <a:avLst/>
                    </a:prstGeom>
                    <a:noFill/>
                    <a:ln w="9525">
                      <a:noFill/>
                    </a:ln>
                  </pic:spPr>
                </pic:pic>
              </a:graphicData>
            </a:graphic>
          </wp:inline>
        </w:drawing>
      </w:r>
    </w:p>
    <w:p w14:paraId="0A7C6297">
      <w:pPr>
        <w:pStyle w:val="3"/>
        <w:spacing w:before="280" w:after="100"/>
        <w:rPr>
          <w:b/>
          <w:bCs/>
          <w:color w:val="111827"/>
          <w:sz w:val="26"/>
          <w:szCs w:val="26"/>
        </w:rPr>
      </w:pPr>
    </w:p>
    <w:p w14:paraId="2D20815C">
      <w:pPr>
        <w:rPr>
          <w:b/>
          <w:bCs/>
          <w:color w:val="111827"/>
          <w:sz w:val="26"/>
          <w:szCs w:val="26"/>
        </w:rPr>
      </w:pPr>
    </w:p>
    <w:p w14:paraId="26D475D2">
      <w:pPr>
        <w:rPr>
          <w:b/>
          <w:bCs/>
          <w:color w:val="111827"/>
          <w:sz w:val="26"/>
          <w:szCs w:val="26"/>
        </w:rPr>
      </w:pPr>
    </w:p>
    <w:p w14:paraId="6B694C7F">
      <w:pPr>
        <w:rPr>
          <w:b/>
          <w:bCs/>
          <w:color w:val="111827"/>
          <w:sz w:val="26"/>
          <w:szCs w:val="26"/>
        </w:rPr>
      </w:pPr>
    </w:p>
    <w:p w14:paraId="5DC3AED2">
      <w:pPr>
        <w:rPr>
          <w:b/>
          <w:bCs/>
          <w:color w:val="111827"/>
          <w:sz w:val="26"/>
          <w:szCs w:val="26"/>
        </w:rPr>
      </w:pPr>
    </w:p>
    <w:p w14:paraId="434C1DF6">
      <w:pPr>
        <w:rPr>
          <w:b/>
          <w:bCs/>
          <w:color w:val="111827"/>
          <w:sz w:val="26"/>
          <w:szCs w:val="26"/>
        </w:rPr>
      </w:pPr>
    </w:p>
    <w:p w14:paraId="35D8AD72">
      <w:pPr>
        <w:rPr>
          <w:b/>
          <w:bCs/>
          <w:color w:val="111827"/>
          <w:sz w:val="26"/>
          <w:szCs w:val="26"/>
        </w:rPr>
      </w:pPr>
    </w:p>
    <w:p w14:paraId="6283AED2">
      <w:pPr>
        <w:rPr>
          <w:b/>
          <w:bCs/>
          <w:color w:val="111827"/>
          <w:sz w:val="26"/>
          <w:szCs w:val="26"/>
        </w:rPr>
      </w:pPr>
    </w:p>
    <w:p w14:paraId="6B7AB463">
      <w:pPr>
        <w:rPr>
          <w:b/>
          <w:bCs/>
          <w:color w:val="111827"/>
          <w:sz w:val="26"/>
          <w:szCs w:val="26"/>
        </w:rPr>
      </w:pPr>
    </w:p>
    <w:p w14:paraId="7331ECE4">
      <w:pPr>
        <w:rPr>
          <w:b/>
          <w:bCs/>
          <w:color w:val="111827"/>
          <w:sz w:val="26"/>
          <w:szCs w:val="26"/>
        </w:rPr>
      </w:pPr>
    </w:p>
    <w:p w14:paraId="673ADB74">
      <w:pPr>
        <w:pStyle w:val="3"/>
        <w:spacing w:before="280" w:after="100"/>
      </w:pPr>
      <w:r>
        <w:rPr>
          <w:b/>
          <w:bCs/>
          <w:color w:val="111827"/>
          <w:sz w:val="26"/>
          <w:szCs w:val="26"/>
        </w:rPr>
        <w:t xml:space="preserve">7.5  Profil B — </w:t>
      </w:r>
      <w:r>
        <w:rPr>
          <w:b/>
          <w:bCs/>
          <w:color w:val="111827"/>
          <w:sz w:val="26"/>
          <w:szCs w:val="26"/>
          <w:lang w:val="fr-FR"/>
        </w:rPr>
        <w:t>Clôtur</w:t>
      </w:r>
      <w:r>
        <w:rPr>
          <w:rFonts w:hint="default"/>
          <w:b/>
          <w:bCs/>
          <w:color w:val="111827"/>
          <w:sz w:val="26"/>
          <w:szCs w:val="26"/>
          <w:lang w:val="fr-FR"/>
        </w:rPr>
        <w:t>er</w:t>
      </w:r>
      <w:r>
        <w:rPr>
          <w:b/>
          <w:bCs/>
          <w:color w:val="111827"/>
          <w:sz w:val="26"/>
          <w:szCs w:val="26"/>
        </w:rPr>
        <w:t xml:space="preserve"> d'une </w:t>
      </w:r>
      <w:r>
        <w:rPr>
          <w:b/>
          <w:bCs/>
          <w:color w:val="111827"/>
          <w:sz w:val="26"/>
          <w:szCs w:val="26"/>
          <w:lang w:val="fr-FR"/>
        </w:rPr>
        <w:t>réservation</w:t>
      </w:r>
      <w:r>
        <w:rPr>
          <w:b/>
          <w:bCs/>
          <w:color w:val="111827"/>
          <w:sz w:val="26"/>
          <w:szCs w:val="26"/>
        </w:rPr>
        <w:t xml:space="preserve"> &amp; </w:t>
      </w:r>
      <w:r>
        <w:rPr>
          <w:b/>
          <w:bCs/>
          <w:color w:val="111827"/>
          <w:sz w:val="26"/>
          <w:szCs w:val="26"/>
          <w:lang w:val="fr-FR"/>
        </w:rPr>
        <w:t>récapitulatif</w:t>
      </w:r>
      <w:r>
        <w:rPr>
          <w:b/>
          <w:bCs/>
          <w:color w:val="111827"/>
          <w:sz w:val="26"/>
          <w:szCs w:val="26"/>
        </w:rPr>
        <w:t xml:space="preserve"> PDF</w:t>
      </w:r>
    </w:p>
    <w:p w14:paraId="67D809BC">
      <w:pPr>
        <w:spacing w:before="0" w:after="40"/>
      </w:pPr>
    </w:p>
    <w:p w14:paraId="78186AC8">
      <w:r>
        <w:rPr>
          <w:rFonts w:ascii="SimSun" w:hAnsi="SimSun" w:eastAsia="SimSun" w:cs="SimSun"/>
          <w:sz w:val="24"/>
          <w:szCs w:val="24"/>
        </w:rPr>
        <w:drawing>
          <wp:inline distT="0" distB="0" distL="114300" distR="114300">
            <wp:extent cx="6106795" cy="2055495"/>
            <wp:effectExtent l="0" t="0" r="8255" b="1905"/>
            <wp:docPr id="13" name="Imag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IMG_256"/>
                    <pic:cNvPicPr>
                      <a:picLocks noChangeAspect="1"/>
                    </pic:cNvPicPr>
                  </pic:nvPicPr>
                  <pic:blipFill>
                    <a:blip r:embed="rId12"/>
                    <a:stretch>
                      <a:fillRect/>
                    </a:stretch>
                  </pic:blipFill>
                  <pic:spPr>
                    <a:xfrm>
                      <a:off x="0" y="0"/>
                      <a:ext cx="6106795" cy="2055495"/>
                    </a:xfrm>
                    <a:prstGeom prst="rect">
                      <a:avLst/>
                    </a:prstGeom>
                    <a:noFill/>
                    <a:ln w="9525">
                      <a:noFill/>
                    </a:ln>
                  </pic:spPr>
                </pic:pic>
              </a:graphicData>
            </a:graphic>
          </wp:inline>
        </w:drawing>
      </w:r>
    </w:p>
    <w:sectPr>
      <w:headerReference r:id="rId3" w:type="default"/>
      <w:pgSz w:w="11906" w:h="16838"/>
      <w:pgMar w:top="1138" w:right="1138" w:bottom="1138" w:left="1138" w:header="708" w:footer="708"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1119B5">
    <w:pPr>
      <w:pBdr>
        <w:bottom w:val="none" w:color="auto" w:sz="0" w:space="1"/>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63E7ECD"/>
    <w:rsid w:val="087733E8"/>
    <w:rsid w:val="0D0E75BA"/>
    <w:rsid w:val="101E7F3E"/>
    <w:rsid w:val="142C29B9"/>
    <w:rsid w:val="154F7486"/>
    <w:rsid w:val="175A2428"/>
    <w:rsid w:val="2E6C1D01"/>
    <w:rsid w:val="340145E2"/>
    <w:rsid w:val="35755038"/>
    <w:rsid w:val="35DE4F50"/>
    <w:rsid w:val="36AD7636"/>
    <w:rsid w:val="423441AD"/>
    <w:rsid w:val="53C25DCC"/>
    <w:rsid w:val="565F6940"/>
    <w:rsid w:val="596E14B3"/>
    <w:rsid w:val="5DEF70AD"/>
    <w:rsid w:val="5FD71529"/>
    <w:rsid w:val="63A16F83"/>
    <w:rsid w:val="640C6632"/>
    <w:rsid w:val="6B694110"/>
    <w:rsid w:val="6C570A7A"/>
    <w:rsid w:val="70CB4833"/>
    <w:rsid w:val="72B80445"/>
    <w:rsid w:val="754B3A1B"/>
    <w:rsid w:val="78DE0272"/>
    <w:rsid w:val="795F4A3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sdException w:qFormat="1" w:unhideWhenUsed="0" w:uiPriority="0" w:semiHidden="0" w:name="List Paragraph"/>
  </w:latentStyles>
  <w:style w:type="paragraph" w:default="1" w:styleId="1">
    <w:name w:val="Normal"/>
    <w:qFormat/>
    <w:uiPriority w:val="0"/>
    <w:pPr>
      <w:widowControl w:val="0"/>
      <w:jc w:val="both"/>
    </w:pPr>
    <w:rPr>
      <w:rFonts w:ascii="Arial" w:hAnsi="Arial" w:eastAsia="Arial" w:cs="Arial"/>
      <w:color w:val="374151"/>
      <w:sz w:val="22"/>
      <w:szCs w:val="22"/>
    </w:rPr>
  </w:style>
  <w:style w:type="paragraph" w:styleId="2">
    <w:name w:val="heading 1"/>
    <w:next w:val="1"/>
    <w:qFormat/>
    <w:uiPriority w:val="0"/>
    <w:pPr>
      <w:spacing w:before="380" w:after="180"/>
      <w:outlineLvl w:val="0"/>
    </w:pPr>
    <w:rPr>
      <w:rFonts w:ascii="Arial" w:hAnsi="Arial" w:eastAsia="Arial" w:cs="Arial"/>
      <w:b/>
      <w:bCs/>
      <w:color w:val="111827"/>
      <w:sz w:val="30"/>
      <w:szCs w:val="30"/>
    </w:rPr>
  </w:style>
  <w:style w:type="paragraph" w:styleId="3">
    <w:name w:val="heading 2"/>
    <w:next w:val="1"/>
    <w:qFormat/>
    <w:uiPriority w:val="0"/>
    <w:pPr>
      <w:spacing w:before="260" w:after="120"/>
      <w:outlineLvl w:val="1"/>
    </w:pPr>
    <w:rPr>
      <w:rFonts w:ascii="Arial" w:hAnsi="Arial" w:eastAsia="Arial" w:cs="Arial"/>
      <w:b/>
      <w:bCs/>
      <w:color w:val="111827"/>
      <w:sz w:val="26"/>
      <w:szCs w:val="26"/>
    </w:rPr>
  </w:style>
  <w:style w:type="paragraph" w:styleId="4">
    <w:name w:val="heading 3"/>
    <w:next w:val="1"/>
    <w:qFormat/>
    <w:uiPriority w:val="0"/>
    <w:pPr>
      <w:spacing w:before="200" w:after="80"/>
      <w:outlineLvl w:val="2"/>
    </w:pPr>
    <w:rPr>
      <w:rFonts w:ascii="Arial" w:hAnsi="Arial" w:eastAsia="Arial" w:cs="Arial"/>
      <w:b/>
      <w:bCs/>
      <w:color w:val="4B5563"/>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character" w:styleId="9">
    <w:name w:val="Hyperlink"/>
    <w:unhideWhenUsed/>
    <w:qFormat/>
    <w:uiPriority w:val="99"/>
    <w:rPr>
      <w:color w:val="0563C1"/>
      <w:u w:val="single"/>
    </w:r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rFonts w:ascii="Arial" w:hAnsi="Arial" w:eastAsia="Arial" w:cs="Arial"/>
      <w:color w:val="374151"/>
      <w:sz w:val="20"/>
      <w:szCs w:val="20"/>
    </w:rPr>
  </w:style>
  <w:style w:type="paragraph" w:styleId="12">
    <w:name w:val="Title"/>
    <w:qFormat/>
    <w:uiPriority w:val="0"/>
    <w:rPr>
      <w:rFonts w:ascii="Arial" w:hAnsi="Arial" w:eastAsia="Arial" w:cs="Arial"/>
      <w:color w:val="374151"/>
      <w:sz w:val="56"/>
      <w:szCs w:val="56"/>
    </w:rPr>
  </w:style>
  <w:style w:type="paragraph" w:styleId="14">
    <w:name w:val="List Paragraph"/>
    <w:qFormat/>
    <w:uiPriority w:val="0"/>
    <w:rPr>
      <w:rFonts w:ascii="Arial" w:hAnsi="Arial" w:eastAsia="Arial" w:cs="Arial"/>
      <w:color w:val="374151"/>
      <w:sz w:val="22"/>
      <w:szCs w:val="22"/>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187</Words>
  <Characters>1089</Characters>
  <TotalTime>1155</TotalTime>
  <ScaleCrop>false</ScaleCrop>
  <LinksUpToDate>false</LinksUpToDate>
  <CharactersWithSpaces>1259</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2026-03-21T13:58:00Z</dcterms:created>
  <dc:creator>Un-named</dc:creator>
  <cp:lastModifiedBy>Xavier GBANDI</cp:lastModifiedBy>
  <dcterms:modified xsi:type="dcterms:W3CDTF">2026-06-04T15:45:09Z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eyJoZGlkIjoiNWViMjNhN2IyM2I5NTEwYjdhZDdkMDc0NzU0MWYyYTEiLCJ1c2VySWQiOiIyMDM1ODgyNzUxMTgxMCJ9</vt:lpwstr>
  </property>
  <property fmtid="{D5CDD505-2E9C-101B-9397-08002B2CF9AE}" pid="3" name="KSOProductBuildVer">
    <vt:lpwstr>1036-12.1.0.26880</vt:lpwstr>
  </property>
  <property fmtid="{D5CDD505-2E9C-101B-9397-08002B2CF9AE}" pid="4" name="ICV">
    <vt:lpwstr>583E40CE038A42BB88F69DB86F973EB5_12</vt:lpwstr>
  </property>
</Properties>
</file>