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Theme="minorHAnsi"/>
          <w:color w:val="4472C4" w:themeColor="accent1"/>
          <w:kern w:val="2"/>
          <w:lang w:val="fr-FR"/>
          <w14:textFill>
            <w14:solidFill>
              <w14:schemeClr w14:val="accent1"/>
            </w14:solidFill>
          </w14:textFill>
          <w14:ligatures w14:val="standardContextual"/>
        </w:rPr>
        <w:id w:val="1593737467"/>
        <w:docPartObj>
          <w:docPartGallery w:val="autotext"/>
        </w:docPartObj>
      </w:sdtPr>
      <w:sdtEndPr>
        <w:rPr>
          <w:rFonts w:eastAsiaTheme="minorHAnsi"/>
          <w:color w:val="auto"/>
          <w:kern w:val="2"/>
          <w:lang w:val="fr-FR"/>
          <w14:ligatures w14:val="standardContextual"/>
        </w:rPr>
      </w:sdtEndPr>
      <w:sdtContent>
        <w:p w14:paraId="3CC9CE46">
          <w:pPr>
            <w:pStyle w:val="13"/>
            <w:spacing w:before="1540" w:after="240"/>
            <w:jc w:val="center"/>
            <w:rPr>
              <w:rFonts w:hint="default"/>
              <w:color w:val="4472C4" w:themeColor="accent1"/>
              <w:lang w:val="fr-FR"/>
              <w14:textFill>
                <w14:solidFill>
                  <w14:schemeClr w14:val="accent1"/>
                </w14:solidFill>
              </w14:textFill>
            </w:rPr>
          </w:pP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1464310</wp:posOffset>
                    </wp:positionH>
                    <wp:positionV relativeFrom="paragraph">
                      <wp:posOffset>654685</wp:posOffset>
                    </wp:positionV>
                    <wp:extent cx="3017520" cy="1095375"/>
                    <wp:effectExtent l="0" t="0" r="0" b="9525"/>
                    <wp:wrapNone/>
                    <wp:docPr id="5" name="Rectangle 5"/>
                    <wp:cNvGraphicFramePr/>
                    <a:graphic xmlns:a="http://schemas.openxmlformats.org/drawingml/2006/main">
                      <a:graphicData uri="http://schemas.microsoft.com/office/word/2010/wordprocessingShape">
                        <wps:wsp>
                          <wps:cNvSpPr/>
                          <wps:spPr>
                            <a:xfrm>
                              <a:off x="0" y="0"/>
                              <a:ext cx="3017520" cy="10953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20D403">
                                <w:pPr>
                                  <w:ind w:firstLine="708" w:firstLineChars="0"/>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3pt;margin-top:51.55pt;height:86.25pt;width:237.6pt;z-index:251663360;v-text-anchor:middle;mso-width-relative:page;mso-height-relative:page;" fillcolor="#FFFFFF [3201]" filled="t" stroked="f" coordsize="21600,21600" o:gfxdata="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O9iS42QAAAAsBAAAPAAAAAAAAAAEAIAAAACIAAABkcnMvZG93bnJldi54bWxQ&#10;SwECFAAUAAAACACHTuJApHhkpWgCAADaBAAADgAAAAAAAAABACAAAAAoAQAAZHJzL2Uyb0RvYy54&#10;bWxQSwUGAAAAAAYABgBZAQAAAgYAAAAA&#10;">
                    <v:fill on="t" focussize="0,0"/>
                    <v:stroke on="f" weight="1pt" miterlimit="8" joinstyle="miter"/>
                    <v:imagedata o:title=""/>
                    <o:lock v:ext="edit" aspectratio="f"/>
                    <v:textbox>
                      <w:txbxContent>
                        <w:p w14:paraId="0E20D403">
                          <w:pPr>
                            <w:ind w:firstLine="708" w:firstLineChars="0"/>
                            <w:jc w:val="center"/>
                          </w:pPr>
                          <w:r>
                            <w:rPr>
                              <w:lang w:eastAsia="fr-FR"/>
                            </w:rPr>
                            <w:drawing>
                              <wp:inline distT="0" distB="0" distL="0" distR="0">
                                <wp:extent cx="2346960" cy="838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46960" cy="838200"/>
                                        </a:xfrm>
                                        <a:prstGeom prst="rect">
                                          <a:avLst/>
                                        </a:prstGeom>
                                        <a:noFill/>
                                        <a:ln>
                                          <a:noFill/>
                                        </a:ln>
                                      </pic:spPr>
                                    </pic:pic>
                                  </a:graphicData>
                                </a:graphic>
                              </wp:inline>
                            </w:drawing>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3709670</wp:posOffset>
                    </wp:positionH>
                    <wp:positionV relativeFrom="paragraph">
                      <wp:posOffset>-394970</wp:posOffset>
                    </wp:positionV>
                    <wp:extent cx="2505075" cy="800100"/>
                    <wp:effectExtent l="0" t="0" r="9525" b="0"/>
                    <wp:wrapNone/>
                    <wp:docPr id="3" name="Rectangle 3"/>
                    <wp:cNvGraphicFramePr/>
                    <a:graphic xmlns:a="http://schemas.openxmlformats.org/drawingml/2006/main">
                      <a:graphicData uri="http://schemas.microsoft.com/office/word/2010/wordprocessingShape">
                        <wps:wsp>
                          <wps:cNvSpPr/>
                          <wps:spPr>
                            <a:xfrm>
                              <a:off x="0" y="0"/>
                              <a:ext cx="2505075"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C19835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7FAA1D6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2.1pt;margin-top:-31.1pt;height:63pt;width:197.25pt;z-index:251661312;v-text-anchor:middle;mso-width-relative:page;mso-height-relative:page;" fillcolor="#FFFFFF [3201]" filled="t" stroked="f" coordsize="21600,21600" o:gfxdata="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EovcjbAAAACgEAAA8AAAAAAAAAAQAgAAAAIgAAAGRycy9kb3ducmV2LnhtbFBL&#10;AQIUABQAAAAIAIdO4kCeL346ZQIAANkEAAAOAAAAAAAAAAEAIAAAACoBAABkcnMvZTJvRG9jLnht&#10;bFBLBQYAAAAABgAGAFkBAAABBgAAAAA=&#10;">
                    <v:fill on="t" focussize="0,0"/>
                    <v:stroke on="f" weight="1pt" miterlimit="8" joinstyle="miter"/>
                    <v:imagedata o:title=""/>
                    <o:lock v:ext="edit" aspectratio="f"/>
                    <v:textbox>
                      <w:txbxContent>
                        <w:p w14:paraId="1C19835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REPUBLIQUE TOGOLAISE</w:t>
                          </w:r>
                        </w:p>
                        <w:p w14:paraId="7FAA1D6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Travail - Liberté - Patrie </w:t>
                          </w:r>
                        </w:p>
                      </w:txbxContent>
                    </v:textbox>
                  </v:rect>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4362450</wp:posOffset>
                    </wp:positionH>
                    <wp:positionV relativeFrom="paragraph">
                      <wp:posOffset>323215</wp:posOffset>
                    </wp:positionV>
                    <wp:extent cx="12598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flip:y;margin-left:343.5pt;margin-top:25.45pt;height:0pt;width:99.2pt;z-index:251662336;mso-width-relative:page;mso-height-relative:page;" filled="f" stroked="t" coordsize="21600,21600" o:gfxdata="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OrjLnXAAAACQEAAA8AAAAAAAAA&#10;AQAgAAAAIgAAAGRycy9kb3ducmV2LnhtbFBLAQIUABQAAAAIAIdO4kAarD9a2QEAAL8DAAAOAAAA&#10;AAAAAAEAIAAAACYBAABkcnMvZTJvRG9jLnhtbFBLBQYAAAAABgAGAFkBAABxBQ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452755</wp:posOffset>
                    </wp:positionH>
                    <wp:positionV relativeFrom="paragraph">
                      <wp:posOffset>347980</wp:posOffset>
                    </wp:positionV>
                    <wp:extent cx="125984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12598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flip:y;margin-left:35.65pt;margin-top:27.4pt;height:0pt;width:99.2pt;z-index:251660288;mso-width-relative:page;mso-height-relative:page;" filled="f" stroked="t" coordsize="21600,21600" o:gfxdata="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m0/tdYAAAAIAQAADwAAAAAAAAAB&#10;ACAAAAAiAAAAZHJzL2Rvd25yZXYueG1sUEsBAhQAFAAAAAgAh07iQDfWsXzZAQAAvwMAAA4AAAAA&#10;AAAAAQAgAAAAJQEAAGRycy9lMm9Eb2MueG1sUEsFBgAAAAAGAAYAWQEAAHAFAAAAAA==&#10;">
                    <v:fill on="f" focussize="0,0"/>
                    <v:stroke weight="1.5pt" color="#000000 [3213]" miterlimit="8" joinstyle="miter"/>
                    <v:imagedata o:title=""/>
                    <o:lock v:ext="edit" aspectratio="f"/>
                  </v:line>
                </w:pict>
              </mc:Fallback>
            </mc:AlternateContent>
          </w:r>
          <w:r>
            <w:rPr>
              <w:color w:val="4472C4" w:themeColor="accent1"/>
              <w:lang w:val="fr-FR" w:eastAsia="fr-FR"/>
              <w14:textFill>
                <w14:solidFill>
                  <w14:schemeClr w14:val="accent1"/>
                </w14:solidFill>
              </w14:textFill>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-404495</wp:posOffset>
                    </wp:positionH>
                    <wp:positionV relativeFrom="paragraph">
                      <wp:posOffset>-365760</wp:posOffset>
                    </wp:positionV>
                    <wp:extent cx="3028950" cy="800100"/>
                    <wp:effectExtent l="0" t="0" r="0" b="0"/>
                    <wp:wrapNone/>
                    <wp:docPr id="1" name="Rectangle 1"/>
                    <wp:cNvGraphicFramePr/>
                    <a:graphic xmlns:a="http://schemas.openxmlformats.org/drawingml/2006/main">
                      <a:graphicData uri="http://schemas.microsoft.com/office/word/2010/wordprocessingShape">
                        <wps:wsp>
                          <wps:cNvSpPr/>
                          <wps:spPr>
                            <a:xfrm>
                              <a:off x="0" y="0"/>
                              <a:ext cx="3028950" cy="800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8EDDAD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5pt;margin-top:-28.8pt;height:63pt;width:238.5pt;z-index:251659264;v-text-anchor:middle;mso-width-relative:page;mso-height-relative:page;" fillcolor="#FFFFFF [3201]" filled="t" stroked="f" coordsize="21600,21600" o:gfxdata="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UTxmXaAAAACgEAAA8AAAAAAAAAAQAgAAAAIgAAAGRycy9kb3ducmV2LnhtbFBLAQIU&#10;ABQAAAAIAIdO4kCNikvjYwIAANkEAAAOAAAAAAAAAAEAIAAAACkBAABkcnMvZTJvRG9jLnhtbFBL&#10;BQYAAAAABgAGAFkBAAD+BQAAAAA=&#10;">
                    <v:fill on="t" focussize="0,0"/>
                    <v:stroke on="f" weight="1pt" miterlimit="8" joinstyle="miter"/>
                    <v:imagedata o:title=""/>
                    <o:lock v:ext="edit" aspectratio="f"/>
                    <v:textbox>
                      <w:txbxContent>
                        <w:p w14:paraId="18EDDAD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MINISTERE DE L’ENSEIGNEMENT SUPERIEUR ET DE LA RECHERCHE</w:t>
                          </w:r>
                        </w:p>
                      </w:txbxContent>
                    </v:textbox>
                  </v:rect>
                </w:pict>
              </mc:Fallback>
            </mc:AlternateContent>
          </w:r>
          <w:r>
            <w:rPr>
              <w:rFonts w:hint="default" w:eastAsiaTheme="minorHAnsi"/>
              <w:color w:val="4472C4" w:themeColor="accent1"/>
              <w:kern w:val="2"/>
              <w:lang w:val="fr-FR"/>
              <w14:textFill>
                <w14:solidFill>
                  <w14:schemeClr w14:val="accent1"/>
                </w14:solidFill>
              </w14:textFill>
              <w14:ligatures w14:val="standardContextual"/>
            </w:rPr>
            <w:t xml:space="preserve">       </w:t>
          </w:r>
        </w:p>
        <w:p w14:paraId="3942050C">
          <w:r>
            <w:rPr>
              <w:lang w:eastAsia="fr-FR"/>
            </w:rPr>
            <mc:AlternateContent>
              <mc:Choice Requires="wps">
                <w:drawing>
                  <wp:anchor distT="0" distB="0" distL="114300" distR="114300" simplePos="0" relativeHeight="251669504" behindDoc="0" locked="0" layoutInCell="1" allowOverlap="1">
                    <wp:simplePos x="0" y="0"/>
                    <wp:positionH relativeFrom="margin">
                      <wp:posOffset>1814830</wp:posOffset>
                    </wp:positionH>
                    <wp:positionV relativeFrom="paragraph">
                      <wp:posOffset>6885940</wp:posOffset>
                    </wp:positionV>
                    <wp:extent cx="2162175" cy="838200"/>
                    <wp:effectExtent l="0" t="0" r="9525" b="0"/>
                    <wp:wrapNone/>
                    <wp:docPr id="23" name="Rectangle 23"/>
                    <wp:cNvGraphicFramePr/>
                    <a:graphic xmlns:a="http://schemas.openxmlformats.org/drawingml/2006/main">
                      <a:graphicData uri="http://schemas.microsoft.com/office/word/2010/wordprocessingShape">
                        <wps:wsp>
                          <wps:cNvSpPr/>
                          <wps:spPr>
                            <a:xfrm>
                              <a:off x="0" y="0"/>
                              <a:ext cx="2162175" cy="838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C12C297">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46BFD440">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SHABAN Abdoulatif</w:t>
                                </w:r>
                              </w:p>
                              <w:p w14:paraId="483E7A55">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Ingénieur Logiciel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9pt;margin-top:542.2pt;height:66pt;width:170.25pt;mso-position-horizontal-relative:margin;z-index:251669504;v-text-anchor:middle;mso-width-relative:page;mso-height-relative:page;" fillcolor="#FFFFFF [3201]" filled="t" stroked="f" coordsize="21600,21600" o:gfxdata="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3DaQ1NwAAAANAQAADwAAAAAAAAABACAAAAAiAAAAZHJzL2Rvd25yZXYueG1s&#10;UEsBAhQAFAAAAAgAh07iQOl8a2ZmAgAA2wQAAA4AAAAAAAAAAQAgAAAAKwEAAGRycy9lMm9Eb2Mu&#10;eG1sUEsFBgAAAAAGAAYAWQEAAAMGAAAAAA==&#10;">
                    <v:fill on="t" focussize="0,0"/>
                    <v:stroke on="f" weight="1pt" miterlimit="8" joinstyle="miter"/>
                    <v:imagedata o:title=""/>
                    <o:lock v:ext="edit" aspectratio="f"/>
                    <v:textbox>
                      <w:txbxContent>
                        <w:p w14:paraId="0C12C297">
                          <w:pPr>
                            <w:spacing w:after="0" w:line="360" w:lineRule="auto"/>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Directeur de mémoire :</w:t>
                          </w:r>
                        </w:p>
                        <w:p w14:paraId="46BFD440">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SHABAN Abdoulatif</w:t>
                          </w:r>
                        </w:p>
                        <w:p w14:paraId="483E7A55">
                          <w:pPr>
                            <w:spacing w:after="0" w:line="360" w:lineRule="auto"/>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Ingénieur Logiciel</w:t>
                          </w:r>
                        </w:p>
                      </w:txbxContent>
                    </v:textbox>
                  </v:rect>
                </w:pict>
              </mc:Fallback>
            </mc:AlternateContent>
          </w:r>
          <w:r>
            <w:rPr>
              <w:lang w:eastAsia="fr-FR"/>
            </w:rPr>
            <mc:AlternateContent>
              <mc:Choice Requires="wps">
                <w:drawing>
                  <wp:anchor distT="0" distB="0" distL="114300" distR="114300" simplePos="0" relativeHeight="251665408" behindDoc="0" locked="0" layoutInCell="1" allowOverlap="1">
                    <wp:simplePos x="0" y="0"/>
                    <wp:positionH relativeFrom="margin">
                      <wp:posOffset>43180</wp:posOffset>
                    </wp:positionH>
                    <wp:positionV relativeFrom="paragraph">
                      <wp:posOffset>1647190</wp:posOffset>
                    </wp:positionV>
                    <wp:extent cx="5715000" cy="1905000"/>
                    <wp:effectExtent l="0" t="0" r="0" b="0"/>
                    <wp:wrapNone/>
                    <wp:docPr id="17" name="Rectangle 17"/>
                    <wp:cNvGraphicFramePr/>
                    <a:graphic xmlns:a="http://schemas.openxmlformats.org/drawingml/2006/main">
                      <a:graphicData uri="http://schemas.microsoft.com/office/word/2010/wordprocessingShape">
                        <wps:wsp>
                          <wps:cNvSpPr/>
                          <wps:spPr>
                            <a:xfrm>
                              <a:off x="0" y="0"/>
                              <a:ext cx="5715000" cy="1905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1A2196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Etablissement :</w:t>
                                </w:r>
                                <w:r>
                                  <w:rPr>
                                    <w:rFonts w:ascii="Times New Roman" w:hAnsi="Times New Roman" w:cs="Times New Roman"/>
                                    <w:b/>
                                    <w:bCs/>
                                    <w:sz w:val="24"/>
                                    <w:szCs w:val="24"/>
                                  </w:rPr>
                                  <w:t xml:space="preserve"> Ipnet Insititute of Technology (IIT)</w:t>
                                </w:r>
                              </w:p>
                              <w:p w14:paraId="63235A7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Domaine :</w:t>
                                </w:r>
                                <w:r>
                                  <w:rPr>
                                    <w:rFonts w:ascii="Times New Roman" w:hAnsi="Times New Roman" w:cs="Times New Roman"/>
                                    <w:b/>
                                    <w:bCs/>
                                    <w:sz w:val="24"/>
                                    <w:szCs w:val="24"/>
                                  </w:rPr>
                                  <w:t xml:space="preserve"> Sciences et Technologies</w:t>
                                </w:r>
                              </w:p>
                              <w:p w14:paraId="03960D1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Mention :</w:t>
                                </w:r>
                                <w:r>
                                  <w:rPr>
                                    <w:rFonts w:ascii="Times New Roman" w:hAnsi="Times New Roman" w:cs="Times New Roman"/>
                                    <w:b/>
                                    <w:bCs/>
                                    <w:sz w:val="24"/>
                                    <w:szCs w:val="24"/>
                                  </w:rPr>
                                  <w:t xml:space="preserve"> Informatique </w:t>
                                </w:r>
                              </w:p>
                              <w:p w14:paraId="694828D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Spécialité :</w:t>
                                </w:r>
                                <w:r>
                                  <w:rPr>
                                    <w:rFonts w:ascii="Times New Roman" w:hAnsi="Times New Roman" w:cs="Times New Roman"/>
                                    <w:b/>
                                    <w:bCs/>
                                    <w:sz w:val="24"/>
                                    <w:szCs w:val="24"/>
                                  </w:rPr>
                                  <w:t xml:space="preserve"> Génie Logiciel</w:t>
                                </w:r>
                              </w:p>
                              <w:p w14:paraId="612DFA91">
                                <w:pPr>
                                  <w:spacing w:line="360" w:lineRule="auto"/>
                                  <w:jc w:val="center"/>
                                  <w:rPr>
                                    <w:rFonts w:hint="default" w:ascii="Times New Roman" w:hAnsi="Times New Roman" w:cs="Times New Roman"/>
                                    <w:b/>
                                    <w:bCs/>
                                    <w:sz w:val="24"/>
                                    <w:szCs w:val="24"/>
                                    <w:lang w:val="fr-FR"/>
                                  </w:rPr>
                                </w:pPr>
                                <w:r>
                                  <w:rPr>
                                    <w:rFonts w:ascii="Times New Roman" w:hAnsi="Times New Roman" w:cs="Times New Roman"/>
                                    <w:b/>
                                    <w:bCs/>
                                    <w:sz w:val="24"/>
                                    <w:szCs w:val="24"/>
                                    <w:u w:val="single"/>
                                  </w:rPr>
                                  <w:t>Promotion</w:t>
                                </w:r>
                                <w:r>
                                  <w:rPr>
                                    <w:rFonts w:hint="default" w:ascii="Times New Roman" w:hAnsi="Times New Roman" w:cs="Times New Roman"/>
                                    <w:b/>
                                    <w:bCs/>
                                    <w:sz w:val="24"/>
                                    <w:szCs w:val="24"/>
                                    <w:lang w:val="fr-FR"/>
                                  </w:rPr>
                                  <w:t xml:space="preserve"> : 2023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129.7pt;height:150pt;width:450pt;mso-position-horizontal-relative:margin;z-index:251665408;v-text-anchor:middle;mso-width-relative:page;mso-height-relative:page;" fillcolor="#FFFFFF [3201]" filled="t" stroked="f" coordsize="21600,21600" o:gfxdata="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xc4r9cAAAAJAQAADwAAAAAAAAABACAAAAAiAAAAZHJzL2Rvd25yZXYueG1sUEsBAhQA&#10;FAAAAAgAh07iQG69U5BlAgAA3AQAAA4AAAAAAAAAAQAgAAAAJgEAAGRycy9lMm9Eb2MueG1sUEsF&#10;BgAAAAAGAAYAWQEAAP0FAAAAAA==&#10;">
                    <v:fill on="t" focussize="0,0"/>
                    <v:stroke on="f" weight="1pt" miterlimit="8" joinstyle="miter"/>
                    <v:imagedata o:title=""/>
                    <o:lock v:ext="edit" aspectratio="f"/>
                    <v:textbox>
                      <w:txbxContent>
                        <w:p w14:paraId="41A2196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Etablissement :</w:t>
                          </w:r>
                          <w:r>
                            <w:rPr>
                              <w:rFonts w:ascii="Times New Roman" w:hAnsi="Times New Roman" w:cs="Times New Roman"/>
                              <w:b/>
                              <w:bCs/>
                              <w:sz w:val="24"/>
                              <w:szCs w:val="24"/>
                            </w:rPr>
                            <w:t xml:space="preserve"> Ipnet Insititute of Technology (IIT)</w:t>
                          </w:r>
                        </w:p>
                        <w:p w14:paraId="63235A7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Domaine :</w:t>
                          </w:r>
                          <w:r>
                            <w:rPr>
                              <w:rFonts w:ascii="Times New Roman" w:hAnsi="Times New Roman" w:cs="Times New Roman"/>
                              <w:b/>
                              <w:bCs/>
                              <w:sz w:val="24"/>
                              <w:szCs w:val="24"/>
                            </w:rPr>
                            <w:t xml:space="preserve"> Sciences et Technologies</w:t>
                          </w:r>
                        </w:p>
                        <w:p w14:paraId="03960D1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Mention :</w:t>
                          </w:r>
                          <w:r>
                            <w:rPr>
                              <w:rFonts w:ascii="Times New Roman" w:hAnsi="Times New Roman" w:cs="Times New Roman"/>
                              <w:b/>
                              <w:bCs/>
                              <w:sz w:val="24"/>
                              <w:szCs w:val="24"/>
                            </w:rPr>
                            <w:t xml:space="preserve"> Informatique </w:t>
                          </w:r>
                        </w:p>
                        <w:p w14:paraId="694828D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Spécialité :</w:t>
                          </w:r>
                          <w:r>
                            <w:rPr>
                              <w:rFonts w:ascii="Times New Roman" w:hAnsi="Times New Roman" w:cs="Times New Roman"/>
                              <w:b/>
                              <w:bCs/>
                              <w:sz w:val="24"/>
                              <w:szCs w:val="24"/>
                            </w:rPr>
                            <w:t xml:space="preserve"> Génie Logiciel</w:t>
                          </w:r>
                        </w:p>
                        <w:p w14:paraId="612DFA91">
                          <w:pPr>
                            <w:spacing w:line="360" w:lineRule="auto"/>
                            <w:jc w:val="center"/>
                            <w:rPr>
                              <w:rFonts w:hint="default" w:ascii="Times New Roman" w:hAnsi="Times New Roman" w:cs="Times New Roman"/>
                              <w:b/>
                              <w:bCs/>
                              <w:sz w:val="24"/>
                              <w:szCs w:val="24"/>
                              <w:lang w:val="fr-FR"/>
                            </w:rPr>
                          </w:pPr>
                          <w:r>
                            <w:rPr>
                              <w:rFonts w:ascii="Times New Roman" w:hAnsi="Times New Roman" w:cs="Times New Roman"/>
                              <w:b/>
                              <w:bCs/>
                              <w:sz w:val="24"/>
                              <w:szCs w:val="24"/>
                              <w:u w:val="single"/>
                            </w:rPr>
                            <w:t>Promotion</w:t>
                          </w:r>
                          <w:r>
                            <w:rPr>
                              <w:rFonts w:hint="default" w:ascii="Times New Roman" w:hAnsi="Times New Roman" w:cs="Times New Roman"/>
                              <w:b/>
                              <w:bCs/>
                              <w:sz w:val="24"/>
                              <w:szCs w:val="24"/>
                              <w:lang w:val="fr-FR"/>
                            </w:rPr>
                            <w:t xml:space="preserve"> : 2023</w:t>
                          </w:r>
                        </w:p>
                      </w:txbxContent>
                    </v:textbox>
                  </v:rect>
                </w:pict>
              </mc:Fallback>
            </mc:AlternateContent>
          </w:r>
          <w:r>
            <w:rPr>
              <w:lang w:eastAsia="fr-FR"/>
            </w:rPr>
            <mc:AlternateContent>
              <mc:Choice Requires="wps">
                <w:drawing>
                  <wp:anchor distT="0" distB="0" distL="114300" distR="114300" simplePos="0" relativeHeight="251668480" behindDoc="0" locked="0" layoutInCell="1" allowOverlap="1">
                    <wp:simplePos x="0" y="0"/>
                    <wp:positionH relativeFrom="margin">
                      <wp:posOffset>26670</wp:posOffset>
                    </wp:positionH>
                    <wp:positionV relativeFrom="paragraph">
                      <wp:posOffset>5942965</wp:posOffset>
                    </wp:positionV>
                    <wp:extent cx="5734050" cy="638175"/>
                    <wp:effectExtent l="0" t="0" r="0" b="9525"/>
                    <wp:wrapNone/>
                    <wp:docPr id="21" name="Rectangle 21"/>
                    <wp:cNvGraphicFramePr/>
                    <a:graphic xmlns:a="http://schemas.openxmlformats.org/drawingml/2006/main">
                      <a:graphicData uri="http://schemas.microsoft.com/office/word/2010/wordprocessingShape">
                        <wps:wsp>
                          <wps:cNvSpPr/>
                          <wps:spPr>
                            <a:xfrm>
                              <a:off x="0" y="0"/>
                              <a:ext cx="5734050" cy="6381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CB60093">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72CEF98A">
                                <w:p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GBANDI WAKE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467.95pt;height:50.25pt;width:451.5pt;mso-position-horizontal-relative:margin;z-index:251668480;v-text-anchor:middle;mso-width-relative:page;mso-height-relative:page;" fillcolor="#FFFFFF [3201]" filled="t" stroked="f" coordsize="21600,21600" o:gfxdata="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Gp8TDZAAAACgEAAA8AAAAAAAAAAQAgAAAAIgAAAGRycy9kb3ducmV2LnhtbFBL&#10;AQIUABQAAAAIAIdO4kAeerVIZwIAANsEAAAOAAAAAAAAAAEAIAAAACgBAABkcnMvZTJvRG9jLnht&#10;bFBLBQYAAAAABgAGAFkBAAABBgAAAAA=&#10;">
                    <v:fill on="t" focussize="0,0"/>
                    <v:stroke on="f" weight="1pt" miterlimit="8" joinstyle="miter"/>
                    <v:imagedata o:title=""/>
                    <o:lock v:ext="edit" aspectratio="f"/>
                    <v:textbox>
                      <w:txbxContent>
                        <w:p w14:paraId="0CB60093">
                          <w:pPr>
                            <w:jc w:val="center"/>
                            <w:rPr>
                              <w:rFonts w:ascii="Times New Roman" w:hAnsi="Times New Roman" w:cs="Times New Roman"/>
                              <w:b/>
                              <w:bCs/>
                              <w:color w:val="444188"/>
                              <w:sz w:val="24"/>
                              <w:szCs w:val="24"/>
                              <w:u w:val="single"/>
                            </w:rPr>
                          </w:pPr>
                          <w:r>
                            <w:rPr>
                              <w:rFonts w:ascii="Times New Roman" w:hAnsi="Times New Roman" w:cs="Times New Roman"/>
                              <w:b/>
                              <w:bCs/>
                              <w:color w:val="444188"/>
                              <w:sz w:val="24"/>
                              <w:szCs w:val="24"/>
                              <w:u w:val="single"/>
                            </w:rPr>
                            <w:t>Présenté par :</w:t>
                          </w:r>
                        </w:p>
                        <w:p w14:paraId="72CEF98A">
                          <w:pPr>
                            <w:jc w:val="center"/>
                            <w:rPr>
                              <w:rFonts w:hint="default" w:ascii="Times New Roman" w:hAnsi="Times New Roman" w:cs="Times New Roman"/>
                              <w:b/>
                              <w:bCs/>
                              <w:sz w:val="24"/>
                              <w:szCs w:val="24"/>
                              <w:lang w:val="fr-FR"/>
                            </w:rPr>
                          </w:pPr>
                          <w:r>
                            <w:rPr>
                              <w:rFonts w:hint="default" w:ascii="Times New Roman" w:hAnsi="Times New Roman" w:cs="Times New Roman"/>
                              <w:b/>
                              <w:bCs/>
                              <w:sz w:val="24"/>
                              <w:szCs w:val="24"/>
                              <w:lang w:val="fr-FR"/>
                            </w:rPr>
                            <w:t>GBANDI WAKE</w:t>
                          </w:r>
                        </w:p>
                      </w:txbxContent>
                    </v:textbox>
                  </v:rect>
                </w:pict>
              </mc:Fallback>
            </mc:AlternateContent>
          </w:r>
          <w:r>
            <w:rPr>
              <w:lang w:eastAsia="fr-FR"/>
            </w:rPr>
            <mc:AlternateContent>
              <mc:Choice Requires="wps">
                <w:drawing>
                  <wp:anchor distT="0" distB="0" distL="114300" distR="114300" simplePos="0" relativeHeight="251666432" behindDoc="0" locked="0" layoutInCell="1" allowOverlap="1">
                    <wp:simplePos x="0" y="0"/>
                    <wp:positionH relativeFrom="margin">
                      <wp:posOffset>0</wp:posOffset>
                    </wp:positionH>
                    <wp:positionV relativeFrom="paragraph">
                      <wp:posOffset>3552190</wp:posOffset>
                    </wp:positionV>
                    <wp:extent cx="5791200" cy="323850"/>
                    <wp:effectExtent l="0" t="0" r="0" b="0"/>
                    <wp:wrapNone/>
                    <wp:docPr id="18" name="Rectangle 18"/>
                    <wp:cNvGraphicFramePr/>
                    <a:graphic xmlns:a="http://schemas.openxmlformats.org/drawingml/2006/main">
                      <a:graphicData uri="http://schemas.microsoft.com/office/word/2010/wordprocessingShape">
                        <wps:wsp>
                          <wps:cNvSpPr/>
                          <wps:spPr>
                            <a:xfrm>
                              <a:off x="0" y="0"/>
                              <a:ext cx="5791200" cy="3238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12D98E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THEME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pt;margin-top:279.7pt;height:25.5pt;width:456pt;mso-position-horizontal-relative:margin;z-index:251666432;v-text-anchor:middle;mso-width-relative:page;mso-height-relative:page;" fillcolor="#FFFFFF [3201]" filled="t" stroked="f" coordsize="21600,21600" o:gfxdata="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tyvxHtgAAAAIAQAADwAAAAAAAAABACAAAAAiAAAAZHJzL2Rvd25yZXYueG1sUEsB&#10;AhQAFAAAAAgAh07iQE0nVDNnAgAA2wQAAA4AAAAAAAAAAQAgAAAAJwEAAGRycy9lMm9Eb2MueG1s&#10;UEsFBgAAAAAGAAYAWQEAAAAGAAAAAA==&#10;">
                    <v:fill on="t" focussize="0,0"/>
                    <v:stroke on="f" weight="1pt" miterlimit="8" joinstyle="miter"/>
                    <v:imagedata o:title=""/>
                    <o:lock v:ext="edit" aspectratio="f"/>
                    <v:textbox>
                      <w:txbxContent>
                        <w:p w14:paraId="512D98EB">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THEME :</w:t>
                          </w:r>
                        </w:p>
                      </w:txbxContent>
                    </v:textbox>
                  </v:rect>
                </w:pict>
              </mc:Fallback>
            </mc:AlternateContent>
          </w:r>
          <w:r>
            <w:rPr>
              <w:lang w:eastAsia="fr-FR"/>
            </w:rPr>
            <mc:AlternateContent>
              <mc:Choice Requires="wps">
                <w:drawing>
                  <wp:anchor distT="0" distB="0" distL="114300" distR="114300" simplePos="0" relativeHeight="251667456" behindDoc="0" locked="0" layoutInCell="1" allowOverlap="1">
                    <wp:simplePos x="0" y="0"/>
                    <wp:positionH relativeFrom="column">
                      <wp:posOffset>-99695</wp:posOffset>
                    </wp:positionH>
                    <wp:positionV relativeFrom="paragraph">
                      <wp:posOffset>3999865</wp:posOffset>
                    </wp:positionV>
                    <wp:extent cx="5972175" cy="1609725"/>
                    <wp:effectExtent l="0" t="0" r="28575" b="28575"/>
                    <wp:wrapNone/>
                    <wp:docPr id="20" name="Rectangle: Rounded Corners 20"/>
                    <wp:cNvGraphicFramePr/>
                    <a:graphic xmlns:a="http://schemas.openxmlformats.org/drawingml/2006/main">
                      <a:graphicData uri="http://schemas.microsoft.com/office/word/2010/wordprocessingShape">
                        <wps:wsp>
                          <wps:cNvSpPr/>
                          <wps:spPr>
                            <a:xfrm>
                              <a:off x="0" y="0"/>
                              <a:ext cx="5972175" cy="16097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CD9547">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MISE EN PLACE D’UNE PLATEFORME WEB ET MOBILE DE GESTION DES BIENS IMMOBILIERS RESIDENTIELS :</w:t>
                                </w:r>
                              </w:p>
                              <w:p w14:paraId="1E021316">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CAS DES COURS COMMUNES &amp; AIRBNB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20" o:spid="_x0000_s1026" o:spt="2" style="position:absolute;left:0pt;margin-left:-7.85pt;margin-top:314.95pt;height:126.75pt;width:470.25pt;z-index:251667456;v-text-anchor:middle;mso-width-relative:page;mso-height-relative:page;" fillcolor="#4472C4 [3204]" filled="t" stroked="t" coordsize="21600,21600" arcsize="0.166666666666667" o:gfxdata="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DBF&#10;0jzdAAAACwEAAA8AAAAAAAAAAQAgAAAAIgAAAGRycy9kb3ducmV2LnhtbFBLAQIUABQAAAAIAIdO&#10;4kCrEr1jkAIAADwFAAAOAAAAAAAAAAEAIAAAACwBAABkcnMvZTJvRG9jLnhtbFBLBQYAAAAABgAG&#10;AFkBAAAuBgAAAAA=&#10;">
                    <v:fill on="t" focussize="0,0"/>
                    <v:stroke weight="1pt" color="#2F528F [3204]" miterlimit="8" joinstyle="miter"/>
                    <v:imagedata o:title=""/>
                    <o:lock v:ext="edit" aspectratio="f"/>
                    <v:textbox>
                      <w:txbxContent>
                        <w:p w14:paraId="3ACD9547">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MISE EN PLACE D’UNE PLATEFORME WEB ET MOBILE DE GESTION DES BIENS IMMOBILIERS RESIDENTIELS :</w:t>
                          </w:r>
                        </w:p>
                        <w:p w14:paraId="1E021316">
                          <w:pPr>
                            <w:jc w:val="center"/>
                            <w:rPr>
                              <w:rFonts w:hint="default" w:ascii="Times New Roman" w:hAnsi="Times New Roman" w:cs="Times New Roman"/>
                              <w:sz w:val="32"/>
                              <w:szCs w:val="32"/>
                              <w:lang w:val="fr-FR"/>
                            </w:rPr>
                          </w:pPr>
                          <w:r>
                            <w:rPr>
                              <w:rFonts w:hint="default" w:ascii="Times New Roman" w:hAnsi="Times New Roman" w:cs="Times New Roman"/>
                              <w:sz w:val="32"/>
                              <w:szCs w:val="32"/>
                              <w:lang w:val="fr-FR"/>
                            </w:rPr>
                            <w:t>CAS DES COURS COMMUNES &amp; AIRBNB</w:t>
                          </w:r>
                        </w:p>
                      </w:txbxContent>
                    </v:textbox>
                  </v:roundrect>
                </w:pict>
              </mc:Fallback>
            </mc:AlternateContent>
          </w:r>
          <w:r>
            <w:rPr>
              <w:lang w:eastAsia="fr-FR"/>
            </w:rPr>
            <mc:AlternateContent>
              <mc:Choice Requires="wps">
                <w:drawing>
                  <wp:anchor distT="0" distB="0" distL="114300" distR="114300" simplePos="0" relativeHeight="251664384" behindDoc="0" locked="0" layoutInCell="1" allowOverlap="1">
                    <wp:simplePos x="0" y="0"/>
                    <wp:positionH relativeFrom="column">
                      <wp:posOffset>-242570</wp:posOffset>
                    </wp:positionH>
                    <wp:positionV relativeFrom="paragraph">
                      <wp:posOffset>1075690</wp:posOffset>
                    </wp:positionV>
                    <wp:extent cx="6315075" cy="571500"/>
                    <wp:effectExtent l="0" t="0" r="9525" b="0"/>
                    <wp:wrapNone/>
                    <wp:docPr id="16" name="Rectangle 16"/>
                    <wp:cNvGraphicFramePr/>
                    <a:graphic xmlns:a="http://schemas.openxmlformats.org/drawingml/2006/main">
                      <a:graphicData uri="http://schemas.microsoft.com/office/word/2010/wordprocessingShape">
                        <wps:wsp>
                          <wps:cNvSpPr/>
                          <wps:spPr>
                            <a:xfrm>
                              <a:off x="0" y="0"/>
                              <a:ext cx="6315075" cy="571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36ADED4">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pt;margin-top:84.7pt;height:45pt;width:497.25pt;z-index:251664384;v-text-anchor:middle;mso-width-relative:page;mso-height-relative:page;" fillcolor="#FFFFFF [3201]" filled="t" stroked="f" coordsize="21600,21600" o:gfxdata="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3JT3S2gAAAAsBAAAPAAAAAAAAAAEAIAAAACIAAABkcnMvZG93bnJldi54bWxQ&#10;SwECFAAUAAAACACHTuJA8SyVS2cCAADbBAAADgAAAAAAAAABACAAAAApAQAAZHJzL2Uyb0RvYy54&#10;bWxQSwUGAAAAAAYABgBZAQAAAgYAAAAA&#10;">
                    <v:fill on="t" focussize="0,0"/>
                    <v:stroke on="f" weight="1pt" miterlimit="8" joinstyle="miter"/>
                    <v:imagedata o:title=""/>
                    <o:lock v:ext="edit" aspectratio="f"/>
                    <v:textbox>
                      <w:txbxContent>
                        <w:p w14:paraId="736ADED4">
                          <w:pPr>
                            <w:spacing w:line="276" w:lineRule="auto"/>
                            <w:jc w:val="center"/>
                            <w:rPr>
                              <w:rFonts w:ascii="Times New Roman" w:hAnsi="Times New Roman" w:cs="Times New Roman"/>
                              <w:b/>
                              <w:bCs/>
                              <w:color w:val="444188"/>
                              <w:sz w:val="28"/>
                              <w:szCs w:val="28"/>
                            </w:rPr>
                          </w:pPr>
                          <w:r>
                            <w:rPr>
                              <w:rFonts w:ascii="Times New Roman" w:hAnsi="Times New Roman" w:cs="Times New Roman"/>
                              <w:b/>
                              <w:bCs/>
                              <w:color w:val="444188"/>
                              <w:sz w:val="28"/>
                              <w:szCs w:val="28"/>
                            </w:rPr>
                            <w:t>MEMOIRE DE FIN DE FORMATION EN VUE DE L’OBTENTION DU DIPLOME DE LICENCE PROFESSIONNELLE</w:t>
                          </w:r>
                        </w:p>
                      </w:txbxContent>
                    </v:textbox>
                  </v:rect>
                </w:pict>
              </mc:Fallback>
            </mc:AlternateContent>
          </w:r>
          <w:r>
            <w:rPr>
              <w:lang w:eastAsia="fr-FR"/>
            </w:rPr>
            <mc:AlternateContent>
              <mc:Choice Requires="wps">
                <w:drawing>
                  <wp:anchor distT="0" distB="0" distL="114300" distR="114300" simplePos="0" relativeHeight="251670528" behindDoc="0" locked="0" layoutInCell="1" allowOverlap="1">
                    <wp:simplePos x="0" y="0"/>
                    <wp:positionH relativeFrom="column">
                      <wp:posOffset>-42545</wp:posOffset>
                    </wp:positionH>
                    <wp:positionV relativeFrom="paragraph">
                      <wp:posOffset>599440</wp:posOffset>
                    </wp:positionV>
                    <wp:extent cx="5876925" cy="361950"/>
                    <wp:effectExtent l="0" t="0" r="9525" b="0"/>
                    <wp:wrapNone/>
                    <wp:docPr id="24" name="Rectangle 24"/>
                    <wp:cNvGraphicFramePr/>
                    <a:graphic xmlns:a="http://schemas.openxmlformats.org/drawingml/2006/main">
                      <a:graphicData uri="http://schemas.microsoft.com/office/word/2010/wordprocessingShape">
                        <wps:wsp>
                          <wps:cNvSpPr/>
                          <wps:spPr>
                            <a:xfrm>
                              <a:off x="0" y="0"/>
                              <a:ext cx="5876925" cy="3619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A4DD30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47.2pt;height:28.5pt;width:462.75pt;z-index:251670528;v-text-anchor:middle;mso-width-relative:page;mso-height-relative:page;" fillcolor="#FFFFFF [3201]" filled="t" stroked="f" coordsize="21600,21600" o:gfxdata="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wTVhfZAAAACQEAAA8AAAAAAAAAAQAgAAAAIgAAAGRycy9kb3ducmV2Lnht&#10;bFBLAQIUABQAAAAIAIdO4kBbdOQ3agIAANsEAAAOAAAAAAAAAAEAIAAAACgBAABkcnMvZTJvRG9j&#10;LnhtbFBLBQYAAAAABgAGAFkBAAAEBgAAAAA=&#10;">
                    <v:fill on="t" focussize="0,0"/>
                    <v:stroke on="f" weight="1pt" miterlimit="8" joinstyle="miter"/>
                    <v:imagedata o:title=""/>
                    <o:lock v:ext="edit" aspectratio="f"/>
                    <v:textbox>
                      <w:txbxContent>
                        <w:p w14:paraId="1A4DD303">
                          <w:pPr>
                            <w:jc w:val="center"/>
                            <w:rPr>
                              <w:rFonts w:ascii="Times New Roman" w:hAnsi="Times New Roman" w:cs="Times New Roman"/>
                              <w:b/>
                              <w:bCs/>
                              <w:sz w:val="24"/>
                              <w:szCs w:val="24"/>
                            </w:rPr>
                          </w:pPr>
                          <w:r>
                            <w:rPr>
                              <w:rFonts w:ascii="Times New Roman" w:hAnsi="Times New Roman" w:cs="Times New Roman"/>
                              <w:b/>
                              <w:bCs/>
                              <w:sz w:val="24"/>
                              <w:szCs w:val="24"/>
                            </w:rPr>
                            <w:t xml:space="preserve">N° d’ordre : </w:t>
                          </w:r>
                          <w:r>
                            <w:rPr>
                              <w:rFonts w:ascii="Times New Roman" w:hAnsi="Times New Roman" w:cs="Times New Roman"/>
                              <w:b/>
                              <w:bCs/>
                              <w:color w:val="444188"/>
                              <w:sz w:val="24"/>
                              <w:szCs w:val="24"/>
                            </w:rPr>
                            <w:t>XXX</w:t>
                          </w:r>
                        </w:p>
                      </w:txbxContent>
                    </v:textbox>
                  </v:rect>
                </w:pict>
              </mc:Fallback>
            </mc:AlternateContent>
          </w:r>
          <w:r>
            <w:br w:type="page"/>
          </w:r>
        </w:p>
      </w:sdtContent>
    </w:sdt>
    <w:p w14:paraId="4EFE23C6">
      <w:pPr>
        <w:pStyle w:val="2"/>
        <w:spacing w:line="360" w:lineRule="auto"/>
        <w:rPr>
          <w:rFonts w:ascii="Times New Roman" w:hAnsi="Times New Roman" w:cs="Times New Roman"/>
          <w:b/>
          <w:bCs/>
          <w:sz w:val="28"/>
          <w:szCs w:val="28"/>
        </w:rPr>
      </w:pPr>
      <w:bookmarkStart w:id="0" w:name="_Toc9996"/>
      <w:r>
        <w:rPr>
          <w:rFonts w:ascii="Times New Roman" w:hAnsi="Times New Roman" w:cs="Times New Roman"/>
          <w:b/>
          <w:bCs/>
          <w:sz w:val="28"/>
          <w:szCs w:val="28"/>
        </w:rPr>
        <w:t>DEDICACE</w:t>
      </w:r>
      <w:bookmarkEnd w:id="0"/>
    </w:p>
    <w:p w14:paraId="57C8686C">
      <w:pPr>
        <w:spacing w:line="360" w:lineRule="auto"/>
        <w:rPr>
          <w:rFonts w:ascii="Times New Roman" w:hAnsi="Times New Roman" w:cs="Times New Roman"/>
          <w:sz w:val="24"/>
          <w:szCs w:val="24"/>
        </w:rPr>
      </w:pPr>
    </w:p>
    <w:p w14:paraId="493A6C12">
      <w:pPr>
        <w:spacing w:line="360" w:lineRule="auto"/>
        <w:rPr>
          <w:rFonts w:ascii="Times New Roman" w:hAnsi="Times New Roman" w:cs="Times New Roman"/>
          <w:sz w:val="24"/>
          <w:szCs w:val="24"/>
        </w:rPr>
      </w:pPr>
    </w:p>
    <w:p w14:paraId="3C9C2744">
      <w:pPr>
        <w:spacing w:line="360" w:lineRule="auto"/>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À mes parents</w:t>
      </w:r>
      <w:r>
        <w:rPr>
          <w:rFonts w:hint="default" w:ascii="Times New Roman" w:hAnsi="Times New Roman" w:eastAsia="SimSun" w:cs="Times New Roman"/>
          <w:sz w:val="36"/>
          <w:szCs w:val="36"/>
          <w:lang w:val="fr-FR"/>
        </w:rPr>
        <w:t xml:space="preserve"> </w:t>
      </w:r>
      <w:r>
        <w:rPr>
          <w:rFonts w:hint="default" w:ascii="Times New Roman" w:hAnsi="Times New Roman" w:eastAsia="SimSun" w:cs="Times New Roman"/>
          <w:sz w:val="36"/>
          <w:szCs w:val="36"/>
        </w:rPr>
        <w:t>pour leur soutien indéfectible tout au long de mon parcours académique</w:t>
      </w:r>
      <w:r>
        <w:rPr>
          <w:rFonts w:hint="default" w:ascii="Times New Roman" w:hAnsi="Times New Roman" w:eastAsia="SimSun" w:cs="Times New Roman"/>
          <w:sz w:val="36"/>
          <w:szCs w:val="36"/>
          <w:lang w:val="fr-FR"/>
        </w:rPr>
        <w:t>,</w:t>
      </w:r>
      <w:r>
        <w:rPr>
          <w:rFonts w:hint="default" w:ascii="Times New Roman" w:hAnsi="Times New Roman" w:eastAsia="SimSun" w:cs="Times New Roman"/>
          <w:sz w:val="36"/>
          <w:szCs w:val="36"/>
        </w:rPr>
        <w:t xml:space="preserve"> </w:t>
      </w:r>
    </w:p>
    <w:p w14:paraId="02DE7547">
      <w:pPr>
        <w:spacing w:line="360" w:lineRule="auto"/>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À </w:t>
      </w:r>
      <w:r>
        <w:rPr>
          <w:rFonts w:hint="default" w:ascii="Times New Roman" w:hAnsi="Times New Roman" w:eastAsia="SimSun" w:cs="Times New Roman"/>
          <w:sz w:val="36"/>
          <w:szCs w:val="36"/>
          <w:lang w:val="fr-FR"/>
        </w:rPr>
        <w:t>mon grand frère aîné,</w:t>
      </w:r>
      <w:r>
        <w:rPr>
          <w:rFonts w:hint="default" w:ascii="Times New Roman" w:hAnsi="Times New Roman" w:eastAsia="SimSun" w:cs="Times New Roman"/>
          <w:sz w:val="36"/>
          <w:szCs w:val="36"/>
        </w:rPr>
        <w:t xml:space="preserve"> pour </w:t>
      </w:r>
      <w:r>
        <w:rPr>
          <w:rFonts w:hint="default" w:ascii="Times New Roman" w:hAnsi="Times New Roman" w:eastAsia="SimSun" w:cs="Times New Roman"/>
          <w:sz w:val="36"/>
          <w:szCs w:val="36"/>
          <w:lang w:val="fr-FR"/>
        </w:rPr>
        <w:t xml:space="preserve">tous les </w:t>
      </w:r>
      <w:r>
        <w:rPr>
          <w:rFonts w:hint="default" w:ascii="Times New Roman" w:hAnsi="Times New Roman" w:eastAsia="SimSun" w:cs="Times New Roman"/>
          <w:sz w:val="36"/>
          <w:szCs w:val="36"/>
        </w:rPr>
        <w:t xml:space="preserve"> sacrifices consentis tout au long de </w:t>
      </w:r>
      <w:r>
        <w:rPr>
          <w:rFonts w:hint="default" w:ascii="Times New Roman" w:hAnsi="Times New Roman" w:eastAsia="SimSun" w:cs="Times New Roman"/>
          <w:sz w:val="36"/>
          <w:szCs w:val="36"/>
          <w:lang w:val="fr-FR"/>
        </w:rPr>
        <w:t xml:space="preserve">ce </w:t>
      </w:r>
      <w:r>
        <w:rPr>
          <w:rFonts w:hint="default" w:ascii="Times New Roman" w:hAnsi="Times New Roman" w:eastAsia="SimSun" w:cs="Times New Roman"/>
          <w:sz w:val="36"/>
          <w:szCs w:val="36"/>
        </w:rPr>
        <w:t xml:space="preserve">parcours académique. </w:t>
      </w:r>
    </w:p>
    <w:p w14:paraId="21094311">
      <w:pPr>
        <w:spacing w:line="360" w:lineRule="auto"/>
        <w:jc w:val="both"/>
        <w:rPr>
          <w:rFonts w:hint="default" w:ascii="Times New Roman" w:hAnsi="Times New Roman" w:eastAsia="SimSun" w:cs="Times New Roman"/>
          <w:sz w:val="36"/>
          <w:szCs w:val="36"/>
        </w:rPr>
      </w:pPr>
      <w:r>
        <w:rPr>
          <w:rFonts w:hint="default" w:ascii="Times New Roman" w:hAnsi="Times New Roman" w:eastAsia="SimSun" w:cs="Times New Roman"/>
          <w:sz w:val="36"/>
          <w:szCs w:val="36"/>
        </w:rPr>
        <w:t xml:space="preserve">À mes enseignants de l'IIT, dont les orientations ont façonné ma vision du génie logiciel. </w:t>
      </w:r>
    </w:p>
    <w:p w14:paraId="0ABD3F78">
      <w:pPr>
        <w:spacing w:line="360" w:lineRule="auto"/>
        <w:jc w:val="both"/>
        <w:rPr>
          <w:rFonts w:hint="default" w:ascii="Times New Roman" w:hAnsi="Times New Roman" w:cs="Times New Roman"/>
          <w:sz w:val="36"/>
          <w:szCs w:val="36"/>
        </w:rPr>
      </w:pPr>
      <w:r>
        <w:rPr>
          <w:rFonts w:hint="default" w:ascii="Times New Roman" w:hAnsi="Times New Roman" w:eastAsia="SimSun" w:cs="Times New Roman"/>
          <w:sz w:val="36"/>
          <w:szCs w:val="36"/>
        </w:rPr>
        <w:t>À tous ceux qui croient que la technologie peut transformer le quotidien africain.</w:t>
      </w:r>
    </w:p>
    <w:p w14:paraId="259D0DFA">
      <w:pPr>
        <w:rPr>
          <w:rFonts w:ascii="Times New Roman" w:hAnsi="Times New Roman" w:cs="Times New Roman"/>
          <w:sz w:val="24"/>
          <w:szCs w:val="24"/>
        </w:rPr>
      </w:pPr>
      <w:r>
        <w:rPr>
          <w:rFonts w:ascii="Times New Roman" w:hAnsi="Times New Roman" w:cs="Times New Roman"/>
          <w:sz w:val="24"/>
          <w:szCs w:val="24"/>
        </w:rPr>
        <w:br w:type="page"/>
      </w:r>
    </w:p>
    <w:p w14:paraId="07D1454C">
      <w:pPr>
        <w:pStyle w:val="2"/>
        <w:spacing w:line="360" w:lineRule="auto"/>
        <w:jc w:val="both"/>
        <w:rPr>
          <w:rFonts w:ascii="Times New Roman" w:hAnsi="Times New Roman" w:cs="Times New Roman"/>
          <w:b/>
          <w:bCs/>
          <w:sz w:val="28"/>
          <w:szCs w:val="28"/>
        </w:rPr>
      </w:pPr>
      <w:bookmarkStart w:id="1" w:name="_Toc4464"/>
      <w:r>
        <w:rPr>
          <w:rFonts w:ascii="Times New Roman" w:hAnsi="Times New Roman" w:cs="Times New Roman"/>
          <w:b/>
          <w:bCs/>
          <w:sz w:val="28"/>
          <w:szCs w:val="28"/>
        </w:rPr>
        <w:t>REMERCIEMENTS</w:t>
      </w:r>
      <w:bookmarkEnd w:id="1"/>
    </w:p>
    <w:p w14:paraId="73F5D977">
      <w:pPr>
        <w:spacing w:line="360" w:lineRule="auto"/>
        <w:jc w:val="both"/>
        <w:rPr>
          <w:rFonts w:ascii="Times New Roman" w:hAnsi="Times New Roman" w:cs="Times New Roman"/>
          <w:sz w:val="24"/>
          <w:szCs w:val="24"/>
        </w:rPr>
      </w:pPr>
    </w:p>
    <w:p w14:paraId="782E8100">
      <w:pPr>
        <w:spacing w:line="360" w:lineRule="auto"/>
        <w:jc w:val="both"/>
        <w:rPr>
          <w:rFonts w:ascii="Times New Roman" w:hAnsi="Times New Roman" w:cs="Times New Roman"/>
          <w:sz w:val="24"/>
          <w:szCs w:val="24"/>
        </w:rPr>
      </w:pPr>
    </w:p>
    <w:p w14:paraId="37DA93F9">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Au terme de ce parcours académique, la réalisation de ce mémoire de fin de cycle a été rendue possible grâce au concours et au soutien de plusieurs personnes envers qui nous tenons à exprimer notre profonde gratitude.</w:t>
      </w:r>
    </w:p>
    <w:p w14:paraId="74B4B1A7">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Au Tout-Puissant, pour sa grâce, sa protection continue et la force spirituelle qu'il nous a accordée tout au long de nos années d'études.</w:t>
      </w:r>
      <w:r>
        <w:rPr>
          <w:rFonts w:hint="default" w:ascii="Times New Roman" w:hAnsi="Times New Roman" w:eastAsia="sans-serif" w:cs="Times New Roman"/>
          <w:b w:val="0"/>
          <w:bCs w:val="0"/>
          <w:sz w:val="24"/>
          <w:szCs w:val="24"/>
        </w:rPr>
        <w:br w:type="textWrapping"/>
      </w:r>
    </w:p>
    <w:p w14:paraId="40F05CE5">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notre Directeur de mémoire, M. SHABAN Abdoulatif, </w:t>
      </w:r>
      <w:r>
        <w:rPr>
          <w:rFonts w:hint="default" w:ascii="Times New Roman" w:hAnsi="Times New Roman" w:eastAsia="sans-serif" w:cs="Times New Roman"/>
          <w:b w:val="0"/>
          <w:bCs w:val="0"/>
          <w:sz w:val="24"/>
          <w:szCs w:val="24"/>
          <w:lang w:val="fr-FR"/>
        </w:rPr>
        <w:t xml:space="preserve">Enseignant à IPNET &amp; </w:t>
      </w:r>
      <w:r>
        <w:rPr>
          <w:rFonts w:hint="default" w:ascii="Times New Roman" w:hAnsi="Times New Roman" w:eastAsia="sans-serif" w:cs="Times New Roman"/>
          <w:b w:val="0"/>
          <w:bCs w:val="0"/>
          <w:sz w:val="24"/>
          <w:szCs w:val="24"/>
        </w:rPr>
        <w:t xml:space="preserve">Ingénieur Logiciel, pour son encadrement technique rigoureux, sa disponibilité constante et ses conseils avisés qui ont guidé la </w:t>
      </w:r>
      <w:r>
        <w:rPr>
          <w:rFonts w:hint="default" w:ascii="Times New Roman" w:hAnsi="Times New Roman" w:eastAsia="sans-serif" w:cs="Times New Roman"/>
          <w:b w:val="0"/>
          <w:bCs w:val="0"/>
          <w:sz w:val="24"/>
          <w:szCs w:val="24"/>
          <w:lang w:val="fr-FR"/>
        </w:rPr>
        <w:t>réalisation de ce document</w:t>
      </w:r>
      <w:r>
        <w:rPr>
          <w:rFonts w:hint="default" w:ascii="Times New Roman" w:hAnsi="Times New Roman" w:eastAsia="sans-serif" w:cs="Times New Roman"/>
          <w:b w:val="0"/>
          <w:bCs w:val="0"/>
          <w:sz w:val="24"/>
          <w:szCs w:val="24"/>
        </w:rPr>
        <w:t xml:space="preserve">. </w:t>
      </w:r>
      <w:r>
        <w:rPr>
          <w:rFonts w:hint="default" w:ascii="Times New Roman" w:hAnsi="Times New Roman" w:eastAsia="sans-serif" w:cs="Times New Roman"/>
          <w:b w:val="0"/>
          <w:bCs w:val="0"/>
          <w:sz w:val="24"/>
          <w:szCs w:val="24"/>
        </w:rPr>
        <w:br w:type="textWrapping"/>
      </w:r>
    </w:p>
    <w:p w14:paraId="74B33395">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la Direction de Ipnet Institute of Technology (IIT), pour avoir mis à notre disposition un cadre de formation moderne, propice à l'excellence et au développement de compétences de haut niveau. </w:t>
      </w:r>
      <w:r>
        <w:rPr>
          <w:rFonts w:hint="default" w:ascii="Times New Roman" w:hAnsi="Times New Roman" w:eastAsia="sans-serif" w:cs="Times New Roman"/>
          <w:b w:val="0"/>
          <w:bCs w:val="0"/>
          <w:sz w:val="24"/>
          <w:szCs w:val="24"/>
        </w:rPr>
        <w:br w:type="textWrapping"/>
      </w:r>
    </w:p>
    <w:p w14:paraId="554CBEC1">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l'ensemble de nos enseignants, pour la qualité de leur transmission pédagogique, leur rigueur et leur investissement quotidien qui ont forgé notre profil de jeune professionnel de l'informatique. </w:t>
      </w:r>
      <w:r>
        <w:rPr>
          <w:rFonts w:hint="default" w:ascii="Times New Roman" w:hAnsi="Times New Roman" w:eastAsia="sans-serif" w:cs="Times New Roman"/>
          <w:b w:val="0"/>
          <w:bCs w:val="0"/>
          <w:sz w:val="24"/>
          <w:szCs w:val="24"/>
        </w:rPr>
        <w:br w:type="textWrapping"/>
      </w:r>
    </w:p>
    <w:p w14:paraId="72245054">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 xml:space="preserve">À notre famille, pour leur soutien moral indéfectible, leurs prières et leurs sacrifices financiers continuels qui ont constitué le pilier de notre réussite. </w:t>
      </w:r>
      <w:r>
        <w:rPr>
          <w:rFonts w:hint="default" w:ascii="Times New Roman" w:hAnsi="Times New Roman" w:eastAsia="sans-serif" w:cs="Times New Roman"/>
          <w:b w:val="0"/>
          <w:bCs w:val="0"/>
          <w:sz w:val="24"/>
          <w:szCs w:val="24"/>
        </w:rPr>
        <w:br w:type="textWrapping"/>
      </w:r>
    </w:p>
    <w:p w14:paraId="4C4495B7">
      <w:pPr>
        <w:pStyle w:val="7"/>
        <w:keepNext w:val="0"/>
        <w:keepLines w:val="0"/>
        <w:widowControl/>
        <w:numPr>
          <w:ilvl w:val="0"/>
          <w:numId w:val="1"/>
        </w:numPr>
        <w:suppressLineNumbers w:val="0"/>
        <w:tabs>
          <w:tab w:val="left" w:pos="420"/>
          <w:tab w:val="clear" w:pos="840"/>
        </w:tabs>
        <w:spacing w:before="0" w:beforeAutospacing="0" w:line="17" w:lineRule="atLeast"/>
        <w:ind w:left="840" w:leftChars="0" w:hanging="420" w:firstLineChars="0"/>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À nos camarades de promotion, pour l'esprit de solidarité</w:t>
      </w:r>
      <w:r>
        <w:rPr>
          <w:rFonts w:hint="default" w:ascii="Times New Roman" w:hAnsi="Times New Roman" w:eastAsia="sans-serif" w:cs="Times New Roman"/>
          <w:b w:val="0"/>
          <w:bCs w:val="0"/>
          <w:sz w:val="24"/>
          <w:szCs w:val="24"/>
          <w:lang w:val="fr-FR"/>
        </w:rPr>
        <w:t xml:space="preserve"> et d’</w:t>
      </w:r>
      <w:r>
        <w:rPr>
          <w:rFonts w:hint="default" w:ascii="Times New Roman" w:hAnsi="Times New Roman" w:eastAsia="sans-serif" w:cs="Times New Roman"/>
          <w:b w:val="0"/>
          <w:bCs w:val="0"/>
          <w:sz w:val="24"/>
          <w:szCs w:val="24"/>
        </w:rPr>
        <w:t>entraide</w:t>
      </w:r>
      <w:r>
        <w:rPr>
          <w:rFonts w:hint="default" w:ascii="Times New Roman" w:hAnsi="Times New Roman" w:eastAsia="sans-serif" w:cs="Times New Roman"/>
          <w:b w:val="0"/>
          <w:bCs w:val="0"/>
          <w:sz w:val="24"/>
          <w:szCs w:val="24"/>
          <w:lang w:val="fr-FR"/>
        </w:rPr>
        <w:t xml:space="preserve"> constructive</w:t>
      </w:r>
      <w:r>
        <w:rPr>
          <w:rFonts w:hint="default" w:ascii="Times New Roman" w:hAnsi="Times New Roman" w:eastAsia="sans-serif" w:cs="Times New Roman"/>
          <w:b w:val="0"/>
          <w:bCs w:val="0"/>
          <w:sz w:val="24"/>
          <w:szCs w:val="24"/>
        </w:rPr>
        <w:t xml:space="preserve">. </w:t>
      </w:r>
    </w:p>
    <w:p w14:paraId="516AA6ED">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À toutes les personnes qui, d'une manière ou d'une autre, ont contribué à la concrétisation de ce travail, nous vous disons un sincère merci.</w:t>
      </w:r>
    </w:p>
    <w:p w14:paraId="381DD3E7">
      <w:pPr>
        <w:spacing w:line="360" w:lineRule="auto"/>
        <w:jc w:val="both"/>
        <w:rPr>
          <w:rFonts w:ascii="Times New Roman" w:hAnsi="Times New Roman" w:cs="Times New Roman"/>
          <w:sz w:val="24"/>
          <w:szCs w:val="24"/>
        </w:rPr>
      </w:pPr>
    </w:p>
    <w:p w14:paraId="3DD96B80">
      <w:pPr>
        <w:spacing w:line="360" w:lineRule="auto"/>
        <w:jc w:val="both"/>
        <w:rPr>
          <w:rFonts w:ascii="Times New Roman" w:hAnsi="Times New Roman" w:cs="Times New Roman"/>
          <w:sz w:val="24"/>
          <w:szCs w:val="24"/>
        </w:rPr>
      </w:pPr>
    </w:p>
    <w:p w14:paraId="7909B7A3">
      <w:pPr>
        <w:rPr>
          <w:rFonts w:ascii="Times New Roman" w:hAnsi="Times New Roman" w:cs="Times New Roman"/>
          <w:sz w:val="24"/>
          <w:szCs w:val="24"/>
        </w:rPr>
      </w:pPr>
      <w:r>
        <w:rPr>
          <w:rFonts w:ascii="Times New Roman" w:hAnsi="Times New Roman" w:cs="Times New Roman"/>
          <w:sz w:val="24"/>
          <w:szCs w:val="24"/>
        </w:rPr>
        <w:br w:type="page"/>
      </w:r>
    </w:p>
    <w:p w14:paraId="3FFFAD2D">
      <w:pPr>
        <w:pStyle w:val="2"/>
        <w:spacing w:line="360" w:lineRule="auto"/>
        <w:jc w:val="both"/>
        <w:rPr>
          <w:rFonts w:ascii="Times New Roman" w:hAnsi="Times New Roman" w:cs="Times New Roman"/>
          <w:b/>
          <w:bCs/>
          <w:sz w:val="28"/>
          <w:szCs w:val="28"/>
        </w:rPr>
      </w:pPr>
      <w:bookmarkStart w:id="2" w:name="_Toc29960"/>
      <w:r>
        <w:rPr>
          <w:rFonts w:ascii="Times New Roman" w:hAnsi="Times New Roman" w:cs="Times New Roman"/>
          <w:b/>
          <w:bCs/>
          <w:sz w:val="28"/>
          <w:szCs w:val="28"/>
        </w:rPr>
        <w:t>AVANT - PROPOS</w:t>
      </w:r>
      <w:bookmarkEnd w:id="2"/>
    </w:p>
    <w:p w14:paraId="50FCC28C">
      <w:pPr>
        <w:spacing w:line="360" w:lineRule="auto"/>
        <w:jc w:val="both"/>
        <w:rPr>
          <w:rFonts w:ascii="Times New Roman" w:hAnsi="Times New Roman" w:cs="Times New Roman"/>
          <w:sz w:val="24"/>
          <w:szCs w:val="24"/>
        </w:rPr>
      </w:pPr>
    </w:p>
    <w:p w14:paraId="191F3ACA">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Le présent mémoire s’inscrit dans le cadre de la fin du cycle de formation en vue de l'obtention du diplôme de Licence Professionnelle en Informatique, mention Génie Logiciel, à Ipnet Institute of Technology (IIT). Institution d'excellence reconnue pour former les professionnels de l'informatique de la prochaine génération, l'IIT met un accent particulier sur l'adéquation entre l'enseignement théorique et les réalités techniques du monde professionnel. À l'issue de ce parcours de trois ans, chaque étudiant est appelé à concevoir et réaliser une solution logicielle innovante afin de prouver sa maturité technique et son aptitude à intégrer le marché de l'emploi. </w:t>
      </w:r>
    </w:p>
    <w:p w14:paraId="0F44D9C1">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Ce document est le fruit d’un travail personnel et rigoureux, mené avec le souci constant de l'application des meilleures pratiques de l'ingénierie logicielle. De l'analyse des besoins au choix de l'architecture en couches, chaque étape a été pensée pour répondre à des critères stricts de performance, de sécurité et de maintenabilité. </w:t>
      </w:r>
    </w:p>
    <w:p w14:paraId="28773471">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L’idée de ce projet est née d’un constat terrain</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 xml:space="preserve">concernant les lacunes structurelles de la gestion locative résidentielle au Togo. À Lomé comme dans plusieurs localités, la gestion des biens immobiliers (qu'il s'agisse de la location classique en cours communes ou de la location de courte durée de type Airbnb) repose encore très largement sur des pratiques artisanales, manuelles et informelles. Le recours systématique aux registres papier, l'absence de traçabilité des contrats et la complexité du suivi des paiements entraînent régulièrement des pertes d'informations, des retards de recouvrement et des </w:t>
      </w:r>
      <w:r>
        <w:rPr>
          <w:rFonts w:hint="default" w:ascii="Times New Roman" w:hAnsi="Times New Roman" w:eastAsia="sans-serif" w:cs="Times New Roman"/>
          <w:lang w:val="fr-FR"/>
        </w:rPr>
        <w:t xml:space="preserve">perte </w:t>
      </w:r>
      <w:r>
        <w:rPr>
          <w:rFonts w:hint="default" w:ascii="Times New Roman" w:hAnsi="Times New Roman" w:eastAsia="sans-serif" w:cs="Times New Roman"/>
        </w:rPr>
        <w:t xml:space="preserve">de confiance entre bailleurs et locataires. </w:t>
      </w:r>
    </w:p>
    <w:p w14:paraId="26308ED1">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Face à ces défis, il nous est apparu indispensable de concevoir une plateforme numérique sur mesure, adaptée au contexte économique togolais (notamment par l'intégration des paiements par Mobile Money). Ce mémoire retrace ainsi l'ensemble de la démarche méthodologique et technique qui a guidé la mise en place de cette solution. </w:t>
      </w:r>
    </w:p>
    <w:p w14:paraId="5EF26F35">
      <w:pPr>
        <w:pStyle w:val="7"/>
        <w:keepNext w:val="0"/>
        <w:keepLines w:val="0"/>
        <w:widowControl/>
        <w:suppressLineNumbers w:val="0"/>
        <w:spacing w:before="0" w:beforeAutospacing="0" w:line="17" w:lineRule="atLeast"/>
        <w:jc w:val="both"/>
        <w:rPr>
          <w:rFonts w:hint="default" w:ascii="Times New Roman" w:hAnsi="Times New Roman" w:eastAsia="sans-serif" w:cs="Times New Roman"/>
          <w:lang w:val="fr-FR"/>
        </w:rPr>
      </w:pPr>
      <w:r>
        <w:rPr>
          <w:rFonts w:hint="default" w:ascii="Times New Roman" w:hAnsi="Times New Roman" w:eastAsia="sans-serif" w:cs="Times New Roman"/>
        </w:rPr>
        <w:t>Malgré toute la rigueur accordée à ce travail, nous restons conscients qu'une œuvre humaine n’est jamais parfaite. C’est pourquoi nous accueillerons avec beaucoup d’intérêt et d'humilité les remarques, critiques et suggestions du jury visant à parfaire la qualité de ce projet</w:t>
      </w:r>
      <w:r>
        <w:rPr>
          <w:rFonts w:hint="default" w:ascii="Times New Roman" w:hAnsi="Times New Roman" w:eastAsia="sans-serif" w:cs="Times New Roman"/>
          <w:lang w:val="fr-FR"/>
        </w:rPr>
        <w:t>.</w:t>
      </w:r>
    </w:p>
    <w:p w14:paraId="17692929">
      <w:pPr>
        <w:spacing w:line="360" w:lineRule="auto"/>
        <w:jc w:val="both"/>
        <w:rPr>
          <w:rFonts w:ascii="Times New Roman" w:hAnsi="Times New Roman" w:cs="Times New Roman"/>
          <w:sz w:val="24"/>
          <w:szCs w:val="24"/>
        </w:rPr>
      </w:pPr>
    </w:p>
    <w:p w14:paraId="0DB9728C">
      <w:pPr>
        <w:rPr>
          <w:rFonts w:ascii="Times New Roman" w:hAnsi="Times New Roman" w:cs="Times New Roman"/>
          <w:sz w:val="24"/>
          <w:szCs w:val="24"/>
        </w:rPr>
      </w:pPr>
      <w:r>
        <w:rPr>
          <w:rFonts w:ascii="Times New Roman" w:hAnsi="Times New Roman" w:cs="Times New Roman"/>
          <w:sz w:val="24"/>
          <w:szCs w:val="24"/>
        </w:rPr>
        <w:br w:type="page"/>
      </w:r>
    </w:p>
    <w:p w14:paraId="5E331966">
      <w:pPr>
        <w:pStyle w:val="2"/>
        <w:spacing w:line="360" w:lineRule="auto"/>
        <w:jc w:val="both"/>
        <w:rPr>
          <w:rFonts w:ascii="Times New Roman" w:hAnsi="Times New Roman" w:cs="Times New Roman"/>
          <w:b/>
          <w:bCs/>
          <w:sz w:val="28"/>
          <w:szCs w:val="28"/>
        </w:rPr>
      </w:pPr>
      <w:bookmarkStart w:id="3" w:name="_Toc5094"/>
      <w:r>
        <w:rPr>
          <w:rFonts w:ascii="Times New Roman" w:hAnsi="Times New Roman" w:cs="Times New Roman"/>
          <w:b/>
          <w:bCs/>
          <w:sz w:val="28"/>
          <w:szCs w:val="28"/>
        </w:rPr>
        <w:t>RESUME</w:t>
      </w:r>
      <w:bookmarkEnd w:id="3"/>
    </w:p>
    <w:p w14:paraId="3C0CD357"/>
    <w:p w14:paraId="74515266">
      <w:pPr>
        <w:spacing w:line="360" w:lineRule="auto"/>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rPr>
        <w:t>Ce mémoire présente la conception et le développement d'une plateforme numérique de gestion des biens immobiliers résidentiels au Togo. Face aux limites des pratiques manuelles encore dominantes (registres papier, relances téléphoniques, absence de traçabilité), une solution sur mesure a été développée</w:t>
      </w:r>
      <w:r>
        <w:rPr>
          <w:rFonts w:hint="default" w:ascii="Times New Roman" w:hAnsi="Times New Roman" w:eastAsia="SimSun" w:cs="Times New Roman"/>
          <w:sz w:val="24"/>
          <w:szCs w:val="24"/>
          <w:lang w:val="fr-FR"/>
        </w:rPr>
        <w:t xml:space="preserve"> pour faire face à ces problèmes.</w:t>
      </w:r>
    </w:p>
    <w:p w14:paraId="2C3A8B06">
      <w:pPr>
        <w:spacing w:line="360" w:lineRule="auto"/>
        <w:jc w:val="both"/>
        <w:rPr>
          <w:rFonts w:hint="default" w:ascii="Times New Roman" w:hAnsi="Times New Roman" w:eastAsia="sans-serif" w:cs="Times New Roman"/>
          <w:b w:val="0"/>
          <w:bCs w:val="0"/>
        </w:rPr>
      </w:pPr>
      <w:r>
        <w:rPr>
          <w:rFonts w:hint="default" w:ascii="Times New Roman" w:hAnsi="Times New Roman" w:eastAsia="sans-serif" w:cs="Times New Roman"/>
        </w:rPr>
        <w:t xml:space="preserve">La particularité de cette solution réside dans sa capacité à traiter, au sein d'une même architecture flexible, deux profils de gestion distincts : la location classique à durée indéterminée (cas des cours communes, immeubles et appartements) et la location de courte durée (appartements meublés et villas </w:t>
      </w:r>
      <w:r>
        <w:rPr>
          <w:rFonts w:hint="default" w:ascii="Times New Roman" w:hAnsi="Times New Roman" w:eastAsia="sans-serif" w:cs="Times New Roman"/>
          <w:b w:val="0"/>
          <w:bCs w:val="0"/>
        </w:rPr>
        <w:t xml:space="preserve">de type Airbnb). </w:t>
      </w:r>
    </w:p>
    <w:p w14:paraId="14733100">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Sur le plan technique, le système repose sur une architecture en trois couches :</w:t>
      </w:r>
    </w:p>
    <w:p w14:paraId="49517FBB">
      <w:pPr>
        <w:pStyle w:val="7"/>
        <w:keepNext w:val="0"/>
        <w:keepLines w:val="0"/>
        <w:widowControl/>
        <w:numPr>
          <w:ilvl w:val="0"/>
          <w:numId w:val="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Un backend Spring Boot exposant une API REST sécurisée par des jetons JWT et s'appuyant sur une base de données relationnelle PostgreSQL gérée via Hibernate/JPA ; </w:t>
      </w:r>
      <w:r>
        <w:rPr>
          <w:rFonts w:hint="default" w:ascii="Times New Roman" w:hAnsi="Times New Roman" w:eastAsia="sans-serif" w:cs="Times New Roman"/>
          <w:b w:val="0"/>
          <w:bCs w:val="0"/>
        </w:rPr>
        <w:br w:type="textWrapping"/>
      </w:r>
    </w:p>
    <w:p w14:paraId="68210628">
      <w:pPr>
        <w:pStyle w:val="7"/>
        <w:keepNext w:val="0"/>
        <w:keepLines w:val="0"/>
        <w:widowControl/>
        <w:numPr>
          <w:ilvl w:val="0"/>
          <w:numId w:val="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Une interface web Angular dédiée aux propriétaires pour la gestion complète de leurs biens, locataires, contrats de bail et tableaux de bord financiers ; </w:t>
      </w:r>
      <w:r>
        <w:rPr>
          <w:rFonts w:hint="default" w:ascii="Times New Roman" w:hAnsi="Times New Roman" w:eastAsia="sans-serif" w:cs="Times New Roman"/>
          <w:b w:val="0"/>
          <w:bCs w:val="0"/>
        </w:rPr>
        <w:br w:type="textWrapping"/>
      </w:r>
    </w:p>
    <w:p w14:paraId="5E1639C5">
      <w:pPr>
        <w:pStyle w:val="7"/>
        <w:keepNext w:val="0"/>
        <w:keepLines w:val="0"/>
        <w:widowControl/>
        <w:numPr>
          <w:ilvl w:val="0"/>
          <w:numId w:val="2"/>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Une application mobile Ionic/Angular destinée aux locataires de la location classique, leur offrant un accès transparent à leurs contrats et la possibilité de régler leur loyer en temps réel via l'intégration de la passerelle de paiement Mobile Money FedaPay</w:t>
      </w:r>
      <w:r>
        <w:rPr>
          <w:rFonts w:hint="default" w:ascii="Times New Roman" w:hAnsi="Times New Roman" w:eastAsia="sans-serif" w:cs="Times New Roman"/>
          <w:b w:val="0"/>
          <w:bCs w:val="0"/>
          <w:lang w:val="fr-FR"/>
        </w:rPr>
        <w:t>.</w:t>
      </w:r>
      <w:r>
        <w:rPr>
          <w:rFonts w:hint="default" w:ascii="Times New Roman" w:hAnsi="Times New Roman" w:eastAsia="sans-serif" w:cs="Times New Roman"/>
          <w:b w:val="0"/>
          <w:bCs w:val="0"/>
          <w:lang w:val="fr-FR"/>
        </w:rPr>
        <w:br w:type="textWrapping"/>
      </w:r>
    </w:p>
    <w:p w14:paraId="29C767C1">
      <w:pPr>
        <w:keepNext w:val="0"/>
        <w:keepLines w:val="0"/>
        <w:widowControl/>
        <w:numPr>
          <w:numId w:val="0"/>
        </w:numPr>
        <w:suppressLineNumbers w:val="0"/>
        <w:spacing w:before="0" w:beforeAutospacing="0" w:after="0" w:afterAutospacing="1" w:line="17" w:lineRule="atLeast"/>
        <w:jc w:val="both"/>
        <w:rPr>
          <w:rFonts w:hint="default" w:ascii="Times New Roman" w:hAnsi="Times New Roman" w:eastAsia="sans-serif" w:cs="Times New Roman"/>
        </w:rPr>
      </w:pPr>
      <w:r>
        <w:rPr>
          <w:rFonts w:hint="default" w:ascii="Times New Roman" w:hAnsi="Times New Roman" w:eastAsia="SimSun" w:cs="Times New Roman"/>
          <w:sz w:val="24"/>
          <w:szCs w:val="24"/>
        </w:rPr>
        <w:t>L'implémentation de cette plateforme permet de centraliser 100 % des données de gestion, d'automatiser la génération et l'envoi de 95 % des avis d'échéance par notifications push, et de dématérialiser intégralement l'archivage des baux.</w:t>
      </w:r>
      <w:r>
        <w:rPr>
          <w:rFonts w:hint="default" w:ascii="Times New Roman" w:hAnsi="Times New Roman" w:eastAsia="SimSun" w:cs="Times New Roman"/>
          <w:sz w:val="24"/>
          <w:szCs w:val="24"/>
          <w:lang w:val="fr-FR"/>
        </w:rPr>
        <w:t xml:space="preserve"> </w:t>
      </w:r>
      <w:r>
        <w:rPr>
          <w:rFonts w:hint="default" w:ascii="Times New Roman" w:hAnsi="Times New Roman" w:eastAsia="SimSun" w:cs="Times New Roman"/>
          <w:sz w:val="24"/>
          <w:szCs w:val="24"/>
        </w:rPr>
        <w:t>La conception</w:t>
      </w:r>
      <w:r>
        <w:rPr>
          <w:rFonts w:hint="default" w:ascii="Times New Roman" w:hAnsi="Times New Roman" w:eastAsia="SimSun" w:cs="Times New Roman"/>
          <w:sz w:val="24"/>
          <w:szCs w:val="24"/>
          <w:lang w:val="fr-FR"/>
        </w:rPr>
        <w:t xml:space="preserve"> quand à elle</w:t>
      </w:r>
      <w:r>
        <w:rPr>
          <w:rFonts w:hint="default" w:ascii="Times New Roman" w:hAnsi="Times New Roman" w:eastAsia="SimSun" w:cs="Times New Roman"/>
          <w:sz w:val="24"/>
          <w:szCs w:val="24"/>
        </w:rPr>
        <w:t xml:space="preserve"> repose sur la méthodologie UML, depuis les diagrammes de cas d'utilisation jusqu'au diagramme de classes et au modèle entité-relationnel.</w:t>
      </w:r>
    </w:p>
    <w:p w14:paraId="1AE38E7D">
      <w:pPr>
        <w:spacing w:line="360" w:lineRule="auto"/>
        <w:jc w:val="both"/>
        <w:rPr>
          <w:rFonts w:hint="default" w:ascii="SimSun" w:hAnsi="SimSun" w:eastAsia="SimSun" w:cs="SimSun"/>
          <w:sz w:val="24"/>
          <w:szCs w:val="24"/>
          <w:lang w:val="fr-FR"/>
        </w:rPr>
      </w:pPr>
    </w:p>
    <w:p w14:paraId="210F9DBA">
      <w:pPr>
        <w:jc w:val="both"/>
        <w:rPr>
          <w:rFonts w:ascii="Times New Roman" w:hAnsi="Times New Roman" w:cs="Times New Roman"/>
          <w:sz w:val="24"/>
          <w:szCs w:val="24"/>
        </w:rPr>
      </w:pPr>
      <w:r>
        <w:rPr>
          <w:rFonts w:ascii="Times New Roman" w:hAnsi="Times New Roman" w:cs="Times New Roman"/>
          <w:sz w:val="24"/>
          <w:szCs w:val="24"/>
        </w:rPr>
        <w:br w:type="page"/>
      </w:r>
    </w:p>
    <w:p w14:paraId="142F0583">
      <w:pPr>
        <w:pStyle w:val="2"/>
        <w:rPr>
          <w:rFonts w:ascii="Times New Roman" w:hAnsi="Times New Roman" w:cs="Times New Roman"/>
          <w:b/>
          <w:bCs/>
          <w:sz w:val="28"/>
          <w:szCs w:val="28"/>
        </w:rPr>
      </w:pPr>
      <w:bookmarkStart w:id="4" w:name="_Toc1166"/>
      <w:r>
        <w:rPr>
          <w:rFonts w:ascii="Times New Roman" w:hAnsi="Times New Roman" w:cs="Times New Roman"/>
          <w:b/>
          <w:bCs/>
          <w:sz w:val="28"/>
          <w:szCs w:val="28"/>
        </w:rPr>
        <w:t>SOMMAIRE</w:t>
      </w:r>
      <w:bookmarkEnd w:id="4"/>
    </w:p>
    <w:p w14:paraId="339CED4A">
      <w:pPr>
        <w:spacing w:line="360" w:lineRule="auto"/>
        <w:jc w:val="both"/>
        <w:rPr>
          <w:rFonts w:ascii="Times New Roman" w:hAnsi="Times New Roman" w:cs="Times New Roman"/>
          <w:sz w:val="24"/>
          <w:szCs w:val="24"/>
        </w:rPr>
      </w:pPr>
    </w:p>
    <w:p w14:paraId="65ED6A2C">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_Toc9996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DEDICACE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BE4C5E">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_Toc4464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REMERCIEMENTS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D5C98C">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_Toc29960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AVANT - PROPOS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9FBC71">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_Toc5094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RESUME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E4789D">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_Toc1166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SOMMAIRE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6172EA">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LISTE DES TABLEAUX</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E18D08">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LISTE DES FIGURES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710F939">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_Toc24055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INTRODUCTION GENERALE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515D8D">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_Toc17946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1 : PRESENTATION D</w:t>
      </w:r>
      <w:r>
        <w:rPr>
          <w:rFonts w:hint="default" w:ascii="Times New Roman" w:hAnsi="Times New Roman" w:cs="Times New Roman"/>
          <w:bCs/>
          <w:sz w:val="24"/>
          <w:szCs w:val="24"/>
          <w:lang w:val="fr-FR"/>
        </w:rPr>
        <w:t>U</w:t>
      </w:r>
      <w:r>
        <w:rPr>
          <w:rFonts w:hint="default" w:ascii="Times New Roman" w:hAnsi="Times New Roman" w:cs="Times New Roman"/>
          <w:bCs/>
          <w:sz w:val="24"/>
          <w:szCs w:val="24"/>
        </w:rPr>
        <w:t xml:space="preserve"> CADRE DE 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CF9D23">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Cadre de formation : Ipnet Institute of Technology (IIT)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10ABF4">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_Toc25874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2 : ETUDE PREALABLE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236929">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_Toc6583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Présentation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E74B3C">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_Toc15305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Problématique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_Toc15305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3C35DB">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_Toc11525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 Etude de l’existant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_Toc11525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52B323">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_Toc19624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 Critique de l’existant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7C140D9">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_Toc26281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 Objectifs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12573F">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_Toc29980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2.5.1. Objectif </w:t>
      </w:r>
      <w:r>
        <w:rPr>
          <w:rFonts w:hint="default" w:ascii="Times New Roman" w:hAnsi="Times New Roman" w:cs="Times New Roman"/>
          <w:sz w:val="24"/>
          <w:szCs w:val="24"/>
          <w:lang w:val="fr-FR"/>
        </w:rPr>
        <w:t>général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CA3303">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_Toc7884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2.5.2. Objectif </w:t>
      </w:r>
      <w:r>
        <w:rPr>
          <w:rFonts w:hint="default" w:ascii="Times New Roman" w:hAnsi="Times New Roman" w:cs="Times New Roman"/>
          <w:sz w:val="24"/>
          <w:szCs w:val="24"/>
          <w:lang w:val="fr-FR"/>
        </w:rPr>
        <w:t>spécifiques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727C08">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 Propositions de solutions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D29234">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 Etude technique des solutions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768E3D">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_Toc9944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 Choix techniques des solutions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7CDB83">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_Toc15474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 Evaluation financière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C98F27">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_Toc23318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2.10. Planning prévisionnel de réalisation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_Toc23318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EAA123">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_Toc31173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3 : ANALYSE ET CONCEPTION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_Toc31173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6998EF">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_Toc8980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Présentation de la méthode d’analyse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59C17D">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_Toc30592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Présentation du langage d’analyse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_Toc30592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0C0974">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_Toc10211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 Démarches méthodologiques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668A642">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_Toc29106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 Etude détaillée du projet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_Toc29106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77011B">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3.4.1. Diagramme de contexte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C469C58">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_Toc8072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3.4.2. Diagramme de package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_Toc8072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4096517">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3.4.3. Diagrammes de cas d’utilisation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BE881C">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3.4.4. Diagrammes d’activités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3A390A">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3.4.5. Diagrammes de séquences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24505C">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_Toc18531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3.4.6. Diagramme de classes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1477134">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3.4.7. Diagrammes d’objets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EABEC2">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_Toc27682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3.4.8. Diagramme d’état-transition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4890B2">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_Toc11337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3.4.9. Modèle Entité – Relationnel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_Toc11337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454DDE">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4 : REALISATION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69A1357">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_Toc16215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Réalisation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60E69D">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4.1.1. Les matériels utilisés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983157">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_Toc19140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4.1.2. Les logiciels utilisés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BDCA315">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4.1.3. Architectures matérielles et logicielles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08CF976">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4.1.4. Sécurité des applications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258F16">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Scripts de création de la base de données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EE05F0">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Quelques captures des interfaces et codes sources des applications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8ABF95C">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_Toc9596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4.3.1. Captures des interfaces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CF9C54">
      <w:pPr>
        <w:pStyle w:val="6"/>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4.3.2. Captures de codes sources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F3454D">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_Toc27961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5 : GUIDES DE DEPLOIEMENT ET D’EXPLOITATION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FC3E24">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_Toc20693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Configurations matérielles et logicielles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_Toc20693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DD59A7">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Guide de déploiement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3FA397">
      <w:pPr>
        <w:pStyle w:val="10"/>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_Toc24624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Guide d’exploitation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B4627A">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_Toc20046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Chapitre 6 : GUIDES D’UTILISATION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3BD516">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CONCLUSION GENERALE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31F93C">
      <w:pPr>
        <w:pStyle w:val="11"/>
        <w:tabs>
          <w:tab w:val="right" w:leader="dot" w:pos="9084"/>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_Toc10403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BIBLIOGRAPHIE ET WEBOGRAPHIE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CD1E7D">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fldChar w:fldCharType="end"/>
      </w:r>
    </w:p>
    <w:p w14:paraId="1DC2AB41">
      <w:pPr>
        <w:rPr>
          <w:rFonts w:ascii="Times New Roman" w:hAnsi="Times New Roman" w:cs="Times New Roman"/>
          <w:sz w:val="24"/>
          <w:szCs w:val="24"/>
        </w:rPr>
      </w:pPr>
      <w:r>
        <w:rPr>
          <w:rFonts w:ascii="Times New Roman" w:hAnsi="Times New Roman" w:cs="Times New Roman"/>
          <w:sz w:val="24"/>
          <w:szCs w:val="24"/>
        </w:rPr>
        <w:br w:type="page"/>
      </w:r>
    </w:p>
    <w:p w14:paraId="64B52565">
      <w:pPr>
        <w:pStyle w:val="2"/>
        <w:spacing w:line="360" w:lineRule="auto"/>
        <w:jc w:val="both"/>
        <w:rPr>
          <w:rFonts w:ascii="Times New Roman" w:hAnsi="Times New Roman" w:cs="Times New Roman"/>
          <w:b/>
          <w:bCs/>
          <w:sz w:val="28"/>
          <w:szCs w:val="28"/>
        </w:rPr>
      </w:pPr>
      <w:bookmarkStart w:id="5" w:name="_Toc3136"/>
      <w:r>
        <w:rPr>
          <w:rFonts w:ascii="Times New Roman" w:hAnsi="Times New Roman" w:cs="Times New Roman"/>
          <w:b/>
          <w:bCs/>
          <w:sz w:val="28"/>
          <w:szCs w:val="28"/>
        </w:rPr>
        <w:t>LISTE DES TABLEAUX</w:t>
      </w:r>
      <w:bookmarkEnd w:id="5"/>
    </w:p>
    <w:p w14:paraId="5AC5FD39">
      <w:pPr>
        <w:spacing w:line="360" w:lineRule="auto"/>
        <w:jc w:val="both"/>
        <w:outlineLvl w:val="0"/>
        <w:rPr>
          <w:rFonts w:hint="default" w:ascii="Times New Roman" w:hAnsi="Times New Roman" w:cs="Times New Roman"/>
          <w:sz w:val="24"/>
          <w:szCs w:val="24"/>
          <w:lang w:val="fr-FR"/>
        </w:rPr>
      </w:pPr>
    </w:p>
    <w:p w14:paraId="4DAF626B">
      <w:pPr>
        <w:spacing w:line="360" w:lineRule="auto"/>
        <w:jc w:val="both"/>
        <w:rPr>
          <w:rFonts w:ascii="Times New Roman" w:hAnsi="Times New Roman" w:cs="Times New Roman"/>
          <w:sz w:val="24"/>
          <w:szCs w:val="24"/>
        </w:rPr>
      </w:pPr>
    </w:p>
    <w:p w14:paraId="30C4BCE4">
      <w:pPr>
        <w:rPr>
          <w:rFonts w:ascii="Times New Roman" w:hAnsi="Times New Roman" w:cs="Times New Roman"/>
          <w:sz w:val="24"/>
          <w:szCs w:val="24"/>
        </w:rPr>
      </w:pPr>
      <w:r>
        <w:rPr>
          <w:rFonts w:ascii="Times New Roman" w:hAnsi="Times New Roman" w:cs="Times New Roman"/>
          <w:sz w:val="24"/>
          <w:szCs w:val="24"/>
        </w:rPr>
        <w:br w:type="page"/>
      </w:r>
    </w:p>
    <w:p w14:paraId="572AFE1F">
      <w:pPr>
        <w:pStyle w:val="2"/>
        <w:spacing w:line="360" w:lineRule="auto"/>
        <w:jc w:val="both"/>
        <w:rPr>
          <w:rFonts w:ascii="Times New Roman" w:hAnsi="Times New Roman" w:cs="Times New Roman"/>
          <w:b/>
          <w:bCs/>
          <w:sz w:val="28"/>
          <w:szCs w:val="28"/>
        </w:rPr>
      </w:pPr>
      <w:bookmarkStart w:id="6" w:name="_Toc25559"/>
      <w:r>
        <w:rPr>
          <w:rFonts w:ascii="Times New Roman" w:hAnsi="Times New Roman" w:cs="Times New Roman"/>
          <w:b/>
          <w:bCs/>
          <w:sz w:val="28"/>
          <w:szCs w:val="28"/>
        </w:rPr>
        <w:t>LISTE DES FIGURES</w:t>
      </w:r>
      <w:bookmarkEnd w:id="6"/>
    </w:p>
    <w:p w14:paraId="78F2CB7A">
      <w:pPr>
        <w:spacing w:line="360" w:lineRule="auto"/>
        <w:jc w:val="both"/>
        <w:rPr>
          <w:rFonts w:ascii="Times New Roman" w:hAnsi="Times New Roman" w:cs="Times New Roman"/>
          <w:sz w:val="24"/>
          <w:szCs w:val="24"/>
        </w:rPr>
      </w:pPr>
    </w:p>
    <w:p w14:paraId="4BA449BA">
      <w:pPr>
        <w:spacing w:line="360" w:lineRule="auto"/>
        <w:jc w:val="both"/>
        <w:rPr>
          <w:rFonts w:ascii="Times New Roman" w:hAnsi="Times New Roman" w:cs="Times New Roman"/>
          <w:sz w:val="24"/>
          <w:szCs w:val="24"/>
        </w:rPr>
      </w:pPr>
    </w:p>
    <w:p w14:paraId="277148A4">
      <w:pPr>
        <w:rPr>
          <w:rFonts w:ascii="Times New Roman" w:hAnsi="Times New Roman" w:cs="Times New Roman"/>
          <w:sz w:val="24"/>
          <w:szCs w:val="24"/>
        </w:rPr>
      </w:pPr>
      <w:r>
        <w:rPr>
          <w:rFonts w:ascii="Times New Roman" w:hAnsi="Times New Roman" w:cs="Times New Roman"/>
          <w:sz w:val="24"/>
          <w:szCs w:val="24"/>
        </w:rPr>
        <w:br w:type="page"/>
      </w:r>
    </w:p>
    <w:p w14:paraId="2220B4BB">
      <w:pPr>
        <w:pStyle w:val="2"/>
        <w:spacing w:line="360" w:lineRule="auto"/>
        <w:jc w:val="both"/>
        <w:rPr>
          <w:rFonts w:ascii="Times New Roman" w:hAnsi="Times New Roman" w:cs="Times New Roman"/>
          <w:b/>
          <w:bCs/>
          <w:sz w:val="28"/>
          <w:szCs w:val="28"/>
        </w:rPr>
        <w:sectPr>
          <w:footerReference r:id="rId5" w:type="default"/>
          <w:pgSz w:w="11906" w:h="16838"/>
          <w:pgMar w:top="1411" w:right="1411" w:bottom="1411" w:left="1411" w:header="708" w:footer="708" w:gutter="0"/>
          <w:pgBorders w:display="firstPage" w:offsetFrom="page">
            <w:top w:val="thickThinSmallGap" w:color="auto" w:sz="24" w:space="24"/>
            <w:left w:val="thickThinSmallGap" w:color="auto" w:sz="24" w:space="24"/>
            <w:bottom w:val="thinThickSmallGap" w:color="auto" w:sz="24" w:space="24"/>
            <w:right w:val="thinThickSmallGap" w:color="auto" w:sz="24" w:space="24"/>
          </w:pgBorders>
          <w:pgNumType w:fmt="lowerRoman" w:start="0"/>
          <w:cols w:space="708" w:num="1"/>
          <w:titlePg/>
          <w:docGrid w:linePitch="360" w:charSpace="0"/>
        </w:sectPr>
      </w:pPr>
    </w:p>
    <w:p w14:paraId="3E9A85FC">
      <w:pPr>
        <w:pStyle w:val="2"/>
        <w:spacing w:line="360" w:lineRule="auto"/>
        <w:jc w:val="both"/>
        <w:rPr>
          <w:rFonts w:ascii="Times New Roman" w:hAnsi="Times New Roman" w:cs="Times New Roman"/>
          <w:b/>
          <w:bCs/>
          <w:sz w:val="28"/>
          <w:szCs w:val="28"/>
        </w:rPr>
      </w:pPr>
      <w:bookmarkStart w:id="7" w:name="_Toc24055"/>
      <w:r>
        <w:rPr>
          <w:rFonts w:ascii="Times New Roman" w:hAnsi="Times New Roman" w:cs="Times New Roman"/>
          <w:b/>
          <w:bCs/>
          <w:sz w:val="28"/>
          <w:szCs w:val="28"/>
        </w:rPr>
        <w:t>INTRODUCTION GENERALE</w:t>
      </w:r>
      <w:bookmarkEnd w:id="7"/>
    </w:p>
    <w:p w14:paraId="6446C380">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À l’instar de plusieurs métropoles en développement, le Togo, et plus particulièrement sa capitale Lomé, connaît un essor urbain sans précédent qui s'accompagne d'une multiplication rapide des biens</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résidentiels</w:t>
      </w:r>
      <w:r>
        <w:rPr>
          <w:rFonts w:hint="default" w:ascii="Times New Roman" w:hAnsi="Times New Roman" w:eastAsia="sans-serif" w:cs="Times New Roman"/>
          <w:lang w:val="fr-FR"/>
        </w:rPr>
        <w:t xml:space="preserve"> à caractères locatifs</w:t>
      </w:r>
      <w:r>
        <w:rPr>
          <w:rFonts w:hint="default" w:ascii="Times New Roman" w:hAnsi="Times New Roman" w:eastAsia="sans-serif" w:cs="Times New Roman"/>
        </w:rPr>
        <w:t>. Cette dynamique a fait émerger une diversité de besoins, allant de la location classique à durée indéterminée caractérisée par le phénomène des cours communes ou des immeubles à appartements jusqu'à la location de courte durée</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de type Airbnb</w:t>
      </w:r>
      <w:r>
        <w:rPr>
          <w:rFonts w:hint="default" w:ascii="Times New Roman" w:hAnsi="Times New Roman" w:eastAsia="sans-serif" w:cs="Times New Roman"/>
          <w:lang w:val="fr-FR"/>
        </w:rPr>
        <w:t xml:space="preserve"> destinée surtout aux étrangers</w:t>
      </w:r>
      <w:r>
        <w:rPr>
          <w:rFonts w:hint="default" w:ascii="Times New Roman" w:hAnsi="Times New Roman" w:eastAsia="sans-serif" w:cs="Times New Roman"/>
        </w:rPr>
        <w:t>. Cependant, face à cette croissance immobilière soutenue, le secteur souffre d'un décalage structurel majeur : les modes de gestion locative demeurent profondément artisanaux. L'immense majorité des bailleurs  s'appuient</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 xml:space="preserve">sur des processus non digitalisés pour administrer leur patrimoine, limitant l'efficacité opérationnelle d'un marché en pleine expansion. </w:t>
      </w:r>
    </w:p>
    <w:p w14:paraId="221C6C3D">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Cette gestion manuelle et informelle engendre des insuffisances critiques qui fragilisent l'équilibre </w:t>
      </w:r>
      <w:r>
        <w:rPr>
          <w:rFonts w:hint="default" w:ascii="Times New Roman" w:hAnsi="Times New Roman" w:eastAsia="sans-serif" w:cs="Times New Roman"/>
          <w:lang w:val="fr-FR"/>
        </w:rPr>
        <w:t>de</w:t>
      </w:r>
      <w:r>
        <w:rPr>
          <w:rFonts w:hint="default" w:ascii="Times New Roman" w:hAnsi="Times New Roman" w:eastAsia="sans-serif" w:cs="Times New Roman"/>
        </w:rPr>
        <w:t xml:space="preserve">s investissements et dégradent </w:t>
      </w:r>
      <w:r>
        <w:rPr>
          <w:rFonts w:hint="default" w:ascii="Times New Roman" w:hAnsi="Times New Roman" w:eastAsia="sans-serif" w:cs="Times New Roman"/>
          <w:lang w:val="fr-FR"/>
        </w:rPr>
        <w:t xml:space="preserve">surtout </w:t>
      </w:r>
      <w:r>
        <w:rPr>
          <w:rFonts w:hint="default" w:ascii="Times New Roman" w:hAnsi="Times New Roman" w:eastAsia="sans-serif" w:cs="Times New Roman"/>
        </w:rPr>
        <w:t>les relations entre les parties prenantes</w:t>
      </w:r>
      <w:r>
        <w:rPr>
          <w:rFonts w:hint="default" w:ascii="Times New Roman" w:hAnsi="Times New Roman" w:eastAsia="sans-serif" w:cs="Times New Roman"/>
          <w:lang w:val="fr-FR"/>
        </w:rPr>
        <w:t xml:space="preserve"> (locataires &amp;bailleurs)</w:t>
      </w:r>
      <w:r>
        <w:rPr>
          <w:rFonts w:hint="default" w:ascii="Times New Roman" w:hAnsi="Times New Roman" w:eastAsia="sans-serif" w:cs="Times New Roman"/>
        </w:rPr>
        <w:t>. En s'appuyant sur des registres papier ou des tableurs isolés, les propriétaires s'exposent à des risques élevés de pertes de données.</w:t>
      </w:r>
      <w:r>
        <w:rPr>
          <w:rFonts w:hint="default" w:ascii="Times New Roman" w:hAnsi="Times New Roman" w:eastAsia="sans-serif" w:cs="Times New Roman"/>
          <w:lang w:val="fr-FR"/>
        </w:rPr>
        <w:t xml:space="preserve"> </w:t>
      </w:r>
      <w:r>
        <w:rPr>
          <w:rFonts w:hint="default" w:ascii="Times New Roman" w:hAnsi="Times New Roman" w:eastAsia="sans-serif" w:cs="Times New Roman"/>
        </w:rPr>
        <w:t xml:space="preserve">L'absence d'outils automatisés pour le suivi des échéances de baux entraîne inévitablement des détections tardives d'impayés et un recouvrement inefficace des loyers. De surcroît, le manque de traçabilité numérique des contrats et des historiques de versement prive le bailleur d'une visibilité financière en temps réel et prive le locataire d’un accès transparent à ses informations de paiement, créant un climat de méfiance réciproque. </w:t>
      </w:r>
    </w:p>
    <w:p w14:paraId="3CB93F92">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 xml:space="preserve">Pour répondre à ces enjeux opérationnels et technologiques, ce projet propose la mise en place d'une plateforme logicielle (web et mobile) intégrée, sécurisée, dédiée à l'automatisation intégrale du cycle de gestion locative résidentielle. Conçu sur mesure pour s'adapter au contexte et aux infrastructures de paiement togolais, le système se structure autour d'une architecture moderne à trois couches combinant un backend  Spring Boot (sécurisé par JWT), une interface d'administration web développée avec Angular pour les propriétaires, et une application mobile Ionic/Angular couplée à la passerelle FedaPay pour permettre aux locataires de régler leur loyer par Mobile Money. Cette solution centralisée se distingue par sa flexibilité multi-profils, capable de traiter distinctement les règles métiers de la location classique et le suivi dynamique des réservations et de la rentabilité des appartements de séjour Airbnb. </w:t>
      </w:r>
    </w:p>
    <w:p w14:paraId="7C9D1D66">
      <w:pPr>
        <w:pStyle w:val="7"/>
        <w:keepNext w:val="0"/>
        <w:keepLines w:val="0"/>
        <w:widowControl/>
        <w:suppressLineNumbers w:val="0"/>
        <w:spacing w:before="0" w:beforeAutospacing="0" w:line="17" w:lineRule="atLeast"/>
        <w:jc w:val="both"/>
        <w:rPr>
          <w:rFonts w:hint="default" w:ascii="Times New Roman" w:hAnsi="Times New Roman" w:eastAsia="sans-serif" w:cs="Times New Roman"/>
        </w:rPr>
      </w:pPr>
      <w:r>
        <w:rPr>
          <w:rFonts w:hint="default" w:ascii="Times New Roman" w:hAnsi="Times New Roman" w:eastAsia="sans-serif" w:cs="Times New Roman"/>
        </w:rPr>
        <w:t>Le présent mémoire, qui retrace la démarche de conception et de réalisation de cette plateforme, est structuré en six chapitres. Le premier chapitre présente le cadre de notre formation au sein de Ipnet Institute of Technology (IIT). Le deuxième chapitre est consacré à l'étude préalable du projet, détaillant l'analyse de l'existant, la problématique, les objectifs ainsi que l'étude d’opportunité financière et technique. Le troisième chapitre expose la phase d'analyse et de conception logicielle formalisée par les diagrammes UML et le Modèle Entité-Relationnel. Le quatrième chapitre décrit la réalisation technique, l’environnement technologique retenu, la mise en œuvre de la sécurité et présente les captures clés des applications et codes sources. Le cinquième chapitre fournit les guides de déploiement et d’exploitation nécessaires à la mise en production du système. Enfin, le sixième chapitre fait office de guide d'utilisation détaillant les manuels opératoires pour chaque profil d’acteur, avant de clore ce document par une conclusion générale et l’exposé des perspectives d'évolution de notre plateforme.</w:t>
      </w:r>
    </w:p>
    <w:p w14:paraId="5B7478EA">
      <w:pPr>
        <w:rPr>
          <w:rFonts w:ascii="Times New Roman" w:hAnsi="Times New Roman" w:cs="Times New Roman"/>
          <w:sz w:val="24"/>
          <w:szCs w:val="24"/>
        </w:rPr>
      </w:pPr>
      <w:r>
        <w:rPr>
          <w:rFonts w:ascii="Times New Roman" w:hAnsi="Times New Roman" w:cs="Times New Roman"/>
          <w:sz w:val="24"/>
          <w:szCs w:val="24"/>
        </w:rPr>
        <w:br w:type="page"/>
      </w:r>
    </w:p>
    <w:p w14:paraId="7C0C3285">
      <w:pPr>
        <w:pStyle w:val="2"/>
        <w:spacing w:line="360" w:lineRule="auto"/>
        <w:jc w:val="both"/>
        <w:rPr>
          <w:rFonts w:ascii="Times New Roman" w:hAnsi="Times New Roman" w:cs="Times New Roman"/>
          <w:b/>
          <w:bCs/>
          <w:sz w:val="28"/>
          <w:szCs w:val="28"/>
        </w:rPr>
      </w:pPr>
      <w:bookmarkStart w:id="8" w:name="_Toc17946"/>
      <w:r>
        <w:rPr>
          <w:rFonts w:ascii="Times New Roman" w:hAnsi="Times New Roman" w:cs="Times New Roman"/>
          <w:b/>
          <w:bCs/>
          <w:sz w:val="28"/>
          <w:szCs w:val="28"/>
          <w:u w:val="single"/>
        </w:rPr>
        <w:t>Chapitre 1 :</w:t>
      </w:r>
      <w:r>
        <w:rPr>
          <w:rFonts w:ascii="Times New Roman" w:hAnsi="Times New Roman" w:cs="Times New Roman"/>
          <w:b/>
          <w:bCs/>
          <w:sz w:val="28"/>
          <w:szCs w:val="28"/>
        </w:rPr>
        <w:t xml:space="preserve"> PRESENTATION D</w:t>
      </w:r>
      <w:r>
        <w:rPr>
          <w:rFonts w:hint="default" w:ascii="Times New Roman" w:hAnsi="Times New Roman" w:cs="Times New Roman"/>
          <w:b/>
          <w:bCs/>
          <w:sz w:val="28"/>
          <w:szCs w:val="28"/>
          <w:lang w:val="fr-FR"/>
        </w:rPr>
        <w:t>U</w:t>
      </w:r>
      <w:r>
        <w:rPr>
          <w:rFonts w:ascii="Times New Roman" w:hAnsi="Times New Roman" w:cs="Times New Roman"/>
          <w:b/>
          <w:bCs/>
          <w:sz w:val="28"/>
          <w:szCs w:val="28"/>
        </w:rPr>
        <w:t xml:space="preserve"> CADRE DE FORMATION</w:t>
      </w:r>
      <w:bookmarkEnd w:id="8"/>
      <w:r>
        <w:rPr>
          <w:rFonts w:ascii="Times New Roman" w:hAnsi="Times New Roman" w:cs="Times New Roman"/>
          <w:b/>
          <w:bCs/>
          <w:sz w:val="28"/>
          <w:szCs w:val="28"/>
        </w:rPr>
        <w:t xml:space="preserve"> </w:t>
      </w:r>
    </w:p>
    <w:p w14:paraId="0B62CED2">
      <w:pPr>
        <w:spacing w:line="360" w:lineRule="auto"/>
        <w:jc w:val="both"/>
        <w:rPr>
          <w:rFonts w:ascii="Times New Roman" w:hAnsi="Times New Roman" w:cs="Times New Roman"/>
          <w:sz w:val="24"/>
          <w:szCs w:val="24"/>
        </w:rPr>
      </w:pPr>
    </w:p>
    <w:p w14:paraId="1B53241F">
      <w:pPr>
        <w:spacing w:line="360" w:lineRule="auto"/>
        <w:jc w:val="both"/>
        <w:rPr>
          <w:rFonts w:ascii="Times New Roman" w:hAnsi="Times New Roman" w:cs="Times New Roman"/>
          <w:sz w:val="24"/>
          <w:szCs w:val="24"/>
        </w:rPr>
      </w:pPr>
    </w:p>
    <w:p w14:paraId="45A9B7D7">
      <w:pPr>
        <w:rPr>
          <w:rFonts w:ascii="Times New Roman" w:hAnsi="Times New Roman" w:cs="Times New Roman"/>
          <w:sz w:val="24"/>
          <w:szCs w:val="24"/>
        </w:rPr>
      </w:pPr>
      <w:r>
        <w:rPr>
          <w:rFonts w:ascii="Times New Roman" w:hAnsi="Times New Roman" w:cs="Times New Roman"/>
          <w:sz w:val="24"/>
          <w:szCs w:val="24"/>
        </w:rPr>
        <w:br w:type="page"/>
      </w:r>
    </w:p>
    <w:p w14:paraId="0A96D774">
      <w:pPr>
        <w:pStyle w:val="3"/>
        <w:numPr>
          <w:ilvl w:val="1"/>
          <w:numId w:val="3"/>
        </w:numPr>
        <w:spacing w:line="360" w:lineRule="auto"/>
        <w:rPr>
          <w:rFonts w:ascii="Times New Roman" w:hAnsi="Times New Roman" w:cs="Times New Roman"/>
          <w:sz w:val="24"/>
          <w:szCs w:val="24"/>
        </w:rPr>
      </w:pPr>
      <w:bookmarkStart w:id="9" w:name="_Toc16025"/>
      <w:r>
        <w:rPr>
          <w:rFonts w:ascii="Times New Roman" w:hAnsi="Times New Roman" w:cs="Times New Roman"/>
          <w:sz w:val="28"/>
          <w:szCs w:val="28"/>
        </w:rPr>
        <w:t>Cadre de formation : Ipnet Institute of Technology (IIT)</w:t>
      </w:r>
      <w:bookmarkEnd w:id="9"/>
    </w:p>
    <w:p w14:paraId="38546C79"/>
    <w:p w14:paraId="398559A9">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Fondé à Lomé (Togo), iPNet Institute of Technology (IIT) est un établissement d'enseignement supérieur de référence, spécialisé dans les sciences et technologies de l'information et de la communication. Guidé par sa vision centrale d'« adéquation formation-emploi », l’institut s'est donné pour mission majeure de former la prochaine génération de professionnels des technologies de l'information (</w:t>
      </w:r>
      <w:r>
        <w:rPr>
          <w:rFonts w:hint="default" w:ascii="Times New Roman" w:hAnsi="Times New Roman" w:eastAsia="sans-serif" w:cs="Times New Roman"/>
          <w:b w:val="0"/>
          <w:bCs w:val="0"/>
          <w:i/>
          <w:iCs/>
        </w:rPr>
        <w:t>"Next Generation IT Professionals"</w:t>
      </w:r>
      <w:r>
        <w:rPr>
          <w:rFonts w:hint="default" w:ascii="Times New Roman" w:hAnsi="Times New Roman" w:eastAsia="sans-serif" w:cs="Times New Roman"/>
          <w:b w:val="0"/>
          <w:bCs w:val="0"/>
        </w:rPr>
        <w:t xml:space="preserve">) et de transformer ses apprenants en créateurs de valeurs et futurs entrepreneurs de l'écosystème numérique africain. Signe de sa forte dynamique d’innovation pédagogique, l’institut a d'ailleurs été primé comme l'Université la plus innovante du Togo. </w:t>
      </w:r>
    </w:p>
    <w:p w14:paraId="5750FCA3">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L’IIT se distingue par son rayonnement panafricain, accueillant des étudiants issus d'une vingtaine de pays d'Afrique. Son modèle d’enseignement moderne est conçu à mi-chemin entre une école d'ingénieurs classique et un incubateur de startups. Pour garantir un apprentissage pratique et immersif, l'établissement est doté d'installations de pointe, intégrant notamment un réseau informatique grandeur nature accessible en permanence, permettant aux étudiants de mener des travaux pratiques approfondis et de concevoir des projets technologiques concrets. En plus de ses cursus de formation classiques, l’IIT met un accent fort sur l'excellence internationale à travers des partenariats stratégiques avec les plus grandes firmes informatiques mondiales, incitant ses étudiants à décrocher des certifications reconnues mondialement durant leur parcours.</w:t>
      </w:r>
    </w:p>
    <w:p w14:paraId="43E2ED9F">
      <w:pPr>
        <w:pStyle w:val="7"/>
        <w:keepNext w:val="0"/>
        <w:keepLines w:val="0"/>
        <w:widowControl/>
        <w:suppressLineNumbers w:val="0"/>
        <w:spacing w:before="0" w:beforeAutospacing="0" w:line="17" w:lineRule="atLeast"/>
        <w:jc w:val="both"/>
        <w:rPr>
          <w:rFonts w:hint="default" w:ascii="sans-serif" w:hAnsi="sans-serif" w:eastAsia="sans-serif" w:cs="sans-serif"/>
          <w:b w:val="0"/>
          <w:bCs w:val="0"/>
        </w:rPr>
      </w:pPr>
      <w:r>
        <w:rPr>
          <w:rFonts w:hint="default" w:ascii="Times New Roman" w:hAnsi="Times New Roman" w:eastAsia="sans-serif" w:cs="Times New Roman"/>
          <w:b w:val="0"/>
          <w:bCs w:val="0"/>
        </w:rPr>
        <w:t>C'est dans ce cadre d'excellence, et plus spécifiquement au sein de la filière Licence Professionnelle en Informatique, spécialité Génie Logiciel, que s'inscrit le développement de notre application. Ce cursus s'attache à doter les étudiants d'une solide expertise dans le cycle de vie logiciel (analyse, modélisation UML, architectures logicielles et sécurité). La réalisation de notre plateforme web et mobile s'appuie directement sur les standards technologiques et la rigueur d'ingénierie inculqués tout au long de cette formation à l'IIT.</w:t>
      </w:r>
      <w:r>
        <w:rPr>
          <w:rFonts w:hint="default" w:ascii="sans-serif" w:hAnsi="sans-serif" w:eastAsia="sans-serif" w:cs="sans-serif"/>
          <w:b w:val="0"/>
          <w:bCs w:val="0"/>
        </w:rPr>
        <w:t xml:space="preserve"> </w:t>
      </w:r>
    </w:p>
    <w:p w14:paraId="5E2EA5CC">
      <w:pPr>
        <w:spacing w:line="360" w:lineRule="auto"/>
        <w:jc w:val="both"/>
        <w:rPr>
          <w:rFonts w:ascii="Times New Roman" w:hAnsi="Times New Roman" w:cs="Times New Roman"/>
          <w:b w:val="0"/>
          <w:bCs w:val="0"/>
          <w:sz w:val="24"/>
          <w:szCs w:val="24"/>
        </w:rPr>
      </w:pPr>
    </w:p>
    <w:p w14:paraId="56FFB656">
      <w:pPr>
        <w:spacing w:line="360" w:lineRule="auto"/>
        <w:jc w:val="both"/>
        <w:rPr>
          <w:rFonts w:ascii="Times New Roman" w:hAnsi="Times New Roman" w:cs="Times New Roman"/>
          <w:b w:val="0"/>
          <w:bCs w:val="0"/>
          <w:sz w:val="24"/>
          <w:szCs w:val="24"/>
        </w:rPr>
      </w:pPr>
    </w:p>
    <w:p w14:paraId="0C77CDD9">
      <w:pPr>
        <w:spacing w:line="360" w:lineRule="auto"/>
        <w:jc w:val="both"/>
        <w:rPr>
          <w:rFonts w:ascii="Times New Roman" w:hAnsi="Times New Roman" w:cs="Times New Roman"/>
          <w:b w:val="0"/>
          <w:bCs w:val="0"/>
          <w:sz w:val="24"/>
          <w:szCs w:val="24"/>
        </w:rPr>
      </w:pPr>
    </w:p>
    <w:p w14:paraId="2C72B804">
      <w:pPr>
        <w:rPr>
          <w:rFonts w:ascii="Times New Roman" w:hAnsi="Times New Roman" w:cs="Times New Roman"/>
          <w:sz w:val="24"/>
          <w:szCs w:val="24"/>
        </w:rPr>
      </w:pPr>
      <w:r>
        <w:rPr>
          <w:rFonts w:ascii="Times New Roman" w:hAnsi="Times New Roman" w:cs="Times New Roman"/>
          <w:sz w:val="24"/>
          <w:szCs w:val="24"/>
        </w:rPr>
        <w:br w:type="page"/>
      </w:r>
    </w:p>
    <w:p w14:paraId="1D66F4E9">
      <w:pPr>
        <w:pStyle w:val="2"/>
        <w:spacing w:line="360" w:lineRule="auto"/>
        <w:jc w:val="both"/>
        <w:rPr>
          <w:rFonts w:ascii="Times New Roman" w:hAnsi="Times New Roman" w:cs="Times New Roman"/>
          <w:b/>
          <w:bCs/>
          <w:sz w:val="28"/>
          <w:szCs w:val="28"/>
        </w:rPr>
      </w:pPr>
      <w:bookmarkStart w:id="10" w:name="_Toc25874"/>
      <w:r>
        <w:rPr>
          <w:rFonts w:ascii="Times New Roman" w:hAnsi="Times New Roman" w:cs="Times New Roman"/>
          <w:b/>
          <w:bCs/>
          <w:sz w:val="28"/>
          <w:szCs w:val="28"/>
          <w:u w:val="single"/>
        </w:rPr>
        <w:t>Chapitre 2 :</w:t>
      </w:r>
      <w:r>
        <w:rPr>
          <w:rFonts w:ascii="Times New Roman" w:hAnsi="Times New Roman" w:cs="Times New Roman"/>
          <w:b/>
          <w:bCs/>
          <w:sz w:val="28"/>
          <w:szCs w:val="28"/>
        </w:rPr>
        <w:t xml:space="preserve"> ETUDE PREALABLE DU PROJET</w:t>
      </w:r>
      <w:bookmarkEnd w:id="10"/>
    </w:p>
    <w:p w14:paraId="6C8F4F37">
      <w:pPr>
        <w:spacing w:line="360" w:lineRule="auto"/>
        <w:jc w:val="both"/>
        <w:rPr>
          <w:rFonts w:ascii="Times New Roman" w:hAnsi="Times New Roman" w:cs="Times New Roman"/>
          <w:sz w:val="24"/>
          <w:szCs w:val="24"/>
        </w:rPr>
      </w:pPr>
    </w:p>
    <w:p w14:paraId="453E2FF2">
      <w:pPr>
        <w:spacing w:line="360" w:lineRule="auto"/>
        <w:jc w:val="both"/>
        <w:rPr>
          <w:rFonts w:ascii="Times New Roman" w:hAnsi="Times New Roman" w:cs="Times New Roman"/>
          <w:sz w:val="24"/>
          <w:szCs w:val="24"/>
        </w:rPr>
      </w:pPr>
    </w:p>
    <w:p w14:paraId="1F873A42">
      <w:pPr>
        <w:spacing w:line="360" w:lineRule="auto"/>
        <w:jc w:val="both"/>
        <w:rPr>
          <w:rFonts w:ascii="Times New Roman" w:hAnsi="Times New Roman" w:cs="Times New Roman"/>
          <w:sz w:val="24"/>
          <w:szCs w:val="24"/>
        </w:rPr>
      </w:pPr>
    </w:p>
    <w:p w14:paraId="2E2825DC">
      <w:pPr>
        <w:rPr>
          <w:rFonts w:ascii="Times New Roman" w:hAnsi="Times New Roman" w:cs="Times New Roman"/>
          <w:sz w:val="24"/>
          <w:szCs w:val="24"/>
        </w:rPr>
      </w:pPr>
      <w:r>
        <w:rPr>
          <w:rFonts w:ascii="Times New Roman" w:hAnsi="Times New Roman" w:cs="Times New Roman"/>
          <w:sz w:val="24"/>
          <w:szCs w:val="24"/>
        </w:rPr>
        <w:br w:type="page"/>
      </w:r>
    </w:p>
    <w:p w14:paraId="71DEBA33">
      <w:pPr>
        <w:pStyle w:val="3"/>
        <w:numPr>
          <w:ilvl w:val="1"/>
          <w:numId w:val="4"/>
        </w:numPr>
        <w:spacing w:line="360" w:lineRule="auto"/>
        <w:jc w:val="both"/>
        <w:rPr>
          <w:rFonts w:ascii="Times New Roman" w:hAnsi="Times New Roman" w:cs="Times New Roman"/>
          <w:sz w:val="28"/>
          <w:szCs w:val="28"/>
        </w:rPr>
      </w:pPr>
      <w:bookmarkStart w:id="11" w:name="_Toc6583"/>
      <w:r>
        <w:rPr>
          <w:rFonts w:ascii="Times New Roman" w:hAnsi="Times New Roman" w:cs="Times New Roman"/>
          <w:sz w:val="28"/>
          <w:szCs w:val="28"/>
        </w:rPr>
        <w:t>Présentation du projet</w:t>
      </w:r>
      <w:bookmarkEnd w:id="11"/>
    </w:p>
    <w:p w14:paraId="5B893E57">
      <w:pPr>
        <w:spacing w:line="360" w:lineRule="auto"/>
        <w:jc w:val="both"/>
        <w:rPr>
          <w:rFonts w:ascii="Times New Roman" w:hAnsi="Times New Roman" w:cs="Times New Roman"/>
          <w:sz w:val="24"/>
          <w:szCs w:val="24"/>
        </w:rPr>
      </w:pPr>
    </w:p>
    <w:p w14:paraId="35F45F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 projet consiste en la mise en place d'une plateforme numérique (web et mobile) dédiée à la gestion des biens immobiliers résidentiels au Togo. Cette plateforme s'adresse aux propriétaires </w:t>
      </w:r>
      <w:r>
        <w:rPr>
          <w:rFonts w:hint="default" w:ascii="Times New Roman" w:hAnsi="Times New Roman" w:cs="Times New Roman"/>
          <w:sz w:val="24"/>
          <w:szCs w:val="24"/>
          <w:lang w:val="fr-FR"/>
        </w:rPr>
        <w:t xml:space="preserve">d’immeuble, maisons à louer </w:t>
      </w:r>
      <w:r>
        <w:rPr>
          <w:rFonts w:hint="default" w:ascii="Times New Roman" w:hAnsi="Times New Roman" w:cs="Times New Roman"/>
          <w:sz w:val="24"/>
          <w:szCs w:val="24"/>
        </w:rPr>
        <w:t>et couvre deux profils de gestion distincts : la location classique à durée indéterminée (cours communes, immeubles, appartements) et la location de courte durée de type Airbnb (appartements meublés et villas de séjour).</w:t>
      </w:r>
    </w:p>
    <w:p w14:paraId="1B3B0B71">
      <w:pPr>
        <w:spacing w:line="360" w:lineRule="auto"/>
        <w:jc w:val="both"/>
        <w:rPr>
          <w:rFonts w:hint="default" w:ascii="Times New Roman" w:hAnsi="Times New Roman" w:cs="Times New Roman"/>
          <w:sz w:val="24"/>
          <w:szCs w:val="24"/>
        </w:rPr>
      </w:pPr>
    </w:p>
    <w:p w14:paraId="53A39A7D">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Le système repose sur une architecture en trois couches : un backend Spring Boot exposant une API REST sécurisée par JWT, une interface web développée en Angular destinée aux propriétaires (gestion des biens, des locataires, des contrats de bail, des échéances et des paiements), et une application mobile développée avec Ionic/Angular destinée aux locataires, leur permettant de consulter leur contrat, suivre leurs échéances et régler leur loyer par Mobile Money. L'objectif est de remplacer les pratiques manuelles actuelles par un outil centralisé, traçable et automatisé.</w:t>
      </w:r>
    </w:p>
    <w:p w14:paraId="4EE1BE69">
      <w:pPr>
        <w:spacing w:line="360" w:lineRule="auto"/>
        <w:jc w:val="both"/>
        <w:rPr>
          <w:rFonts w:ascii="Times New Roman" w:hAnsi="Times New Roman" w:cs="Times New Roman"/>
          <w:sz w:val="24"/>
          <w:szCs w:val="24"/>
        </w:rPr>
      </w:pPr>
    </w:p>
    <w:p w14:paraId="2FED7EA8">
      <w:pPr>
        <w:pStyle w:val="3"/>
        <w:numPr>
          <w:ilvl w:val="1"/>
          <w:numId w:val="4"/>
        </w:numPr>
        <w:spacing w:line="360" w:lineRule="auto"/>
        <w:jc w:val="both"/>
        <w:rPr>
          <w:rFonts w:ascii="Times New Roman" w:hAnsi="Times New Roman" w:cs="Times New Roman"/>
          <w:sz w:val="28"/>
          <w:szCs w:val="28"/>
        </w:rPr>
      </w:pPr>
      <w:bookmarkStart w:id="12" w:name="_Toc15305"/>
      <w:r>
        <w:rPr>
          <w:rFonts w:ascii="Times New Roman" w:hAnsi="Times New Roman" w:cs="Times New Roman"/>
          <w:sz w:val="28"/>
          <w:szCs w:val="28"/>
        </w:rPr>
        <w:t>Problématique</w:t>
      </w:r>
      <w:bookmarkEnd w:id="12"/>
    </w:p>
    <w:p w14:paraId="1633EC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 question centrale de notre étude est de savoir comment concevoir et implémenter une architecture logicielle capable d'automatiser le cycle de gestion immobilière tout en garantissant la fiabilité des données, mais aussi capable de s'adapter à tout type de location immobilière (location classique et location de courte durée).</w:t>
      </w:r>
    </w:p>
    <w:p w14:paraId="418682B5">
      <w:pPr>
        <w:spacing w:line="360" w:lineRule="auto"/>
        <w:jc w:val="both"/>
        <w:rPr>
          <w:rFonts w:hint="default" w:ascii="Times New Roman" w:hAnsi="Times New Roman" w:cs="Times New Roman"/>
          <w:sz w:val="24"/>
          <w:szCs w:val="24"/>
        </w:rPr>
      </w:pPr>
    </w:p>
    <w:p w14:paraId="45161B8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 cette interrogation découlent les défis suivants :</w:t>
      </w:r>
    </w:p>
    <w:p w14:paraId="22A3639D">
      <w:pPr>
        <w:spacing w:line="360" w:lineRule="auto"/>
        <w:jc w:val="both"/>
        <w:rPr>
          <w:rFonts w:hint="default" w:ascii="Times New Roman" w:hAnsi="Times New Roman" w:cs="Times New Roman"/>
          <w:sz w:val="24"/>
          <w:szCs w:val="24"/>
        </w:rPr>
      </w:pPr>
    </w:p>
    <w:p w14:paraId="494D8E1C">
      <w:pPr>
        <w:numPr>
          <w:ilvl w:val="0"/>
          <w:numId w:val="5"/>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 concevoir une base de données et une architecture logicielle suffisamment flexibles pour gérer des biens de natures différentes (immeubles, appartements</w:t>
      </w:r>
      <w:r>
        <w:rPr>
          <w:rFonts w:hint="default" w:ascii="Times New Roman" w:hAnsi="Times New Roman" w:cs="Times New Roman"/>
          <w:sz w:val="24"/>
          <w:szCs w:val="24"/>
          <w:lang w:val="fr-FR"/>
        </w:rPr>
        <w:t xml:space="preserve">(unités), boutique </w:t>
      </w:r>
      <w:r>
        <w:rPr>
          <w:rFonts w:hint="default" w:ascii="Times New Roman" w:hAnsi="Times New Roman" w:cs="Times New Roman"/>
          <w:sz w:val="24"/>
          <w:szCs w:val="24"/>
        </w:rPr>
        <w:t>) sans avoir à redévelopper le système pour chaque cas ?</w:t>
      </w:r>
    </w:p>
    <w:p w14:paraId="14632342">
      <w:pPr>
        <w:spacing w:line="360" w:lineRule="auto"/>
        <w:jc w:val="both"/>
        <w:rPr>
          <w:rFonts w:hint="default" w:ascii="Times New Roman" w:hAnsi="Times New Roman" w:cs="Times New Roman"/>
          <w:sz w:val="24"/>
          <w:szCs w:val="24"/>
        </w:rPr>
      </w:pPr>
    </w:p>
    <w:p w14:paraId="43D52CD1">
      <w:pPr>
        <w:numPr>
          <w:ilvl w:val="0"/>
          <w:numId w:val="6"/>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 garantir une cohérence parfaite des informations entre une interface d'administration web (Spring Boot/Angular) et une interface mobile destinée aux locataires, pour assurer une gestion en temps réel ?</w:t>
      </w:r>
    </w:p>
    <w:p w14:paraId="4F420608">
      <w:pPr>
        <w:spacing w:line="360" w:lineRule="auto"/>
        <w:jc w:val="both"/>
        <w:rPr>
          <w:rFonts w:hint="default" w:ascii="Times New Roman" w:hAnsi="Times New Roman" w:cs="Times New Roman"/>
          <w:sz w:val="24"/>
          <w:szCs w:val="24"/>
        </w:rPr>
      </w:pPr>
    </w:p>
    <w:p w14:paraId="01CFD6B4">
      <w:pPr>
        <w:numPr>
          <w:ilvl w:val="0"/>
          <w:numId w:val="7"/>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 structurer un système de notifications et capable de traiter les échéances de contrats et les relances de loyers impayés ?</w:t>
      </w:r>
    </w:p>
    <w:p w14:paraId="6306502E">
      <w:pPr>
        <w:spacing w:line="360" w:lineRule="auto"/>
        <w:jc w:val="both"/>
        <w:rPr>
          <w:rFonts w:hint="default" w:ascii="Times New Roman" w:hAnsi="Times New Roman" w:cs="Times New Roman"/>
          <w:sz w:val="24"/>
          <w:szCs w:val="24"/>
        </w:rPr>
      </w:pPr>
    </w:p>
    <w:p w14:paraId="472CFEA4">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Pour répondre à ces enjeux, le système se limite fonctionnellement à deux profils de gestion distincts : la location classique et la location de courte durée, dont les détails sont fournis dans le cahier des charges fonctionnel (section 2.6).</w:t>
      </w:r>
    </w:p>
    <w:p w14:paraId="23550F2E">
      <w:pPr>
        <w:spacing w:line="360" w:lineRule="auto"/>
        <w:jc w:val="both"/>
        <w:rPr>
          <w:rFonts w:ascii="Times New Roman" w:hAnsi="Times New Roman" w:cs="Times New Roman"/>
          <w:sz w:val="24"/>
          <w:szCs w:val="24"/>
        </w:rPr>
      </w:pPr>
    </w:p>
    <w:p w14:paraId="18D6D17C">
      <w:pPr>
        <w:pStyle w:val="3"/>
        <w:numPr>
          <w:ilvl w:val="1"/>
          <w:numId w:val="4"/>
        </w:numPr>
        <w:spacing w:line="360" w:lineRule="auto"/>
        <w:jc w:val="both"/>
        <w:rPr>
          <w:rFonts w:ascii="Times New Roman" w:hAnsi="Times New Roman" w:cs="Times New Roman"/>
          <w:sz w:val="28"/>
          <w:szCs w:val="28"/>
        </w:rPr>
      </w:pPr>
      <w:bookmarkStart w:id="13" w:name="_Toc11525"/>
      <w:r>
        <w:rPr>
          <w:rFonts w:ascii="Times New Roman" w:hAnsi="Times New Roman" w:cs="Times New Roman"/>
          <w:sz w:val="28"/>
          <w:szCs w:val="28"/>
        </w:rPr>
        <w:t>Etude de l’existant</w:t>
      </w:r>
      <w:bookmarkEnd w:id="13"/>
    </w:p>
    <w:p w14:paraId="2B6F7F77">
      <w:pPr>
        <w:spacing w:line="360" w:lineRule="auto"/>
        <w:jc w:val="both"/>
        <w:rPr>
          <w:rFonts w:ascii="Times New Roman" w:hAnsi="Times New Roman" w:cs="Times New Roman"/>
          <w:sz w:val="24"/>
          <w:szCs w:val="24"/>
        </w:rPr>
      </w:pPr>
    </w:p>
    <w:p w14:paraId="476EB4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À Lomé comme dans le reste du Togo, la gestion locative résidentielle repose encore très largement sur des pratiques manuelles et informelles. Les propriétaires tiennent généralement un registre papier ou, au mieux, un tableur (Excel) pour consigner l'identité des locataires, les montants de loyer et les dates d'échéance. Le suivi des paiements se fait souvent de mémoire ou par carnet de quittances manuscrites, et la communication des rappels d'échéance passe par des appels téléphoniques ou des messages WhatsApp envoyés au cas par cas.</w:t>
      </w:r>
    </w:p>
    <w:p w14:paraId="16DB68F9">
      <w:pPr>
        <w:spacing w:line="360" w:lineRule="auto"/>
        <w:jc w:val="both"/>
        <w:rPr>
          <w:rFonts w:hint="default" w:ascii="Times New Roman" w:hAnsi="Times New Roman" w:cs="Times New Roman"/>
          <w:sz w:val="24"/>
          <w:szCs w:val="24"/>
        </w:rPr>
      </w:pPr>
    </w:p>
    <w:p w14:paraId="1D868030">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 xml:space="preserve">Les contrats de bail, lorsqu'ils </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existent</w:t>
      </w:r>
      <w:r>
        <w:rPr>
          <w:rFonts w:hint="default" w:ascii="Times New Roman" w:hAnsi="Times New Roman" w:cs="Times New Roman"/>
          <w:sz w:val="24"/>
          <w:szCs w:val="24"/>
          <w:lang w:val="fr-FR"/>
        </w:rPr>
        <w:t xml:space="preserve"> »</w:t>
      </w:r>
      <w:r>
        <w:rPr>
          <w:rFonts w:hint="default" w:ascii="Times New Roman" w:hAnsi="Times New Roman" w:cs="Times New Roman"/>
          <w:sz w:val="24"/>
          <w:szCs w:val="24"/>
        </w:rPr>
        <w:t xml:space="preserve"> sous forme écrite, sont conservés en version papier unique, sans copie de sauvegarde ni possibilité de consultation à distance.  Enfin, dans le segment de la location de courte durée (Airbnb local), la prise de réservation et le calcul du tarif (nombre de nuits, réductions éventuelles) sont effectués manuellement, sans calendrier centralisé de disponibilité.</w:t>
      </w:r>
    </w:p>
    <w:p w14:paraId="2F3AB130">
      <w:pPr>
        <w:spacing w:line="360" w:lineRule="auto"/>
        <w:jc w:val="both"/>
        <w:rPr>
          <w:rFonts w:ascii="Times New Roman" w:hAnsi="Times New Roman" w:cs="Times New Roman"/>
          <w:sz w:val="24"/>
          <w:szCs w:val="24"/>
        </w:rPr>
      </w:pPr>
    </w:p>
    <w:p w14:paraId="58AB7E8B">
      <w:pPr>
        <w:spacing w:line="360" w:lineRule="auto"/>
        <w:jc w:val="both"/>
        <w:rPr>
          <w:rFonts w:ascii="Times New Roman" w:hAnsi="Times New Roman" w:cs="Times New Roman"/>
          <w:sz w:val="24"/>
          <w:szCs w:val="24"/>
        </w:rPr>
      </w:pPr>
    </w:p>
    <w:p w14:paraId="7635F955">
      <w:pPr>
        <w:spacing w:line="360" w:lineRule="auto"/>
        <w:jc w:val="both"/>
        <w:rPr>
          <w:rFonts w:ascii="Times New Roman" w:hAnsi="Times New Roman" w:cs="Times New Roman"/>
          <w:sz w:val="24"/>
          <w:szCs w:val="24"/>
        </w:rPr>
      </w:pPr>
    </w:p>
    <w:p w14:paraId="60AA1128">
      <w:pPr>
        <w:pStyle w:val="3"/>
        <w:numPr>
          <w:ilvl w:val="1"/>
          <w:numId w:val="4"/>
        </w:numPr>
        <w:spacing w:line="360" w:lineRule="auto"/>
        <w:jc w:val="both"/>
        <w:rPr>
          <w:rFonts w:ascii="Times New Roman" w:hAnsi="Times New Roman" w:cs="Times New Roman"/>
          <w:sz w:val="28"/>
          <w:szCs w:val="28"/>
        </w:rPr>
      </w:pPr>
      <w:bookmarkStart w:id="14" w:name="_Toc19624"/>
      <w:r>
        <w:rPr>
          <w:rFonts w:ascii="Times New Roman" w:hAnsi="Times New Roman" w:cs="Times New Roman"/>
          <w:sz w:val="28"/>
          <w:szCs w:val="28"/>
        </w:rPr>
        <w:t>Critique de l’existant</w:t>
      </w:r>
      <w:bookmarkEnd w:id="14"/>
    </w:p>
    <w:p w14:paraId="0966ABD9">
      <w:pPr>
        <w:spacing w:line="360" w:lineRule="auto"/>
        <w:jc w:val="both"/>
        <w:rPr>
          <w:rFonts w:ascii="Times New Roman" w:hAnsi="Times New Roman" w:cs="Times New Roman"/>
          <w:sz w:val="24"/>
          <w:szCs w:val="24"/>
        </w:rPr>
      </w:pPr>
    </w:p>
    <w:p w14:paraId="2829FB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Cette gestion artisanale présente plusieurs limites structurelles :</w:t>
      </w:r>
    </w:p>
    <w:p w14:paraId="7F1B0B16">
      <w:pPr>
        <w:spacing w:line="360" w:lineRule="auto"/>
        <w:jc w:val="both"/>
        <w:rPr>
          <w:rFonts w:hint="default" w:ascii="Times New Roman" w:hAnsi="Times New Roman" w:cs="Times New Roman"/>
          <w:sz w:val="24"/>
          <w:szCs w:val="24"/>
        </w:rPr>
      </w:pPr>
    </w:p>
    <w:p w14:paraId="516DF75E">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L'absence de centralisation des données expose à la perte d'information (carnets perdus, fichiers Excel corrompus ou non sauvegardés) et favorise les doublons et incohérences entre plusieurs supports.</w:t>
      </w:r>
    </w:p>
    <w:p w14:paraId="5F9F5264">
      <w:pPr>
        <w:spacing w:line="360" w:lineRule="auto"/>
        <w:jc w:val="both"/>
        <w:rPr>
          <w:rFonts w:hint="default" w:ascii="Times New Roman" w:hAnsi="Times New Roman" w:cs="Times New Roman"/>
          <w:sz w:val="24"/>
          <w:szCs w:val="24"/>
        </w:rPr>
      </w:pPr>
    </w:p>
    <w:p w14:paraId="32764097">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suivi manuel des échéances entraîne une détection tardive des impayés ; un retard de quelques jours peut se transformer en créance difficile à recouvrer faute de relance immédiate.</w:t>
      </w:r>
    </w:p>
    <w:p w14:paraId="2BF0CECA">
      <w:pPr>
        <w:spacing w:line="360" w:lineRule="auto"/>
        <w:jc w:val="both"/>
        <w:rPr>
          <w:rFonts w:hint="default" w:ascii="Times New Roman" w:hAnsi="Times New Roman" w:cs="Times New Roman"/>
          <w:sz w:val="24"/>
          <w:szCs w:val="24"/>
        </w:rPr>
      </w:pPr>
    </w:p>
    <w:p w14:paraId="54D061EC">
      <w:pPr>
        <w:numPr>
          <w:ilvl w:val="0"/>
          <w:numId w:val="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L'absence de traçabilité numérique des contrats et des paiements fragilise la relation de confiance entre bailleurs et locataires, chaque partie ne disposant pas toujours d'une preuve facilement accessible des transactions effectuées</w:t>
      </w:r>
      <w:r>
        <w:rPr>
          <w:rFonts w:hint="default" w:ascii="Times New Roman" w:hAnsi="Times New Roman" w:cs="Times New Roman"/>
          <w:sz w:val="24"/>
          <w:szCs w:val="24"/>
          <w:lang w:val="fr-FR"/>
        </w:rPr>
        <w:t xml:space="preserve"> (souvent ces preuves sont de simple signature sur papier conservée uniquement chez le bailleur) </w:t>
      </w:r>
      <w:r>
        <w:rPr>
          <w:rFonts w:hint="default" w:ascii="Times New Roman" w:hAnsi="Times New Roman" w:cs="Times New Roman"/>
          <w:sz w:val="24"/>
          <w:szCs w:val="24"/>
        </w:rPr>
        <w:t>.</w:t>
      </w:r>
    </w:p>
    <w:p w14:paraId="00CA54CB">
      <w:pPr>
        <w:spacing w:line="360" w:lineRule="auto"/>
        <w:jc w:val="both"/>
        <w:rPr>
          <w:rFonts w:hint="default" w:ascii="Times New Roman" w:hAnsi="Times New Roman" w:cs="Times New Roman"/>
          <w:sz w:val="24"/>
          <w:szCs w:val="24"/>
        </w:rPr>
      </w:pPr>
    </w:p>
    <w:p w14:paraId="2AEDECF9">
      <w:pPr>
        <w:numPr>
          <w:ilvl w:val="0"/>
          <w:numId w:val="8"/>
        </w:numPr>
        <w:spacing w:line="360" w:lineRule="auto"/>
        <w:ind w:left="425" w:leftChars="0" w:hanging="425" w:firstLineChars="0"/>
        <w:jc w:val="both"/>
        <w:rPr>
          <w:rFonts w:ascii="Times New Roman" w:hAnsi="Times New Roman" w:cs="Times New Roman"/>
          <w:sz w:val="24"/>
          <w:szCs w:val="24"/>
        </w:rPr>
      </w:pPr>
      <w:r>
        <w:rPr>
          <w:rFonts w:hint="default" w:ascii="Times New Roman" w:hAnsi="Times New Roman" w:cs="Times New Roman"/>
          <w:sz w:val="24"/>
          <w:szCs w:val="24"/>
        </w:rPr>
        <w:t>Enfin, la gestion manuelle ne permet aucune vision consolidée et instantanée (taux d'occupation, rentabilité par bien, impayés en cours), ce qui prive le propriétaire d'un outil d'aide à la décision.</w:t>
      </w:r>
    </w:p>
    <w:p w14:paraId="767A234C">
      <w:pPr>
        <w:spacing w:line="360" w:lineRule="auto"/>
        <w:jc w:val="both"/>
        <w:rPr>
          <w:rFonts w:ascii="Times New Roman" w:hAnsi="Times New Roman" w:cs="Times New Roman"/>
          <w:sz w:val="24"/>
          <w:szCs w:val="24"/>
        </w:rPr>
      </w:pPr>
    </w:p>
    <w:p w14:paraId="3EB70C9F">
      <w:pPr>
        <w:spacing w:line="360" w:lineRule="auto"/>
        <w:jc w:val="both"/>
        <w:rPr>
          <w:rFonts w:ascii="Times New Roman" w:hAnsi="Times New Roman" w:cs="Times New Roman"/>
          <w:sz w:val="24"/>
          <w:szCs w:val="24"/>
        </w:rPr>
      </w:pPr>
    </w:p>
    <w:p w14:paraId="320A0414">
      <w:pPr>
        <w:spacing w:line="360" w:lineRule="auto"/>
        <w:jc w:val="both"/>
        <w:rPr>
          <w:rFonts w:ascii="Times New Roman" w:hAnsi="Times New Roman" w:cs="Times New Roman"/>
          <w:sz w:val="24"/>
          <w:szCs w:val="24"/>
        </w:rPr>
      </w:pPr>
    </w:p>
    <w:p w14:paraId="3F2B8E45">
      <w:pPr>
        <w:spacing w:line="360" w:lineRule="auto"/>
        <w:jc w:val="both"/>
        <w:rPr>
          <w:rFonts w:ascii="Times New Roman" w:hAnsi="Times New Roman" w:cs="Times New Roman"/>
          <w:sz w:val="24"/>
          <w:szCs w:val="24"/>
        </w:rPr>
      </w:pPr>
    </w:p>
    <w:p w14:paraId="5AAC9FD6">
      <w:pPr>
        <w:spacing w:line="360" w:lineRule="auto"/>
        <w:jc w:val="both"/>
        <w:rPr>
          <w:rFonts w:ascii="Times New Roman" w:hAnsi="Times New Roman" w:cs="Times New Roman"/>
          <w:sz w:val="24"/>
          <w:szCs w:val="24"/>
        </w:rPr>
      </w:pPr>
    </w:p>
    <w:p w14:paraId="2FE77C83">
      <w:pPr>
        <w:spacing w:line="360" w:lineRule="auto"/>
        <w:jc w:val="both"/>
        <w:rPr>
          <w:rFonts w:ascii="Times New Roman" w:hAnsi="Times New Roman" w:cs="Times New Roman"/>
          <w:sz w:val="24"/>
          <w:szCs w:val="24"/>
        </w:rPr>
      </w:pPr>
    </w:p>
    <w:p w14:paraId="5CB65A81">
      <w:pPr>
        <w:pStyle w:val="3"/>
        <w:numPr>
          <w:ilvl w:val="1"/>
          <w:numId w:val="4"/>
        </w:numPr>
        <w:spacing w:line="360" w:lineRule="auto"/>
        <w:jc w:val="both"/>
        <w:rPr>
          <w:rFonts w:ascii="Times New Roman" w:hAnsi="Times New Roman" w:cs="Times New Roman"/>
          <w:sz w:val="28"/>
          <w:szCs w:val="28"/>
        </w:rPr>
      </w:pPr>
      <w:bookmarkStart w:id="15" w:name="_Toc26281"/>
      <w:r>
        <w:rPr>
          <w:rFonts w:ascii="Times New Roman" w:hAnsi="Times New Roman" w:cs="Times New Roman"/>
          <w:sz w:val="28"/>
          <w:szCs w:val="28"/>
        </w:rPr>
        <w:t>Objectifs du projet</w:t>
      </w:r>
      <w:bookmarkEnd w:id="15"/>
    </w:p>
    <w:p w14:paraId="7A4178A9">
      <w:pPr>
        <w:spacing w:line="360" w:lineRule="auto"/>
        <w:ind w:firstLine="708" w:firstLineChars="0"/>
        <w:jc w:val="both"/>
        <w:rPr>
          <w:rFonts w:ascii="Times New Roman" w:hAnsi="Times New Roman" w:cs="Times New Roman"/>
          <w:sz w:val="24"/>
          <w:szCs w:val="24"/>
        </w:rPr>
      </w:pPr>
    </w:p>
    <w:p w14:paraId="676DBD4C">
      <w:pPr>
        <w:pStyle w:val="3"/>
        <w:numPr>
          <w:ilvl w:val="2"/>
          <w:numId w:val="4"/>
        </w:numPr>
        <w:spacing w:line="360" w:lineRule="auto"/>
        <w:ind w:left="720" w:leftChars="0" w:hanging="720" w:firstLineChars="0"/>
        <w:jc w:val="both"/>
        <w:rPr>
          <w:rFonts w:ascii="Times New Roman" w:hAnsi="Times New Roman" w:cs="Times New Roman"/>
          <w:sz w:val="28"/>
          <w:szCs w:val="28"/>
        </w:rPr>
      </w:pPr>
      <w:bookmarkStart w:id="16" w:name="_Toc29980"/>
      <w:r>
        <w:rPr>
          <w:rFonts w:ascii="Times New Roman" w:hAnsi="Times New Roman" w:cs="Times New Roman"/>
          <w:sz w:val="28"/>
          <w:szCs w:val="28"/>
        </w:rPr>
        <w:t xml:space="preserve">Objectif </w:t>
      </w:r>
      <w:r>
        <w:rPr>
          <w:rFonts w:hint="default" w:ascii="Times New Roman" w:hAnsi="Times New Roman" w:cs="Times New Roman"/>
          <w:sz w:val="28"/>
          <w:szCs w:val="28"/>
          <w:lang w:val="fr-FR"/>
        </w:rPr>
        <w:t>général</w:t>
      </w:r>
      <w:bookmarkEnd w:id="16"/>
    </w:p>
    <w:p w14:paraId="676F3ACB">
      <w:pPr>
        <w:spacing w:line="360" w:lineRule="auto"/>
        <w:jc w:val="both"/>
        <w:rPr>
          <w:rFonts w:ascii="Times New Roman" w:hAnsi="Times New Roman" w:cs="Times New Roman"/>
          <w:sz w:val="24"/>
          <w:szCs w:val="24"/>
        </w:rPr>
      </w:pPr>
    </w:p>
    <w:p w14:paraId="67C5E4D4">
      <w:pPr>
        <w:spacing w:line="360" w:lineRule="auto"/>
        <w:jc w:val="both"/>
        <w:rPr>
          <w:rFonts w:ascii="Times New Roman" w:hAnsi="Times New Roman" w:cs="Times New Roman"/>
          <w:sz w:val="24"/>
          <w:szCs w:val="24"/>
        </w:rPr>
      </w:pPr>
      <w:r>
        <w:rPr>
          <w:rFonts w:hint="default" w:ascii="Times New Roman" w:hAnsi="Times New Roman" w:cs="Times New Roman"/>
          <w:sz w:val="24"/>
          <w:szCs w:val="24"/>
        </w:rPr>
        <w:t>L'objectif général de ce projet est de concevoir et réaliser une application (web/mobile) dédiée à l'automatisation de la gestion locative, afin de garantir la rentabilité des investissements immobiliers.</w:t>
      </w:r>
    </w:p>
    <w:p w14:paraId="7D9996C5">
      <w:pPr>
        <w:spacing w:line="360" w:lineRule="auto"/>
        <w:jc w:val="both"/>
        <w:rPr>
          <w:rFonts w:ascii="Times New Roman" w:hAnsi="Times New Roman" w:cs="Times New Roman"/>
          <w:sz w:val="24"/>
          <w:szCs w:val="24"/>
        </w:rPr>
      </w:pPr>
    </w:p>
    <w:p w14:paraId="2DE16899">
      <w:pPr>
        <w:pStyle w:val="3"/>
        <w:numPr>
          <w:ilvl w:val="2"/>
          <w:numId w:val="4"/>
        </w:numPr>
        <w:spacing w:line="360" w:lineRule="auto"/>
        <w:ind w:left="720" w:leftChars="0" w:hanging="720" w:firstLineChars="0"/>
        <w:jc w:val="both"/>
        <w:rPr>
          <w:rFonts w:ascii="Times New Roman" w:hAnsi="Times New Roman" w:cs="Times New Roman"/>
          <w:sz w:val="28"/>
          <w:szCs w:val="28"/>
        </w:rPr>
      </w:pPr>
      <w:bookmarkStart w:id="17" w:name="_Toc7884"/>
      <w:r>
        <w:rPr>
          <w:rFonts w:ascii="Times New Roman" w:hAnsi="Times New Roman" w:cs="Times New Roman"/>
          <w:sz w:val="28"/>
          <w:szCs w:val="28"/>
        </w:rPr>
        <w:t xml:space="preserve">Objectif </w:t>
      </w:r>
      <w:r>
        <w:rPr>
          <w:rFonts w:hint="default" w:ascii="Times New Roman" w:hAnsi="Times New Roman" w:cs="Times New Roman"/>
          <w:sz w:val="28"/>
          <w:szCs w:val="28"/>
          <w:lang w:val="fr-FR"/>
        </w:rPr>
        <w:t>spécifiques</w:t>
      </w:r>
      <w:bookmarkEnd w:id="17"/>
    </w:p>
    <w:p w14:paraId="1BB542A4">
      <w:pPr>
        <w:rPr>
          <w:rFonts w:hint="default" w:ascii="Times New Roman" w:hAnsi="Times New Roman" w:cs="Times New Roman"/>
          <w:sz w:val="28"/>
          <w:szCs w:val="28"/>
          <w:lang w:val="fr-FR"/>
        </w:rPr>
      </w:pPr>
    </w:p>
    <w:p w14:paraId="52F2196E">
      <w:pPr>
        <w:numPr>
          <w:ilvl w:val="0"/>
          <w:numId w:val="9"/>
        </w:numPr>
        <w:ind w:left="425" w:leftChars="0" w:hanging="425"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Automatisation &amp; gestion</w:t>
      </w:r>
    </w:p>
    <w:p w14:paraId="4A492EF8">
      <w:pPr>
        <w:numPr>
          <w:ilvl w:val="0"/>
          <w:numId w:val="10"/>
        </w:numPr>
        <w:ind w:left="84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Centralisation des données : mettre en place un référentiel unique centralisant 100 % des données relatives aux biens immobiliers et aux locataires, pour éliminer les doublons d'information.</w:t>
      </w:r>
    </w:p>
    <w:p w14:paraId="421A5894">
      <w:pPr>
        <w:numPr>
          <w:ilvl w:val="0"/>
          <w:numId w:val="10"/>
        </w:numPr>
        <w:ind w:left="84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Automatisation administrative : automatiser la génération des avis d'échéance de sorte que 95 % de ces avis soient émis à chaque cycle de facturation (chaque mois).</w:t>
      </w:r>
    </w:p>
    <w:p w14:paraId="17D3CEA1">
      <w:pPr>
        <w:numPr>
          <w:ilvl w:val="0"/>
          <w:numId w:val="10"/>
        </w:numPr>
        <w:ind w:left="84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Dématérialisation : atteindre un taux de 100 % de numérisation et d'archivage sécurisé pour les contrats de bail.</w:t>
      </w:r>
    </w:p>
    <w:p w14:paraId="3A949BC4">
      <w:pPr>
        <w:rPr>
          <w:rFonts w:hint="default" w:ascii="Times New Roman" w:hAnsi="Times New Roman" w:cs="Times New Roman"/>
          <w:sz w:val="24"/>
          <w:szCs w:val="24"/>
          <w:lang w:val="fr-FR"/>
        </w:rPr>
      </w:pPr>
    </w:p>
    <w:p w14:paraId="2273E663">
      <w:pPr>
        <w:numPr>
          <w:ilvl w:val="0"/>
          <w:numId w:val="9"/>
        </w:numPr>
        <w:ind w:left="425" w:leftChars="0" w:hanging="425" w:firstLineChars="0"/>
        <w:rPr>
          <w:rFonts w:hint="default" w:ascii="Times New Roman" w:hAnsi="Times New Roman" w:cs="Times New Roman"/>
          <w:sz w:val="24"/>
          <w:szCs w:val="24"/>
          <w:lang w:val="fr-FR"/>
        </w:rPr>
      </w:pPr>
      <w:r>
        <w:rPr>
          <w:rFonts w:hint="default" w:ascii="Times New Roman" w:hAnsi="Times New Roman" w:cs="Times New Roman"/>
          <w:sz w:val="24"/>
          <w:szCs w:val="24"/>
          <w:lang w:val="fr-FR"/>
        </w:rPr>
        <w:t>Suivi et communication</w:t>
      </w:r>
    </w:p>
    <w:p w14:paraId="4399DABF">
      <w:pPr>
        <w:numPr>
          <w:ilvl w:val="0"/>
          <w:numId w:val="11"/>
        </w:numPr>
        <w:ind w:left="84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Réactivité des alertes : configurer un système de notification «push mobile» capable de notifier les locataires en temps réel (avis d’écheance de paiement, confirmation de paiement etc...).</w:t>
      </w:r>
    </w:p>
    <w:p w14:paraId="47DC13F2">
      <w:pPr>
        <w:numPr>
          <w:ilvl w:val="0"/>
          <w:numId w:val="11"/>
        </w:numPr>
        <w:ind w:left="84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Amélioration du recouvrement : réduire le taux de retard de paiement sur les six premiers mois grâce aux notifications de  relances.</w:t>
      </w:r>
    </w:p>
    <w:p w14:paraId="1F7416A0">
      <w:pPr>
        <w:rPr>
          <w:rFonts w:hint="default" w:ascii="Times New Roman" w:hAnsi="Times New Roman" w:cs="Times New Roman"/>
          <w:sz w:val="24"/>
          <w:szCs w:val="24"/>
          <w:lang w:val="fr-FR"/>
        </w:rPr>
      </w:pPr>
    </w:p>
    <w:p w14:paraId="7DBBC85F">
      <w:pPr>
        <w:spacing w:line="360" w:lineRule="auto"/>
        <w:jc w:val="both"/>
        <w:rPr>
          <w:rFonts w:ascii="Times New Roman" w:hAnsi="Times New Roman" w:cs="Times New Roman"/>
          <w:sz w:val="24"/>
          <w:szCs w:val="24"/>
        </w:rPr>
      </w:pPr>
    </w:p>
    <w:p w14:paraId="485C52AB">
      <w:pPr>
        <w:spacing w:line="360" w:lineRule="auto"/>
        <w:jc w:val="both"/>
        <w:rPr>
          <w:rFonts w:ascii="Times New Roman" w:hAnsi="Times New Roman" w:cs="Times New Roman"/>
          <w:sz w:val="24"/>
          <w:szCs w:val="24"/>
        </w:rPr>
      </w:pPr>
    </w:p>
    <w:p w14:paraId="0FABBBBD">
      <w:pPr>
        <w:spacing w:line="360" w:lineRule="auto"/>
        <w:jc w:val="both"/>
        <w:rPr>
          <w:rFonts w:ascii="Times New Roman" w:hAnsi="Times New Roman" w:cs="Times New Roman"/>
          <w:sz w:val="24"/>
          <w:szCs w:val="24"/>
        </w:rPr>
      </w:pPr>
    </w:p>
    <w:p w14:paraId="02A9269C">
      <w:pPr>
        <w:spacing w:line="360" w:lineRule="auto"/>
        <w:jc w:val="both"/>
        <w:rPr>
          <w:rFonts w:ascii="Times New Roman" w:hAnsi="Times New Roman" w:cs="Times New Roman"/>
          <w:sz w:val="24"/>
          <w:szCs w:val="24"/>
        </w:rPr>
      </w:pPr>
    </w:p>
    <w:p w14:paraId="2444BA82">
      <w:pPr>
        <w:pStyle w:val="3"/>
        <w:numPr>
          <w:ilvl w:val="1"/>
          <w:numId w:val="4"/>
        </w:numPr>
        <w:spacing w:line="360" w:lineRule="auto"/>
        <w:jc w:val="both"/>
        <w:rPr>
          <w:rFonts w:ascii="Times New Roman" w:hAnsi="Times New Roman" w:cs="Times New Roman"/>
          <w:sz w:val="28"/>
          <w:szCs w:val="28"/>
        </w:rPr>
      </w:pPr>
      <w:bookmarkStart w:id="18" w:name="_Toc9044"/>
      <w:r>
        <w:rPr>
          <w:rFonts w:ascii="Times New Roman" w:hAnsi="Times New Roman" w:cs="Times New Roman"/>
          <w:sz w:val="28"/>
          <w:szCs w:val="28"/>
        </w:rPr>
        <w:t>Propositions de solutions</w:t>
      </w:r>
      <w:bookmarkEnd w:id="18"/>
    </w:p>
    <w:p w14:paraId="108C9BD8">
      <w:pPr>
        <w:spacing w:line="360" w:lineRule="auto"/>
        <w:jc w:val="both"/>
        <w:rPr>
          <w:rFonts w:ascii="Times New Roman" w:hAnsi="Times New Roman" w:cs="Times New Roman"/>
          <w:sz w:val="24"/>
          <w:szCs w:val="24"/>
        </w:rPr>
      </w:pPr>
    </w:p>
    <w:p w14:paraId="59542A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Face aux limites identifiées, la solution proposée est une plateforme numérique structurée autour de deux profils de gestion, chacun doté de modules fonctionnels spécifiques.</w:t>
      </w:r>
    </w:p>
    <w:p w14:paraId="3192C591">
      <w:pPr>
        <w:spacing w:line="360" w:lineRule="auto"/>
        <w:jc w:val="both"/>
        <w:rPr>
          <w:rFonts w:hint="default" w:ascii="Times New Roman" w:hAnsi="Times New Roman" w:cs="Times New Roman"/>
          <w:sz w:val="24"/>
          <w:szCs w:val="24"/>
        </w:rPr>
      </w:pPr>
    </w:p>
    <w:p w14:paraId="23604385">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Profil A — Location classique (bail à durée indéterminée)</w:t>
      </w:r>
    </w:p>
    <w:p w14:paraId="0588B7AA">
      <w:pPr>
        <w:numPr>
          <w:ilvl w:val="0"/>
          <w:numId w:val="1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biens (immeubles et appartements) : enregistrement, modification, consultation avec filtres.</w:t>
      </w:r>
    </w:p>
    <w:p w14:paraId="714DC0D8">
      <w:pPr>
        <w:numPr>
          <w:ilvl w:val="0"/>
          <w:numId w:val="1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locataires et des contrats de bail : création, renouvellement, résiliation.</w:t>
      </w:r>
    </w:p>
    <w:p w14:paraId="260EE8E3">
      <w:pPr>
        <w:numPr>
          <w:ilvl w:val="0"/>
          <w:numId w:val="1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Loyers et quittances : enregistrement des paiements, génération automatique de quittances, calcul des impayés</w:t>
      </w:r>
      <w:r>
        <w:rPr>
          <w:rFonts w:hint="default" w:ascii="Times New Roman" w:hAnsi="Times New Roman" w:cs="Times New Roman"/>
          <w:sz w:val="24"/>
          <w:szCs w:val="24"/>
          <w:lang w:val="fr-FR"/>
        </w:rPr>
        <w:t xml:space="preserve"> s’il y a lieu</w:t>
      </w:r>
      <w:r>
        <w:rPr>
          <w:rFonts w:hint="default" w:ascii="Times New Roman" w:hAnsi="Times New Roman" w:cs="Times New Roman"/>
          <w:sz w:val="24"/>
          <w:szCs w:val="24"/>
        </w:rPr>
        <w:t>.</w:t>
      </w:r>
    </w:p>
    <w:p w14:paraId="23F1340C">
      <w:pPr>
        <w:numPr>
          <w:ilvl w:val="0"/>
          <w:numId w:val="1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Notifications automatiques : alertes d'échéance, relances de loyers impayés, confirmations de paiement (push mobile).</w:t>
      </w:r>
    </w:p>
    <w:p w14:paraId="61466D36">
      <w:pPr>
        <w:numPr>
          <w:ilvl w:val="0"/>
          <w:numId w:val="13"/>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Tableau de bord et rapports : taux d'occupation, revenus nets, impayés en cours.</w:t>
      </w:r>
    </w:p>
    <w:p w14:paraId="40F2FF84">
      <w:pPr>
        <w:spacing w:line="360" w:lineRule="auto"/>
        <w:jc w:val="both"/>
        <w:rPr>
          <w:rFonts w:hint="default" w:ascii="Times New Roman" w:hAnsi="Times New Roman" w:cs="Times New Roman"/>
          <w:sz w:val="24"/>
          <w:szCs w:val="24"/>
        </w:rPr>
      </w:pPr>
    </w:p>
    <w:p w14:paraId="52D83061">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Profil B — Appartements de séjour (location de courte durée)</w:t>
      </w:r>
    </w:p>
    <w:p w14:paraId="24802449">
      <w:pPr>
        <w:numPr>
          <w:ilvl w:val="0"/>
          <w:numId w:val="1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Gestion des appartements meublés : enregistrement, </w:t>
      </w:r>
      <w:r>
        <w:rPr>
          <w:rFonts w:hint="default" w:ascii="Times New Roman" w:hAnsi="Times New Roman" w:cs="Times New Roman"/>
          <w:sz w:val="24"/>
          <w:szCs w:val="24"/>
          <w:lang w:val="fr-FR"/>
        </w:rPr>
        <w:t xml:space="preserve">mise en maintenance </w:t>
      </w:r>
      <w:r>
        <w:rPr>
          <w:rFonts w:hint="default" w:ascii="Times New Roman" w:hAnsi="Times New Roman" w:cs="Times New Roman"/>
          <w:sz w:val="24"/>
          <w:szCs w:val="24"/>
        </w:rPr>
        <w:t>temporaire, historique des séjours.</w:t>
      </w:r>
    </w:p>
    <w:p w14:paraId="0C62E2B4">
      <w:pPr>
        <w:numPr>
          <w:ilvl w:val="0"/>
          <w:numId w:val="1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Gestion des réservations : enregistrement manuel, calcul automatique du montant (tarif × nuits, avec réductions), clôture.</w:t>
      </w:r>
    </w:p>
    <w:p w14:paraId="6B6A97D6">
      <w:pPr>
        <w:numPr>
          <w:ilvl w:val="0"/>
          <w:numId w:val="1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Suivi des dépenses par appartement et calcul de rentabilité nette.</w:t>
      </w:r>
    </w:p>
    <w:p w14:paraId="63188B90">
      <w:pPr>
        <w:numPr>
          <w:ilvl w:val="0"/>
          <w:numId w:val="1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Taux d'occupation et calendrier visuel (jours occupés / libres / en maintenance).</w:t>
      </w:r>
    </w:p>
    <w:p w14:paraId="6052C795">
      <w:pPr>
        <w:numPr>
          <w:ilvl w:val="0"/>
          <w:numId w:val="14"/>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Tableau de bord : chiffre d'affaires total, dépenses, bénéfice net, et filtres dynamiques.</w:t>
      </w:r>
    </w:p>
    <w:p w14:paraId="13F58158">
      <w:pPr>
        <w:spacing w:line="360" w:lineRule="auto"/>
        <w:jc w:val="both"/>
        <w:rPr>
          <w:rFonts w:hint="default" w:ascii="Times New Roman" w:hAnsi="Times New Roman" w:cs="Times New Roman"/>
          <w:sz w:val="24"/>
          <w:szCs w:val="24"/>
        </w:rPr>
      </w:pPr>
    </w:p>
    <w:p w14:paraId="5B82F81B">
      <w:pPr>
        <w:spacing w:line="360" w:lineRule="auto"/>
        <w:jc w:val="both"/>
        <w:rPr>
          <w:rFonts w:hint="default" w:ascii="Times New Roman" w:hAnsi="Times New Roman" w:cs="Times New Roman"/>
          <w:sz w:val="24"/>
          <w:szCs w:val="24"/>
        </w:rPr>
      </w:pPr>
    </w:p>
    <w:p w14:paraId="415B476A">
      <w:pPr>
        <w:spacing w:line="360" w:lineRule="auto"/>
        <w:jc w:val="both"/>
        <w:rPr>
          <w:rFonts w:hint="default" w:ascii="Times New Roman" w:hAnsi="Times New Roman" w:cs="Times New Roman"/>
          <w:sz w:val="24"/>
          <w:szCs w:val="24"/>
        </w:rPr>
      </w:pPr>
    </w:p>
    <w:p w14:paraId="2A63A353">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Acteurs et interfaces</w:t>
      </w:r>
    </w:p>
    <w:p w14:paraId="156617D6">
      <w:pPr>
        <w:numPr>
          <w:ilvl w:val="0"/>
          <w:numId w:val="15"/>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Propriétaire : accès complet via l'interface web Angular (tous les modules des deux profils).</w:t>
      </w:r>
    </w:p>
    <w:p w14:paraId="5556BBA5">
      <w:pPr>
        <w:numPr>
          <w:ilvl w:val="0"/>
          <w:numId w:val="15"/>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Locataire (Profil A uniquement) : accès limité, en lecture et en paiement, via l'application mobile Ionic/Angular (contrat, historique de paiements, notifications).</w:t>
      </w:r>
    </w:p>
    <w:p w14:paraId="79966E1D">
      <w:pPr>
        <w:numPr>
          <w:ilvl w:val="0"/>
          <w:numId w:val="15"/>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Client de séjour (Profil B) : pas d'interface dédiée .</w:t>
      </w:r>
    </w:p>
    <w:p w14:paraId="58437581">
      <w:pPr>
        <w:spacing w:line="360" w:lineRule="auto"/>
        <w:jc w:val="both"/>
        <w:rPr>
          <w:rFonts w:hint="default" w:ascii="Times New Roman" w:hAnsi="Times New Roman" w:cs="Times New Roman"/>
          <w:sz w:val="24"/>
          <w:szCs w:val="24"/>
        </w:rPr>
      </w:pPr>
    </w:p>
    <w:p w14:paraId="558C67F2">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Contraintes et exigences non fonctionnelles</w:t>
      </w:r>
    </w:p>
    <w:p w14:paraId="6435EDD0">
      <w:pPr>
        <w:numPr>
          <w:ilvl w:val="0"/>
          <w:numId w:val="16"/>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Sécurité : authentification JWT et HTTPS obligatoires ; isolation stricte des données entre propriétaires.</w:t>
      </w:r>
    </w:p>
    <w:p w14:paraId="64B46E8F">
      <w:pPr>
        <w:numPr>
          <w:ilvl w:val="0"/>
          <w:numId w:val="16"/>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Performance : temps de réponse API raisonnable, même en cas de pics de connexion.</w:t>
      </w:r>
    </w:p>
    <w:p w14:paraId="68E9FE70">
      <w:pPr>
        <w:numPr>
          <w:ilvl w:val="0"/>
          <w:numId w:val="16"/>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Maintenabilité : architecture en couches (Controller, Service, Repository) avec code documenté.</w:t>
      </w:r>
    </w:p>
    <w:p w14:paraId="65E21494">
      <w:pPr>
        <w:numPr>
          <w:ilvl w:val="0"/>
          <w:numId w:val="16"/>
        </w:numPr>
        <w:spacing w:line="36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rPr>
        <w:t xml:space="preserve">Ergonomie mobile : application Ionic/Angular compatible Android 8.0 </w:t>
      </w:r>
      <w:r>
        <w:rPr>
          <w:rFonts w:hint="default" w:ascii="Times New Roman" w:hAnsi="Times New Roman" w:cs="Times New Roman"/>
          <w:sz w:val="24"/>
          <w:szCs w:val="24"/>
          <w:lang w:val="fr-FR"/>
        </w:rPr>
        <w:t xml:space="preserve">&amp; iOS </w:t>
      </w:r>
      <w:r>
        <w:rPr>
          <w:rFonts w:hint="default" w:ascii="Times New Roman" w:hAnsi="Times New Roman" w:cs="Times New Roman"/>
          <w:sz w:val="24"/>
          <w:szCs w:val="24"/>
        </w:rPr>
        <w:t>et supérieur.</w:t>
      </w:r>
    </w:p>
    <w:p w14:paraId="201E30BB">
      <w:pPr>
        <w:spacing w:line="360" w:lineRule="auto"/>
        <w:jc w:val="both"/>
        <w:rPr>
          <w:rFonts w:ascii="Times New Roman" w:hAnsi="Times New Roman" w:cs="Times New Roman"/>
          <w:sz w:val="24"/>
          <w:szCs w:val="24"/>
        </w:rPr>
      </w:pPr>
    </w:p>
    <w:p w14:paraId="57A959FC">
      <w:pPr>
        <w:pStyle w:val="3"/>
        <w:numPr>
          <w:ilvl w:val="1"/>
          <w:numId w:val="4"/>
        </w:numPr>
        <w:spacing w:line="360" w:lineRule="auto"/>
        <w:jc w:val="both"/>
        <w:rPr>
          <w:rFonts w:ascii="Times New Roman" w:hAnsi="Times New Roman" w:cs="Times New Roman"/>
          <w:sz w:val="28"/>
          <w:szCs w:val="28"/>
        </w:rPr>
      </w:pPr>
      <w:bookmarkStart w:id="19" w:name="_Toc20200"/>
      <w:r>
        <w:rPr>
          <w:rFonts w:ascii="Times New Roman" w:hAnsi="Times New Roman" w:cs="Times New Roman"/>
          <w:sz w:val="28"/>
          <w:szCs w:val="28"/>
        </w:rPr>
        <w:t>Etude technique des solutions</w:t>
      </w:r>
      <w:bookmarkEnd w:id="19"/>
    </w:p>
    <w:p w14:paraId="04405BE3">
      <w:pPr>
        <w:spacing w:line="360" w:lineRule="auto"/>
        <w:jc w:val="both"/>
        <w:rPr>
          <w:rFonts w:ascii="Times New Roman" w:hAnsi="Times New Roman" w:cs="Times New Roman"/>
          <w:sz w:val="24"/>
          <w:szCs w:val="24"/>
        </w:rPr>
      </w:pPr>
    </w:p>
    <w:p w14:paraId="26B1CC6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Avant d'arrêter le choix d'une solution sur mesure, trois pistes ont été comparées :</w:t>
      </w:r>
    </w:p>
    <w:p w14:paraId="5465E0C1">
      <w:pPr>
        <w:spacing w:line="360" w:lineRule="auto"/>
        <w:jc w:val="both"/>
        <w:rPr>
          <w:rFonts w:hint="default" w:ascii="Times New Roman" w:hAnsi="Times New Roman" w:cs="Times New Roman"/>
          <w:sz w:val="24"/>
          <w:szCs w:val="24"/>
        </w:rPr>
      </w:pPr>
    </w:p>
    <w:p w14:paraId="27A51650">
      <w:pPr>
        <w:numPr>
          <w:ilvl w:val="0"/>
          <w:numId w:val="17"/>
        </w:numPr>
        <w:spacing w:line="36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Solution 1 :</w:t>
      </w:r>
    </w:p>
    <w:p w14:paraId="72E3EDF4">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Description : Adopter un logiciel de gestion immobilière existant sur le marché (SaaS international).</w:t>
      </w:r>
    </w:p>
    <w:p w14:paraId="4511FDD6">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Avantages : Mise en œuvre rapide, support éditeur </w:t>
      </w:r>
    </w:p>
    <w:p w14:paraId="33E1C032">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Limites : Coût d'abonnement récurrent en devises, absence de Mobile Money local (Flooz/T-Money), faible adaptabilité au contexte togolais (deux profils de gestion, indexation locale).</w:t>
      </w:r>
    </w:p>
    <w:p w14:paraId="66380245">
      <w:pPr>
        <w:spacing w:line="360" w:lineRule="auto"/>
        <w:jc w:val="both"/>
        <w:rPr>
          <w:rFonts w:hint="default" w:ascii="Times New Roman" w:hAnsi="Times New Roman" w:cs="Times New Roman"/>
          <w:sz w:val="24"/>
          <w:szCs w:val="24"/>
        </w:rPr>
      </w:pPr>
    </w:p>
    <w:p w14:paraId="60DC8059">
      <w:pPr>
        <w:spacing w:line="360" w:lineRule="auto"/>
        <w:jc w:val="both"/>
        <w:rPr>
          <w:rFonts w:hint="default" w:ascii="Times New Roman" w:hAnsi="Times New Roman" w:cs="Times New Roman"/>
          <w:sz w:val="24"/>
          <w:szCs w:val="24"/>
        </w:rPr>
      </w:pPr>
    </w:p>
    <w:p w14:paraId="5BC1361A">
      <w:pPr>
        <w:numPr>
          <w:ilvl w:val="0"/>
          <w:numId w:val="17"/>
        </w:numPr>
        <w:spacing w:line="36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Solution 2 :</w:t>
      </w:r>
    </w:p>
    <w:p w14:paraId="23782DB9">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Description : Développer une application web unique, sans application mobile dédiée.</w:t>
      </w:r>
    </w:p>
    <w:p w14:paraId="5EB239C5">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Avantages :  Périmètre de développement réduit. </w:t>
      </w:r>
    </w:p>
    <w:p w14:paraId="0D148085">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Limites : Aucun accès direct du locataire à son contrat et à ses échéances ; dépendance totale au propriétaire pour toute information, ce qui ne répond pas à l'objectif de transparence.</w:t>
      </w:r>
    </w:p>
    <w:p w14:paraId="43C8AB96">
      <w:pPr>
        <w:spacing w:line="360" w:lineRule="auto"/>
        <w:jc w:val="both"/>
        <w:rPr>
          <w:rFonts w:hint="default" w:ascii="Times New Roman" w:hAnsi="Times New Roman" w:cs="Times New Roman"/>
          <w:sz w:val="24"/>
          <w:szCs w:val="24"/>
        </w:rPr>
      </w:pPr>
    </w:p>
    <w:p w14:paraId="4B53F604">
      <w:pPr>
        <w:numPr>
          <w:ilvl w:val="0"/>
          <w:numId w:val="17"/>
        </w:numPr>
        <w:spacing w:line="360" w:lineRule="auto"/>
        <w:ind w:left="420" w:leftChars="0" w:hanging="420"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Solution 3 (retenue) :</w:t>
      </w:r>
    </w:p>
    <w:p w14:paraId="23D38733">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Description : Développer une plateforme sur mesure combinant une application web (propriétaires) et une application mobile (locataires), avec intégration Mobile Money locale. </w:t>
      </w:r>
    </w:p>
    <w:p w14:paraId="227C8B6B">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 xml:space="preserve">Avantages :  Adaptée aux deux profils de gestion, maîtrise totale des données, intégration native du paiement Mobile Money (FedaPay/Moov Money/T-Money), évolutivité. </w:t>
      </w:r>
    </w:p>
    <w:p w14:paraId="6EBF647B">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Limites :  Délai et effort de développement plus importants, nécessite une maîtrise de plusieurs technologies.</w:t>
      </w:r>
    </w:p>
    <w:p w14:paraId="09CC4225">
      <w:pPr>
        <w:spacing w:line="360" w:lineRule="auto"/>
        <w:jc w:val="both"/>
        <w:rPr>
          <w:rFonts w:hint="default" w:ascii="Times New Roman" w:hAnsi="Times New Roman" w:cs="Times New Roman"/>
          <w:sz w:val="24"/>
          <w:szCs w:val="24"/>
          <w:lang w:val="fr-FR"/>
        </w:rPr>
      </w:pPr>
    </w:p>
    <w:p w14:paraId="00E8851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 Solution 3 a été retenue car elle est la seule à répondre simultanément aux trois exigences majeures identifiées dans la problématique : flexibilité multi-profils, cohérence temps réel entre web et mobile, et autonomie du système de notification/recouvrement adapté au contexte togolais (paiement Mobile Money notamment).</w:t>
      </w:r>
    </w:p>
    <w:p w14:paraId="29C70678">
      <w:pPr>
        <w:spacing w:line="360" w:lineRule="auto"/>
        <w:jc w:val="both"/>
        <w:rPr>
          <w:rFonts w:hint="default" w:ascii="Times New Roman" w:hAnsi="Times New Roman" w:cs="Times New Roman"/>
          <w:sz w:val="24"/>
          <w:szCs w:val="24"/>
        </w:rPr>
      </w:pPr>
    </w:p>
    <w:p w14:paraId="27ED4A07">
      <w:pPr>
        <w:spacing w:line="360" w:lineRule="auto"/>
        <w:jc w:val="both"/>
        <w:rPr>
          <w:rFonts w:ascii="Times New Roman" w:hAnsi="Times New Roman" w:cs="Times New Roman"/>
          <w:sz w:val="24"/>
          <w:szCs w:val="24"/>
        </w:rPr>
      </w:pPr>
    </w:p>
    <w:p w14:paraId="190D05EF">
      <w:pPr>
        <w:spacing w:line="360" w:lineRule="auto"/>
        <w:jc w:val="both"/>
        <w:rPr>
          <w:rFonts w:ascii="Times New Roman" w:hAnsi="Times New Roman" w:cs="Times New Roman"/>
          <w:sz w:val="24"/>
          <w:szCs w:val="24"/>
        </w:rPr>
      </w:pPr>
    </w:p>
    <w:p w14:paraId="5FA2C6A7">
      <w:pPr>
        <w:spacing w:line="360" w:lineRule="auto"/>
        <w:jc w:val="both"/>
        <w:rPr>
          <w:rFonts w:ascii="Times New Roman" w:hAnsi="Times New Roman" w:cs="Times New Roman"/>
          <w:sz w:val="24"/>
          <w:szCs w:val="24"/>
        </w:rPr>
      </w:pPr>
    </w:p>
    <w:p w14:paraId="700B944A">
      <w:pPr>
        <w:spacing w:line="360" w:lineRule="auto"/>
        <w:jc w:val="both"/>
        <w:rPr>
          <w:rFonts w:ascii="Times New Roman" w:hAnsi="Times New Roman" w:cs="Times New Roman"/>
          <w:sz w:val="24"/>
          <w:szCs w:val="24"/>
        </w:rPr>
      </w:pPr>
    </w:p>
    <w:p w14:paraId="5C727131">
      <w:pPr>
        <w:spacing w:line="360" w:lineRule="auto"/>
        <w:jc w:val="both"/>
        <w:rPr>
          <w:rFonts w:ascii="Times New Roman" w:hAnsi="Times New Roman" w:cs="Times New Roman"/>
          <w:sz w:val="24"/>
          <w:szCs w:val="24"/>
        </w:rPr>
      </w:pPr>
    </w:p>
    <w:p w14:paraId="3C12623C">
      <w:pPr>
        <w:pStyle w:val="3"/>
        <w:numPr>
          <w:ilvl w:val="1"/>
          <w:numId w:val="4"/>
        </w:numPr>
        <w:spacing w:line="360" w:lineRule="auto"/>
        <w:jc w:val="both"/>
        <w:rPr>
          <w:rFonts w:ascii="Times New Roman" w:hAnsi="Times New Roman" w:cs="Times New Roman"/>
          <w:sz w:val="28"/>
          <w:szCs w:val="28"/>
        </w:rPr>
      </w:pPr>
      <w:bookmarkStart w:id="20" w:name="_Toc9944"/>
      <w:r>
        <w:rPr>
          <w:rFonts w:ascii="Times New Roman" w:hAnsi="Times New Roman" w:cs="Times New Roman"/>
          <w:sz w:val="28"/>
          <w:szCs w:val="28"/>
        </w:rPr>
        <w:t>Choix techniques des solutions</w:t>
      </w:r>
      <w:bookmarkEnd w:id="20"/>
    </w:p>
    <w:p w14:paraId="4B522A76">
      <w:pPr>
        <w:spacing w:line="360" w:lineRule="auto"/>
        <w:jc w:val="both"/>
        <w:rPr>
          <w:rFonts w:ascii="Times New Roman" w:hAnsi="Times New Roman" w:cs="Times New Roman"/>
          <w:sz w:val="24"/>
          <w:szCs w:val="24"/>
        </w:rPr>
      </w:pPr>
    </w:p>
    <w:p w14:paraId="4E5D09EF">
      <w:pPr>
        <w:numPr>
          <w:ilvl w:val="0"/>
          <w:numId w:val="18"/>
        </w:numPr>
        <w:spacing w:line="360" w:lineRule="auto"/>
        <w:ind w:left="425" w:leftChars="0" w:hanging="425"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rPr>
        <w:t>Backend : Spring Boot (Java)</w:t>
      </w:r>
      <w:r>
        <w:rPr>
          <w:rFonts w:hint="default" w:ascii="Times New Roman" w:hAnsi="Times New Roman" w:cs="Times New Roman"/>
          <w:sz w:val="24"/>
          <w:szCs w:val="24"/>
          <w:lang w:val="fr-FR"/>
        </w:rPr>
        <w:t xml:space="preserve">      </w:t>
      </w:r>
    </w:p>
    <w:p w14:paraId="79CD44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Spring Security a été utilisé pour gérer l'authentification (JWT) et les autorisations par rôle (PROPRIETAIRE, LOCATAIRE). L'architecture en couches (Controller, Service, Repository) garantit un code propre et maintenable, tandis que l'intégration avec Hibernate/JPA simplifie la gestion de la base de données relationnelle (PostgreSQL).</w:t>
      </w:r>
    </w:p>
    <w:p w14:paraId="24A419FE">
      <w:pPr>
        <w:spacing w:line="36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4794885</wp:posOffset>
                </wp:positionH>
                <wp:positionV relativeFrom="paragraph">
                  <wp:posOffset>226060</wp:posOffset>
                </wp:positionV>
                <wp:extent cx="1287145" cy="818515"/>
                <wp:effectExtent l="0" t="0" r="8255" b="635"/>
                <wp:wrapNone/>
                <wp:docPr id="14" name="Zone de texte 14"/>
                <wp:cNvGraphicFramePr/>
                <a:graphic xmlns:a="http://schemas.openxmlformats.org/drawingml/2006/main">
                  <a:graphicData uri="http://schemas.microsoft.com/office/word/2010/wordprocessingShape">
                    <wps:wsp>
                      <wps:cNvSpPr txBox="1"/>
                      <wps:spPr>
                        <a:xfrm>
                          <a:off x="0" y="0"/>
                          <a:ext cx="1287145" cy="818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FDADFC">
                            <w:pPr>
                              <w:jc w:val="center"/>
                              <w:rPr>
                                <w:rFonts w:hint="default"/>
                                <w:lang w:val="fr-FR"/>
                              </w:rPr>
                            </w:pPr>
                            <w:r>
                              <w:rPr>
                                <w:rFonts w:hint="default"/>
                                <w:lang w:val="fr-FR"/>
                              </w:rPr>
                              <w:drawing>
                                <wp:inline distT="0" distB="0" distL="114300" distR="114300">
                                  <wp:extent cx="634365" cy="6343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9"/>
                                          <a:stretch>
                                            <a:fillRect/>
                                          </a:stretch>
                                        </pic:blipFill>
                                        <pic:spPr>
                                          <a:xfrm>
                                            <a:off x="0" y="0"/>
                                            <a:ext cx="634365" cy="6343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55pt;margin-top:17.8pt;height:64.45pt;width:101.35pt;z-index:251673600;mso-width-relative:page;mso-height-relative:page;" fillcolor="#FFFFFF [3201]" filled="t" stroked="f" coordsize="21600,21600" o:gfxdata="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VWXiM1QAAAAoBAAAPAAAAAAAAAAEAIAAAACIA&#10;AABkcnMvZG93bnJldi54bWxQSwECFAAUAAAACACHTuJA4D4cskUCAACVBAAADgAAAAAAAAABACAA&#10;AAAkAQAAZHJzL2Uyb0RvYy54bWxQSwUGAAAAAAYABgBZAQAA2wUAAAAA&#10;">
                <v:fill on="t" focussize="0,0"/>
                <v:stroke on="f" weight="0.5pt"/>
                <v:imagedata o:title=""/>
                <o:lock v:ext="edit" aspectratio="f"/>
                <v:textbox>
                  <w:txbxContent>
                    <w:p w14:paraId="40FDADFC">
                      <w:pPr>
                        <w:jc w:val="center"/>
                        <w:rPr>
                          <w:rFonts w:hint="default"/>
                          <w:lang w:val="fr-FR"/>
                        </w:rPr>
                      </w:pPr>
                      <w:r>
                        <w:rPr>
                          <w:rFonts w:hint="default"/>
                          <w:lang w:val="fr-FR"/>
                        </w:rPr>
                        <w:drawing>
                          <wp:inline distT="0" distB="0" distL="114300" distR="114300">
                            <wp:extent cx="634365" cy="634365"/>
                            <wp:effectExtent l="0" t="0" r="13335" b="13335"/>
                            <wp:docPr id="25" name="Image 25" descr="post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postgre"/>
                                    <pic:cNvPicPr>
                                      <a:picLocks noChangeAspect="1"/>
                                    </pic:cNvPicPr>
                                  </pic:nvPicPr>
                                  <pic:blipFill>
                                    <a:blip r:embed="rId9"/>
                                    <a:stretch>
                                      <a:fillRect/>
                                    </a:stretch>
                                  </pic:blipFill>
                                  <pic:spPr>
                                    <a:xfrm>
                                      <a:off x="0" y="0"/>
                                      <a:ext cx="634365" cy="634365"/>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2414905</wp:posOffset>
                </wp:positionH>
                <wp:positionV relativeFrom="paragraph">
                  <wp:posOffset>293370</wp:posOffset>
                </wp:positionV>
                <wp:extent cx="1581150" cy="571500"/>
                <wp:effectExtent l="0" t="0" r="0" b="0"/>
                <wp:wrapNone/>
                <wp:docPr id="9" name="Zone de texte 9"/>
                <wp:cNvGraphicFramePr/>
                <a:graphic xmlns:a="http://schemas.openxmlformats.org/drawingml/2006/main">
                  <a:graphicData uri="http://schemas.microsoft.com/office/word/2010/wordprocessingShape">
                    <wps:wsp>
                      <wps:cNvSpPr txBox="1"/>
                      <wps:spPr>
                        <a:xfrm>
                          <a:off x="4199890" y="1430655"/>
                          <a:ext cx="1581150" cy="571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53D7FF">
                            <w:pPr>
                              <w:jc w:val="center"/>
                              <w:rPr>
                                <w:rFonts w:hint="default"/>
                                <w:lang w:val="fr-FR"/>
                              </w:rPr>
                            </w:pPr>
                            <w:r>
                              <w:rPr>
                                <w:rFonts w:hint="default"/>
                                <w:lang w:val="fr-FR"/>
                              </w:rPr>
                              <w:drawing>
                                <wp:inline distT="0" distB="0" distL="114300" distR="114300">
                                  <wp:extent cx="1313815" cy="363220"/>
                                  <wp:effectExtent l="0" t="0" r="635" b="17780"/>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0"/>
                                          <a:stretch>
                                            <a:fillRect/>
                                          </a:stretch>
                                        </pic:blipFill>
                                        <pic:spPr>
                                          <a:xfrm>
                                            <a:off x="0" y="0"/>
                                            <a:ext cx="1313815" cy="3632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0.15pt;margin-top:23.1pt;height:45pt;width:124.5pt;z-index:251671552;mso-width-relative:page;mso-height-relative:page;" fillcolor="#FFFFFF [3201]" filled="t" stroked="f" coordsize="21600,21600" o:gfxdata="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CXlFG9UAAAAKAQAADwAAAAAA&#10;AAABACAAAAAiAAAAZHJzL2Rvd25yZXYueG1sUEsBAhQAFAAAAAgAh07iQM2U+sVPAgAAnwQAAA4A&#10;AAAAAAAAAQAgAAAAJAEAAGRycy9lMm9Eb2MueG1sUEsFBgAAAAAGAAYAWQEAAOUFAAAAAA==&#10;">
                <v:fill on="t" focussize="0,0"/>
                <v:stroke on="f" weight="0.5pt"/>
                <v:imagedata o:title=""/>
                <o:lock v:ext="edit" aspectratio="f"/>
                <v:textbox>
                  <w:txbxContent>
                    <w:p w14:paraId="1F53D7FF">
                      <w:pPr>
                        <w:jc w:val="center"/>
                        <w:rPr>
                          <w:rFonts w:hint="default"/>
                          <w:lang w:val="fr-FR"/>
                        </w:rPr>
                      </w:pPr>
                      <w:r>
                        <w:rPr>
                          <w:rFonts w:hint="default"/>
                          <w:lang w:val="fr-FR"/>
                        </w:rPr>
                        <w:drawing>
                          <wp:inline distT="0" distB="0" distL="114300" distR="114300">
                            <wp:extent cx="1313815" cy="363220"/>
                            <wp:effectExtent l="0" t="0" r="635" b="17780"/>
                            <wp:docPr id="19" name="Image 19" descr="hib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hibbernate"/>
                                    <pic:cNvPicPr>
                                      <a:picLocks noChangeAspect="1"/>
                                    </pic:cNvPicPr>
                                  </pic:nvPicPr>
                                  <pic:blipFill>
                                    <a:blip r:embed="rId10"/>
                                    <a:stretch>
                                      <a:fillRect/>
                                    </a:stretch>
                                  </pic:blipFill>
                                  <pic:spPr>
                                    <a:xfrm>
                                      <a:off x="0" y="0"/>
                                      <a:ext cx="1313815" cy="36322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309245</wp:posOffset>
                </wp:positionH>
                <wp:positionV relativeFrom="paragraph">
                  <wp:posOffset>187960</wp:posOffset>
                </wp:positionV>
                <wp:extent cx="1505585" cy="714375"/>
                <wp:effectExtent l="0" t="0" r="18415" b="9525"/>
                <wp:wrapNone/>
                <wp:docPr id="11" name="Zone de texte 11"/>
                <wp:cNvGraphicFramePr/>
                <a:graphic xmlns:a="http://schemas.openxmlformats.org/drawingml/2006/main">
                  <a:graphicData uri="http://schemas.microsoft.com/office/word/2010/wordprocessingShape">
                    <wps:wsp>
                      <wps:cNvSpPr txBox="1"/>
                      <wps:spPr>
                        <a:xfrm>
                          <a:off x="0" y="0"/>
                          <a:ext cx="1505585" cy="714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B82B79">
                            <w:pPr>
                              <w:jc w:val="center"/>
                              <w:rPr>
                                <w:rFonts w:hint="default"/>
                                <w:lang w:val="fr-FR"/>
                              </w:rPr>
                            </w:pPr>
                            <w:r>
                              <w:rPr>
                                <w:rFonts w:hint="default"/>
                                <w:lang w:val="fr-FR"/>
                              </w:rPr>
                              <w:drawing>
                                <wp:inline distT="0" distB="0" distL="114300" distR="114300">
                                  <wp:extent cx="1205865" cy="63309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1"/>
                                          <a:stretch>
                                            <a:fillRect/>
                                          </a:stretch>
                                        </pic:blipFill>
                                        <pic:spPr>
                                          <a:xfrm>
                                            <a:off x="0" y="0"/>
                                            <a:ext cx="1205865" cy="633095"/>
                                          </a:xfrm>
                                          <a:prstGeom prst="rect">
                                            <a:avLst/>
                                          </a:prstGeom>
                                        </pic:spPr>
                                      </pic:pic>
                                    </a:graphicData>
                                  </a:graphic>
                                </wp:inline>
                              </w:drawing>
                            </w:r>
                          </w:p>
                          <w:p w14:paraId="7F7B2D1A">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5pt;margin-top:14.8pt;height:56.25pt;width:118.55pt;z-index:251672576;mso-width-relative:page;mso-height-relative:page;" fillcolor="#FFFFFF [3201]" filled="t" stroked="f" coordsize="21600,21600" o:gfxdata="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sYCPdQAAAAJAQAADwAAAAAAAAABACAAAAAiAAAA&#10;ZHJzL2Rvd25yZXYueG1sUEsBAhQAFAAAAAgAh07iQHWrz4xEAgAAlQQAAA4AAAAAAAAAAQAgAAAA&#10;IwEAAGRycy9lMm9Eb2MueG1sUEsFBgAAAAAGAAYAWQEAANkFAAAAAA==&#10;">
                <v:fill on="t" focussize="0,0"/>
                <v:stroke on="f" weight="0.5pt"/>
                <v:imagedata o:title=""/>
                <o:lock v:ext="edit" aspectratio="f"/>
                <v:textbox>
                  <w:txbxContent>
                    <w:p w14:paraId="30B82B79">
                      <w:pPr>
                        <w:jc w:val="center"/>
                        <w:rPr>
                          <w:rFonts w:hint="default"/>
                          <w:lang w:val="fr-FR"/>
                        </w:rPr>
                      </w:pPr>
                      <w:r>
                        <w:rPr>
                          <w:rFonts w:hint="default"/>
                          <w:lang w:val="fr-FR"/>
                        </w:rPr>
                        <w:drawing>
                          <wp:inline distT="0" distB="0" distL="114300" distR="114300">
                            <wp:extent cx="1205865" cy="633095"/>
                            <wp:effectExtent l="0" t="0" r="13335" b="0"/>
                            <wp:docPr id="12" name="Image 12" descr="spring-boo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spring-boot-logo"/>
                                    <pic:cNvPicPr>
                                      <a:picLocks noChangeAspect="1"/>
                                    </pic:cNvPicPr>
                                  </pic:nvPicPr>
                                  <pic:blipFill>
                                    <a:blip r:embed="rId11"/>
                                    <a:stretch>
                                      <a:fillRect/>
                                    </a:stretch>
                                  </pic:blipFill>
                                  <pic:spPr>
                                    <a:xfrm>
                                      <a:off x="0" y="0"/>
                                      <a:ext cx="1205865" cy="633095"/>
                                    </a:xfrm>
                                    <a:prstGeom prst="rect">
                                      <a:avLst/>
                                    </a:prstGeom>
                                  </pic:spPr>
                                </pic:pic>
                              </a:graphicData>
                            </a:graphic>
                          </wp:inline>
                        </w:drawing>
                      </w:r>
                    </w:p>
                    <w:p w14:paraId="7F7B2D1A">
                      <w:pPr>
                        <w:jc w:val="center"/>
                        <w:rPr>
                          <w:rFonts w:hint="default"/>
                          <w:lang w:val="fr-FR"/>
                        </w:rPr>
                      </w:pPr>
                    </w:p>
                  </w:txbxContent>
                </v:textbox>
              </v:shape>
            </w:pict>
          </mc:Fallback>
        </mc:AlternateContent>
      </w:r>
    </w:p>
    <w:p w14:paraId="15F2B1BC">
      <w:pPr>
        <w:spacing w:line="360" w:lineRule="auto"/>
        <w:jc w:val="both"/>
        <w:rPr>
          <w:rFonts w:hint="default" w:ascii="Times New Roman" w:hAnsi="Times New Roman" w:cs="Times New Roman"/>
          <w:sz w:val="24"/>
          <w:szCs w:val="24"/>
        </w:rPr>
      </w:pPr>
    </w:p>
    <w:p w14:paraId="52AEA440">
      <w:pPr>
        <w:spacing w:line="360" w:lineRule="auto"/>
        <w:jc w:val="both"/>
        <w:rPr>
          <w:rFonts w:hint="default" w:ascii="Times New Roman" w:hAnsi="Times New Roman" w:cs="Times New Roman"/>
          <w:sz w:val="24"/>
          <w:szCs w:val="24"/>
        </w:rPr>
      </w:pPr>
    </w:p>
    <w:p w14:paraId="2587C849">
      <w:pPr>
        <w:spacing w:line="360" w:lineRule="auto"/>
        <w:ind w:left="708" w:leftChars="0"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Fig.1</w:t>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Fig.2</w:t>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ab/>
      </w:r>
      <w:r>
        <w:rPr>
          <w:rFonts w:hint="default" w:ascii="Times New Roman" w:hAnsi="Times New Roman" w:cs="Times New Roman"/>
          <w:sz w:val="24"/>
          <w:szCs w:val="24"/>
          <w:lang w:val="fr-FR"/>
        </w:rPr>
        <w:t>Fig.3</w:t>
      </w:r>
    </w:p>
    <w:p w14:paraId="25D94BE6">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Frontend web : Angular (TypeScript)</w:t>
      </w:r>
    </w:p>
    <w:p w14:paraId="2E7812D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Angular a été retenu pour son caractère de framework complet ("tout-en-un"), offrant un cadre et une structure stricte. Le mode Single Page Application (SPA) garantit une expérience utilisateur fluide, sans rechargement de page à chaque action.</w:t>
      </w:r>
    </w:p>
    <w:p w14:paraId="35A20BBD">
      <w:pPr>
        <w:spacing w:line="36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2270760</wp:posOffset>
                </wp:positionH>
                <wp:positionV relativeFrom="paragraph">
                  <wp:posOffset>18415</wp:posOffset>
                </wp:positionV>
                <wp:extent cx="1172845" cy="714375"/>
                <wp:effectExtent l="0" t="0" r="8255" b="9525"/>
                <wp:wrapNone/>
                <wp:docPr id="26" name="Zone de texte 26"/>
                <wp:cNvGraphicFramePr/>
                <a:graphic xmlns:a="http://schemas.openxmlformats.org/drawingml/2006/main">
                  <a:graphicData uri="http://schemas.microsoft.com/office/word/2010/wordprocessingShape">
                    <wps:wsp>
                      <wps:cNvSpPr txBox="1"/>
                      <wps:spPr>
                        <a:xfrm>
                          <a:off x="0" y="0"/>
                          <a:ext cx="1172845" cy="714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9AF28F">
                            <w:pPr>
                              <w:jc w:val="center"/>
                              <w:rPr>
                                <w:rFonts w:hint="default"/>
                                <w:lang w:val="fr-FR"/>
                              </w:rPr>
                            </w:pPr>
                            <w:r>
                              <w:rPr>
                                <w:rFonts w:hint="default"/>
                                <w:lang w:val="fr-FR"/>
                              </w:rP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2"/>
                                          <a:stretch>
                                            <a:fillRect/>
                                          </a:stretch>
                                        </pic:blipFill>
                                        <pic:spPr>
                                          <a:xfrm>
                                            <a:off x="0" y="0"/>
                                            <a:ext cx="613410" cy="613410"/>
                                          </a:xfrm>
                                          <a:prstGeom prst="rect">
                                            <a:avLst/>
                                          </a:prstGeom>
                                        </pic:spPr>
                                      </pic:pic>
                                    </a:graphicData>
                                  </a:graphic>
                                </wp:inline>
                              </w:drawing>
                            </w:r>
                          </w:p>
                          <w:p w14:paraId="6D759571">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8pt;margin-top:1.45pt;height:56.25pt;width:92.35pt;z-index:251674624;mso-width-relative:page;mso-height-relative:page;" fillcolor="#FFFFFF [3201]" filled="t" stroked="f" coordsize="21600,21600" o:gfxdata="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TOQdrWAAAACQEAAA8AAAAAAAAAAQAgAAAA&#10;IgAAAGRycy9kb3ducmV2LnhtbFBLAQIUABQAAAAIAIdO4kCawdv1RgIAAJUEAAAOAAAAAAAAAAEA&#10;IAAAACUBAABkcnMvZTJvRG9jLnhtbFBLBQYAAAAABgAGAFkBAADdBQAAAAA=&#10;">
                <v:fill on="t" focussize="0,0"/>
                <v:stroke on="f" weight="0.5pt"/>
                <v:imagedata o:title=""/>
                <o:lock v:ext="edit" aspectratio="f"/>
                <v:textbox>
                  <w:txbxContent>
                    <w:p w14:paraId="5F9AF28F">
                      <w:pPr>
                        <w:jc w:val="center"/>
                        <w:rPr>
                          <w:rFonts w:hint="default"/>
                          <w:lang w:val="fr-FR"/>
                        </w:rPr>
                      </w:pPr>
                      <w:r>
                        <w:rPr>
                          <w:rFonts w:hint="default"/>
                          <w:lang w:val="fr-FR"/>
                        </w:rPr>
                        <w:drawing>
                          <wp:inline distT="0" distB="0" distL="114300" distR="114300">
                            <wp:extent cx="613410" cy="613410"/>
                            <wp:effectExtent l="0" t="0" r="15240" b="15240"/>
                            <wp:docPr id="29" name="Image 29" descr="idBXx3ksX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idBXx3ksX4_logos"/>
                                    <pic:cNvPicPr>
                                      <a:picLocks noChangeAspect="1"/>
                                    </pic:cNvPicPr>
                                  </pic:nvPicPr>
                                  <pic:blipFill>
                                    <a:blip r:embed="rId12"/>
                                    <a:stretch>
                                      <a:fillRect/>
                                    </a:stretch>
                                  </pic:blipFill>
                                  <pic:spPr>
                                    <a:xfrm>
                                      <a:off x="0" y="0"/>
                                      <a:ext cx="613410" cy="613410"/>
                                    </a:xfrm>
                                    <a:prstGeom prst="rect">
                                      <a:avLst/>
                                    </a:prstGeom>
                                  </pic:spPr>
                                </pic:pic>
                              </a:graphicData>
                            </a:graphic>
                          </wp:inline>
                        </w:drawing>
                      </w:r>
                    </w:p>
                    <w:p w14:paraId="6D759571">
                      <w:pPr>
                        <w:jc w:val="center"/>
                        <w:rPr>
                          <w:rFonts w:hint="default"/>
                          <w:lang w:val="fr-FR"/>
                        </w:rPr>
                      </w:pPr>
                    </w:p>
                  </w:txbxContent>
                </v:textbox>
              </v:shape>
            </w:pict>
          </mc:Fallback>
        </mc:AlternateContent>
      </w:r>
    </w:p>
    <w:p w14:paraId="43988ADB">
      <w:pPr>
        <w:spacing w:line="360" w:lineRule="auto"/>
        <w:jc w:val="both"/>
        <w:rPr>
          <w:rFonts w:hint="default" w:ascii="Times New Roman" w:hAnsi="Times New Roman" w:cs="Times New Roman"/>
          <w:sz w:val="24"/>
          <w:szCs w:val="24"/>
        </w:rPr>
      </w:pPr>
    </w:p>
    <w:p w14:paraId="349FE0A7">
      <w:pPr>
        <w:spacing w:line="360" w:lineRule="auto"/>
        <w:ind w:left="3540" w:leftChars="0"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Fig.4</w:t>
      </w:r>
    </w:p>
    <w:p w14:paraId="3A86180A">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 : Ionic/Angular (TypeScript)</w:t>
      </w:r>
    </w:p>
    <w:p w14:paraId="7A7F4E2A">
      <w:pPr>
        <w:spacing w:line="36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2146935</wp:posOffset>
                </wp:positionH>
                <wp:positionV relativeFrom="paragraph">
                  <wp:posOffset>1389380</wp:posOffset>
                </wp:positionV>
                <wp:extent cx="1172845" cy="714375"/>
                <wp:effectExtent l="0" t="0" r="8255" b="9525"/>
                <wp:wrapNone/>
                <wp:docPr id="30" name="Zone de texte 30"/>
                <wp:cNvGraphicFramePr/>
                <a:graphic xmlns:a="http://schemas.openxmlformats.org/drawingml/2006/main">
                  <a:graphicData uri="http://schemas.microsoft.com/office/word/2010/wordprocessingShape">
                    <wps:wsp>
                      <wps:cNvSpPr txBox="1"/>
                      <wps:spPr>
                        <a:xfrm>
                          <a:off x="0" y="0"/>
                          <a:ext cx="1172845" cy="714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C20332">
                            <w:pPr>
                              <w:jc w:val="center"/>
                              <w:rPr>
                                <w:rFonts w:hint="default"/>
                                <w:lang w:val="fr-FR"/>
                              </w:rPr>
                            </w:pPr>
                            <w:r>
                              <w:rPr>
                                <w:rFonts w:hint="default"/>
                                <w:lang w:val="fr-FR"/>
                              </w:rP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3"/>
                                          <a:stretch>
                                            <a:fillRect/>
                                          </a:stretch>
                                        </pic:blipFill>
                                        <pic:spPr>
                                          <a:xfrm>
                                            <a:off x="0" y="0"/>
                                            <a:ext cx="613410" cy="613410"/>
                                          </a:xfrm>
                                          <a:prstGeom prst="rect">
                                            <a:avLst/>
                                          </a:prstGeom>
                                        </pic:spPr>
                                      </pic:pic>
                                    </a:graphicData>
                                  </a:graphic>
                                </wp:inline>
                              </w:drawing>
                            </w:r>
                          </w:p>
                          <w:p w14:paraId="0503B7AD">
                            <w:pPr>
                              <w:jc w:val="center"/>
                              <w:rPr>
                                <w:rFonts w:hint="default"/>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05pt;margin-top:109.4pt;height:56.25pt;width:92.35pt;z-index:251675648;mso-width-relative:page;mso-height-relative:page;" fillcolor="#FFFFFF [3201]" filled="t" stroked="f" coordsize="21600,21600" o:gfxdata="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2JIZS1QAAAAsBAAAPAAAAAAAAAAEAIAAAACIA&#10;AABkcnMvZG93bnJldi54bWxQSwECFAAUAAAACACHTuJAxd1CDkUCAACVBAAADgAAAAAAAAABACAA&#10;AAAkAQAAZHJzL2Uyb0RvYy54bWxQSwUGAAAAAAYABgBZAQAA2wUAAAAA&#10;">
                <v:fill on="t" focussize="0,0"/>
                <v:stroke on="f" weight="0.5pt"/>
                <v:imagedata o:title=""/>
                <o:lock v:ext="edit" aspectratio="f"/>
                <v:textbox>
                  <w:txbxContent>
                    <w:p w14:paraId="25C20332">
                      <w:pPr>
                        <w:jc w:val="center"/>
                        <w:rPr>
                          <w:rFonts w:hint="default"/>
                          <w:lang w:val="fr-FR"/>
                        </w:rPr>
                      </w:pPr>
                      <w:r>
                        <w:rPr>
                          <w:rFonts w:hint="default"/>
                          <w:lang w:val="fr-FR"/>
                        </w:rPr>
                        <w:drawing>
                          <wp:inline distT="0" distB="0" distL="114300" distR="114300">
                            <wp:extent cx="613410" cy="613410"/>
                            <wp:effectExtent l="0" t="0" r="15240" b="15240"/>
                            <wp:docPr id="32" name="Image 32" descr="Ionic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Ionic Icon"/>
                                    <pic:cNvPicPr>
                                      <a:picLocks noChangeAspect="1"/>
                                    </pic:cNvPicPr>
                                  </pic:nvPicPr>
                                  <pic:blipFill>
                                    <a:blip r:embed="rId13"/>
                                    <a:stretch>
                                      <a:fillRect/>
                                    </a:stretch>
                                  </pic:blipFill>
                                  <pic:spPr>
                                    <a:xfrm>
                                      <a:off x="0" y="0"/>
                                      <a:ext cx="613410" cy="613410"/>
                                    </a:xfrm>
                                    <a:prstGeom prst="rect">
                                      <a:avLst/>
                                    </a:prstGeom>
                                  </pic:spPr>
                                </pic:pic>
                              </a:graphicData>
                            </a:graphic>
                          </wp:inline>
                        </w:drawing>
                      </w:r>
                    </w:p>
                    <w:p w14:paraId="0503B7AD">
                      <w:pPr>
                        <w:jc w:val="center"/>
                        <w:rPr>
                          <w:rFonts w:hint="default"/>
                          <w:lang w:val="fr-FR"/>
                        </w:rPr>
                      </w:pPr>
                    </w:p>
                  </w:txbxContent>
                </v:textbox>
              </v:shape>
            </w:pict>
          </mc:Fallback>
        </mc:AlternateContent>
      </w:r>
      <w:r>
        <w:rPr>
          <w:rFonts w:hint="default" w:ascii="Times New Roman" w:hAnsi="Times New Roman" w:cs="Times New Roman"/>
          <w:sz w:val="24"/>
          <w:szCs w:val="24"/>
        </w:rPr>
        <w:t>Le choix d'Ionic/Angular pour l'application mobile répond à la volonté d'unifier le développement frontend. En partageant le même framework TypeScript qu'Angular, les composants et la logique métier sont en partie réutilisables entre le web et le mobile. Ionic génère des applications hybrides compatibles Android (et iOS) depuis une base de code unique, réduisant les coûts de maintenance.</w:t>
      </w:r>
    </w:p>
    <w:p w14:paraId="071E523E">
      <w:pPr>
        <w:spacing w:line="360" w:lineRule="auto"/>
        <w:jc w:val="both"/>
        <w:rPr>
          <w:rFonts w:hint="default" w:ascii="Times New Roman" w:hAnsi="Times New Roman" w:cs="Times New Roman"/>
          <w:sz w:val="24"/>
          <w:szCs w:val="24"/>
        </w:rPr>
      </w:pPr>
    </w:p>
    <w:p w14:paraId="1D3A9B1F">
      <w:pPr>
        <w:spacing w:line="360" w:lineRule="auto"/>
        <w:jc w:val="both"/>
        <w:rPr>
          <w:rFonts w:hint="default" w:ascii="Times New Roman" w:hAnsi="Times New Roman" w:cs="Times New Roman"/>
          <w:sz w:val="24"/>
          <w:szCs w:val="24"/>
        </w:rPr>
      </w:pPr>
    </w:p>
    <w:p w14:paraId="09D20661">
      <w:pPr>
        <w:spacing w:line="360" w:lineRule="auto"/>
        <w:ind w:left="2832" w:leftChars="0" w:firstLine="1250" w:firstLineChars="521"/>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Fig.5</w:t>
      </w:r>
    </w:p>
    <w:p w14:paraId="1A70C278">
      <w:pPr>
        <w:spacing w:line="360" w:lineRule="auto"/>
        <w:ind w:left="3540" w:leftChars="0" w:firstLine="708" w:firstLineChars="0"/>
        <w:jc w:val="both"/>
        <w:rPr>
          <w:rFonts w:hint="default" w:ascii="Times New Roman" w:hAnsi="Times New Roman" w:cs="Times New Roman"/>
          <w:sz w:val="24"/>
          <w:szCs w:val="24"/>
        </w:rPr>
      </w:pPr>
    </w:p>
    <w:p w14:paraId="18C93013">
      <w:pPr>
        <w:spacing w:line="360" w:lineRule="auto"/>
        <w:jc w:val="both"/>
        <w:rPr>
          <w:rFonts w:hint="default" w:ascii="Times New Roman" w:hAnsi="Times New Roman" w:cs="Times New Roman"/>
          <w:sz w:val="24"/>
          <w:szCs w:val="24"/>
        </w:rPr>
      </w:pPr>
    </w:p>
    <w:p w14:paraId="132C49B4">
      <w:pPr>
        <w:numPr>
          <w:ilvl w:val="0"/>
          <w:numId w:val="18"/>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Paiement Mobile Money : FedaPay</w:t>
      </w:r>
    </w:p>
    <w:p w14:paraId="0446DEC3">
      <w:pPr>
        <w:spacing w:line="360" w:lineRule="auto"/>
        <w:jc w:val="both"/>
        <w:rPr>
          <w:rFonts w:hint="default" w:ascii="Times New Roman" w:hAnsi="Times New Roman" w:cs="Times New Roman"/>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2042795</wp:posOffset>
                </wp:positionH>
                <wp:positionV relativeFrom="paragraph">
                  <wp:posOffset>1092835</wp:posOffset>
                </wp:positionV>
                <wp:extent cx="1505585" cy="419735"/>
                <wp:effectExtent l="0" t="0" r="18415" b="18415"/>
                <wp:wrapNone/>
                <wp:docPr id="33" name="Zone de texte 33"/>
                <wp:cNvGraphicFramePr/>
                <a:graphic xmlns:a="http://schemas.openxmlformats.org/drawingml/2006/main">
                  <a:graphicData uri="http://schemas.microsoft.com/office/word/2010/wordprocessingShape">
                    <wps:wsp>
                      <wps:cNvSpPr txBox="1"/>
                      <wps:spPr>
                        <a:xfrm>
                          <a:off x="0" y="0"/>
                          <a:ext cx="1505585" cy="419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C5B930">
                            <w:pPr>
                              <w:jc w:val="center"/>
                              <w:rPr>
                                <w:rFonts w:hint="default"/>
                                <w:lang w:val="fr-FR"/>
                              </w:rPr>
                            </w:pPr>
                            <w:r>
                              <w:rPr>
                                <w:rFonts w:hint="default"/>
                                <w:lang w:val="fr-FR"/>
                              </w:rP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4"/>
                                          <a:stretch>
                                            <a:fillRect/>
                                          </a:stretch>
                                        </pic:blipFill>
                                        <pic:spPr>
                                          <a:xfrm>
                                            <a:off x="0" y="0"/>
                                            <a:ext cx="1304290" cy="2654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85pt;margin-top:86.05pt;height:33.05pt;width:118.55pt;z-index:251676672;mso-width-relative:page;mso-height-relative:page;" fillcolor="#FFFFFF [3201]" filled="t" stroked="f" coordsize="21600,21600" o:gfxdata="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vS6LuNYAAAALAQAADwAAAAAAAAABACAAAAAi&#10;AAAAZHJzL2Rvd25yZXYueG1sUEsBAhQAFAAAAAgAh07iQNTf0UBFAgAAlQQAAA4AAAAAAAAAAQAg&#10;AAAAJQEAAGRycy9lMm9Eb2MueG1sUEsFBgAAAAAGAAYAWQEAANwFAAAAAA==&#10;">
                <v:fill on="t" focussize="0,0"/>
                <v:stroke on="f" weight="0.5pt"/>
                <v:imagedata o:title=""/>
                <o:lock v:ext="edit" aspectratio="f"/>
                <v:textbox>
                  <w:txbxContent>
                    <w:p w14:paraId="34C5B930">
                      <w:pPr>
                        <w:jc w:val="center"/>
                        <w:rPr>
                          <w:rFonts w:hint="default"/>
                          <w:lang w:val="fr-FR"/>
                        </w:rPr>
                      </w:pPr>
                      <w:r>
                        <w:rPr>
                          <w:rFonts w:hint="default"/>
                          <w:lang w:val="fr-FR"/>
                        </w:rPr>
                        <w:drawing>
                          <wp:inline distT="0" distB="0" distL="114300" distR="114300">
                            <wp:extent cx="1304290" cy="265430"/>
                            <wp:effectExtent l="0" t="0" r="10160" b="1270"/>
                            <wp:docPr id="36" name="Image 36" descr="feda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fedapay"/>
                                    <pic:cNvPicPr>
                                      <a:picLocks noChangeAspect="1"/>
                                    </pic:cNvPicPr>
                                  </pic:nvPicPr>
                                  <pic:blipFill>
                                    <a:blip r:embed="rId14"/>
                                    <a:stretch>
                                      <a:fillRect/>
                                    </a:stretch>
                                  </pic:blipFill>
                                  <pic:spPr>
                                    <a:xfrm>
                                      <a:off x="0" y="0"/>
                                      <a:ext cx="1304290" cy="265430"/>
                                    </a:xfrm>
                                    <a:prstGeom prst="rect">
                                      <a:avLst/>
                                    </a:prstGeom>
                                  </pic:spPr>
                                </pic:pic>
                              </a:graphicData>
                            </a:graphic>
                          </wp:inline>
                        </w:drawing>
                      </w:r>
                    </w:p>
                  </w:txbxContent>
                </v:textbox>
              </v:shape>
            </w:pict>
          </mc:Fallback>
        </mc:AlternateContent>
      </w:r>
      <w:r>
        <w:rPr>
          <w:rFonts w:hint="default" w:ascii="Times New Roman" w:hAnsi="Times New Roman" w:cs="Times New Roman"/>
          <w:sz w:val="24"/>
          <w:szCs w:val="24"/>
        </w:rPr>
        <w:t>L'intégration de FedaPay permet de proposer aux locataires un paiement de loyer dématérialisé via Flooz ou T-Money, avec confirmation automatique du paiement par webhook sécurisé (vérification de signature HMAC-SHA256), évitant toute saisie manuelle par le propriétaire.</w:t>
      </w:r>
    </w:p>
    <w:p w14:paraId="1246775A">
      <w:pPr>
        <w:spacing w:line="360" w:lineRule="auto"/>
        <w:ind w:left="2124" w:leftChars="0" w:firstLine="708" w:firstLineChars="0"/>
        <w:jc w:val="both"/>
        <w:rPr>
          <w:rFonts w:hint="default" w:ascii="Times New Roman" w:hAnsi="Times New Roman" w:cs="Times New Roman"/>
          <w:sz w:val="24"/>
          <w:szCs w:val="24"/>
        </w:rPr>
      </w:pPr>
    </w:p>
    <w:p w14:paraId="1F3C5BB4">
      <w:pPr>
        <w:spacing w:line="360" w:lineRule="auto"/>
        <w:ind w:left="3540" w:leftChars="0" w:firstLine="708" w:firstLineChars="0"/>
        <w:jc w:val="both"/>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Fig.6</w:t>
      </w:r>
    </w:p>
    <w:p w14:paraId="2959902E">
      <w:pPr>
        <w:spacing w:line="360" w:lineRule="auto"/>
        <w:jc w:val="both"/>
        <w:rPr>
          <w:rFonts w:ascii="Times New Roman" w:hAnsi="Times New Roman" w:cs="Times New Roman"/>
          <w:sz w:val="24"/>
          <w:szCs w:val="24"/>
        </w:rPr>
      </w:pPr>
    </w:p>
    <w:p w14:paraId="5BA88C28">
      <w:pPr>
        <w:pStyle w:val="3"/>
        <w:numPr>
          <w:ilvl w:val="1"/>
          <w:numId w:val="4"/>
        </w:numPr>
        <w:spacing w:line="360" w:lineRule="auto"/>
        <w:jc w:val="both"/>
        <w:rPr>
          <w:rFonts w:ascii="Times New Roman" w:hAnsi="Times New Roman" w:cs="Times New Roman"/>
          <w:sz w:val="28"/>
          <w:szCs w:val="28"/>
        </w:rPr>
      </w:pPr>
      <w:bookmarkStart w:id="21" w:name="_Toc15474"/>
      <w:r>
        <w:rPr>
          <w:rFonts w:ascii="Times New Roman" w:hAnsi="Times New Roman" w:cs="Times New Roman"/>
          <w:sz w:val="28"/>
          <w:szCs w:val="28"/>
        </w:rPr>
        <w:t>Evaluation financière du projet</w:t>
      </w:r>
      <w:bookmarkEnd w:id="21"/>
    </w:p>
    <w:p w14:paraId="4DBFB0E2">
      <w:pPr>
        <w:spacing w:line="360" w:lineRule="auto"/>
        <w:jc w:val="both"/>
        <w:rPr>
          <w:rFonts w:ascii="Times New Roman" w:hAnsi="Times New Roman" w:cs="Times New Roman"/>
          <w:sz w:val="24"/>
          <w:szCs w:val="24"/>
        </w:rPr>
      </w:pPr>
    </w:p>
    <w:tbl>
      <w:tblPr>
        <w:tblStyle w:val="12"/>
        <w:tblW w:w="9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gridCol w:w="3390"/>
        <w:gridCol w:w="3315"/>
      </w:tblGrid>
      <w:tr w14:paraId="233C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 w:hRule="atLeast"/>
        </w:trPr>
        <w:tc>
          <w:tcPr>
            <w:tcW w:w="2605"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648EA684">
            <w:pPr>
              <w:spacing w:line="360" w:lineRule="auto"/>
              <w:jc w:val="cente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pPr>
            <w:r>
              <w:rPr>
                <w:rFonts w:hint="default" w:ascii="Times New Roman" w:hAnsi="Times New Roman" w:cs="Times New Roman"/>
                <w:b/>
                <w:i w:val="0"/>
                <w:color w:val="4472C4" w:themeColor="accent1"/>
                <w:sz w:val="24"/>
                <w:szCs w:val="24"/>
                <w:vertAlign w:val="baseline"/>
                <w:lang w:val="fr-FR"/>
                <w14:textFill>
                  <w14:solidFill>
                    <w14:schemeClr w14:val="accent1"/>
                  </w14:solidFill>
                </w14:textFill>
              </w:rPr>
              <w:t>Poste de dépense</w:t>
            </w:r>
          </w:p>
        </w:tc>
        <w:tc>
          <w:tcPr>
            <w:tcW w:w="3390"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D63D5E2">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Description</w:t>
            </w:r>
          </w:p>
        </w:tc>
        <w:tc>
          <w:tcPr>
            <w:tcW w:w="3315"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E061563">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Estimation</w:t>
            </w:r>
          </w:p>
        </w:tc>
      </w:tr>
      <w:tr w14:paraId="26C9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6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77439755">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Ressources</w:t>
            </w:r>
            <w:r>
              <w:rPr>
                <w:rFonts w:hint="default" w:ascii="Times New Roman" w:hAnsi="Times New Roman" w:cs="Times New Roman"/>
                <w:b w:val="0"/>
                <w:i w:val="0"/>
                <w:color w:val="000000"/>
                <w:sz w:val="24"/>
                <w:szCs w:val="24"/>
                <w:vertAlign w:val="baseline"/>
                <w:lang w:val="fr-FR"/>
              </w:rPr>
              <w:t xml:space="preserve"> </w:t>
            </w:r>
            <w:r>
              <w:rPr>
                <w:rFonts w:hint="default" w:ascii="Times New Roman" w:hAnsi="Times New Roman" w:cs="Times New Roman"/>
                <w:b w:val="0"/>
                <w:i w:val="0"/>
                <w:color w:val="000000"/>
                <w:sz w:val="24"/>
                <w:szCs w:val="24"/>
                <w:vertAlign w:val="baseline"/>
              </w:rPr>
              <w:t>humaines</w:t>
            </w:r>
          </w:p>
        </w:tc>
        <w:tc>
          <w:tcPr>
            <w:tcW w:w="339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top"/>
          </w:tcPr>
          <w:p w14:paraId="0871385A">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Temps de conception et de développement</w:t>
            </w:r>
          </w:p>
        </w:tc>
        <w:tc>
          <w:tcPr>
            <w:tcW w:w="331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EF0002A">
            <w:pPr>
              <w:spacing w:line="360" w:lineRule="auto"/>
              <w:jc w:val="center"/>
              <w:rPr>
                <w:rFonts w:hint="default" w:ascii="Times New Roman" w:hAnsi="Times New Roman" w:cs="Times New Roman"/>
                <w:b w:val="0"/>
                <w:i w:val="0"/>
                <w:color w:val="000000"/>
                <w:sz w:val="24"/>
                <w:szCs w:val="24"/>
                <w:vertAlign w:val="baseline"/>
                <w:lang w:val="fr-FR"/>
              </w:rPr>
            </w:pPr>
          </w:p>
          <w:p w14:paraId="055535FB">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 à 4 mois</w:t>
            </w:r>
          </w:p>
        </w:tc>
      </w:tr>
      <w:tr w14:paraId="4712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6" w:hRule="atLeast"/>
        </w:trPr>
        <w:tc>
          <w:tcPr>
            <w:tcW w:w="26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5CC235BD">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 xml:space="preserve">Hébergement backend </w:t>
            </w:r>
          </w:p>
        </w:tc>
        <w:tc>
          <w:tcPr>
            <w:tcW w:w="339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top"/>
          </w:tcPr>
          <w:p w14:paraId="06F8F385">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rPr>
              <w:t>Render  plan</w:t>
            </w:r>
            <w:r>
              <w:rPr>
                <w:rFonts w:hint="default" w:ascii="Times New Roman" w:hAnsi="Times New Roman" w:cs="Times New Roman"/>
                <w:b w:val="0"/>
                <w:i w:val="0"/>
                <w:color w:val="000000"/>
                <w:sz w:val="24"/>
                <w:szCs w:val="24"/>
                <w:vertAlign w:val="baseline"/>
                <w:lang w:val="fr-FR"/>
              </w:rPr>
              <w:t xml:space="preserve"> (version Free)</w:t>
            </w:r>
            <w:r>
              <w:rPr>
                <w:rFonts w:hint="default" w:ascii="Times New Roman" w:hAnsi="Times New Roman" w:cs="Times New Roman"/>
                <w:b w:val="0"/>
                <w:i w:val="0"/>
                <w:color w:val="000000"/>
                <w:sz w:val="24"/>
                <w:szCs w:val="24"/>
                <w:vertAlign w:val="baseline"/>
              </w:rPr>
              <w:t xml:space="preserve"> utilisé pendant le développement et la démonstration</w:t>
            </w:r>
          </w:p>
        </w:tc>
        <w:tc>
          <w:tcPr>
            <w:tcW w:w="331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38931386">
            <w:pPr>
              <w:spacing w:line="360" w:lineRule="auto"/>
              <w:jc w:val="center"/>
              <w:rPr>
                <w:rFonts w:hint="default" w:ascii="Times New Roman" w:hAnsi="Times New Roman" w:cs="Times New Roman"/>
                <w:b w:val="0"/>
                <w:i w:val="0"/>
                <w:color w:val="000000"/>
                <w:sz w:val="24"/>
                <w:szCs w:val="24"/>
                <w:vertAlign w:val="baseline"/>
                <w:lang w:val="fr-FR"/>
              </w:rPr>
            </w:pPr>
          </w:p>
          <w:p w14:paraId="4E8E6552">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O FCFA</w:t>
            </w:r>
          </w:p>
        </w:tc>
      </w:tr>
      <w:tr w14:paraId="23A0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5F76B94">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rPr>
              <w:t>Hébergement</w:t>
            </w:r>
            <w:r>
              <w:rPr>
                <w:rFonts w:hint="default" w:ascii="Times New Roman" w:hAnsi="Times New Roman" w:cs="Times New Roman"/>
                <w:b w:val="0"/>
                <w:i w:val="0"/>
                <w:color w:val="000000"/>
                <w:sz w:val="24"/>
                <w:szCs w:val="24"/>
                <w:vertAlign w:val="baseline"/>
                <w:lang w:val="fr-FR"/>
              </w:rPr>
              <w:t xml:space="preserve"> </w:t>
            </w:r>
          </w:p>
          <w:p w14:paraId="4C0B5685">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rPr>
              <w:t>web</w:t>
            </w:r>
            <w:r>
              <w:rPr>
                <w:rFonts w:hint="default" w:ascii="Times New Roman" w:hAnsi="Times New Roman" w:cs="Times New Roman"/>
                <w:b w:val="0"/>
                <w:i w:val="0"/>
                <w:color w:val="000000"/>
                <w:sz w:val="24"/>
                <w:szCs w:val="24"/>
                <w:vertAlign w:val="baseline"/>
                <w:lang w:val="fr-FR"/>
              </w:rPr>
              <w:t xml:space="preserve"> &amp; mobile</w:t>
            </w:r>
          </w:p>
        </w:tc>
        <w:tc>
          <w:tcPr>
            <w:tcW w:w="339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433443B9">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Build et déploiement de l'interface web et de l'app mobile</w:t>
            </w:r>
          </w:p>
        </w:tc>
        <w:tc>
          <w:tcPr>
            <w:tcW w:w="331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01C05A6">
            <w:pPr>
              <w:spacing w:line="360" w:lineRule="auto"/>
              <w:jc w:val="center"/>
              <w:rPr>
                <w:rFonts w:hint="default" w:ascii="Times New Roman" w:hAnsi="Times New Roman" w:cs="Times New Roman"/>
                <w:b w:val="0"/>
                <w:i w:val="0"/>
                <w:color w:val="000000"/>
                <w:sz w:val="24"/>
                <w:szCs w:val="24"/>
                <w:vertAlign w:val="baseline"/>
                <w:lang w:val="fr-FR"/>
              </w:rPr>
            </w:pPr>
          </w:p>
          <w:p w14:paraId="6065F3FA">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O FCFA</w:t>
            </w:r>
          </w:p>
        </w:tc>
      </w:tr>
      <w:tr w14:paraId="5A8D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5"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7AE9842F">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Frais de transaction Mobile Money</w:t>
            </w:r>
          </w:p>
        </w:tc>
        <w:tc>
          <w:tcPr>
            <w:tcW w:w="339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72FA6516">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 xml:space="preserve">Commission FedaPay par transaction (sandbox : gratuit ; production : </w:t>
            </w:r>
            <w:r>
              <w:rPr>
                <w:rFonts w:hint="default" w:ascii="Times New Roman" w:hAnsi="Times New Roman" w:cs="Times New Roman"/>
                <w:b w:val="0"/>
                <w:i w:val="0"/>
                <w:color w:val="000000"/>
                <w:sz w:val="24"/>
                <w:szCs w:val="24"/>
                <w:vertAlign w:val="baseline"/>
                <w:lang w:val="fr-FR"/>
              </w:rPr>
              <w:t>2,5 à 3,5 % de frais de prélèvement par transaction</w:t>
            </w:r>
            <w:r>
              <w:rPr>
                <w:rFonts w:hint="default" w:ascii="Times New Roman" w:hAnsi="Times New Roman" w:cs="Times New Roman"/>
                <w:b w:val="0"/>
                <w:i w:val="0"/>
                <w:color w:val="000000"/>
                <w:sz w:val="24"/>
                <w:szCs w:val="24"/>
                <w:vertAlign w:val="baseline"/>
              </w:rPr>
              <w:t xml:space="preserve">) </w:t>
            </w:r>
          </w:p>
        </w:tc>
        <w:tc>
          <w:tcPr>
            <w:tcW w:w="331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2AB38BC">
            <w:pPr>
              <w:spacing w:line="360" w:lineRule="auto"/>
              <w:jc w:val="center"/>
              <w:rPr>
                <w:rFonts w:hint="default" w:ascii="Times New Roman" w:hAnsi="Times New Roman" w:cs="Times New Roman"/>
                <w:b w:val="0"/>
                <w:i w:val="0"/>
                <w:color w:val="000000"/>
                <w:sz w:val="24"/>
                <w:szCs w:val="24"/>
                <w:vertAlign w:val="baseline"/>
                <w:lang w:val="fr-FR"/>
              </w:rPr>
            </w:pPr>
          </w:p>
          <w:p w14:paraId="3FACADF8">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O FCFA (Mode Sandbox)</w:t>
            </w:r>
          </w:p>
          <w:p w14:paraId="5B262602">
            <w:pPr>
              <w:spacing w:line="360" w:lineRule="auto"/>
              <w:jc w:val="center"/>
              <w:rPr>
                <w:rFonts w:hint="default" w:ascii="Times New Roman" w:hAnsi="Times New Roman" w:cs="Times New Roman"/>
                <w:b w:val="0"/>
                <w:i w:val="0"/>
                <w:color w:val="000000"/>
                <w:sz w:val="24"/>
                <w:szCs w:val="24"/>
                <w:vertAlign w:val="baseline"/>
                <w:lang w:val="fr-FR"/>
              </w:rPr>
            </w:pPr>
          </w:p>
        </w:tc>
      </w:tr>
      <w:tr w14:paraId="418F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5"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629E8473">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 xml:space="preserve">Stockage de fichiers (avatars, documents) </w:t>
            </w:r>
          </w:p>
        </w:tc>
        <w:tc>
          <w:tcPr>
            <w:tcW w:w="3390"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2FB52E95">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Supabase Storage</w:t>
            </w:r>
          </w:p>
        </w:tc>
        <w:tc>
          <w:tcPr>
            <w:tcW w:w="3315"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0A436A98">
            <w:pPr>
              <w:spacing w:line="360" w:lineRule="auto"/>
              <w:jc w:val="center"/>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O FCFA</w:t>
            </w:r>
          </w:p>
        </w:tc>
      </w:tr>
    </w:tbl>
    <w:p w14:paraId="71E90AAE">
      <w:pPr>
        <w:spacing w:line="360" w:lineRule="auto"/>
        <w:jc w:val="both"/>
        <w:rPr>
          <w:rFonts w:ascii="Times New Roman" w:hAnsi="Times New Roman" w:cs="Times New Roman"/>
          <w:sz w:val="24"/>
          <w:szCs w:val="24"/>
        </w:rPr>
      </w:pPr>
    </w:p>
    <w:p w14:paraId="4D1D5F31">
      <w:pPr>
        <w:pStyle w:val="3"/>
        <w:numPr>
          <w:ilvl w:val="1"/>
          <w:numId w:val="4"/>
        </w:numPr>
        <w:spacing w:line="360" w:lineRule="auto"/>
        <w:jc w:val="both"/>
        <w:rPr>
          <w:rFonts w:ascii="Times New Roman" w:hAnsi="Times New Roman" w:cs="Times New Roman"/>
          <w:sz w:val="28"/>
          <w:szCs w:val="28"/>
        </w:rPr>
      </w:pPr>
      <w:bookmarkStart w:id="22" w:name="_Toc23318"/>
      <w:r>
        <w:rPr>
          <w:rFonts w:ascii="Times New Roman" w:hAnsi="Times New Roman" w:cs="Times New Roman"/>
          <w:sz w:val="28"/>
          <w:szCs w:val="28"/>
        </w:rPr>
        <w:t>Planning prévisionnel de réalisation du projet</w:t>
      </w:r>
      <w:bookmarkEnd w:id="22"/>
    </w:p>
    <w:p w14:paraId="10280257">
      <w:pPr>
        <w:spacing w:line="360" w:lineRule="auto"/>
        <w:jc w:val="both"/>
        <w:rPr>
          <w:rFonts w:ascii="Times New Roman" w:hAnsi="Times New Roman" w:cs="Times New Roma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4035"/>
        <w:gridCol w:w="2910"/>
      </w:tblGrid>
      <w:tr w14:paraId="4E5C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4472C4" w:themeColor="accent1"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31983A0B">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Phase</w:t>
            </w:r>
          </w:p>
        </w:tc>
        <w:tc>
          <w:tcPr>
            <w:tcW w:w="4035"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C4626F1">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Contenu</w:t>
            </w:r>
          </w:p>
        </w:tc>
        <w:tc>
          <w:tcPr>
            <w:tcW w:w="2910" w:type="dxa"/>
            <w:tcBorders>
              <w:top w:val="single" w:color="4472C4" w:themeColor="accent1"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C1561D2">
            <w:pPr>
              <w:spacing w:line="360" w:lineRule="auto"/>
              <w:jc w:val="center"/>
              <w:rPr>
                <w:rFonts w:ascii="Times New Roman" w:hAnsi="Times New Roman" w:cs="Times New Roman"/>
                <w:b/>
                <w:i w:val="0"/>
                <w:color w:val="4472C4" w:themeColor="accent1"/>
                <w:sz w:val="24"/>
                <w:szCs w:val="24"/>
                <w:vertAlign w:val="baseline"/>
                <w14:textFill>
                  <w14:solidFill>
                    <w14:schemeClr w14:val="accent1"/>
                  </w14:solidFill>
                </w14:textFill>
              </w:rPr>
            </w:pPr>
            <w:r>
              <w:rPr>
                <w:rFonts w:hint="default" w:ascii="Times New Roman" w:hAnsi="Times New Roman" w:cs="Times New Roman"/>
                <w:b/>
                <w:i w:val="0"/>
                <w:color w:val="4472C4" w:themeColor="accent1"/>
                <w:sz w:val="24"/>
                <w:szCs w:val="24"/>
                <w:vertAlign w:val="baseline"/>
                <w14:textFill>
                  <w14:solidFill>
                    <w14:schemeClr w14:val="accent1"/>
                  </w14:solidFill>
                </w14:textFill>
              </w:rPr>
              <w:t>Durée estimée</w:t>
            </w:r>
          </w:p>
        </w:tc>
      </w:tr>
      <w:tr w14:paraId="65C2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2813AB5F">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1. Étude préalable</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tcPr>
          <w:p w14:paraId="6D8E735E">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Contexte, problématique, cahier des charges</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15BF3BE">
            <w:pPr>
              <w:spacing w:line="360" w:lineRule="auto"/>
              <w:ind w:firstLine="720" w:firstLineChars="3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mois</w:t>
            </w:r>
          </w:p>
        </w:tc>
      </w:tr>
      <w:tr w14:paraId="2466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6D5D42C7">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2. Analyse et conception</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035E8915">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Diagrammes UML (cas d'utilisation, classes, séquences)</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3AFF7FD">
            <w:pPr>
              <w:spacing w:line="360" w:lineRule="auto"/>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 xml:space="preserve">         2 semaines</w:t>
            </w:r>
          </w:p>
        </w:tc>
      </w:tr>
      <w:tr w14:paraId="174D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tcPr>
          <w:p w14:paraId="40C4D076">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3. Développement backend</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33F6E76">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API Spring Boot, sécurité JWT, modèles de données</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5193168">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3 semaines</w:t>
            </w:r>
          </w:p>
        </w:tc>
      </w:tr>
      <w:tr w14:paraId="6C8E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566A1247">
            <w:pPr>
              <w:spacing w:line="360" w:lineRule="auto"/>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4. Développement web</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tcPr>
          <w:p w14:paraId="3130637A">
            <w:pPr>
              <w:spacing w:line="360" w:lineRule="auto"/>
              <w:jc w:val="center"/>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Interface Angular propriétaire (biens, baux, échéances)</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A0CF3C7">
            <w:pPr>
              <w:spacing w:line="360" w:lineRule="auto"/>
              <w:ind w:firstLine="480" w:firstLineChars="200"/>
              <w:jc w:val="both"/>
              <w:rPr>
                <w:rFonts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lang w:val="fr-FR"/>
              </w:rPr>
              <w:t>2 semaines</w:t>
            </w:r>
          </w:p>
        </w:tc>
      </w:tr>
      <w:tr w14:paraId="2894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7EC49B2B">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Développement mobile</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5C3B2E0">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Application Ionic/Angular locataire</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05F6C45A">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semaine</w:t>
            </w:r>
          </w:p>
        </w:tc>
      </w:tr>
      <w:tr w14:paraId="7107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tcPr>
          <w:p w14:paraId="3A8F7D19">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6. Intégration paiement &amp; finalisation Airbnb</w:t>
            </w:r>
          </w:p>
        </w:tc>
        <w:tc>
          <w:tcPr>
            <w:tcW w:w="4035"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4D8D5AAE">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FedaPay Mobile Money, module Airbnb,</w:t>
            </w:r>
          </w:p>
        </w:tc>
        <w:tc>
          <w:tcPr>
            <w:tcW w:w="2910"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12680F3">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1 à 2 semaines</w:t>
            </w:r>
          </w:p>
        </w:tc>
      </w:tr>
      <w:tr w14:paraId="7969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3" w:type="dxa"/>
            <w:tcBorders>
              <w:top w:val="single" w:color="B4C6E7" w:themeColor="accent1" w:themeTint="66" w:sz="6" w:space="0"/>
              <w:left w:val="single" w:color="4472C4" w:themeColor="accent1" w:sz="6" w:space="0"/>
              <w:bottom w:val="single" w:color="4472C4" w:themeColor="accent1" w:sz="6" w:space="0"/>
              <w:right w:val="single" w:color="B4C6E7" w:themeColor="accent1" w:themeTint="66" w:sz="6" w:space="0"/>
            </w:tcBorders>
            <w:shd w:val="clear" w:color="auto" w:fill="ECF1F9" w:themeFill="accent1" w:themeFillTint="19"/>
          </w:tcPr>
          <w:p w14:paraId="3C01DAE4">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lang w:val="fr-FR"/>
              </w:rPr>
              <w:t>7</w:t>
            </w:r>
            <w:r>
              <w:rPr>
                <w:rFonts w:hint="default" w:ascii="Times New Roman" w:hAnsi="Times New Roman" w:cs="Times New Roman"/>
                <w:b w:val="0"/>
                <w:i w:val="0"/>
                <w:color w:val="000000"/>
                <w:sz w:val="24"/>
                <w:szCs w:val="24"/>
                <w:vertAlign w:val="baseline"/>
              </w:rPr>
              <w:t>. Rédaction et finalisation du mémoire</w:t>
            </w:r>
          </w:p>
        </w:tc>
        <w:tc>
          <w:tcPr>
            <w:tcW w:w="4035"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60F7571C">
            <w:pPr>
              <w:spacing w:line="360" w:lineRule="auto"/>
              <w:jc w:val="center"/>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vertAlign w:val="baseline"/>
              </w:rPr>
              <w:t>Chapitres 1, 3 à 6, relecture</w:t>
            </w:r>
          </w:p>
        </w:tc>
        <w:tc>
          <w:tcPr>
            <w:tcW w:w="2910" w:type="dxa"/>
            <w:tcBorders>
              <w:top w:val="single" w:color="B4C6E7" w:themeColor="accent1" w:themeTint="66" w:sz="6" w:space="0"/>
              <w:left w:val="single" w:color="B4C6E7" w:themeColor="accent1" w:themeTint="66" w:sz="6" w:space="0"/>
              <w:bottom w:val="single" w:color="4472C4" w:themeColor="accent1" w:sz="6" w:space="0"/>
              <w:right w:val="single" w:color="B4C6E7" w:themeColor="accent1" w:themeTint="66" w:sz="6" w:space="0"/>
            </w:tcBorders>
            <w:shd w:val="clear" w:color="auto" w:fill="ECF1F9" w:themeFill="accent1" w:themeFillTint="19"/>
            <w:vAlign w:val="center"/>
          </w:tcPr>
          <w:p w14:paraId="713A1EF6">
            <w:pPr>
              <w:spacing w:line="360" w:lineRule="auto"/>
              <w:ind w:firstLine="480" w:firstLineChars="200"/>
              <w:jc w:val="both"/>
              <w:rPr>
                <w:rFonts w:hint="default" w:ascii="Times New Roman" w:hAnsi="Times New Roman" w:cs="Times New Roman"/>
                <w:b w:val="0"/>
                <w:i w:val="0"/>
                <w:color w:val="000000"/>
                <w:sz w:val="24"/>
                <w:szCs w:val="24"/>
                <w:vertAlign w:val="baseline"/>
                <w:lang w:val="fr-FR"/>
              </w:rPr>
            </w:pPr>
            <w:r>
              <w:rPr>
                <w:rFonts w:hint="default" w:ascii="Times New Roman" w:hAnsi="Times New Roman" w:cs="Times New Roman"/>
                <w:b w:val="0"/>
                <w:i w:val="0"/>
                <w:color w:val="000000"/>
                <w:sz w:val="24"/>
                <w:szCs w:val="24"/>
                <w:vertAlign w:val="baseline"/>
                <w:lang w:val="fr-FR"/>
              </w:rPr>
              <w:t>----------------</w:t>
            </w:r>
          </w:p>
        </w:tc>
      </w:tr>
    </w:tbl>
    <w:p w14:paraId="6B308602">
      <w:pPr>
        <w:spacing w:line="360" w:lineRule="auto"/>
        <w:jc w:val="both"/>
        <w:rPr>
          <w:rFonts w:ascii="Times New Roman" w:hAnsi="Times New Roman" w:cs="Times New Roman"/>
          <w:sz w:val="24"/>
          <w:szCs w:val="24"/>
        </w:rPr>
      </w:pPr>
    </w:p>
    <w:p w14:paraId="61CE312D">
      <w:pPr>
        <w:spacing w:line="360" w:lineRule="auto"/>
        <w:jc w:val="both"/>
        <w:rPr>
          <w:rFonts w:ascii="Times New Roman" w:hAnsi="Times New Roman" w:cs="Times New Roman"/>
          <w:sz w:val="24"/>
          <w:szCs w:val="24"/>
        </w:rPr>
      </w:pPr>
    </w:p>
    <w:p w14:paraId="0D9ED66A">
      <w:pPr>
        <w:spacing w:line="360" w:lineRule="auto"/>
        <w:jc w:val="both"/>
        <w:rPr>
          <w:rFonts w:ascii="Times New Roman" w:hAnsi="Times New Roman" w:cs="Times New Roman"/>
          <w:sz w:val="24"/>
          <w:szCs w:val="24"/>
        </w:rPr>
      </w:pPr>
    </w:p>
    <w:p w14:paraId="55AE1674">
      <w:pPr>
        <w:rPr>
          <w:rFonts w:ascii="Times New Roman" w:hAnsi="Times New Roman" w:cs="Times New Roman"/>
          <w:sz w:val="24"/>
          <w:szCs w:val="24"/>
        </w:rPr>
      </w:pPr>
      <w:r>
        <w:rPr>
          <w:rFonts w:ascii="Times New Roman" w:hAnsi="Times New Roman" w:cs="Times New Roman"/>
          <w:sz w:val="24"/>
          <w:szCs w:val="24"/>
        </w:rPr>
        <w:br w:type="page"/>
      </w:r>
    </w:p>
    <w:p w14:paraId="5479AAC8">
      <w:pPr>
        <w:pStyle w:val="2"/>
        <w:spacing w:line="360" w:lineRule="auto"/>
        <w:jc w:val="both"/>
        <w:rPr>
          <w:rFonts w:ascii="Times New Roman" w:hAnsi="Times New Roman" w:cs="Times New Roman"/>
          <w:b/>
          <w:bCs/>
          <w:sz w:val="28"/>
          <w:szCs w:val="28"/>
        </w:rPr>
      </w:pPr>
      <w:bookmarkStart w:id="23" w:name="_Toc31173"/>
      <w:r>
        <w:rPr>
          <w:rFonts w:ascii="Times New Roman" w:hAnsi="Times New Roman" w:cs="Times New Roman"/>
          <w:b/>
          <w:bCs/>
          <w:sz w:val="28"/>
          <w:szCs w:val="28"/>
          <w:u w:val="single"/>
        </w:rPr>
        <w:t>Chapitre 3 :</w:t>
      </w:r>
      <w:r>
        <w:rPr>
          <w:rFonts w:ascii="Times New Roman" w:hAnsi="Times New Roman" w:cs="Times New Roman"/>
          <w:b/>
          <w:bCs/>
          <w:sz w:val="28"/>
          <w:szCs w:val="28"/>
        </w:rPr>
        <w:t xml:space="preserve"> ANALYSE ET CONCEPTION</w:t>
      </w:r>
      <w:bookmarkEnd w:id="23"/>
    </w:p>
    <w:p w14:paraId="0FA4EF75">
      <w:pPr>
        <w:spacing w:line="360" w:lineRule="auto"/>
        <w:jc w:val="both"/>
        <w:rPr>
          <w:rFonts w:ascii="Times New Roman" w:hAnsi="Times New Roman" w:cs="Times New Roman"/>
          <w:sz w:val="24"/>
          <w:szCs w:val="24"/>
        </w:rPr>
      </w:pPr>
    </w:p>
    <w:p w14:paraId="4C38D213">
      <w:pPr>
        <w:spacing w:line="360" w:lineRule="auto"/>
        <w:jc w:val="both"/>
        <w:rPr>
          <w:rFonts w:ascii="Times New Roman" w:hAnsi="Times New Roman" w:cs="Times New Roman"/>
          <w:sz w:val="24"/>
          <w:szCs w:val="24"/>
        </w:rPr>
      </w:pPr>
    </w:p>
    <w:p w14:paraId="40EF542A">
      <w:pPr>
        <w:spacing w:line="360" w:lineRule="auto"/>
        <w:jc w:val="both"/>
        <w:rPr>
          <w:rFonts w:ascii="Times New Roman" w:hAnsi="Times New Roman" w:cs="Times New Roman"/>
          <w:sz w:val="24"/>
          <w:szCs w:val="24"/>
        </w:rPr>
      </w:pPr>
    </w:p>
    <w:p w14:paraId="23334174">
      <w:pPr>
        <w:rPr>
          <w:rFonts w:ascii="Times New Roman" w:hAnsi="Times New Roman" w:cs="Times New Roman"/>
          <w:sz w:val="24"/>
          <w:szCs w:val="24"/>
        </w:rPr>
      </w:pPr>
      <w:r>
        <w:rPr>
          <w:rFonts w:ascii="Times New Roman" w:hAnsi="Times New Roman" w:cs="Times New Roman"/>
          <w:sz w:val="24"/>
          <w:szCs w:val="24"/>
        </w:rPr>
        <w:br w:type="page"/>
      </w:r>
    </w:p>
    <w:p w14:paraId="4BC0BF87">
      <w:pPr>
        <w:pStyle w:val="3"/>
        <w:numPr>
          <w:ilvl w:val="1"/>
          <w:numId w:val="19"/>
        </w:numPr>
        <w:spacing w:line="360" w:lineRule="auto"/>
        <w:jc w:val="both"/>
        <w:rPr>
          <w:rFonts w:ascii="Times New Roman" w:hAnsi="Times New Roman" w:cs="Times New Roman"/>
          <w:sz w:val="28"/>
          <w:szCs w:val="28"/>
        </w:rPr>
      </w:pPr>
      <w:bookmarkStart w:id="24" w:name="_Toc8980"/>
      <w:r>
        <w:rPr>
          <w:rFonts w:ascii="Times New Roman" w:hAnsi="Times New Roman" w:cs="Times New Roman"/>
          <w:sz w:val="28"/>
          <w:szCs w:val="28"/>
        </w:rPr>
        <w:t>Présentation de la méthode d’analyse</w:t>
      </w:r>
      <w:bookmarkEnd w:id="24"/>
    </w:p>
    <w:p w14:paraId="51E7ED93">
      <w:pPr>
        <w:spacing w:line="360" w:lineRule="auto"/>
        <w:jc w:val="both"/>
        <w:rPr>
          <w:rFonts w:hint="default" w:ascii="Times New Roman" w:hAnsi="Times New Roman" w:cs="Times New Roman"/>
          <w:sz w:val="24"/>
          <w:szCs w:val="24"/>
        </w:rPr>
      </w:pPr>
    </w:p>
    <w:p w14:paraId="115F992B">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Dans le cadre du développement de logiciels d'entreprise modernes, le choix d'une approche méthodologique rigoureuse est une étape fondamentale pour garantir la qualité, la maintenabilité et l'évolutivité du système à concevoir. Pour ce projet de mise en place d'une plateforme web et mobile de gestion immobilière, nous avons adopté une approche orientée objet pilotée par les cas d’utilisation, pleinement conforme aux bonnes pratiques de l'ingénierie logicielle moderne enseignées à l'IIT. </w:t>
      </w:r>
    </w:p>
    <w:p w14:paraId="23E19AE2">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Cette démarche place l'utilisateur au centre du processus de développement. En se focalisant sur les cas d'utilisation, elle permet de capturer avec précision les besoins fonctionnels réels des différents acteurs (propriétaires et locataires) et de les traduire de manière transparente en structures logicielles (classes, services, contrôleurs). L'alignement de cette approche orientée objet avec l'architecture en couches de notre backend Spring Boot et l'organisation modulaire d'Angular/Ionic assure une transition fluide et sans rupture de concepts entre la phase d'analyse et la phase de codage. </w:t>
      </w:r>
      <w:bookmarkStart w:id="54" w:name="_GoBack"/>
      <w:bookmarkEnd w:id="54"/>
    </w:p>
    <w:p w14:paraId="67DE621F">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Afin de formaliser, documenter et communiquer efficacement l'architecture de la plateforme, la modélisation a été entièrement réalisée à l’aide du langage UML (Unified Modeling Language) dans sa version 2.x. UML s'impose ici comme le standard de fait de l'industrie pour visualiser, spécifier et construire les artefacts d'un système logiciel. </w:t>
      </w:r>
    </w:p>
    <w:p w14:paraId="0A0DD881">
      <w:pPr>
        <w:pStyle w:val="7"/>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Pour la production et la maintenance des différents diagrammes (contexte, cas d'utilisation, activités, séquences, classes et objets), nous avons combiné l'utilisation de deux outils de modélisation de premier plan : </w:t>
      </w:r>
    </w:p>
    <w:p w14:paraId="3341F6F2">
      <w:pPr>
        <w:pStyle w:val="7"/>
        <w:keepNext w:val="0"/>
        <w:keepLines w:val="0"/>
        <w:widowControl/>
        <w:numPr>
          <w:ilvl w:val="0"/>
          <w:numId w:val="20"/>
        </w:numPr>
        <w:suppressLineNumbers w:val="0"/>
        <w:spacing w:before="0" w:beforeAutospacing="0" w:line="17" w:lineRule="atLeast"/>
        <w:ind w:left="420" w:leftChars="0" w:hanging="420" w:firstLineChars="0"/>
        <w:jc w:val="both"/>
        <w:rPr>
          <w:rFonts w:hint="default" w:ascii="Times New Roman" w:hAnsi="Times New Roman" w:eastAsia="sans-serif" w:cs="Times New Roman"/>
          <w:b w:val="0"/>
          <w:bCs w:val="0"/>
        </w:rPr>
      </w:pPr>
      <w:r>
        <w:rPr>
          <w:rFonts w:hint="default" w:ascii="Times New Roman" w:hAnsi="Times New Roman" w:eastAsia="sans-serif" w:cs="Times New Roman"/>
          <w:b w:val="0"/>
          <w:bCs w:val="0"/>
        </w:rPr>
        <w:t xml:space="preserve">Draw.io : Un outil de diagrammation polyvalent et intuitif, particulièrement adapté pour concevoir les diagrammes structurels de haut niveau (contexte, packages) et assurer une clarté visuelle optimale pour la lecture du mémoire. </w:t>
      </w:r>
      <w:r>
        <w:rPr>
          <w:rFonts w:hint="default" w:ascii="Times New Roman" w:hAnsi="Times New Roman" w:eastAsia="sans-serif" w:cs="Times New Roman"/>
          <w:b w:val="0"/>
          <w:bCs w:val="0"/>
        </w:rPr>
        <w:br w:type="textWrapping"/>
      </w:r>
      <w:r>
        <w:rPr>
          <w:rFonts w:hint="default" w:ascii="Times New Roman" w:hAnsi="Times New Roman" w:eastAsia="sans-serif" w:cs="Times New Roman"/>
          <w:b w:val="0"/>
          <w:bCs w:val="0"/>
        </w:rPr>
        <w:br w:type="textWrapping"/>
      </w:r>
    </w:p>
    <w:p w14:paraId="7252AABE">
      <w:pPr>
        <w:pStyle w:val="7"/>
        <w:keepNext w:val="0"/>
        <w:keepLines w:val="0"/>
        <w:widowControl/>
        <w:numPr>
          <w:ilvl w:val="0"/>
          <w:numId w:val="20"/>
        </w:numPr>
        <w:suppressLineNumbers w:val="0"/>
        <w:spacing w:before="0" w:beforeAutospacing="0" w:line="17" w:lineRule="atLeast"/>
        <w:ind w:left="42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ans-serif" w:cs="Times New Roman"/>
          <w:b w:val="0"/>
          <w:bCs w:val="0"/>
        </w:rPr>
        <w:t xml:space="preserve">PlantUML : Un outil de modélisation basé sur la syntaxe </w:t>
      </w:r>
      <w:r>
        <w:rPr>
          <w:rFonts w:hint="default" w:ascii="Times New Roman" w:hAnsi="Times New Roman" w:eastAsia="sans-serif" w:cs="Times New Roman"/>
          <w:b w:val="0"/>
          <w:bCs w:val="0"/>
          <w:i/>
          <w:iCs/>
        </w:rPr>
        <w:t>Component-Driven Text-to-Diagram</w:t>
      </w:r>
      <w:r>
        <w:rPr>
          <w:rFonts w:hint="default" w:ascii="Times New Roman" w:hAnsi="Times New Roman" w:eastAsia="sans-serif" w:cs="Times New Roman"/>
          <w:b w:val="0"/>
          <w:bCs w:val="0"/>
        </w:rPr>
        <w:t xml:space="preserve">. En nous permettant de générer des diagrammes comportementaux complexes (séquences et état-transition) à partir de scripts textuels simples, PlantUML a garanti une précision technique rigoureuse, une traçabilité du code de conception et une facilité de mise à jour tout au long des itérations du projet. </w:t>
      </w:r>
    </w:p>
    <w:p w14:paraId="7E9DDEF8">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L'association de cette méthode pilotée par les cas d'utilisation et de la rigueur d'UML 2.x constitue la fondation de l'étude détaillée présentée dans les sections suivantes de ce chapitre.</w:t>
      </w:r>
    </w:p>
    <w:p w14:paraId="337042C3">
      <w:pPr>
        <w:spacing w:line="360" w:lineRule="auto"/>
        <w:jc w:val="both"/>
        <w:rPr>
          <w:rFonts w:hint="default" w:ascii="Times New Roman" w:hAnsi="Times New Roman" w:eastAsia="SimSun" w:cs="Times New Roman"/>
          <w:sz w:val="24"/>
          <w:szCs w:val="24"/>
        </w:rPr>
      </w:pPr>
    </w:p>
    <w:p w14:paraId="576E9803">
      <w:pPr>
        <w:spacing w:line="360" w:lineRule="auto"/>
        <w:jc w:val="both"/>
        <w:rPr>
          <w:rFonts w:hint="default" w:ascii="Times New Roman" w:hAnsi="Times New Roman" w:eastAsia="SimSun" w:cs="Times New Roman"/>
          <w:sz w:val="24"/>
          <w:szCs w:val="24"/>
        </w:rPr>
      </w:pPr>
    </w:p>
    <w:p w14:paraId="38D76963">
      <w:pPr>
        <w:spacing w:line="360" w:lineRule="auto"/>
        <w:jc w:val="both"/>
        <w:rPr>
          <w:rFonts w:hint="default" w:ascii="Times New Roman" w:hAnsi="Times New Roman" w:eastAsia="SimSun" w:cs="Times New Roman"/>
          <w:sz w:val="24"/>
          <w:szCs w:val="24"/>
        </w:rPr>
      </w:pPr>
    </w:p>
    <w:p w14:paraId="0943EFE4">
      <w:pPr>
        <w:pStyle w:val="3"/>
        <w:numPr>
          <w:ilvl w:val="1"/>
          <w:numId w:val="19"/>
        </w:numPr>
        <w:spacing w:line="360" w:lineRule="auto"/>
        <w:jc w:val="both"/>
        <w:rPr>
          <w:rFonts w:ascii="Times New Roman" w:hAnsi="Times New Roman" w:cs="Times New Roman"/>
          <w:sz w:val="28"/>
          <w:szCs w:val="28"/>
        </w:rPr>
      </w:pPr>
      <w:bookmarkStart w:id="25" w:name="_Toc30592"/>
      <w:r>
        <w:rPr>
          <w:rFonts w:ascii="Times New Roman" w:hAnsi="Times New Roman" w:cs="Times New Roman"/>
          <w:sz w:val="28"/>
          <w:szCs w:val="28"/>
        </w:rPr>
        <w:t>Présentation du langage d’analyse</w:t>
      </w:r>
      <w:bookmarkEnd w:id="25"/>
    </w:p>
    <w:p w14:paraId="3F187776">
      <w:pPr>
        <w:spacing w:line="360" w:lineRule="auto"/>
        <w:jc w:val="both"/>
        <w:rPr>
          <w:rFonts w:ascii="Times New Roman" w:hAnsi="Times New Roman" w:cs="Times New Roman"/>
          <w:sz w:val="24"/>
          <w:szCs w:val="24"/>
        </w:rPr>
      </w:pPr>
    </w:p>
    <w:p w14:paraId="7A08AF07">
      <w:pPr>
        <w:spacing w:line="360" w:lineRule="auto"/>
        <w:jc w:val="both"/>
        <w:rPr>
          <w:rFonts w:ascii="Times New Roman" w:hAnsi="Times New Roman" w:cs="Times New Roman"/>
          <w:sz w:val="24"/>
          <w:szCs w:val="24"/>
        </w:rPr>
      </w:pPr>
    </w:p>
    <w:p w14:paraId="7378C03D">
      <w:pPr>
        <w:pStyle w:val="3"/>
        <w:numPr>
          <w:ilvl w:val="1"/>
          <w:numId w:val="19"/>
        </w:numPr>
        <w:spacing w:line="360" w:lineRule="auto"/>
        <w:jc w:val="both"/>
        <w:rPr>
          <w:rFonts w:ascii="Times New Roman" w:hAnsi="Times New Roman" w:cs="Times New Roman"/>
          <w:sz w:val="28"/>
          <w:szCs w:val="28"/>
        </w:rPr>
      </w:pPr>
      <w:bookmarkStart w:id="26" w:name="_Toc10211"/>
      <w:r>
        <w:rPr>
          <w:rFonts w:ascii="Times New Roman" w:hAnsi="Times New Roman" w:cs="Times New Roman"/>
          <w:sz w:val="28"/>
          <w:szCs w:val="28"/>
        </w:rPr>
        <w:t>Démarches méthodologiques</w:t>
      </w:r>
      <w:bookmarkEnd w:id="26"/>
    </w:p>
    <w:p w14:paraId="4E8385FB">
      <w:pPr>
        <w:spacing w:line="360" w:lineRule="auto"/>
        <w:jc w:val="both"/>
        <w:rPr>
          <w:rFonts w:ascii="Times New Roman" w:hAnsi="Times New Roman" w:cs="Times New Roman"/>
          <w:sz w:val="24"/>
          <w:szCs w:val="24"/>
        </w:rPr>
      </w:pPr>
    </w:p>
    <w:p w14:paraId="5E6C0059">
      <w:pPr>
        <w:spacing w:line="360" w:lineRule="auto"/>
        <w:jc w:val="both"/>
        <w:rPr>
          <w:rFonts w:ascii="Times New Roman" w:hAnsi="Times New Roman" w:cs="Times New Roman"/>
          <w:sz w:val="24"/>
          <w:szCs w:val="24"/>
        </w:rPr>
      </w:pPr>
    </w:p>
    <w:p w14:paraId="3A7680A0">
      <w:pPr>
        <w:pStyle w:val="3"/>
        <w:numPr>
          <w:ilvl w:val="1"/>
          <w:numId w:val="19"/>
        </w:numPr>
        <w:spacing w:line="360" w:lineRule="auto"/>
        <w:jc w:val="both"/>
        <w:rPr>
          <w:rFonts w:ascii="Times New Roman" w:hAnsi="Times New Roman" w:cs="Times New Roman"/>
          <w:sz w:val="28"/>
          <w:szCs w:val="28"/>
        </w:rPr>
      </w:pPr>
      <w:bookmarkStart w:id="27" w:name="_Toc29106"/>
      <w:r>
        <w:rPr>
          <w:rFonts w:ascii="Times New Roman" w:hAnsi="Times New Roman" w:cs="Times New Roman"/>
          <w:sz w:val="28"/>
          <w:szCs w:val="28"/>
        </w:rPr>
        <w:t>Etude détaillée du projet</w:t>
      </w:r>
      <w:bookmarkEnd w:id="27"/>
    </w:p>
    <w:p w14:paraId="289D2F1E">
      <w:pPr>
        <w:spacing w:line="360" w:lineRule="auto"/>
        <w:jc w:val="both"/>
        <w:rPr>
          <w:rFonts w:ascii="Times New Roman" w:hAnsi="Times New Roman" w:cs="Times New Roman"/>
          <w:sz w:val="24"/>
          <w:szCs w:val="24"/>
        </w:rPr>
      </w:pPr>
    </w:p>
    <w:p w14:paraId="5B651A8C">
      <w:pPr>
        <w:pStyle w:val="4"/>
        <w:numPr>
          <w:ilvl w:val="2"/>
          <w:numId w:val="19"/>
        </w:numPr>
        <w:spacing w:line="360" w:lineRule="auto"/>
        <w:jc w:val="both"/>
        <w:rPr>
          <w:rFonts w:ascii="Times New Roman" w:hAnsi="Times New Roman" w:cs="Times New Roman"/>
        </w:rPr>
      </w:pPr>
      <w:bookmarkStart w:id="28" w:name="_Toc6032"/>
      <w:r>
        <w:rPr>
          <w:rFonts w:ascii="Times New Roman" w:hAnsi="Times New Roman" w:cs="Times New Roman"/>
        </w:rPr>
        <w:t>Diagramme de contexte</w:t>
      </w:r>
      <w:bookmarkEnd w:id="28"/>
    </w:p>
    <w:p w14:paraId="7E61BFDA">
      <w:pPr>
        <w:spacing w:line="360" w:lineRule="auto"/>
        <w:jc w:val="both"/>
        <w:rPr>
          <w:rFonts w:ascii="Times New Roman" w:hAnsi="Times New Roman" w:cs="Times New Roman"/>
          <w:sz w:val="24"/>
          <w:szCs w:val="24"/>
        </w:rPr>
      </w:pPr>
    </w:p>
    <w:p w14:paraId="31138CEC">
      <w:pPr>
        <w:pStyle w:val="4"/>
        <w:numPr>
          <w:ilvl w:val="2"/>
          <w:numId w:val="19"/>
        </w:numPr>
        <w:spacing w:line="360" w:lineRule="auto"/>
        <w:jc w:val="both"/>
        <w:rPr>
          <w:rFonts w:ascii="Times New Roman" w:hAnsi="Times New Roman" w:cs="Times New Roman"/>
        </w:rPr>
      </w:pPr>
      <w:bookmarkStart w:id="29" w:name="_Toc8072"/>
      <w:r>
        <w:rPr>
          <w:rFonts w:ascii="Times New Roman" w:hAnsi="Times New Roman" w:cs="Times New Roman"/>
        </w:rPr>
        <w:t>Diagramme de package</w:t>
      </w:r>
      <w:bookmarkEnd w:id="29"/>
    </w:p>
    <w:p w14:paraId="4302E70F">
      <w:pPr>
        <w:spacing w:line="360" w:lineRule="auto"/>
        <w:jc w:val="both"/>
        <w:rPr>
          <w:rFonts w:ascii="Times New Roman" w:hAnsi="Times New Roman" w:cs="Times New Roman"/>
          <w:sz w:val="24"/>
          <w:szCs w:val="24"/>
        </w:rPr>
      </w:pPr>
    </w:p>
    <w:p w14:paraId="6270F7E8">
      <w:pPr>
        <w:pStyle w:val="4"/>
        <w:numPr>
          <w:ilvl w:val="2"/>
          <w:numId w:val="19"/>
        </w:numPr>
        <w:spacing w:line="360" w:lineRule="auto"/>
        <w:jc w:val="both"/>
        <w:rPr>
          <w:rFonts w:ascii="Times New Roman" w:hAnsi="Times New Roman" w:cs="Times New Roman"/>
        </w:rPr>
      </w:pPr>
      <w:bookmarkStart w:id="30" w:name="_Toc20636"/>
      <w:r>
        <w:rPr>
          <w:rFonts w:ascii="Times New Roman" w:hAnsi="Times New Roman" w:cs="Times New Roman"/>
        </w:rPr>
        <w:t>Diagrammes de cas d’utilisation</w:t>
      </w:r>
      <w:bookmarkEnd w:id="30"/>
    </w:p>
    <w:p w14:paraId="682CE99E">
      <w:pPr>
        <w:spacing w:line="360" w:lineRule="auto"/>
        <w:jc w:val="both"/>
        <w:rPr>
          <w:rFonts w:ascii="Times New Roman" w:hAnsi="Times New Roman" w:cs="Times New Roman"/>
          <w:sz w:val="24"/>
          <w:szCs w:val="24"/>
        </w:rPr>
      </w:pPr>
    </w:p>
    <w:p w14:paraId="2E1D0CCA">
      <w:pPr>
        <w:pStyle w:val="4"/>
        <w:numPr>
          <w:ilvl w:val="2"/>
          <w:numId w:val="19"/>
        </w:numPr>
        <w:spacing w:line="360" w:lineRule="auto"/>
        <w:jc w:val="both"/>
        <w:rPr>
          <w:rFonts w:ascii="Times New Roman" w:hAnsi="Times New Roman" w:cs="Times New Roman"/>
        </w:rPr>
      </w:pPr>
      <w:bookmarkStart w:id="31" w:name="_Toc351"/>
      <w:r>
        <w:rPr>
          <w:rFonts w:ascii="Times New Roman" w:hAnsi="Times New Roman" w:cs="Times New Roman"/>
        </w:rPr>
        <w:t>Diagrammes d’activités</w:t>
      </w:r>
      <w:bookmarkEnd w:id="31"/>
    </w:p>
    <w:p w14:paraId="715EBA3C">
      <w:pPr>
        <w:spacing w:line="360" w:lineRule="auto"/>
        <w:jc w:val="both"/>
        <w:rPr>
          <w:rFonts w:ascii="Times New Roman" w:hAnsi="Times New Roman" w:cs="Times New Roman"/>
          <w:sz w:val="24"/>
          <w:szCs w:val="24"/>
        </w:rPr>
      </w:pPr>
    </w:p>
    <w:p w14:paraId="313D942E">
      <w:pPr>
        <w:pStyle w:val="4"/>
        <w:numPr>
          <w:ilvl w:val="2"/>
          <w:numId w:val="19"/>
        </w:numPr>
        <w:spacing w:line="360" w:lineRule="auto"/>
        <w:jc w:val="both"/>
        <w:rPr>
          <w:rFonts w:ascii="Times New Roman" w:hAnsi="Times New Roman" w:cs="Times New Roman"/>
        </w:rPr>
      </w:pPr>
      <w:bookmarkStart w:id="32" w:name="_Toc1608"/>
      <w:r>
        <w:rPr>
          <w:rFonts w:ascii="Times New Roman" w:hAnsi="Times New Roman" w:cs="Times New Roman"/>
        </w:rPr>
        <w:t>Diagrammes de séquences</w:t>
      </w:r>
      <w:bookmarkEnd w:id="32"/>
    </w:p>
    <w:p w14:paraId="13E3863B">
      <w:pPr>
        <w:spacing w:line="360" w:lineRule="auto"/>
        <w:jc w:val="both"/>
        <w:rPr>
          <w:rFonts w:ascii="Times New Roman" w:hAnsi="Times New Roman" w:cs="Times New Roman"/>
          <w:sz w:val="24"/>
          <w:szCs w:val="24"/>
        </w:rPr>
      </w:pPr>
    </w:p>
    <w:p w14:paraId="241C470E">
      <w:pPr>
        <w:pStyle w:val="4"/>
        <w:numPr>
          <w:ilvl w:val="2"/>
          <w:numId w:val="19"/>
        </w:numPr>
        <w:spacing w:line="360" w:lineRule="auto"/>
        <w:jc w:val="both"/>
        <w:rPr>
          <w:rFonts w:ascii="Times New Roman" w:hAnsi="Times New Roman" w:cs="Times New Roman"/>
        </w:rPr>
      </w:pPr>
      <w:bookmarkStart w:id="33" w:name="_Toc18531"/>
      <w:r>
        <w:rPr>
          <w:rFonts w:ascii="Times New Roman" w:hAnsi="Times New Roman" w:cs="Times New Roman"/>
        </w:rPr>
        <w:t>Diagramme de classes</w:t>
      </w:r>
      <w:bookmarkEnd w:id="33"/>
    </w:p>
    <w:p w14:paraId="31AE8D9E">
      <w:pPr>
        <w:spacing w:line="360" w:lineRule="auto"/>
        <w:jc w:val="both"/>
        <w:rPr>
          <w:rFonts w:ascii="Times New Roman" w:hAnsi="Times New Roman" w:cs="Times New Roman"/>
          <w:sz w:val="24"/>
          <w:szCs w:val="24"/>
        </w:rPr>
      </w:pPr>
    </w:p>
    <w:p w14:paraId="73A51732">
      <w:pPr>
        <w:pStyle w:val="4"/>
        <w:numPr>
          <w:ilvl w:val="2"/>
          <w:numId w:val="19"/>
        </w:numPr>
        <w:spacing w:line="360" w:lineRule="auto"/>
        <w:jc w:val="both"/>
        <w:rPr>
          <w:rFonts w:ascii="Times New Roman" w:hAnsi="Times New Roman" w:cs="Times New Roman"/>
        </w:rPr>
      </w:pPr>
      <w:bookmarkStart w:id="34" w:name="_Toc3133"/>
      <w:r>
        <w:rPr>
          <w:rFonts w:ascii="Times New Roman" w:hAnsi="Times New Roman" w:cs="Times New Roman"/>
        </w:rPr>
        <w:t>Diagrammes d’objets</w:t>
      </w:r>
      <w:bookmarkEnd w:id="34"/>
    </w:p>
    <w:p w14:paraId="2CEA340F">
      <w:pPr>
        <w:spacing w:line="360" w:lineRule="auto"/>
        <w:jc w:val="both"/>
        <w:rPr>
          <w:rFonts w:ascii="Times New Roman" w:hAnsi="Times New Roman" w:cs="Times New Roman"/>
          <w:sz w:val="24"/>
          <w:szCs w:val="24"/>
        </w:rPr>
      </w:pPr>
    </w:p>
    <w:p w14:paraId="220D1A09">
      <w:pPr>
        <w:pStyle w:val="4"/>
        <w:numPr>
          <w:ilvl w:val="2"/>
          <w:numId w:val="19"/>
        </w:numPr>
        <w:spacing w:line="360" w:lineRule="auto"/>
        <w:jc w:val="both"/>
        <w:rPr>
          <w:rFonts w:ascii="Times New Roman" w:hAnsi="Times New Roman" w:cs="Times New Roman"/>
        </w:rPr>
      </w:pPr>
      <w:bookmarkStart w:id="35" w:name="_Toc27682"/>
      <w:r>
        <w:rPr>
          <w:rFonts w:ascii="Times New Roman" w:hAnsi="Times New Roman" w:cs="Times New Roman"/>
        </w:rPr>
        <w:t>Diagramme d’état-transition</w:t>
      </w:r>
      <w:bookmarkEnd w:id="35"/>
    </w:p>
    <w:p w14:paraId="0AC2EB7B">
      <w:pPr>
        <w:spacing w:line="360" w:lineRule="auto"/>
        <w:jc w:val="both"/>
        <w:rPr>
          <w:rFonts w:ascii="Times New Roman" w:hAnsi="Times New Roman" w:cs="Times New Roman"/>
          <w:sz w:val="24"/>
          <w:szCs w:val="24"/>
        </w:rPr>
      </w:pPr>
    </w:p>
    <w:p w14:paraId="078F41F0">
      <w:pPr>
        <w:pStyle w:val="4"/>
        <w:numPr>
          <w:ilvl w:val="2"/>
          <w:numId w:val="19"/>
        </w:numPr>
        <w:spacing w:line="360" w:lineRule="auto"/>
        <w:jc w:val="both"/>
        <w:rPr>
          <w:rFonts w:ascii="Times New Roman" w:hAnsi="Times New Roman" w:cs="Times New Roman"/>
        </w:rPr>
      </w:pPr>
      <w:bookmarkStart w:id="36" w:name="_Toc11337"/>
      <w:r>
        <w:rPr>
          <w:rFonts w:ascii="Times New Roman" w:hAnsi="Times New Roman" w:cs="Times New Roman"/>
        </w:rPr>
        <w:t>Modèle Entité – Relationnel</w:t>
      </w:r>
      <w:bookmarkEnd w:id="36"/>
    </w:p>
    <w:p w14:paraId="04BDEB8E">
      <w:pPr>
        <w:spacing w:line="360" w:lineRule="auto"/>
        <w:jc w:val="both"/>
        <w:rPr>
          <w:rFonts w:ascii="Times New Roman" w:hAnsi="Times New Roman" w:cs="Times New Roman"/>
          <w:sz w:val="24"/>
          <w:szCs w:val="24"/>
        </w:rPr>
      </w:pPr>
    </w:p>
    <w:p w14:paraId="00740A42">
      <w:pPr>
        <w:rPr>
          <w:rFonts w:ascii="Times New Roman" w:hAnsi="Times New Roman" w:cs="Times New Roman"/>
          <w:sz w:val="24"/>
          <w:szCs w:val="24"/>
        </w:rPr>
      </w:pPr>
      <w:r>
        <w:rPr>
          <w:rFonts w:ascii="Times New Roman" w:hAnsi="Times New Roman" w:cs="Times New Roman"/>
          <w:sz w:val="24"/>
          <w:szCs w:val="24"/>
        </w:rPr>
        <w:br w:type="page"/>
      </w:r>
    </w:p>
    <w:p w14:paraId="1451610C">
      <w:pPr>
        <w:pStyle w:val="2"/>
        <w:spacing w:line="360" w:lineRule="auto"/>
        <w:jc w:val="both"/>
        <w:rPr>
          <w:rFonts w:ascii="Times New Roman" w:hAnsi="Times New Roman" w:cs="Times New Roman"/>
          <w:b/>
          <w:bCs/>
        </w:rPr>
      </w:pPr>
      <w:bookmarkStart w:id="37" w:name="_Toc26045"/>
      <w:r>
        <w:rPr>
          <w:rFonts w:ascii="Times New Roman" w:hAnsi="Times New Roman" w:cs="Times New Roman"/>
          <w:b/>
          <w:bCs/>
          <w:u w:val="single"/>
        </w:rPr>
        <w:t>Chapitre 4 :</w:t>
      </w:r>
      <w:r>
        <w:rPr>
          <w:rFonts w:ascii="Times New Roman" w:hAnsi="Times New Roman" w:cs="Times New Roman"/>
          <w:b/>
          <w:bCs/>
        </w:rPr>
        <w:t xml:space="preserve"> REALISATION</w:t>
      </w:r>
      <w:bookmarkEnd w:id="37"/>
      <w:r>
        <w:rPr>
          <w:rFonts w:ascii="Times New Roman" w:hAnsi="Times New Roman" w:cs="Times New Roman"/>
          <w:b/>
          <w:bCs/>
        </w:rPr>
        <w:t xml:space="preserve"> </w:t>
      </w:r>
    </w:p>
    <w:p w14:paraId="45C69EBF">
      <w:pPr>
        <w:spacing w:line="360" w:lineRule="auto"/>
        <w:jc w:val="both"/>
        <w:rPr>
          <w:rFonts w:ascii="Times New Roman" w:hAnsi="Times New Roman" w:cs="Times New Roman"/>
          <w:sz w:val="24"/>
          <w:szCs w:val="24"/>
        </w:rPr>
      </w:pPr>
    </w:p>
    <w:p w14:paraId="34546F84">
      <w:pPr>
        <w:spacing w:line="360" w:lineRule="auto"/>
        <w:jc w:val="both"/>
        <w:rPr>
          <w:rFonts w:ascii="Times New Roman" w:hAnsi="Times New Roman" w:cs="Times New Roman"/>
          <w:sz w:val="24"/>
          <w:szCs w:val="24"/>
        </w:rPr>
      </w:pPr>
    </w:p>
    <w:p w14:paraId="6A7F2F10">
      <w:pPr>
        <w:rPr>
          <w:rFonts w:ascii="Times New Roman" w:hAnsi="Times New Roman" w:cs="Times New Roman"/>
          <w:sz w:val="24"/>
          <w:szCs w:val="24"/>
        </w:rPr>
      </w:pPr>
      <w:r>
        <w:rPr>
          <w:rFonts w:ascii="Times New Roman" w:hAnsi="Times New Roman" w:cs="Times New Roman"/>
          <w:sz w:val="24"/>
          <w:szCs w:val="24"/>
        </w:rPr>
        <w:br w:type="page"/>
      </w:r>
    </w:p>
    <w:p w14:paraId="68E7DCB9">
      <w:pPr>
        <w:pStyle w:val="3"/>
        <w:numPr>
          <w:ilvl w:val="1"/>
          <w:numId w:val="21"/>
        </w:numPr>
        <w:spacing w:line="360" w:lineRule="auto"/>
        <w:jc w:val="both"/>
        <w:rPr>
          <w:rFonts w:ascii="Times New Roman" w:hAnsi="Times New Roman" w:cs="Times New Roman"/>
          <w:sz w:val="28"/>
          <w:szCs w:val="28"/>
        </w:rPr>
      </w:pPr>
      <w:bookmarkStart w:id="38" w:name="_Toc16215"/>
      <w:r>
        <w:rPr>
          <w:rFonts w:ascii="Times New Roman" w:hAnsi="Times New Roman" w:cs="Times New Roman"/>
          <w:sz w:val="28"/>
          <w:szCs w:val="28"/>
        </w:rPr>
        <w:t>Réalisation</w:t>
      </w:r>
      <w:bookmarkEnd w:id="38"/>
      <w:r>
        <w:rPr>
          <w:rFonts w:ascii="Times New Roman" w:hAnsi="Times New Roman" w:cs="Times New Roman"/>
          <w:sz w:val="28"/>
          <w:szCs w:val="28"/>
        </w:rPr>
        <w:t xml:space="preserve"> </w:t>
      </w:r>
    </w:p>
    <w:p w14:paraId="29585F79">
      <w:pPr>
        <w:pStyle w:val="4"/>
        <w:numPr>
          <w:ilvl w:val="2"/>
          <w:numId w:val="21"/>
        </w:numPr>
        <w:spacing w:line="360" w:lineRule="auto"/>
        <w:jc w:val="both"/>
        <w:rPr>
          <w:rFonts w:ascii="Times New Roman" w:hAnsi="Times New Roman" w:cs="Times New Roman"/>
        </w:rPr>
      </w:pPr>
      <w:bookmarkStart w:id="39" w:name="_Toc1436"/>
      <w:r>
        <w:rPr>
          <w:rFonts w:ascii="Times New Roman" w:hAnsi="Times New Roman" w:cs="Times New Roman"/>
        </w:rPr>
        <w:t>Les matériels utilisés</w:t>
      </w:r>
      <w:bookmarkEnd w:id="39"/>
    </w:p>
    <w:p w14:paraId="03FA0301">
      <w:pPr>
        <w:spacing w:line="360" w:lineRule="auto"/>
        <w:jc w:val="both"/>
        <w:rPr>
          <w:rFonts w:ascii="Times New Roman" w:hAnsi="Times New Roman" w:cs="Times New Roman"/>
          <w:sz w:val="24"/>
          <w:szCs w:val="24"/>
        </w:rPr>
      </w:pPr>
    </w:p>
    <w:p w14:paraId="25DFDD25">
      <w:pPr>
        <w:pStyle w:val="4"/>
        <w:numPr>
          <w:ilvl w:val="2"/>
          <w:numId w:val="21"/>
        </w:numPr>
        <w:spacing w:line="360" w:lineRule="auto"/>
        <w:jc w:val="both"/>
        <w:rPr>
          <w:rFonts w:ascii="Times New Roman" w:hAnsi="Times New Roman" w:cs="Times New Roman"/>
        </w:rPr>
      </w:pPr>
      <w:bookmarkStart w:id="40" w:name="_Toc19140"/>
      <w:r>
        <w:rPr>
          <w:rFonts w:ascii="Times New Roman" w:hAnsi="Times New Roman" w:cs="Times New Roman"/>
        </w:rPr>
        <w:t>Les logiciels utilisés</w:t>
      </w:r>
      <w:bookmarkEnd w:id="40"/>
    </w:p>
    <w:p w14:paraId="35C0D311">
      <w:pPr>
        <w:spacing w:line="360" w:lineRule="auto"/>
        <w:jc w:val="both"/>
        <w:rPr>
          <w:rFonts w:ascii="Times New Roman" w:hAnsi="Times New Roman" w:cs="Times New Roman"/>
          <w:sz w:val="24"/>
          <w:szCs w:val="24"/>
        </w:rPr>
      </w:pPr>
    </w:p>
    <w:p w14:paraId="11E0959D">
      <w:pPr>
        <w:pStyle w:val="4"/>
        <w:numPr>
          <w:ilvl w:val="2"/>
          <w:numId w:val="21"/>
        </w:numPr>
        <w:spacing w:line="360" w:lineRule="auto"/>
        <w:jc w:val="both"/>
        <w:rPr>
          <w:rFonts w:ascii="Times New Roman" w:hAnsi="Times New Roman" w:cs="Times New Roman"/>
        </w:rPr>
      </w:pPr>
      <w:bookmarkStart w:id="41" w:name="_Toc16340"/>
      <w:r>
        <w:rPr>
          <w:rFonts w:ascii="Times New Roman" w:hAnsi="Times New Roman" w:cs="Times New Roman"/>
        </w:rPr>
        <w:t>Architectures matérielles et logicielles</w:t>
      </w:r>
      <w:bookmarkEnd w:id="41"/>
    </w:p>
    <w:p w14:paraId="2FB7F602">
      <w:pPr>
        <w:spacing w:line="360" w:lineRule="auto"/>
        <w:jc w:val="both"/>
        <w:rPr>
          <w:rFonts w:ascii="Times New Roman" w:hAnsi="Times New Roman" w:cs="Times New Roman"/>
          <w:sz w:val="24"/>
          <w:szCs w:val="24"/>
        </w:rPr>
      </w:pPr>
    </w:p>
    <w:p w14:paraId="32FD92F9">
      <w:pPr>
        <w:pStyle w:val="4"/>
        <w:numPr>
          <w:ilvl w:val="2"/>
          <w:numId w:val="21"/>
        </w:numPr>
        <w:spacing w:line="360" w:lineRule="auto"/>
        <w:jc w:val="both"/>
        <w:rPr>
          <w:rFonts w:ascii="Times New Roman" w:hAnsi="Times New Roman" w:cs="Times New Roman"/>
        </w:rPr>
      </w:pPr>
      <w:bookmarkStart w:id="42" w:name="_Toc11712"/>
      <w:r>
        <w:rPr>
          <w:rFonts w:ascii="Times New Roman" w:hAnsi="Times New Roman" w:cs="Times New Roman"/>
        </w:rPr>
        <w:t>Sécurité des applications</w:t>
      </w:r>
      <w:bookmarkEnd w:id="42"/>
    </w:p>
    <w:p w14:paraId="6AFEF733">
      <w:pPr>
        <w:spacing w:line="360" w:lineRule="auto"/>
        <w:jc w:val="both"/>
        <w:rPr>
          <w:rFonts w:ascii="Times New Roman" w:hAnsi="Times New Roman" w:cs="Times New Roman"/>
          <w:sz w:val="24"/>
          <w:szCs w:val="24"/>
        </w:rPr>
      </w:pPr>
    </w:p>
    <w:p w14:paraId="61F3CE7C">
      <w:pPr>
        <w:pStyle w:val="3"/>
        <w:numPr>
          <w:ilvl w:val="1"/>
          <w:numId w:val="21"/>
        </w:numPr>
        <w:spacing w:line="360" w:lineRule="auto"/>
        <w:jc w:val="both"/>
        <w:rPr>
          <w:rFonts w:ascii="Times New Roman" w:hAnsi="Times New Roman" w:cs="Times New Roman"/>
          <w:sz w:val="28"/>
          <w:szCs w:val="28"/>
        </w:rPr>
      </w:pPr>
      <w:bookmarkStart w:id="43" w:name="_Toc27802"/>
      <w:r>
        <w:rPr>
          <w:rFonts w:ascii="Times New Roman" w:hAnsi="Times New Roman" w:cs="Times New Roman"/>
          <w:sz w:val="28"/>
          <w:szCs w:val="28"/>
        </w:rPr>
        <w:t>Scripts de création de la base de données</w:t>
      </w:r>
      <w:bookmarkEnd w:id="43"/>
    </w:p>
    <w:p w14:paraId="04C1AEF0">
      <w:pPr>
        <w:spacing w:line="360" w:lineRule="auto"/>
        <w:jc w:val="both"/>
        <w:rPr>
          <w:rFonts w:ascii="Times New Roman" w:hAnsi="Times New Roman" w:cs="Times New Roman"/>
          <w:sz w:val="24"/>
          <w:szCs w:val="24"/>
        </w:rPr>
      </w:pPr>
    </w:p>
    <w:p w14:paraId="388D83FE">
      <w:pPr>
        <w:pStyle w:val="3"/>
        <w:numPr>
          <w:ilvl w:val="1"/>
          <w:numId w:val="21"/>
        </w:numPr>
        <w:spacing w:line="360" w:lineRule="auto"/>
        <w:jc w:val="both"/>
        <w:rPr>
          <w:rFonts w:ascii="Times New Roman" w:hAnsi="Times New Roman" w:cs="Times New Roman"/>
          <w:sz w:val="28"/>
          <w:szCs w:val="28"/>
        </w:rPr>
      </w:pPr>
      <w:bookmarkStart w:id="44" w:name="_Toc1633"/>
      <w:r>
        <w:rPr>
          <w:rFonts w:ascii="Times New Roman" w:hAnsi="Times New Roman" w:cs="Times New Roman"/>
          <w:sz w:val="28"/>
          <w:szCs w:val="28"/>
        </w:rPr>
        <w:t>Quelques captures des interfaces et codes sources des applications</w:t>
      </w:r>
      <w:bookmarkEnd w:id="44"/>
    </w:p>
    <w:p w14:paraId="174FFD3D">
      <w:pPr>
        <w:spacing w:line="360" w:lineRule="auto"/>
        <w:jc w:val="both"/>
        <w:rPr>
          <w:rFonts w:ascii="Times New Roman" w:hAnsi="Times New Roman" w:cs="Times New Roman"/>
          <w:sz w:val="24"/>
          <w:szCs w:val="24"/>
        </w:rPr>
      </w:pPr>
    </w:p>
    <w:p w14:paraId="0E6A29BB">
      <w:pPr>
        <w:pStyle w:val="4"/>
        <w:numPr>
          <w:ilvl w:val="2"/>
          <w:numId w:val="21"/>
        </w:numPr>
        <w:spacing w:line="360" w:lineRule="auto"/>
        <w:jc w:val="both"/>
        <w:rPr>
          <w:rFonts w:ascii="Times New Roman" w:hAnsi="Times New Roman" w:cs="Times New Roman"/>
        </w:rPr>
      </w:pPr>
      <w:bookmarkStart w:id="45" w:name="_Toc9596"/>
      <w:r>
        <w:rPr>
          <w:rFonts w:ascii="Times New Roman" w:hAnsi="Times New Roman" w:cs="Times New Roman"/>
        </w:rPr>
        <w:t>Captures des interfaces</w:t>
      </w:r>
      <w:bookmarkEnd w:id="45"/>
    </w:p>
    <w:p w14:paraId="1E07A374">
      <w:pPr>
        <w:spacing w:line="360" w:lineRule="auto"/>
        <w:jc w:val="both"/>
        <w:rPr>
          <w:rFonts w:ascii="Times New Roman" w:hAnsi="Times New Roman" w:cs="Times New Roman"/>
          <w:sz w:val="24"/>
          <w:szCs w:val="24"/>
        </w:rPr>
      </w:pPr>
    </w:p>
    <w:p w14:paraId="42B3C1FB">
      <w:pPr>
        <w:pStyle w:val="4"/>
        <w:numPr>
          <w:ilvl w:val="2"/>
          <w:numId w:val="21"/>
        </w:numPr>
        <w:spacing w:line="360" w:lineRule="auto"/>
        <w:jc w:val="both"/>
        <w:rPr>
          <w:rFonts w:ascii="Times New Roman" w:hAnsi="Times New Roman" w:cs="Times New Roman"/>
        </w:rPr>
      </w:pPr>
      <w:bookmarkStart w:id="46" w:name="_Toc29832"/>
      <w:r>
        <w:rPr>
          <w:rFonts w:ascii="Times New Roman" w:hAnsi="Times New Roman" w:cs="Times New Roman"/>
        </w:rPr>
        <w:t>Captures de codes sources</w:t>
      </w:r>
      <w:bookmarkEnd w:id="46"/>
    </w:p>
    <w:p w14:paraId="4C33BCDE">
      <w:pPr>
        <w:spacing w:line="360" w:lineRule="auto"/>
        <w:jc w:val="both"/>
        <w:rPr>
          <w:rFonts w:ascii="Times New Roman" w:hAnsi="Times New Roman" w:cs="Times New Roman"/>
          <w:sz w:val="24"/>
          <w:szCs w:val="24"/>
        </w:rPr>
      </w:pPr>
    </w:p>
    <w:p w14:paraId="3BF6CA33">
      <w:pPr>
        <w:spacing w:line="360" w:lineRule="auto"/>
        <w:jc w:val="both"/>
        <w:rPr>
          <w:rFonts w:ascii="Times New Roman" w:hAnsi="Times New Roman" w:cs="Times New Roman"/>
          <w:sz w:val="24"/>
          <w:szCs w:val="24"/>
        </w:rPr>
      </w:pPr>
    </w:p>
    <w:p w14:paraId="70A750A3">
      <w:pPr>
        <w:rPr>
          <w:rFonts w:ascii="Times New Roman" w:hAnsi="Times New Roman" w:cs="Times New Roman"/>
          <w:sz w:val="24"/>
          <w:szCs w:val="24"/>
        </w:rPr>
      </w:pPr>
      <w:r>
        <w:rPr>
          <w:rFonts w:ascii="Times New Roman" w:hAnsi="Times New Roman" w:cs="Times New Roman"/>
          <w:sz w:val="24"/>
          <w:szCs w:val="24"/>
        </w:rPr>
        <w:br w:type="page"/>
      </w:r>
    </w:p>
    <w:p w14:paraId="32BDC4EB">
      <w:pPr>
        <w:pStyle w:val="2"/>
        <w:spacing w:line="360" w:lineRule="auto"/>
        <w:rPr>
          <w:rFonts w:ascii="Times New Roman" w:hAnsi="Times New Roman" w:cs="Times New Roman"/>
          <w:b/>
          <w:bCs/>
          <w:sz w:val="28"/>
          <w:szCs w:val="28"/>
        </w:rPr>
      </w:pPr>
      <w:bookmarkStart w:id="47" w:name="_Toc27961"/>
      <w:r>
        <w:rPr>
          <w:rFonts w:ascii="Times New Roman" w:hAnsi="Times New Roman" w:cs="Times New Roman"/>
          <w:b/>
          <w:bCs/>
          <w:sz w:val="28"/>
          <w:szCs w:val="28"/>
          <w:u w:val="single"/>
        </w:rPr>
        <w:t>Chapitre 5 :</w:t>
      </w:r>
      <w:r>
        <w:rPr>
          <w:rFonts w:ascii="Times New Roman" w:hAnsi="Times New Roman" w:cs="Times New Roman"/>
          <w:b/>
          <w:bCs/>
          <w:sz w:val="28"/>
          <w:szCs w:val="28"/>
        </w:rPr>
        <w:t xml:space="preserve"> GUIDES DE DEPLOIEMENT ET D’EXPLOITATION</w:t>
      </w:r>
      <w:bookmarkEnd w:id="47"/>
      <w:r>
        <w:rPr>
          <w:rFonts w:ascii="Times New Roman" w:hAnsi="Times New Roman" w:cs="Times New Roman"/>
          <w:b/>
          <w:bCs/>
          <w:sz w:val="28"/>
          <w:szCs w:val="28"/>
        </w:rPr>
        <w:t xml:space="preserve"> </w:t>
      </w:r>
    </w:p>
    <w:p w14:paraId="22B28C26">
      <w:pPr>
        <w:spacing w:line="360" w:lineRule="auto"/>
        <w:jc w:val="both"/>
        <w:rPr>
          <w:rFonts w:ascii="Times New Roman" w:hAnsi="Times New Roman" w:cs="Times New Roman"/>
          <w:sz w:val="24"/>
          <w:szCs w:val="24"/>
        </w:rPr>
      </w:pPr>
    </w:p>
    <w:p w14:paraId="123633BD">
      <w:pPr>
        <w:spacing w:line="360" w:lineRule="auto"/>
        <w:jc w:val="both"/>
        <w:rPr>
          <w:rFonts w:ascii="Times New Roman" w:hAnsi="Times New Roman" w:cs="Times New Roman"/>
          <w:sz w:val="24"/>
          <w:szCs w:val="24"/>
        </w:rPr>
      </w:pPr>
    </w:p>
    <w:p w14:paraId="6F3750AF">
      <w:pPr>
        <w:rPr>
          <w:rFonts w:ascii="Times New Roman" w:hAnsi="Times New Roman" w:cs="Times New Roman"/>
          <w:sz w:val="24"/>
          <w:szCs w:val="24"/>
        </w:rPr>
      </w:pPr>
      <w:r>
        <w:rPr>
          <w:rFonts w:ascii="Times New Roman" w:hAnsi="Times New Roman" w:cs="Times New Roman"/>
          <w:sz w:val="24"/>
          <w:szCs w:val="24"/>
        </w:rPr>
        <w:br w:type="page"/>
      </w:r>
    </w:p>
    <w:p w14:paraId="4B0AB4E9">
      <w:pPr>
        <w:pStyle w:val="3"/>
        <w:numPr>
          <w:ilvl w:val="1"/>
          <w:numId w:val="22"/>
        </w:numPr>
        <w:spacing w:line="360" w:lineRule="auto"/>
        <w:jc w:val="both"/>
        <w:rPr>
          <w:rFonts w:ascii="Times New Roman" w:hAnsi="Times New Roman" w:cs="Times New Roman"/>
          <w:sz w:val="28"/>
          <w:szCs w:val="28"/>
        </w:rPr>
      </w:pPr>
      <w:bookmarkStart w:id="48" w:name="_Toc20693"/>
      <w:r>
        <w:rPr>
          <w:rFonts w:ascii="Times New Roman" w:hAnsi="Times New Roman" w:cs="Times New Roman"/>
          <w:sz w:val="28"/>
          <w:szCs w:val="28"/>
        </w:rPr>
        <w:t>Configurations matérielles et logicielles</w:t>
      </w:r>
      <w:bookmarkEnd w:id="48"/>
    </w:p>
    <w:p w14:paraId="3FC74DFA">
      <w:pPr>
        <w:spacing w:line="360" w:lineRule="auto"/>
        <w:jc w:val="both"/>
        <w:rPr>
          <w:rFonts w:ascii="Times New Roman" w:hAnsi="Times New Roman" w:cs="Times New Roman"/>
          <w:sz w:val="24"/>
          <w:szCs w:val="24"/>
        </w:rPr>
      </w:pPr>
    </w:p>
    <w:p w14:paraId="4CE46C0F">
      <w:pPr>
        <w:spacing w:line="360" w:lineRule="auto"/>
        <w:jc w:val="both"/>
        <w:rPr>
          <w:rFonts w:ascii="Times New Roman" w:hAnsi="Times New Roman" w:cs="Times New Roman"/>
          <w:sz w:val="24"/>
          <w:szCs w:val="24"/>
        </w:rPr>
      </w:pPr>
    </w:p>
    <w:p w14:paraId="46923035">
      <w:pPr>
        <w:spacing w:line="360" w:lineRule="auto"/>
        <w:jc w:val="both"/>
        <w:rPr>
          <w:rFonts w:ascii="Times New Roman" w:hAnsi="Times New Roman" w:cs="Times New Roman"/>
          <w:sz w:val="24"/>
          <w:szCs w:val="24"/>
        </w:rPr>
      </w:pPr>
    </w:p>
    <w:p w14:paraId="2D9BDD88">
      <w:pPr>
        <w:pStyle w:val="3"/>
        <w:numPr>
          <w:ilvl w:val="1"/>
          <w:numId w:val="22"/>
        </w:numPr>
        <w:spacing w:line="360" w:lineRule="auto"/>
        <w:jc w:val="both"/>
        <w:rPr>
          <w:rFonts w:ascii="Times New Roman" w:hAnsi="Times New Roman" w:cs="Times New Roman"/>
          <w:sz w:val="28"/>
          <w:szCs w:val="28"/>
        </w:rPr>
      </w:pPr>
      <w:bookmarkStart w:id="49" w:name="_Toc32615"/>
      <w:r>
        <w:rPr>
          <w:rFonts w:ascii="Times New Roman" w:hAnsi="Times New Roman" w:cs="Times New Roman"/>
          <w:sz w:val="28"/>
          <w:szCs w:val="28"/>
        </w:rPr>
        <w:t>Guide de déploiement</w:t>
      </w:r>
      <w:bookmarkEnd w:id="49"/>
      <w:r>
        <w:rPr>
          <w:rFonts w:ascii="Times New Roman" w:hAnsi="Times New Roman" w:cs="Times New Roman"/>
          <w:sz w:val="28"/>
          <w:szCs w:val="28"/>
        </w:rPr>
        <w:t xml:space="preserve"> </w:t>
      </w:r>
    </w:p>
    <w:p w14:paraId="41388839">
      <w:pPr>
        <w:spacing w:line="360" w:lineRule="auto"/>
        <w:jc w:val="both"/>
        <w:rPr>
          <w:rFonts w:ascii="Times New Roman" w:hAnsi="Times New Roman" w:cs="Times New Roman"/>
          <w:sz w:val="24"/>
          <w:szCs w:val="24"/>
        </w:rPr>
      </w:pPr>
    </w:p>
    <w:p w14:paraId="062883F4">
      <w:pPr>
        <w:spacing w:line="360" w:lineRule="auto"/>
        <w:jc w:val="both"/>
        <w:rPr>
          <w:rFonts w:ascii="Times New Roman" w:hAnsi="Times New Roman" w:cs="Times New Roman"/>
          <w:sz w:val="24"/>
          <w:szCs w:val="24"/>
        </w:rPr>
      </w:pPr>
    </w:p>
    <w:p w14:paraId="21AE322C">
      <w:pPr>
        <w:pStyle w:val="3"/>
        <w:numPr>
          <w:ilvl w:val="1"/>
          <w:numId w:val="22"/>
        </w:numPr>
        <w:spacing w:line="360" w:lineRule="auto"/>
        <w:jc w:val="both"/>
        <w:rPr>
          <w:rFonts w:ascii="Times New Roman" w:hAnsi="Times New Roman" w:cs="Times New Roman"/>
          <w:sz w:val="28"/>
          <w:szCs w:val="28"/>
        </w:rPr>
      </w:pPr>
      <w:bookmarkStart w:id="50" w:name="_Toc24624"/>
      <w:r>
        <w:rPr>
          <w:rFonts w:ascii="Times New Roman" w:hAnsi="Times New Roman" w:cs="Times New Roman"/>
          <w:sz w:val="28"/>
          <w:szCs w:val="28"/>
        </w:rPr>
        <w:t>Guide d’exploitation</w:t>
      </w:r>
      <w:bookmarkEnd w:id="50"/>
    </w:p>
    <w:p w14:paraId="2C6479D6">
      <w:pPr>
        <w:rPr>
          <w:rFonts w:ascii="Times New Roman" w:hAnsi="Times New Roman" w:cs="Times New Roman"/>
          <w:sz w:val="24"/>
          <w:szCs w:val="24"/>
        </w:rPr>
      </w:pPr>
      <w:r>
        <w:rPr>
          <w:rFonts w:ascii="Times New Roman" w:hAnsi="Times New Roman" w:cs="Times New Roman"/>
          <w:sz w:val="24"/>
          <w:szCs w:val="24"/>
        </w:rPr>
        <w:br w:type="page"/>
      </w:r>
    </w:p>
    <w:p w14:paraId="569FFF15">
      <w:pPr>
        <w:pStyle w:val="2"/>
        <w:rPr>
          <w:rFonts w:ascii="Times New Roman" w:hAnsi="Times New Roman" w:cs="Times New Roman"/>
          <w:b/>
          <w:bCs/>
          <w:sz w:val="28"/>
          <w:szCs w:val="28"/>
        </w:rPr>
      </w:pPr>
      <w:bookmarkStart w:id="51" w:name="_Toc20046"/>
      <w:r>
        <w:rPr>
          <w:rFonts w:ascii="Times New Roman" w:hAnsi="Times New Roman" w:cs="Times New Roman"/>
          <w:b/>
          <w:bCs/>
          <w:sz w:val="28"/>
          <w:szCs w:val="28"/>
          <w:u w:val="single"/>
        </w:rPr>
        <w:t>Chapitre 6 :</w:t>
      </w:r>
      <w:r>
        <w:rPr>
          <w:rFonts w:ascii="Times New Roman" w:hAnsi="Times New Roman" w:cs="Times New Roman"/>
          <w:b/>
          <w:bCs/>
          <w:sz w:val="28"/>
          <w:szCs w:val="28"/>
        </w:rPr>
        <w:t xml:space="preserve"> GUIDES D’UTILISATION</w:t>
      </w:r>
      <w:bookmarkEnd w:id="51"/>
    </w:p>
    <w:p w14:paraId="46362F59">
      <w:pPr>
        <w:spacing w:line="360" w:lineRule="auto"/>
        <w:jc w:val="both"/>
        <w:rPr>
          <w:rFonts w:ascii="Times New Roman" w:hAnsi="Times New Roman" w:cs="Times New Roman"/>
          <w:sz w:val="24"/>
          <w:szCs w:val="24"/>
        </w:rPr>
      </w:pPr>
    </w:p>
    <w:p w14:paraId="6EBC33DF">
      <w:pPr>
        <w:spacing w:line="360" w:lineRule="auto"/>
        <w:jc w:val="both"/>
        <w:rPr>
          <w:rFonts w:ascii="Times New Roman" w:hAnsi="Times New Roman" w:cs="Times New Roman"/>
          <w:sz w:val="24"/>
          <w:szCs w:val="24"/>
        </w:rPr>
      </w:pPr>
    </w:p>
    <w:p w14:paraId="600EAC8A">
      <w:pPr>
        <w:spacing w:line="360" w:lineRule="auto"/>
        <w:jc w:val="both"/>
        <w:rPr>
          <w:rFonts w:ascii="Times New Roman" w:hAnsi="Times New Roman" w:cs="Times New Roman"/>
          <w:sz w:val="24"/>
          <w:szCs w:val="24"/>
        </w:rPr>
      </w:pPr>
    </w:p>
    <w:p w14:paraId="067DA707">
      <w:pPr>
        <w:rPr>
          <w:rFonts w:ascii="Times New Roman" w:hAnsi="Times New Roman" w:cs="Times New Roman"/>
          <w:sz w:val="24"/>
          <w:szCs w:val="24"/>
        </w:rPr>
      </w:pPr>
      <w:r>
        <w:rPr>
          <w:rFonts w:ascii="Times New Roman" w:hAnsi="Times New Roman" w:cs="Times New Roman"/>
          <w:sz w:val="24"/>
          <w:szCs w:val="24"/>
        </w:rPr>
        <w:br w:type="page"/>
      </w:r>
    </w:p>
    <w:p w14:paraId="6198E4DC">
      <w:pPr>
        <w:pStyle w:val="2"/>
        <w:spacing w:line="360" w:lineRule="auto"/>
        <w:jc w:val="both"/>
        <w:rPr>
          <w:rFonts w:ascii="Times New Roman" w:hAnsi="Times New Roman" w:cs="Times New Roman"/>
          <w:b/>
          <w:bCs/>
          <w:sz w:val="28"/>
          <w:szCs w:val="28"/>
        </w:rPr>
      </w:pPr>
      <w:bookmarkStart w:id="52" w:name="_Toc4279"/>
      <w:r>
        <w:rPr>
          <w:rFonts w:ascii="Times New Roman" w:hAnsi="Times New Roman" w:cs="Times New Roman"/>
          <w:b/>
          <w:bCs/>
          <w:sz w:val="28"/>
          <w:szCs w:val="28"/>
        </w:rPr>
        <w:t>CONCLUSION GENERALE</w:t>
      </w:r>
      <w:bookmarkEnd w:id="52"/>
    </w:p>
    <w:p w14:paraId="1D42F9D9">
      <w:pPr>
        <w:spacing w:line="360" w:lineRule="auto"/>
        <w:jc w:val="both"/>
        <w:rPr>
          <w:rFonts w:ascii="Times New Roman" w:hAnsi="Times New Roman" w:cs="Times New Roman"/>
          <w:sz w:val="24"/>
          <w:szCs w:val="24"/>
        </w:rPr>
      </w:pPr>
    </w:p>
    <w:p w14:paraId="33B25D3E">
      <w:pPr>
        <w:spacing w:line="360" w:lineRule="auto"/>
        <w:jc w:val="both"/>
        <w:rPr>
          <w:rFonts w:ascii="Times New Roman" w:hAnsi="Times New Roman" w:cs="Times New Roman"/>
          <w:sz w:val="24"/>
          <w:szCs w:val="24"/>
        </w:rPr>
      </w:pPr>
    </w:p>
    <w:p w14:paraId="62BF0B23">
      <w:pPr>
        <w:spacing w:line="360" w:lineRule="auto"/>
        <w:jc w:val="both"/>
        <w:rPr>
          <w:rFonts w:ascii="Times New Roman" w:hAnsi="Times New Roman" w:cs="Times New Roman"/>
          <w:sz w:val="24"/>
          <w:szCs w:val="24"/>
        </w:rPr>
      </w:pPr>
    </w:p>
    <w:p w14:paraId="6D401C42">
      <w:pPr>
        <w:rPr>
          <w:rFonts w:ascii="Times New Roman" w:hAnsi="Times New Roman" w:cs="Times New Roman"/>
          <w:sz w:val="24"/>
          <w:szCs w:val="24"/>
        </w:rPr>
      </w:pPr>
      <w:r>
        <w:rPr>
          <w:rFonts w:ascii="Times New Roman" w:hAnsi="Times New Roman" w:cs="Times New Roman"/>
          <w:sz w:val="24"/>
          <w:szCs w:val="24"/>
        </w:rPr>
        <w:br w:type="page"/>
      </w:r>
    </w:p>
    <w:p w14:paraId="7C05901A">
      <w:pPr>
        <w:pStyle w:val="2"/>
        <w:spacing w:line="360" w:lineRule="auto"/>
        <w:jc w:val="both"/>
        <w:rPr>
          <w:rFonts w:ascii="Times New Roman" w:hAnsi="Times New Roman" w:cs="Times New Roman"/>
          <w:b/>
          <w:bCs/>
          <w:sz w:val="28"/>
          <w:szCs w:val="28"/>
        </w:rPr>
      </w:pPr>
      <w:bookmarkStart w:id="53" w:name="_Toc10403"/>
      <w:r>
        <w:rPr>
          <w:rFonts w:ascii="Times New Roman" w:hAnsi="Times New Roman" w:cs="Times New Roman"/>
          <w:b/>
          <w:bCs/>
          <w:sz w:val="28"/>
          <w:szCs w:val="28"/>
        </w:rPr>
        <w:t>BIBLIOGRAPHIE ET WEBOGRAPHIE</w:t>
      </w:r>
      <w:bookmarkEnd w:id="53"/>
    </w:p>
    <w:p w14:paraId="4D029743">
      <w:pPr>
        <w:spacing w:line="360" w:lineRule="auto"/>
        <w:jc w:val="both"/>
        <w:rPr>
          <w:rFonts w:ascii="Times New Roman" w:hAnsi="Times New Roman" w:cs="Times New Roman"/>
          <w:sz w:val="24"/>
          <w:szCs w:val="24"/>
        </w:rPr>
      </w:pPr>
    </w:p>
    <w:p w14:paraId="609DC671">
      <w:pPr>
        <w:spacing w:line="360" w:lineRule="auto"/>
        <w:jc w:val="both"/>
        <w:rPr>
          <w:rFonts w:ascii="Times New Roman" w:hAnsi="Times New Roman" w:cs="Times New Roman"/>
          <w:sz w:val="24"/>
          <w:szCs w:val="24"/>
        </w:rPr>
      </w:pPr>
    </w:p>
    <w:p w14:paraId="769322E3">
      <w:pPr>
        <w:spacing w:line="360" w:lineRule="auto"/>
        <w:jc w:val="both"/>
        <w:rPr>
          <w:rFonts w:ascii="Times New Roman" w:hAnsi="Times New Roman" w:cs="Times New Roman"/>
          <w:sz w:val="24"/>
          <w:szCs w:val="24"/>
        </w:rPr>
      </w:pPr>
    </w:p>
    <w:p w14:paraId="0C47A552">
      <w:pPr>
        <w:spacing w:line="360" w:lineRule="auto"/>
        <w:jc w:val="both"/>
        <w:rPr>
          <w:rFonts w:ascii="Times New Roman" w:hAnsi="Times New Roman" w:cs="Times New Roman"/>
          <w:sz w:val="24"/>
          <w:szCs w:val="24"/>
        </w:rPr>
      </w:pPr>
    </w:p>
    <w:p w14:paraId="42D27D24">
      <w:pPr>
        <w:spacing w:line="360" w:lineRule="auto"/>
        <w:jc w:val="both"/>
        <w:rPr>
          <w:rFonts w:ascii="Times New Roman" w:hAnsi="Times New Roman" w:cs="Times New Roman"/>
          <w:sz w:val="24"/>
          <w:szCs w:val="24"/>
        </w:rPr>
      </w:pPr>
    </w:p>
    <w:sectPr>
      <w:footerReference r:id="rId6" w:type="first"/>
      <w:pgSz w:w="11906" w:h="16838"/>
      <w:pgMar w:top="1411" w:right="1411" w:bottom="1411" w:left="1411" w:header="708" w:footer="708"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00CD0">
    <w:pPr>
      <w:pStyle w:val="8"/>
    </w:pPr>
    <w:r>
      <w:t>IPNET -</w:t>
    </w:r>
    <w:sdt>
      <w:sdtPr>
        <w:id w:val="1663890752"/>
        <w:docPartObj>
          <w:docPartGallery w:val="autotext"/>
        </w:docPartObj>
      </w:sdtPr>
      <w:sdtContent>
        <w:r>
          <w:t xml:space="preserve"> MEMOIRE DE LICENCE - GL - </w:t>
        </w:r>
        <w:r>
          <w:rPr>
            <w:rFonts w:hint="default"/>
            <w:lang w:val="fr-FR"/>
          </w:rPr>
          <w:t>GBANDI WAKE</w:t>
        </w:r>
        <w:r>
          <w:t xml:space="preserve"> </w:t>
        </w:r>
        <w:r>
          <w:tab/>
        </w:r>
        <w:r>
          <w:t xml:space="preserve">Page | </w:t>
        </w:r>
        <w:r>
          <w:rPr>
            <w:rFonts w:hint="default"/>
            <w:lang w:val="fr-FR"/>
          </w:rPr>
          <w:t>1</w:t>
        </w:r>
      </w:sdtContent>
    </w:sdt>
  </w:p>
  <w:p w14:paraId="697BA8CD">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868309"/>
      <w:docPartObj>
        <w:docPartGallery w:val="autotext"/>
      </w:docPartObj>
    </w:sdtPr>
    <w:sdtContent>
      <w:p w14:paraId="22972B81">
        <w:pPr>
          <w:pStyle w:val="8"/>
        </w:pPr>
        <w:r>
          <w:t>IPNET - MEMOIRE DE LICENCE - GL - NOM ETUDIANT</w:t>
        </w:r>
        <w:r>
          <w:tab/>
        </w:r>
        <w:r>
          <w:t xml:space="preserve">Page | </w:t>
        </w:r>
        <w:r>
          <w:fldChar w:fldCharType="begin"/>
        </w:r>
        <w:r>
          <w:instrText xml:space="preserve"> PAGE   \* MERGEFORMAT </w:instrText>
        </w:r>
        <w:r>
          <w:fldChar w:fldCharType="separate"/>
        </w:r>
        <w:r>
          <w:t>1</w:t>
        </w:r>
        <w:r>
          <w:fldChar w:fldCharType="end"/>
        </w:r>
        <w:r>
          <w:t xml:space="preserve"> </w:t>
        </w:r>
      </w:p>
    </w:sdtContent>
  </w:sdt>
  <w:p w14:paraId="1C6CC81F">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abstractNum w:abstractNumId="0">
    <w:nsid w:val="81E08224"/>
    <w:multiLevelType w:val="singleLevel"/>
    <w:tmpl w:val="81E0822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
    <w:nsid w:val="8707E647"/>
    <w:multiLevelType w:val="singleLevel"/>
    <w:tmpl w:val="8707E647"/>
    <w:lvl w:ilvl="0" w:tentative="0">
      <w:start w:val="1"/>
      <w:numFmt w:val="lowerLetter"/>
      <w:lvlText w:val="%1."/>
      <w:lvlJc w:val="left"/>
      <w:pPr>
        <w:tabs>
          <w:tab w:val="left" w:pos="845"/>
        </w:tabs>
        <w:ind w:left="845" w:leftChars="0" w:hanging="425" w:firstLineChars="0"/>
      </w:pPr>
      <w:rPr>
        <w:rFonts w:hint="default"/>
      </w:rPr>
    </w:lvl>
  </w:abstractNum>
  <w:abstractNum w:abstractNumId="2">
    <w:nsid w:val="A55524D5"/>
    <w:multiLevelType w:val="singleLevel"/>
    <w:tmpl w:val="A55524D5"/>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3">
    <w:nsid w:val="E078854F"/>
    <w:multiLevelType w:val="singleLevel"/>
    <w:tmpl w:val="E078854F"/>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4">
    <w:nsid w:val="E6A624B5"/>
    <w:multiLevelType w:val="singleLevel"/>
    <w:tmpl w:val="E6A624B5"/>
    <w:lvl w:ilvl="0" w:tentative="0">
      <w:start w:val="1"/>
      <w:numFmt w:val="upperLetter"/>
      <w:lvlText w:val="%1."/>
      <w:lvlJc w:val="left"/>
      <w:pPr>
        <w:tabs>
          <w:tab w:val="left" w:pos="425"/>
        </w:tabs>
        <w:ind w:left="425" w:leftChars="0" w:hanging="425" w:firstLineChars="0"/>
      </w:pPr>
      <w:rPr>
        <w:rFonts w:hint="default"/>
      </w:rPr>
    </w:lvl>
  </w:abstractNum>
  <w:abstractNum w:abstractNumId="5">
    <w:nsid w:val="E98F7871"/>
    <w:multiLevelType w:val="singleLevel"/>
    <w:tmpl w:val="E98F7871"/>
    <w:lvl w:ilvl="0" w:tentative="0">
      <w:start w:val="1"/>
      <w:numFmt w:val="bullet"/>
      <w:lvlText w:val=""/>
      <w:lvlPicBulletId w:val="2"/>
      <w:lvlJc w:val="left"/>
      <w:pPr>
        <w:tabs>
          <w:tab w:val="left" w:pos="420"/>
        </w:tabs>
        <w:ind w:left="420" w:leftChars="0" w:hanging="420" w:firstLineChars="0"/>
      </w:pPr>
      <w:rPr>
        <w:rFonts w:hint="default" w:ascii="Wingdings" w:hAnsi="Wingdings"/>
      </w:rPr>
    </w:lvl>
  </w:abstractNum>
  <w:abstractNum w:abstractNumId="6">
    <w:nsid w:val="ED5B4B5D"/>
    <w:multiLevelType w:val="singleLevel"/>
    <w:tmpl w:val="ED5B4B5D"/>
    <w:lvl w:ilvl="0" w:tentative="0">
      <w:start w:val="1"/>
      <w:numFmt w:val="decimal"/>
      <w:lvlText w:val="%1."/>
      <w:lvlJc w:val="left"/>
      <w:pPr>
        <w:tabs>
          <w:tab w:val="left" w:pos="425"/>
        </w:tabs>
        <w:ind w:left="425" w:leftChars="0" w:hanging="425" w:firstLineChars="0"/>
      </w:pPr>
      <w:rPr>
        <w:rFonts w:hint="default"/>
      </w:rPr>
    </w:lvl>
  </w:abstractNum>
  <w:abstractNum w:abstractNumId="7">
    <w:nsid w:val="F41D7EB4"/>
    <w:multiLevelType w:val="singleLevel"/>
    <w:tmpl w:val="F41D7E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031E4D88"/>
    <w:multiLevelType w:val="multilevel"/>
    <w:tmpl w:val="031E4D88"/>
    <w:lvl w:ilvl="0" w:tentative="0">
      <w:start w:val="2"/>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08F95661"/>
    <w:multiLevelType w:val="singleLevel"/>
    <w:tmpl w:val="08F95661"/>
    <w:lvl w:ilvl="0" w:tentative="0">
      <w:start w:val="1"/>
      <w:numFmt w:val="decimal"/>
      <w:lvlText w:val="%1."/>
      <w:lvlJc w:val="left"/>
      <w:pPr>
        <w:tabs>
          <w:tab w:val="left" w:pos="425"/>
        </w:tabs>
        <w:ind w:left="425" w:leftChars="0" w:hanging="425" w:firstLineChars="0"/>
      </w:pPr>
      <w:rPr>
        <w:rFonts w:hint="default"/>
      </w:rPr>
    </w:lvl>
  </w:abstractNum>
  <w:abstractNum w:abstractNumId="10">
    <w:nsid w:val="10B8E432"/>
    <w:multiLevelType w:val="singleLevel"/>
    <w:tmpl w:val="10B8E432"/>
    <w:lvl w:ilvl="0" w:tentative="0">
      <w:start w:val="1"/>
      <w:numFmt w:val="upperLetter"/>
      <w:lvlText w:val="%1."/>
      <w:lvlJc w:val="left"/>
      <w:pPr>
        <w:tabs>
          <w:tab w:val="left" w:pos="425"/>
        </w:tabs>
        <w:ind w:left="425" w:leftChars="0" w:hanging="425" w:firstLineChars="0"/>
      </w:pPr>
      <w:rPr>
        <w:rFonts w:hint="default"/>
      </w:rPr>
    </w:lvl>
  </w:abstractNum>
  <w:abstractNum w:abstractNumId="11">
    <w:nsid w:val="1A1F51E7"/>
    <w:multiLevelType w:val="multilevel"/>
    <w:tmpl w:val="1A1F51E7"/>
    <w:lvl w:ilvl="0" w:tentative="0">
      <w:start w:val="3"/>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2">
    <w:nsid w:val="1BF13CBA"/>
    <w:multiLevelType w:val="singleLevel"/>
    <w:tmpl w:val="1BF13CBA"/>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3">
    <w:nsid w:val="1D690DF8"/>
    <w:multiLevelType w:val="multilevel"/>
    <w:tmpl w:val="1D690DF8"/>
    <w:lvl w:ilvl="0" w:tentative="0">
      <w:start w:val="1"/>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1DA325EC"/>
    <w:multiLevelType w:val="singleLevel"/>
    <w:tmpl w:val="1DA325EC"/>
    <w:lvl w:ilvl="0" w:tentative="0">
      <w:start w:val="1"/>
      <w:numFmt w:val="bullet"/>
      <w:lvlText w:val=""/>
      <w:lvlPicBulletId w:val="3"/>
      <w:lvlJc w:val="left"/>
      <w:pPr>
        <w:tabs>
          <w:tab w:val="left" w:pos="420"/>
        </w:tabs>
        <w:ind w:left="420" w:leftChars="0" w:hanging="420" w:firstLineChars="0"/>
      </w:pPr>
      <w:rPr>
        <w:rFonts w:hint="default" w:ascii="Wingdings" w:hAnsi="Wingdings"/>
      </w:rPr>
    </w:lvl>
  </w:abstractNum>
  <w:abstractNum w:abstractNumId="15">
    <w:nsid w:val="2D0447DD"/>
    <w:multiLevelType w:val="singleLevel"/>
    <w:tmpl w:val="2D0447DD"/>
    <w:lvl w:ilvl="0" w:tentative="0">
      <w:start w:val="1"/>
      <w:numFmt w:val="lowerLetter"/>
      <w:lvlText w:val="%1."/>
      <w:lvlJc w:val="left"/>
      <w:pPr>
        <w:tabs>
          <w:tab w:val="left" w:pos="845"/>
        </w:tabs>
        <w:ind w:left="845" w:leftChars="0" w:hanging="425" w:firstLineChars="0"/>
      </w:pPr>
      <w:rPr>
        <w:rFonts w:hint="default"/>
      </w:rPr>
    </w:lvl>
  </w:abstractNum>
  <w:abstractNum w:abstractNumId="16">
    <w:nsid w:val="30514B9F"/>
    <w:multiLevelType w:val="multilevel"/>
    <w:tmpl w:val="30514B9F"/>
    <w:lvl w:ilvl="0" w:tentative="0">
      <w:start w:val="5"/>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3449397E"/>
    <w:multiLevelType w:val="singleLevel"/>
    <w:tmpl w:val="3449397E"/>
    <w:lvl w:ilvl="0" w:tentative="0">
      <w:start w:val="1"/>
      <w:numFmt w:val="bullet"/>
      <w:lvlText w:val=""/>
      <w:lvlPicBulletId w:val="4"/>
      <w:lvlJc w:val="left"/>
      <w:pPr>
        <w:tabs>
          <w:tab w:val="left" w:pos="420"/>
        </w:tabs>
        <w:ind w:left="420" w:leftChars="0" w:hanging="420" w:firstLineChars="0"/>
      </w:pPr>
      <w:rPr>
        <w:rFonts w:hint="default" w:ascii="Wingdings" w:hAnsi="Wingdings"/>
      </w:rPr>
    </w:lvl>
  </w:abstractNum>
  <w:abstractNum w:abstractNumId="18">
    <w:nsid w:val="4EA27A76"/>
    <w:multiLevelType w:val="singleLevel"/>
    <w:tmpl w:val="4EA27A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5ED42AAB"/>
    <w:multiLevelType w:val="multilevel"/>
    <w:tmpl w:val="5ED42AAB"/>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7326D588"/>
    <w:multiLevelType w:val="singleLevel"/>
    <w:tmpl w:val="7326D588"/>
    <w:lvl w:ilvl="0" w:tentative="0">
      <w:start w:val="1"/>
      <w:numFmt w:val="bullet"/>
      <w:lvlText w:val=""/>
      <w:lvlPicBulletId w:val="1"/>
      <w:lvlJc w:val="left"/>
      <w:pPr>
        <w:tabs>
          <w:tab w:val="left" w:pos="420"/>
        </w:tabs>
        <w:ind w:left="420" w:leftChars="0" w:hanging="420" w:firstLineChars="0"/>
      </w:pPr>
      <w:rPr>
        <w:rFonts w:hint="default" w:ascii="Wingdings" w:hAnsi="Wingdings"/>
      </w:rPr>
    </w:lvl>
  </w:abstractNum>
  <w:abstractNum w:abstractNumId="21">
    <w:nsid w:val="7789F641"/>
    <w:multiLevelType w:val="singleLevel"/>
    <w:tmpl w:val="7789F641"/>
    <w:lvl w:ilvl="0" w:tentative="0">
      <w:start w:val="1"/>
      <w:numFmt w:val="bullet"/>
      <w:lvlText w:val=""/>
      <w:lvlPicBulletId w:val="0"/>
      <w:lvlJc w:val="left"/>
      <w:pPr>
        <w:tabs>
          <w:tab w:val="left" w:pos="840"/>
        </w:tabs>
        <w:ind w:left="840" w:leftChars="0" w:hanging="420" w:firstLineChars="0"/>
      </w:pPr>
      <w:rPr>
        <w:rFonts w:hint="default" w:ascii="Wingdings" w:hAnsi="Wingdings"/>
      </w:rPr>
    </w:lvl>
  </w:abstractNum>
  <w:num w:numId="1">
    <w:abstractNumId w:val="21"/>
  </w:num>
  <w:num w:numId="2">
    <w:abstractNumId w:val="7"/>
  </w:num>
  <w:num w:numId="3">
    <w:abstractNumId w:val="13"/>
  </w:num>
  <w:num w:numId="4">
    <w:abstractNumId w:val="8"/>
  </w:num>
  <w:num w:numId="5">
    <w:abstractNumId w:val="20"/>
  </w:num>
  <w:num w:numId="6">
    <w:abstractNumId w:val="5"/>
  </w:num>
  <w:num w:numId="7">
    <w:abstractNumId w:val="14"/>
  </w:num>
  <w:num w:numId="8">
    <w:abstractNumId w:val="9"/>
  </w:num>
  <w:num w:numId="9">
    <w:abstractNumId w:val="6"/>
  </w:num>
  <w:num w:numId="10">
    <w:abstractNumId w:val="15"/>
  </w:num>
  <w:num w:numId="11">
    <w:abstractNumId w:val="1"/>
  </w:num>
  <w:num w:numId="12">
    <w:abstractNumId w:val="10"/>
  </w:num>
  <w:num w:numId="13">
    <w:abstractNumId w:val="0"/>
  </w:num>
  <w:num w:numId="14">
    <w:abstractNumId w:val="2"/>
  </w:num>
  <w:num w:numId="15">
    <w:abstractNumId w:val="3"/>
  </w:num>
  <w:num w:numId="16">
    <w:abstractNumId w:val="12"/>
  </w:num>
  <w:num w:numId="17">
    <w:abstractNumId w:val="17"/>
  </w:num>
  <w:num w:numId="18">
    <w:abstractNumId w:val="4"/>
  </w:num>
  <w:num w:numId="19">
    <w:abstractNumId w:val="11"/>
  </w:num>
  <w:num w:numId="20">
    <w:abstractNumId w:val="18"/>
  </w:num>
  <w:num w:numId="21">
    <w:abstractNumId w:val="19"/>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8D6"/>
    <w:rsid w:val="000138DE"/>
    <w:rsid w:val="00016AEB"/>
    <w:rsid w:val="0002282E"/>
    <w:rsid w:val="00024E20"/>
    <w:rsid w:val="000412E7"/>
    <w:rsid w:val="00041523"/>
    <w:rsid w:val="00044E2D"/>
    <w:rsid w:val="00047D69"/>
    <w:rsid w:val="00062CBB"/>
    <w:rsid w:val="00062DC7"/>
    <w:rsid w:val="00076E42"/>
    <w:rsid w:val="00083066"/>
    <w:rsid w:val="0008690E"/>
    <w:rsid w:val="00092657"/>
    <w:rsid w:val="000B106B"/>
    <w:rsid w:val="000B30DA"/>
    <w:rsid w:val="000C1B8E"/>
    <w:rsid w:val="000C56F7"/>
    <w:rsid w:val="000D1DED"/>
    <w:rsid w:val="000E36FE"/>
    <w:rsid w:val="000F239B"/>
    <w:rsid w:val="000F7926"/>
    <w:rsid w:val="0010755E"/>
    <w:rsid w:val="001162C0"/>
    <w:rsid w:val="00121FB6"/>
    <w:rsid w:val="00124765"/>
    <w:rsid w:val="00131D17"/>
    <w:rsid w:val="0013442B"/>
    <w:rsid w:val="0013533C"/>
    <w:rsid w:val="00154108"/>
    <w:rsid w:val="0015463C"/>
    <w:rsid w:val="00155D73"/>
    <w:rsid w:val="00156539"/>
    <w:rsid w:val="00170C53"/>
    <w:rsid w:val="0017578F"/>
    <w:rsid w:val="00183DC5"/>
    <w:rsid w:val="00194232"/>
    <w:rsid w:val="00196CB2"/>
    <w:rsid w:val="001A05D8"/>
    <w:rsid w:val="001A133E"/>
    <w:rsid w:val="001A5D5B"/>
    <w:rsid w:val="001A7F9E"/>
    <w:rsid w:val="001C133B"/>
    <w:rsid w:val="001D1AAF"/>
    <w:rsid w:val="001D2DB1"/>
    <w:rsid w:val="001E267F"/>
    <w:rsid w:val="001F0B17"/>
    <w:rsid w:val="001F232F"/>
    <w:rsid w:val="00202E14"/>
    <w:rsid w:val="00204A7F"/>
    <w:rsid w:val="00206251"/>
    <w:rsid w:val="00210FFD"/>
    <w:rsid w:val="00216AD2"/>
    <w:rsid w:val="002213F7"/>
    <w:rsid w:val="0023538C"/>
    <w:rsid w:val="00236DCC"/>
    <w:rsid w:val="00244922"/>
    <w:rsid w:val="00254E70"/>
    <w:rsid w:val="00256139"/>
    <w:rsid w:val="00257BD1"/>
    <w:rsid w:val="0026527A"/>
    <w:rsid w:val="00265C6F"/>
    <w:rsid w:val="002666FA"/>
    <w:rsid w:val="00284060"/>
    <w:rsid w:val="00290DBE"/>
    <w:rsid w:val="002A4407"/>
    <w:rsid w:val="002A75D8"/>
    <w:rsid w:val="002B00AC"/>
    <w:rsid w:val="002C3C1D"/>
    <w:rsid w:val="002D3355"/>
    <w:rsid w:val="002F5281"/>
    <w:rsid w:val="002F6490"/>
    <w:rsid w:val="00305DE8"/>
    <w:rsid w:val="00306A57"/>
    <w:rsid w:val="00306F6A"/>
    <w:rsid w:val="00310F08"/>
    <w:rsid w:val="00314428"/>
    <w:rsid w:val="00333681"/>
    <w:rsid w:val="00337A3A"/>
    <w:rsid w:val="003644B9"/>
    <w:rsid w:val="00365539"/>
    <w:rsid w:val="003667AC"/>
    <w:rsid w:val="00373FDB"/>
    <w:rsid w:val="00376B7E"/>
    <w:rsid w:val="0038222B"/>
    <w:rsid w:val="00387A8A"/>
    <w:rsid w:val="00396178"/>
    <w:rsid w:val="003C767B"/>
    <w:rsid w:val="003D01E4"/>
    <w:rsid w:val="003D1C4C"/>
    <w:rsid w:val="003D2ACA"/>
    <w:rsid w:val="003E5DD4"/>
    <w:rsid w:val="003E667E"/>
    <w:rsid w:val="00416C4D"/>
    <w:rsid w:val="0041778F"/>
    <w:rsid w:val="0042095B"/>
    <w:rsid w:val="004239A5"/>
    <w:rsid w:val="0045228D"/>
    <w:rsid w:val="004527B3"/>
    <w:rsid w:val="0045422E"/>
    <w:rsid w:val="00456CD0"/>
    <w:rsid w:val="00470B7B"/>
    <w:rsid w:val="004732A1"/>
    <w:rsid w:val="00474353"/>
    <w:rsid w:val="00474C06"/>
    <w:rsid w:val="004866B9"/>
    <w:rsid w:val="004930C0"/>
    <w:rsid w:val="00493DEB"/>
    <w:rsid w:val="004949B2"/>
    <w:rsid w:val="004B2687"/>
    <w:rsid w:val="004B726B"/>
    <w:rsid w:val="004C326D"/>
    <w:rsid w:val="004D0D33"/>
    <w:rsid w:val="004D3629"/>
    <w:rsid w:val="004D4847"/>
    <w:rsid w:val="004D6FEB"/>
    <w:rsid w:val="004F26FA"/>
    <w:rsid w:val="004F4154"/>
    <w:rsid w:val="005021F3"/>
    <w:rsid w:val="00512F29"/>
    <w:rsid w:val="005217A9"/>
    <w:rsid w:val="00522ED1"/>
    <w:rsid w:val="00526CE3"/>
    <w:rsid w:val="005328C1"/>
    <w:rsid w:val="00534015"/>
    <w:rsid w:val="00546760"/>
    <w:rsid w:val="00550071"/>
    <w:rsid w:val="00552948"/>
    <w:rsid w:val="005549EB"/>
    <w:rsid w:val="00557CDE"/>
    <w:rsid w:val="00560F79"/>
    <w:rsid w:val="00565C05"/>
    <w:rsid w:val="005705FC"/>
    <w:rsid w:val="00571B85"/>
    <w:rsid w:val="00572774"/>
    <w:rsid w:val="00587EFE"/>
    <w:rsid w:val="005A1C3E"/>
    <w:rsid w:val="005A5CC4"/>
    <w:rsid w:val="005B4CEA"/>
    <w:rsid w:val="005C73AB"/>
    <w:rsid w:val="005D374D"/>
    <w:rsid w:val="005E2C9A"/>
    <w:rsid w:val="005F67F1"/>
    <w:rsid w:val="006137A2"/>
    <w:rsid w:val="006153B4"/>
    <w:rsid w:val="00615B06"/>
    <w:rsid w:val="00615C40"/>
    <w:rsid w:val="00622CA4"/>
    <w:rsid w:val="00636BB0"/>
    <w:rsid w:val="006443B1"/>
    <w:rsid w:val="00665F3D"/>
    <w:rsid w:val="006822FB"/>
    <w:rsid w:val="006857C4"/>
    <w:rsid w:val="00693441"/>
    <w:rsid w:val="0069366D"/>
    <w:rsid w:val="0069635A"/>
    <w:rsid w:val="006A3EC0"/>
    <w:rsid w:val="006C10B8"/>
    <w:rsid w:val="006D1782"/>
    <w:rsid w:val="006D1BD8"/>
    <w:rsid w:val="006D32E6"/>
    <w:rsid w:val="006F4E00"/>
    <w:rsid w:val="0072144C"/>
    <w:rsid w:val="00732DE2"/>
    <w:rsid w:val="0073382F"/>
    <w:rsid w:val="00740AF3"/>
    <w:rsid w:val="0075161A"/>
    <w:rsid w:val="0075344D"/>
    <w:rsid w:val="00755FE4"/>
    <w:rsid w:val="00767756"/>
    <w:rsid w:val="007710C8"/>
    <w:rsid w:val="00790869"/>
    <w:rsid w:val="0079176E"/>
    <w:rsid w:val="007A1C3E"/>
    <w:rsid w:val="007B0A6B"/>
    <w:rsid w:val="007B6302"/>
    <w:rsid w:val="007B6FD3"/>
    <w:rsid w:val="007C3004"/>
    <w:rsid w:val="007E1897"/>
    <w:rsid w:val="007F1194"/>
    <w:rsid w:val="00805A07"/>
    <w:rsid w:val="00810754"/>
    <w:rsid w:val="00816071"/>
    <w:rsid w:val="00817CEA"/>
    <w:rsid w:val="00820CA9"/>
    <w:rsid w:val="00823FF1"/>
    <w:rsid w:val="00835B78"/>
    <w:rsid w:val="0084039E"/>
    <w:rsid w:val="00855FFB"/>
    <w:rsid w:val="00860C84"/>
    <w:rsid w:val="008755F6"/>
    <w:rsid w:val="00883162"/>
    <w:rsid w:val="008931BD"/>
    <w:rsid w:val="008A73FB"/>
    <w:rsid w:val="008B40C0"/>
    <w:rsid w:val="008B5ACC"/>
    <w:rsid w:val="008D7592"/>
    <w:rsid w:val="008E53EC"/>
    <w:rsid w:val="008F79B5"/>
    <w:rsid w:val="00902D10"/>
    <w:rsid w:val="00906945"/>
    <w:rsid w:val="0092523F"/>
    <w:rsid w:val="009262A4"/>
    <w:rsid w:val="009312DD"/>
    <w:rsid w:val="009467DB"/>
    <w:rsid w:val="00994E9E"/>
    <w:rsid w:val="009A3739"/>
    <w:rsid w:val="009A7860"/>
    <w:rsid w:val="009A7C8A"/>
    <w:rsid w:val="009C7CC3"/>
    <w:rsid w:val="009E11D5"/>
    <w:rsid w:val="009E35A7"/>
    <w:rsid w:val="009F427B"/>
    <w:rsid w:val="00A0121D"/>
    <w:rsid w:val="00A131C3"/>
    <w:rsid w:val="00A137B5"/>
    <w:rsid w:val="00A16D02"/>
    <w:rsid w:val="00A336F5"/>
    <w:rsid w:val="00A37E0E"/>
    <w:rsid w:val="00A40623"/>
    <w:rsid w:val="00A4677E"/>
    <w:rsid w:val="00A55F1E"/>
    <w:rsid w:val="00A60BF1"/>
    <w:rsid w:val="00A62CFC"/>
    <w:rsid w:val="00A6693B"/>
    <w:rsid w:val="00A71C44"/>
    <w:rsid w:val="00A7505E"/>
    <w:rsid w:val="00A77050"/>
    <w:rsid w:val="00A82B27"/>
    <w:rsid w:val="00AA70C3"/>
    <w:rsid w:val="00AA7F24"/>
    <w:rsid w:val="00AB205C"/>
    <w:rsid w:val="00AB5266"/>
    <w:rsid w:val="00AC00FC"/>
    <w:rsid w:val="00AC40EF"/>
    <w:rsid w:val="00AC52F0"/>
    <w:rsid w:val="00AC6CF3"/>
    <w:rsid w:val="00AE0240"/>
    <w:rsid w:val="00AE0F0D"/>
    <w:rsid w:val="00AE5C2A"/>
    <w:rsid w:val="00AF3934"/>
    <w:rsid w:val="00AF4121"/>
    <w:rsid w:val="00B04972"/>
    <w:rsid w:val="00B07E7A"/>
    <w:rsid w:val="00B11C02"/>
    <w:rsid w:val="00B1210C"/>
    <w:rsid w:val="00B17A7A"/>
    <w:rsid w:val="00B225B8"/>
    <w:rsid w:val="00B233B0"/>
    <w:rsid w:val="00B3000E"/>
    <w:rsid w:val="00B30365"/>
    <w:rsid w:val="00B405EB"/>
    <w:rsid w:val="00B44B70"/>
    <w:rsid w:val="00B528BD"/>
    <w:rsid w:val="00B669B4"/>
    <w:rsid w:val="00B93DCD"/>
    <w:rsid w:val="00BA362B"/>
    <w:rsid w:val="00BC2B07"/>
    <w:rsid w:val="00BC7825"/>
    <w:rsid w:val="00BE284B"/>
    <w:rsid w:val="00BE5A4E"/>
    <w:rsid w:val="00BF7456"/>
    <w:rsid w:val="00C01BFE"/>
    <w:rsid w:val="00C058B4"/>
    <w:rsid w:val="00C11B36"/>
    <w:rsid w:val="00C135D6"/>
    <w:rsid w:val="00C15653"/>
    <w:rsid w:val="00C1620C"/>
    <w:rsid w:val="00C17436"/>
    <w:rsid w:val="00C23640"/>
    <w:rsid w:val="00C275EC"/>
    <w:rsid w:val="00C34B86"/>
    <w:rsid w:val="00C445AD"/>
    <w:rsid w:val="00C45B5E"/>
    <w:rsid w:val="00C464CA"/>
    <w:rsid w:val="00C523E9"/>
    <w:rsid w:val="00C55711"/>
    <w:rsid w:val="00C5760F"/>
    <w:rsid w:val="00C628A4"/>
    <w:rsid w:val="00C74203"/>
    <w:rsid w:val="00C75DF0"/>
    <w:rsid w:val="00C80682"/>
    <w:rsid w:val="00C808D6"/>
    <w:rsid w:val="00C871B9"/>
    <w:rsid w:val="00C87665"/>
    <w:rsid w:val="00C9529D"/>
    <w:rsid w:val="00CB50B9"/>
    <w:rsid w:val="00CD19F0"/>
    <w:rsid w:val="00CD496C"/>
    <w:rsid w:val="00CD7FC0"/>
    <w:rsid w:val="00CF18EE"/>
    <w:rsid w:val="00CF3A63"/>
    <w:rsid w:val="00CF7119"/>
    <w:rsid w:val="00D137A3"/>
    <w:rsid w:val="00D4136A"/>
    <w:rsid w:val="00D46C33"/>
    <w:rsid w:val="00D5089A"/>
    <w:rsid w:val="00D80650"/>
    <w:rsid w:val="00D939EC"/>
    <w:rsid w:val="00D96EEC"/>
    <w:rsid w:val="00D976E0"/>
    <w:rsid w:val="00DB14BB"/>
    <w:rsid w:val="00DD1216"/>
    <w:rsid w:val="00DD2EF7"/>
    <w:rsid w:val="00DD6E63"/>
    <w:rsid w:val="00DE031C"/>
    <w:rsid w:val="00DE4496"/>
    <w:rsid w:val="00DE4617"/>
    <w:rsid w:val="00DE6559"/>
    <w:rsid w:val="00DF05F3"/>
    <w:rsid w:val="00E104A5"/>
    <w:rsid w:val="00E15737"/>
    <w:rsid w:val="00E20F96"/>
    <w:rsid w:val="00E2532D"/>
    <w:rsid w:val="00E25E4A"/>
    <w:rsid w:val="00E329CB"/>
    <w:rsid w:val="00E37FC9"/>
    <w:rsid w:val="00E43F34"/>
    <w:rsid w:val="00E447A4"/>
    <w:rsid w:val="00E71F85"/>
    <w:rsid w:val="00E77F34"/>
    <w:rsid w:val="00E86C0C"/>
    <w:rsid w:val="00E92F40"/>
    <w:rsid w:val="00EA2718"/>
    <w:rsid w:val="00EA6DF3"/>
    <w:rsid w:val="00EA755C"/>
    <w:rsid w:val="00EA76DC"/>
    <w:rsid w:val="00EB36A6"/>
    <w:rsid w:val="00ED0D43"/>
    <w:rsid w:val="00ED0FC6"/>
    <w:rsid w:val="00ED34FB"/>
    <w:rsid w:val="00EE4C6D"/>
    <w:rsid w:val="00EF3198"/>
    <w:rsid w:val="00F00DC6"/>
    <w:rsid w:val="00F02A06"/>
    <w:rsid w:val="00F12478"/>
    <w:rsid w:val="00F56520"/>
    <w:rsid w:val="00F61972"/>
    <w:rsid w:val="00F81CD4"/>
    <w:rsid w:val="00F90088"/>
    <w:rsid w:val="00FA3B47"/>
    <w:rsid w:val="00FA659A"/>
    <w:rsid w:val="00FB1432"/>
    <w:rsid w:val="00FC10F5"/>
    <w:rsid w:val="00FC27B2"/>
    <w:rsid w:val="00FC63F8"/>
    <w:rsid w:val="00FD0CEA"/>
    <w:rsid w:val="00FD3938"/>
    <w:rsid w:val="00FE7155"/>
    <w:rsid w:val="00FF23FF"/>
    <w:rsid w:val="00FF5215"/>
    <w:rsid w:val="0305037E"/>
    <w:rsid w:val="11A13640"/>
    <w:rsid w:val="11FE1273"/>
    <w:rsid w:val="163409FD"/>
    <w:rsid w:val="1B4D3503"/>
    <w:rsid w:val="20D97C44"/>
    <w:rsid w:val="245D1751"/>
    <w:rsid w:val="29BD3E88"/>
    <w:rsid w:val="30E04F53"/>
    <w:rsid w:val="340C2973"/>
    <w:rsid w:val="3BE23204"/>
    <w:rsid w:val="3CFD291B"/>
    <w:rsid w:val="3D3E5D33"/>
    <w:rsid w:val="3F2D1CB6"/>
    <w:rsid w:val="449B30ED"/>
    <w:rsid w:val="44AB047C"/>
    <w:rsid w:val="481E5DAA"/>
    <w:rsid w:val="4C486BB6"/>
    <w:rsid w:val="60CB3BB0"/>
    <w:rsid w:val="67762DCB"/>
    <w:rsid w:val="69A66A49"/>
    <w:rsid w:val="72EC65AF"/>
    <w:rsid w:val="72ED5346"/>
    <w:rsid w:val="7BAC7041"/>
    <w:rsid w:val="7DE57D18"/>
    <w:rsid w:val="7EBA367D"/>
    <w:rsid w:val="7FDB0D4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1" w:semiHidden="0" w:name="No Spacing"/>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uiPriority w:val="39"/>
    <w:pPr>
      <w:ind w:left="840" w:leftChars="400"/>
    </w:p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8">
    <w:name w:val="footer"/>
    <w:basedOn w:val="1"/>
    <w:link w:val="16"/>
    <w:unhideWhenUsed/>
    <w:qFormat/>
    <w:uiPriority w:val="99"/>
    <w:pPr>
      <w:tabs>
        <w:tab w:val="center" w:pos="4536"/>
        <w:tab w:val="right" w:pos="9072"/>
      </w:tabs>
      <w:spacing w:after="0" w:line="240" w:lineRule="auto"/>
    </w:pPr>
  </w:style>
  <w:style w:type="paragraph" w:styleId="9">
    <w:name w:val="header"/>
    <w:basedOn w:val="1"/>
    <w:link w:val="15"/>
    <w:unhideWhenUsed/>
    <w:qFormat/>
    <w:uiPriority w:val="99"/>
    <w:pPr>
      <w:tabs>
        <w:tab w:val="center" w:pos="4536"/>
        <w:tab w:val="right" w:pos="9072"/>
      </w:tabs>
      <w:spacing w:after="0" w:line="240" w:lineRule="auto"/>
    </w:pPr>
  </w:style>
  <w:style w:type="paragraph" w:styleId="10">
    <w:name w:val="toc 2"/>
    <w:basedOn w:val="1"/>
    <w:next w:val="1"/>
    <w:semiHidden/>
    <w:unhideWhenUsed/>
    <w:uiPriority w:val="39"/>
    <w:pPr>
      <w:ind w:left="420" w:leftChars="200"/>
    </w:pPr>
  </w:style>
  <w:style w:type="paragraph" w:styleId="11">
    <w:name w:val="toc 1"/>
    <w:basedOn w:val="1"/>
    <w:next w:val="1"/>
    <w:semiHidden/>
    <w:unhideWhenUsed/>
    <w:uiPriority w:val="3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Sans interligne Car"/>
    <w:basedOn w:val="5"/>
    <w:link w:val="13"/>
    <w:qFormat/>
    <w:uiPriority w:val="1"/>
    <w:rPr>
      <w:rFonts w:eastAsiaTheme="minorEastAsia"/>
      <w:kern w:val="0"/>
      <w:lang w:val="en-US"/>
      <w14:ligatures w14:val="none"/>
    </w:rPr>
  </w:style>
  <w:style w:type="character" w:customStyle="1" w:styleId="15">
    <w:name w:val="En-tête Car"/>
    <w:basedOn w:val="5"/>
    <w:link w:val="9"/>
    <w:qFormat/>
    <w:uiPriority w:val="99"/>
  </w:style>
  <w:style w:type="character" w:customStyle="1" w:styleId="16">
    <w:name w:val="Pied de page Car"/>
    <w:basedOn w:val="5"/>
    <w:link w:val="8"/>
    <w:qFormat/>
    <w:uiPriority w:val="99"/>
  </w:style>
  <w:style w:type="character" w:customStyle="1" w:styleId="17">
    <w:name w:val="Titre 1 C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8">
    <w:name w:val="Titre 2 Car"/>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19">
    <w:name w:val="Titre 3 Car"/>
    <w:basedOn w:val="5"/>
    <w:link w:val="4"/>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5" Type="http://schemas.openxmlformats.org/officeDocument/2006/relationships/image" Target="media/image12.jpeg"/><Relationship Id="rId4" Type="http://schemas.openxmlformats.org/officeDocument/2006/relationships/image" Target="media/image11.jpeg"/><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AB13CF-6F4D-498C-92F6-79A038AC70A0}">
  <ds:schemaRefs/>
</ds:datastoreItem>
</file>

<file path=docProps/app.xml><?xml version="1.0" encoding="utf-8"?>
<Properties xmlns="http://schemas.openxmlformats.org/officeDocument/2006/extended-properties" xmlns:vt="http://schemas.openxmlformats.org/officeDocument/2006/docPropsVTypes">
  <Template>Normal</Template>
  <Pages>33</Pages>
  <Words>1829</Words>
  <Characters>11016</Characters>
  <Lines>11</Lines>
  <Paragraphs>3</Paragraphs>
  <TotalTime>56</TotalTime>
  <ScaleCrop>false</ScaleCrop>
  <LinksUpToDate>false</LinksUpToDate>
  <CharactersWithSpaces>12726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2026-01-27T22:26:00Z</dcterms:created>
  <dc:creator>AYENA Adébayor</dc:creator>
  <cp:lastModifiedBy>Xavier GBANDI</cp:lastModifiedBy>
  <cp:lastPrinted>2022-07-14T17:56:00Z</cp:lastPrinted>
  <dcterms:modified xsi:type="dcterms:W3CDTF">2026-06-18T14:46:23Z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1036-12.1.0.26880</vt:lpwstr>
  </property>
  <property fmtid="{D5CDD505-2E9C-101B-9397-08002B2CF9AE}" pid="4" name="ICV">
    <vt:lpwstr>DB3EE7D83EFD44FC9A5E55283CA7C304_12</vt:lpwstr>
  </property>
</Properties>
</file>