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08" w:rsidRPr="00603A08" w:rsidRDefault="00603A08" w:rsidP="00603A08">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rPr>
      </w:pPr>
      <w:r w:rsidRPr="00603A08">
        <w:rPr>
          <w:rFonts w:ascii="微軟正黑體" w:eastAsia="微軟正黑體" w:hAnsi="微軟正黑體" w:cs="新細明體" w:hint="eastAsia"/>
          <w:b/>
          <w:bCs/>
          <w:color w:val="0072BC"/>
          <w:kern w:val="0"/>
          <w:sz w:val="30"/>
          <w:szCs w:val="30"/>
        </w:rPr>
        <w:t>英國資料</w:t>
      </w:r>
    </w:p>
    <w:p w:rsidR="00603A08" w:rsidRPr="00603A08" w:rsidRDefault="00603A08" w:rsidP="00603A08">
      <w:pPr>
        <w:widowControl/>
        <w:spacing w:before="100" w:beforeAutospacing="1" w:line="270" w:lineRule="atLeast"/>
        <w:rPr>
          <w:rFonts w:ascii="新細明體" w:eastAsia="新細明體" w:hAnsi="新細明體" w:cs="新細明體" w:hint="eastAsia"/>
          <w:color w:val="333333"/>
          <w:kern w:val="0"/>
          <w:sz w:val="18"/>
          <w:szCs w:val="18"/>
        </w:rPr>
      </w:pPr>
      <w:r w:rsidRPr="00603A08">
        <w:rPr>
          <w:rFonts w:ascii="新細明體" w:eastAsia="新細明體" w:hAnsi="新細明體" w:cs="新細明體" w:hint="eastAsia"/>
          <w:color w:val="333333"/>
          <w:kern w:val="0"/>
          <w:sz w:val="18"/>
          <w:szCs w:val="18"/>
        </w:rPr>
        <w:t>英國由英格蘭、蘇格蘭、威爾士和北愛爾蘭組成的聯合王國，地理位置十分優越臨近歐洲國家，由倫敦到法國只需三小時。另外，英國首都倫敦為歐洲最大的都市區之一兼世界三大金融中心之一，為眾多國際組織和企業總部所在地。此外，英國的醫療制度十分完善，到公立醫院看病全免。再者，英國一向以高質素教育聞名于世，並提供十二年免費教育，以上因素都是為許多人移居英國的誘點。</w:t>
      </w:r>
    </w:p>
    <w:p w:rsidR="00FA4134" w:rsidRDefault="00FA4134"/>
    <w:p w:rsidR="00603A08" w:rsidRDefault="00603A08"/>
    <w:p w:rsidR="00603A08" w:rsidRDefault="00603A08">
      <w:pPr>
        <w:rPr>
          <w:b/>
          <w:bCs/>
        </w:rPr>
      </w:pPr>
      <w:r w:rsidRPr="00603A08">
        <w:rPr>
          <w:rFonts w:hint="eastAsia"/>
          <w:b/>
          <w:bCs/>
        </w:rPr>
        <w:t>项目优势</w:t>
      </w:r>
    </w:p>
    <w:p w:rsidR="00603A08" w:rsidRDefault="00603A08">
      <w:pPr>
        <w:rPr>
          <w:b/>
          <w:bCs/>
        </w:rPr>
      </w:pPr>
    </w:p>
    <w:p w:rsidR="00603A08" w:rsidRPr="00603A08" w:rsidRDefault="00603A08" w:rsidP="00603A08">
      <w:r>
        <w:rPr>
          <w:b/>
          <w:bCs/>
        </w:rPr>
        <w:t>1.</w:t>
      </w:r>
      <w:r w:rsidRPr="00603A08">
        <w:rPr>
          <w:rFonts w:hint="eastAsia"/>
          <w:b/>
          <w:bCs/>
        </w:rPr>
        <w:t>快速取得英国绿卡</w:t>
      </w:r>
      <w:r w:rsidRPr="00603A08">
        <w:rPr>
          <w:rFonts w:hint="eastAsia"/>
          <w:b/>
          <w:bCs/>
        </w:rPr>
        <w:t xml:space="preserve"> </w:t>
      </w:r>
    </w:p>
    <w:p w:rsidR="00000000" w:rsidRPr="00603A08" w:rsidRDefault="00603A08" w:rsidP="00603A08">
      <w:pPr>
        <w:numPr>
          <w:ilvl w:val="0"/>
          <w:numId w:val="1"/>
        </w:numPr>
      </w:pPr>
      <w:r w:rsidRPr="00603A08">
        <w:rPr>
          <w:rFonts w:hint="eastAsia"/>
        </w:rPr>
        <w:t>相比其他国家的投资移民，英国的办理时间非常快，通常在</w:t>
      </w:r>
      <w:r w:rsidRPr="00603A08">
        <w:rPr>
          <w:rFonts w:hint="eastAsia"/>
        </w:rPr>
        <w:t>6</w:t>
      </w:r>
      <w:r w:rsidRPr="00603A08">
        <w:rPr>
          <w:rFonts w:hint="eastAsia"/>
        </w:rPr>
        <w:t>个月内即可拿到全家的定居签证登陆英国</w:t>
      </w:r>
      <w:r w:rsidRPr="00603A08">
        <w:rPr>
          <w:rFonts w:hint="eastAsia"/>
        </w:rPr>
        <w:t xml:space="preserve"> </w:t>
      </w:r>
    </w:p>
    <w:p w:rsidR="00603A08" w:rsidRPr="00603A08" w:rsidRDefault="00603A08" w:rsidP="00603A08">
      <w:r w:rsidRPr="00603A08">
        <w:rPr>
          <w:rFonts w:hint="eastAsia"/>
          <w:b/>
          <w:bCs/>
        </w:rPr>
        <w:t>2.</w:t>
      </w:r>
      <w:r w:rsidRPr="00603A08">
        <w:rPr>
          <w:rFonts w:hint="eastAsia"/>
          <w:b/>
          <w:bCs/>
        </w:rPr>
        <w:t>申请人无学历、语言、年龄、商业背景的限制</w:t>
      </w:r>
      <w:r w:rsidRPr="00603A08">
        <w:rPr>
          <w:rFonts w:hint="eastAsia"/>
          <w:b/>
          <w:bCs/>
        </w:rPr>
        <w:t xml:space="preserve"> </w:t>
      </w:r>
    </w:p>
    <w:p w:rsidR="00000000" w:rsidRPr="00603A08" w:rsidRDefault="00603A08" w:rsidP="00603A08">
      <w:pPr>
        <w:numPr>
          <w:ilvl w:val="0"/>
          <w:numId w:val="2"/>
        </w:numPr>
      </w:pPr>
      <w:r w:rsidRPr="00603A08">
        <w:rPr>
          <w:rFonts w:hint="eastAsia"/>
        </w:rPr>
        <w:t>对主申请的条件非常宽松，正因为对管理经验没有要求，夫妻任何一方也可以自由选择作为主申请人而不受工作经验限制</w:t>
      </w:r>
      <w:r w:rsidRPr="00603A08">
        <w:rPr>
          <w:rFonts w:hint="eastAsia"/>
        </w:rPr>
        <w:t xml:space="preserve"> </w:t>
      </w:r>
    </w:p>
    <w:p w:rsidR="00000000" w:rsidRDefault="00603A08" w:rsidP="00603A08">
      <w:pPr>
        <w:numPr>
          <w:ilvl w:val="0"/>
          <w:numId w:val="2"/>
        </w:numPr>
      </w:pPr>
      <w:r w:rsidRPr="00603A08">
        <w:rPr>
          <w:rFonts w:hint="eastAsia"/>
        </w:rPr>
        <w:t>若家中年满</w:t>
      </w:r>
      <w:r w:rsidRPr="00603A08">
        <w:rPr>
          <w:rFonts w:hint="eastAsia"/>
        </w:rPr>
        <w:t>18</w:t>
      </w:r>
      <w:r w:rsidRPr="00603A08">
        <w:rPr>
          <w:rFonts w:hint="eastAsia"/>
        </w:rPr>
        <w:t>岁的子女已在英国留学，可以将资产转移到子女名下然后独立申请，享受学费上的巨额优惠。此项目是所有投资移民中对申请人条件最为宽松的国家</w:t>
      </w:r>
      <w:r w:rsidRPr="00603A08">
        <w:rPr>
          <w:rFonts w:hint="eastAsia"/>
        </w:rPr>
        <w:t xml:space="preserve"> </w:t>
      </w:r>
    </w:p>
    <w:p w:rsidR="00603A08" w:rsidRPr="00603A08" w:rsidRDefault="00603A08" w:rsidP="00603A08">
      <w:r w:rsidRPr="00603A08">
        <w:rPr>
          <w:rFonts w:hint="eastAsia"/>
          <w:b/>
          <w:bCs/>
        </w:rPr>
        <w:t>3.</w:t>
      </w:r>
      <w:r w:rsidRPr="00603A08">
        <w:rPr>
          <w:rFonts w:hint="eastAsia"/>
          <w:b/>
          <w:bCs/>
        </w:rPr>
        <w:t>配偶舆</w:t>
      </w:r>
      <w:r w:rsidRPr="00603A08">
        <w:rPr>
          <w:rFonts w:hint="eastAsia"/>
          <w:b/>
          <w:bCs/>
        </w:rPr>
        <w:t>18</w:t>
      </w:r>
      <w:r w:rsidRPr="00603A08">
        <w:rPr>
          <w:rFonts w:hint="eastAsia"/>
          <w:b/>
          <w:bCs/>
        </w:rPr>
        <w:t>岁以下的未婚子女均可同时获得身份</w:t>
      </w:r>
      <w:r w:rsidRPr="00603A08">
        <w:rPr>
          <w:rFonts w:hint="eastAsia"/>
          <w:b/>
          <w:bCs/>
        </w:rPr>
        <w:t xml:space="preserve"> </w:t>
      </w:r>
    </w:p>
    <w:p w:rsidR="00000000" w:rsidRPr="00603A08" w:rsidRDefault="00603A08" w:rsidP="00603A08">
      <w:pPr>
        <w:numPr>
          <w:ilvl w:val="0"/>
          <w:numId w:val="3"/>
        </w:numPr>
      </w:pPr>
      <w:r w:rsidRPr="00603A08">
        <w:rPr>
          <w:rFonts w:hint="eastAsia"/>
        </w:rPr>
        <w:t>英国投资移民是一人申请定居签证，全家移民，无论您有多少子女，只要在申请之时不超</w:t>
      </w:r>
      <w:r w:rsidRPr="00603A08">
        <w:rPr>
          <w:rFonts w:hint="eastAsia"/>
        </w:rPr>
        <w:t>过</w:t>
      </w:r>
      <w:r w:rsidRPr="00603A08">
        <w:rPr>
          <w:rFonts w:hint="eastAsia"/>
        </w:rPr>
        <w:t>18</w:t>
      </w:r>
      <w:r w:rsidRPr="00603A08">
        <w:rPr>
          <w:rFonts w:hint="eastAsia"/>
        </w:rPr>
        <w:t>周岁，都可以和申请人一起拿到英国定居签证</w:t>
      </w:r>
      <w:r w:rsidRPr="00603A08">
        <w:rPr>
          <w:rFonts w:hint="eastAsia"/>
        </w:rPr>
        <w:t xml:space="preserve"> </w:t>
      </w:r>
    </w:p>
    <w:p w:rsidR="00000000" w:rsidRPr="00603A08" w:rsidRDefault="00603A08" w:rsidP="00603A08">
      <w:pPr>
        <w:numPr>
          <w:ilvl w:val="0"/>
          <w:numId w:val="3"/>
        </w:numPr>
      </w:pPr>
      <w:r w:rsidRPr="00603A08">
        <w:rPr>
          <w:rFonts w:hint="eastAsia"/>
        </w:rPr>
        <w:t>拿到定居签证后，孩子可以和英国公民一样享受低廉而且优质的教育资源，获得英国名校录取的机率也大大提高</w:t>
      </w:r>
      <w:r w:rsidRPr="00603A08">
        <w:rPr>
          <w:rFonts w:hint="eastAsia"/>
        </w:rPr>
        <w:t xml:space="preserve"> </w:t>
      </w:r>
    </w:p>
    <w:p w:rsidR="00603A08" w:rsidRPr="00603A08" w:rsidRDefault="00603A08" w:rsidP="00603A08">
      <w:r w:rsidRPr="00603A08">
        <w:rPr>
          <w:rFonts w:hint="eastAsia"/>
          <w:b/>
          <w:bCs/>
        </w:rPr>
        <w:t>4.</w:t>
      </w:r>
      <w:r w:rsidRPr="00603A08">
        <w:rPr>
          <w:rFonts w:hint="eastAsia"/>
          <w:b/>
          <w:bCs/>
        </w:rPr>
        <w:t>可自由选择居住地</w:t>
      </w:r>
      <w:r w:rsidRPr="00603A08">
        <w:rPr>
          <w:rFonts w:hint="eastAsia"/>
          <w:b/>
          <w:bCs/>
        </w:rPr>
        <w:t xml:space="preserve"> </w:t>
      </w:r>
    </w:p>
    <w:p w:rsidR="00000000" w:rsidRPr="00603A08" w:rsidRDefault="00603A08" w:rsidP="00603A08">
      <w:pPr>
        <w:numPr>
          <w:ilvl w:val="0"/>
          <w:numId w:val="4"/>
        </w:numPr>
      </w:pPr>
      <w:r w:rsidRPr="00603A08">
        <w:rPr>
          <w:rFonts w:hint="eastAsia"/>
        </w:rPr>
        <w:t>在英国居住不限制居住的城市，申请人在英国居住满期后全家获得居留权</w:t>
      </w:r>
      <w:r w:rsidRPr="00603A08">
        <w:rPr>
          <w:rFonts w:hint="eastAsia"/>
        </w:rPr>
        <w:t xml:space="preserve"> </w:t>
      </w:r>
    </w:p>
    <w:p w:rsidR="00603A08" w:rsidRPr="00603A08" w:rsidRDefault="00603A08" w:rsidP="00603A08">
      <w:r w:rsidRPr="00603A08">
        <w:rPr>
          <w:rFonts w:hint="eastAsia"/>
          <w:b/>
          <w:bCs/>
        </w:rPr>
        <w:t>5.</w:t>
      </w:r>
      <w:r w:rsidRPr="00603A08">
        <w:rPr>
          <w:rFonts w:hint="eastAsia"/>
          <w:b/>
          <w:bCs/>
        </w:rPr>
        <w:t>可享受如当地居民一般的福利</w:t>
      </w:r>
      <w:r w:rsidRPr="00603A08">
        <w:rPr>
          <w:rFonts w:hint="eastAsia"/>
          <w:b/>
          <w:bCs/>
        </w:rPr>
        <w:t xml:space="preserve"> </w:t>
      </w:r>
    </w:p>
    <w:p w:rsidR="00000000" w:rsidRPr="00603A08" w:rsidRDefault="00603A08" w:rsidP="00603A08">
      <w:pPr>
        <w:numPr>
          <w:ilvl w:val="0"/>
          <w:numId w:val="5"/>
        </w:numPr>
      </w:pPr>
      <w:r w:rsidRPr="00603A08">
        <w:rPr>
          <w:rFonts w:hint="eastAsia"/>
        </w:rPr>
        <w:t>英国定居签证持有者和英国公民享有同等的福利，包括孩子接受教育的权利、工作的权利和购买社会保险的权利等等</w:t>
      </w:r>
      <w:r w:rsidRPr="00603A08">
        <w:rPr>
          <w:rFonts w:hint="eastAsia"/>
        </w:rPr>
        <w:t xml:space="preserve"> </w:t>
      </w:r>
    </w:p>
    <w:p w:rsidR="00000000" w:rsidRPr="00603A08" w:rsidRDefault="00603A08" w:rsidP="00603A08">
      <w:pPr>
        <w:numPr>
          <w:ilvl w:val="0"/>
          <w:numId w:val="5"/>
        </w:numPr>
      </w:pPr>
      <w:r w:rsidRPr="00603A08">
        <w:rPr>
          <w:rFonts w:hint="eastAsia"/>
        </w:rPr>
        <w:t>子女可享受免费就读公立学校，只有政治权利</w:t>
      </w:r>
      <w:r w:rsidRPr="00603A08">
        <w:rPr>
          <w:rFonts w:hint="eastAsia"/>
        </w:rPr>
        <w:t xml:space="preserve"> (</w:t>
      </w:r>
      <w:r w:rsidRPr="00603A08">
        <w:rPr>
          <w:rFonts w:hint="eastAsia"/>
        </w:rPr>
        <w:t>选举权和被选举权</w:t>
      </w:r>
      <w:r w:rsidRPr="00603A08">
        <w:rPr>
          <w:rFonts w:hint="eastAsia"/>
        </w:rPr>
        <w:t>)</w:t>
      </w:r>
      <w:r w:rsidRPr="00603A08">
        <w:rPr>
          <w:rFonts w:hint="eastAsia"/>
        </w:rPr>
        <w:t>除外</w:t>
      </w:r>
      <w:r w:rsidRPr="00603A08">
        <w:rPr>
          <w:rFonts w:hint="eastAsia"/>
        </w:rPr>
        <w:t xml:space="preserve"> </w:t>
      </w:r>
    </w:p>
    <w:p w:rsidR="00603A08" w:rsidRPr="00603A08" w:rsidRDefault="00603A08" w:rsidP="00603A08">
      <w:r w:rsidRPr="00603A08">
        <w:rPr>
          <w:rFonts w:hint="eastAsia"/>
          <w:b/>
          <w:bCs/>
        </w:rPr>
        <w:t>6.</w:t>
      </w:r>
      <w:r w:rsidRPr="00603A08">
        <w:rPr>
          <w:rFonts w:hint="eastAsia"/>
          <w:b/>
          <w:bCs/>
        </w:rPr>
        <w:t>七年后可选择取得公民身份</w:t>
      </w:r>
      <w:r w:rsidRPr="00603A08">
        <w:rPr>
          <w:rFonts w:hint="eastAsia"/>
          <w:b/>
          <w:bCs/>
        </w:rPr>
        <w:t xml:space="preserve"> </w:t>
      </w:r>
    </w:p>
    <w:p w:rsidR="00000000" w:rsidRPr="00603A08" w:rsidRDefault="00603A08" w:rsidP="00603A08">
      <w:pPr>
        <w:numPr>
          <w:ilvl w:val="0"/>
          <w:numId w:val="6"/>
        </w:numPr>
      </w:pPr>
      <w:r w:rsidRPr="00603A08">
        <w:rPr>
          <w:rFonts w:hint="eastAsia"/>
        </w:rPr>
        <w:t>拿到英国定居签证</w:t>
      </w:r>
      <w:r w:rsidRPr="00603A08">
        <w:rPr>
          <w:rFonts w:hint="eastAsia"/>
        </w:rPr>
        <w:t>的七年内，即可申请加入英国国籍。加入英国国籍后即可得英国护照，真正实现免签畅游世界各地的梦想</w:t>
      </w:r>
      <w:r w:rsidRPr="00603A08">
        <w:rPr>
          <w:rFonts w:hint="eastAsia"/>
        </w:rPr>
        <w:t xml:space="preserve"> </w:t>
      </w:r>
    </w:p>
    <w:p w:rsidR="00000000" w:rsidRPr="00603A08" w:rsidRDefault="00603A08" w:rsidP="00603A08">
      <w:pPr>
        <w:numPr>
          <w:ilvl w:val="0"/>
          <w:numId w:val="6"/>
        </w:numPr>
      </w:pPr>
      <w:r w:rsidRPr="00603A08">
        <w:rPr>
          <w:rFonts w:hint="eastAsia"/>
        </w:rPr>
        <w:t>当然，大部分客户可能考虑永远持有绿卡而不申请入籍，这并不影响您中国或者英国的身份保留</w:t>
      </w:r>
      <w:r w:rsidRPr="00603A08">
        <w:rPr>
          <w:rFonts w:hint="eastAsia"/>
        </w:rPr>
        <w:t xml:space="preserve"> </w:t>
      </w:r>
    </w:p>
    <w:p w:rsidR="00603A08" w:rsidRDefault="00603A08" w:rsidP="00603A08"/>
    <w:p w:rsidR="00603A08" w:rsidRPr="00603A08" w:rsidRDefault="00603A08" w:rsidP="00603A08">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bookmarkStart w:id="0" w:name="2"/>
      <w:r w:rsidRPr="00603A08">
        <w:rPr>
          <w:rFonts w:ascii="微軟正黑體" w:eastAsia="微軟正黑體" w:hAnsi="微軟正黑體" w:cs="新細明體" w:hint="eastAsia"/>
          <w:b/>
          <w:bCs/>
          <w:color w:val="0072BC"/>
          <w:kern w:val="0"/>
          <w:sz w:val="30"/>
          <w:szCs w:val="30"/>
          <w:bdr w:val="none" w:sz="0" w:space="0" w:color="auto" w:frame="1"/>
        </w:rPr>
        <w:lastRenderedPageBreak/>
        <w:t>英國移民條件</w:t>
      </w:r>
    </w:p>
    <w:bookmarkEnd w:id="0"/>
    <w:p w:rsidR="00603A08" w:rsidRPr="00603A08" w:rsidRDefault="00603A08" w:rsidP="00603A08">
      <w:r w:rsidRPr="00603A08">
        <w:rPr>
          <w:rFonts w:hint="eastAsia"/>
          <w:b/>
          <w:bCs/>
        </w:rPr>
        <w:t>申请条件</w:t>
      </w:r>
      <w:r w:rsidRPr="00603A08">
        <w:rPr>
          <w:rFonts w:hint="eastAsia"/>
          <w:b/>
          <w:bCs/>
        </w:rPr>
        <w:t xml:space="preserve"> (</w:t>
      </w:r>
      <w:r w:rsidRPr="00603A08">
        <w:rPr>
          <w:rFonts w:hint="eastAsia"/>
          <w:b/>
          <w:bCs/>
        </w:rPr>
        <w:t>方案</w:t>
      </w:r>
      <w:r w:rsidRPr="00603A08">
        <w:rPr>
          <w:rFonts w:hint="eastAsia"/>
          <w:b/>
          <w:bCs/>
        </w:rPr>
        <w:t>A1)</w:t>
      </w:r>
    </w:p>
    <w:p w:rsidR="00603A08" w:rsidRPr="00603A08" w:rsidRDefault="00603A08" w:rsidP="00603A08">
      <w:r w:rsidRPr="00603A08">
        <w:rPr>
          <w:rFonts w:hint="eastAsia"/>
          <w:b/>
          <w:bCs/>
        </w:rPr>
        <w:t>投资</w:t>
      </w:r>
      <w:r w:rsidRPr="00603A08">
        <w:rPr>
          <w:rFonts w:hint="eastAsia"/>
          <w:b/>
          <w:bCs/>
        </w:rPr>
        <w:t>100</w:t>
      </w:r>
      <w:r w:rsidRPr="00603A08">
        <w:rPr>
          <w:rFonts w:hint="eastAsia"/>
          <w:b/>
          <w:bCs/>
        </w:rPr>
        <w:t>万英镑</w:t>
      </w:r>
      <w:r w:rsidRPr="00603A08">
        <w:rPr>
          <w:rFonts w:hint="eastAsia"/>
          <w:b/>
          <w:bCs/>
        </w:rPr>
        <w:t xml:space="preserve"> (</w:t>
      </w:r>
      <w:r w:rsidRPr="00603A08">
        <w:rPr>
          <w:rFonts w:hint="eastAsia"/>
          <w:b/>
          <w:bCs/>
        </w:rPr>
        <w:t>整投</w:t>
      </w:r>
      <w:r w:rsidRPr="00603A08">
        <w:rPr>
          <w:rFonts w:hint="eastAsia"/>
          <w:b/>
          <w:bCs/>
        </w:rPr>
        <w:t>)</w:t>
      </w:r>
      <w:r w:rsidRPr="00603A08">
        <w:rPr>
          <w:rFonts w:hint="eastAsia"/>
          <w:b/>
          <w:bCs/>
        </w:rPr>
        <w:t>，获永久居留权</w:t>
      </w:r>
      <w:r w:rsidRPr="00603A08">
        <w:rPr>
          <w:rFonts w:hint="eastAsia"/>
          <w:b/>
          <w:bCs/>
        </w:rPr>
        <w:t xml:space="preserve"> </w:t>
      </w:r>
    </w:p>
    <w:p w:rsidR="00603A08" w:rsidRPr="00603A08" w:rsidRDefault="00603A08" w:rsidP="00603A08">
      <w:r w:rsidRPr="00603A08">
        <w:rPr>
          <w:rFonts w:hint="eastAsia"/>
          <w:b/>
          <w:bCs/>
        </w:rPr>
        <w:t>1.</w:t>
      </w:r>
      <w:r w:rsidRPr="00603A08">
        <w:rPr>
          <w:rFonts w:hint="eastAsia"/>
          <w:b/>
          <w:bCs/>
        </w:rPr>
        <w:t>投资</w:t>
      </w:r>
      <w:r w:rsidRPr="00603A08">
        <w:rPr>
          <w:rFonts w:hint="eastAsia"/>
          <w:b/>
          <w:bCs/>
        </w:rPr>
        <w:t>100</w:t>
      </w:r>
      <w:r w:rsidRPr="00603A08">
        <w:rPr>
          <w:rFonts w:hint="eastAsia"/>
          <w:b/>
          <w:bCs/>
        </w:rPr>
        <w:t>万英镑从政府认可银行购买世界最安全的英国国债，返还本金及国债收益</w:t>
      </w:r>
      <w:r w:rsidRPr="00603A08">
        <w:rPr>
          <w:rFonts w:hint="eastAsia"/>
          <w:b/>
          <w:bCs/>
        </w:rPr>
        <w:t xml:space="preserve"> </w:t>
      </w:r>
    </w:p>
    <w:p w:rsidR="00603A08" w:rsidRPr="00603A08" w:rsidRDefault="00603A08" w:rsidP="00603A08">
      <w:r w:rsidRPr="00603A08">
        <w:rPr>
          <w:rFonts w:hint="eastAsia"/>
          <w:b/>
          <w:bCs/>
        </w:rPr>
        <w:t>2.</w:t>
      </w:r>
      <w:r w:rsidRPr="00603A08">
        <w:rPr>
          <w:rFonts w:hint="eastAsia"/>
          <w:b/>
          <w:bCs/>
        </w:rPr>
        <w:t>主申请人年满</w:t>
      </w:r>
      <w:r w:rsidRPr="00603A08">
        <w:rPr>
          <w:rFonts w:hint="eastAsia"/>
          <w:b/>
          <w:bCs/>
        </w:rPr>
        <w:t>18</w:t>
      </w:r>
      <w:r w:rsidRPr="00603A08">
        <w:rPr>
          <w:rFonts w:hint="eastAsia"/>
          <w:b/>
          <w:bCs/>
        </w:rPr>
        <w:t>周岁，无犯罪记录；孩子年龄不能超过</w:t>
      </w:r>
      <w:r w:rsidRPr="00603A08">
        <w:rPr>
          <w:rFonts w:hint="eastAsia"/>
          <w:b/>
          <w:bCs/>
        </w:rPr>
        <w:t>18</w:t>
      </w:r>
      <w:r w:rsidRPr="00603A08">
        <w:rPr>
          <w:rFonts w:hint="eastAsia"/>
          <w:b/>
          <w:bCs/>
        </w:rPr>
        <w:t>周岁</w:t>
      </w:r>
      <w:r w:rsidRPr="00603A08">
        <w:rPr>
          <w:rFonts w:hint="eastAsia"/>
          <w:b/>
          <w:bCs/>
        </w:rPr>
        <w:t xml:space="preserve"> </w:t>
      </w:r>
    </w:p>
    <w:p w:rsidR="00603A08" w:rsidRPr="00603A08" w:rsidRDefault="00603A08" w:rsidP="00603A08">
      <w:r w:rsidRPr="00603A08">
        <w:rPr>
          <w:rFonts w:hint="eastAsia"/>
          <w:b/>
          <w:bCs/>
        </w:rPr>
        <w:t>3.</w:t>
      </w:r>
      <w:r w:rsidRPr="00603A08">
        <w:rPr>
          <w:rFonts w:hint="eastAsia"/>
          <w:b/>
          <w:bCs/>
        </w:rPr>
        <w:t>持续</w:t>
      </w:r>
      <w:r w:rsidRPr="00603A08">
        <w:rPr>
          <w:rFonts w:hint="eastAsia"/>
          <w:b/>
          <w:bCs/>
        </w:rPr>
        <w:t>5</w:t>
      </w:r>
      <w:r w:rsidRPr="00603A08">
        <w:rPr>
          <w:rFonts w:hint="eastAsia"/>
          <w:b/>
          <w:bCs/>
        </w:rPr>
        <w:t>年投资，每年累计离境不能超过</w:t>
      </w:r>
      <w:r w:rsidRPr="00603A08">
        <w:rPr>
          <w:rFonts w:hint="eastAsia"/>
          <w:b/>
          <w:bCs/>
        </w:rPr>
        <w:t>180</w:t>
      </w:r>
      <w:r w:rsidRPr="00603A08">
        <w:rPr>
          <w:rFonts w:hint="eastAsia"/>
          <w:b/>
          <w:bCs/>
        </w:rPr>
        <w:t>天</w:t>
      </w:r>
      <w:r w:rsidRPr="00603A08">
        <w:rPr>
          <w:rFonts w:hint="eastAsia"/>
          <w:b/>
          <w:bCs/>
        </w:rPr>
        <w:t xml:space="preserve"> </w:t>
      </w:r>
    </w:p>
    <w:p w:rsidR="00603A08" w:rsidRDefault="00603A08" w:rsidP="00603A08">
      <w:pPr>
        <w:rPr>
          <w:b/>
          <w:bCs/>
        </w:rPr>
      </w:pPr>
      <w:r w:rsidRPr="00603A08">
        <w:rPr>
          <w:rFonts w:hint="eastAsia"/>
          <w:b/>
          <w:bCs/>
        </w:rPr>
        <w:t>4.</w:t>
      </w:r>
      <w:r w:rsidRPr="00603A08">
        <w:rPr>
          <w:rFonts w:hint="eastAsia"/>
          <w:b/>
          <w:bCs/>
        </w:rPr>
        <w:t>通过</w:t>
      </w:r>
      <w:r w:rsidRPr="00603A08">
        <w:rPr>
          <w:rFonts w:hint="eastAsia"/>
          <w:b/>
          <w:bCs/>
        </w:rPr>
        <w:t>LIFEINTHEUK</w:t>
      </w:r>
      <w:r w:rsidRPr="00603A08">
        <w:rPr>
          <w:rFonts w:hint="eastAsia"/>
          <w:b/>
          <w:bCs/>
        </w:rPr>
        <w:t>官方考试</w:t>
      </w:r>
      <w:r w:rsidRPr="00603A08">
        <w:rPr>
          <w:rFonts w:hint="eastAsia"/>
          <w:b/>
          <w:bCs/>
        </w:rPr>
        <w:t xml:space="preserve"> </w:t>
      </w:r>
    </w:p>
    <w:p w:rsidR="00603A08" w:rsidRDefault="00603A08" w:rsidP="00603A08">
      <w:pPr>
        <w:rPr>
          <w:b/>
          <w:bCs/>
        </w:rPr>
      </w:pPr>
    </w:p>
    <w:p w:rsidR="00603A08" w:rsidRDefault="00603A08" w:rsidP="00603A08">
      <w:pPr>
        <w:rPr>
          <w:b/>
          <w:bCs/>
        </w:rPr>
      </w:pPr>
      <w:r w:rsidRPr="00603A08">
        <w:rPr>
          <w:rFonts w:hint="eastAsia"/>
          <w:b/>
          <w:bCs/>
        </w:rPr>
        <w:t>资金整投方式</w:t>
      </w:r>
    </w:p>
    <w:p w:rsidR="00000000" w:rsidRPr="00603A08" w:rsidRDefault="00603A08" w:rsidP="00603A08">
      <w:pPr>
        <w:numPr>
          <w:ilvl w:val="0"/>
          <w:numId w:val="7"/>
        </w:numPr>
      </w:pPr>
      <w:r w:rsidRPr="00603A08">
        <w:rPr>
          <w:rFonts w:hint="eastAsia"/>
          <w:b/>
          <w:bCs/>
        </w:rPr>
        <w:t>申请人已拥有一百万英镑资金</w:t>
      </w:r>
      <w:r w:rsidRPr="00603A08">
        <w:rPr>
          <w:rFonts w:hint="eastAsia"/>
          <w:b/>
          <w:bCs/>
        </w:rPr>
        <w:t xml:space="preserve"> (</w:t>
      </w:r>
      <w:r w:rsidRPr="00603A08">
        <w:rPr>
          <w:rFonts w:hint="eastAsia"/>
          <w:b/>
          <w:bCs/>
        </w:rPr>
        <w:t>约为一千万人民币</w:t>
      </w:r>
      <w:r w:rsidRPr="00603A08">
        <w:rPr>
          <w:rFonts w:hint="eastAsia"/>
          <w:b/>
          <w:bCs/>
        </w:rPr>
        <w:t xml:space="preserve">) </w:t>
      </w:r>
      <w:r w:rsidRPr="00603A08">
        <w:rPr>
          <w:rFonts w:hint="eastAsia"/>
          <w:b/>
          <w:bCs/>
        </w:rPr>
        <w:t>，其中七十五万英镑</w:t>
      </w:r>
      <w:r w:rsidRPr="00603A08">
        <w:rPr>
          <w:rFonts w:hint="eastAsia"/>
          <w:b/>
          <w:bCs/>
        </w:rPr>
        <w:t xml:space="preserve"> (</w:t>
      </w:r>
      <w:r w:rsidRPr="00603A08">
        <w:rPr>
          <w:rFonts w:hint="eastAsia"/>
          <w:b/>
          <w:bCs/>
        </w:rPr>
        <w:t>约为七百五十万人民币</w:t>
      </w:r>
      <w:r w:rsidRPr="00603A08">
        <w:rPr>
          <w:rFonts w:hint="eastAsia"/>
          <w:b/>
          <w:bCs/>
        </w:rPr>
        <w:t xml:space="preserve">) </w:t>
      </w:r>
      <w:r w:rsidRPr="00603A08">
        <w:rPr>
          <w:rFonts w:hint="eastAsia"/>
          <w:b/>
          <w:bCs/>
        </w:rPr>
        <w:t>需要投资英国上市股票，国债，英国注册么司股票等</w:t>
      </w:r>
      <w:r w:rsidRPr="00603A08">
        <w:rPr>
          <w:rFonts w:hint="eastAsia"/>
          <w:b/>
          <w:bCs/>
        </w:rPr>
        <w:t xml:space="preserve"> </w:t>
      </w:r>
    </w:p>
    <w:p w:rsidR="00000000" w:rsidRPr="00603A08" w:rsidRDefault="00603A08" w:rsidP="00603A08">
      <w:pPr>
        <w:numPr>
          <w:ilvl w:val="0"/>
          <w:numId w:val="7"/>
        </w:numPr>
      </w:pPr>
      <w:r w:rsidRPr="00603A08">
        <w:rPr>
          <w:rFonts w:hint="eastAsia"/>
          <w:b/>
          <w:bCs/>
        </w:rPr>
        <w:t>其余的二十五万英镑</w:t>
      </w:r>
      <w:r w:rsidRPr="00603A08">
        <w:rPr>
          <w:rFonts w:hint="eastAsia"/>
          <w:b/>
          <w:bCs/>
        </w:rPr>
        <w:t xml:space="preserve"> (</w:t>
      </w:r>
      <w:r w:rsidRPr="00603A08">
        <w:rPr>
          <w:rFonts w:hint="eastAsia"/>
          <w:b/>
          <w:bCs/>
        </w:rPr>
        <w:t>约为二百五十万人民币</w:t>
      </w:r>
      <w:r w:rsidRPr="00603A08">
        <w:rPr>
          <w:rFonts w:hint="eastAsia"/>
          <w:b/>
          <w:bCs/>
        </w:rPr>
        <w:t>)</w:t>
      </w:r>
      <w:r w:rsidRPr="00603A08">
        <w:rPr>
          <w:rFonts w:hint="eastAsia"/>
          <w:b/>
          <w:bCs/>
        </w:rPr>
        <w:t>可作银行存款或买房产之用。</w:t>
      </w:r>
      <w:r w:rsidRPr="00603A08">
        <w:rPr>
          <w:rFonts w:hint="eastAsia"/>
          <w:b/>
          <w:bCs/>
        </w:rPr>
        <w:t>(</w:t>
      </w:r>
      <w:r w:rsidRPr="00603A08">
        <w:rPr>
          <w:rFonts w:hint="eastAsia"/>
          <w:b/>
          <w:bCs/>
        </w:rPr>
        <w:t>以换算当日市场公布兑换率为准</w:t>
      </w:r>
      <w:r w:rsidRPr="00603A08">
        <w:rPr>
          <w:rFonts w:hint="eastAsia"/>
          <w:b/>
          <w:bCs/>
        </w:rPr>
        <w:t>)</w:t>
      </w:r>
    </w:p>
    <w:p w:rsidR="00603A08" w:rsidRPr="00603A08" w:rsidRDefault="00603A08" w:rsidP="00603A08">
      <w:r w:rsidRPr="00603A08">
        <w:rPr>
          <w:rFonts w:hint="eastAsia"/>
          <w:b/>
          <w:bCs/>
        </w:rPr>
        <w:t>1.</w:t>
      </w:r>
      <w:r w:rsidRPr="00603A08">
        <w:rPr>
          <w:rFonts w:hint="eastAsia"/>
          <w:b/>
          <w:bCs/>
        </w:rPr>
        <w:t>一百万英镑的资金证明</w:t>
      </w:r>
      <w:r w:rsidRPr="00603A08">
        <w:rPr>
          <w:rFonts w:hint="eastAsia"/>
          <w:b/>
          <w:bCs/>
        </w:rPr>
        <w:t xml:space="preserve"> </w:t>
      </w:r>
    </w:p>
    <w:p w:rsidR="00603A08" w:rsidRPr="00603A08" w:rsidRDefault="00603A08" w:rsidP="00603A08">
      <w:r w:rsidRPr="00603A08">
        <w:rPr>
          <w:rFonts w:hint="eastAsia"/>
          <w:b/>
          <w:bCs/>
        </w:rPr>
        <w:t>2.</w:t>
      </w:r>
      <w:r w:rsidRPr="00603A08">
        <w:rPr>
          <w:rFonts w:hint="eastAsia"/>
          <w:b/>
          <w:bCs/>
        </w:rPr>
        <w:t>英国银行开户</w:t>
      </w:r>
      <w:r w:rsidRPr="00603A08">
        <w:rPr>
          <w:rFonts w:hint="eastAsia"/>
          <w:b/>
          <w:bCs/>
        </w:rPr>
        <w:t xml:space="preserve"> </w:t>
      </w:r>
    </w:p>
    <w:p w:rsidR="00603A08" w:rsidRPr="00603A08" w:rsidRDefault="00603A08" w:rsidP="00603A08">
      <w:r w:rsidRPr="00603A08">
        <w:rPr>
          <w:rFonts w:hint="eastAsia"/>
          <w:b/>
          <w:bCs/>
        </w:rPr>
        <w:t>3.</w:t>
      </w:r>
      <w:r w:rsidRPr="00603A08">
        <w:rPr>
          <w:rFonts w:hint="eastAsia"/>
          <w:b/>
          <w:bCs/>
        </w:rPr>
        <w:t>安排资金转入英国户口</w:t>
      </w:r>
      <w:r w:rsidRPr="00603A08">
        <w:rPr>
          <w:rFonts w:hint="eastAsia"/>
          <w:b/>
          <w:bCs/>
        </w:rPr>
        <w:t xml:space="preserve"> </w:t>
      </w:r>
    </w:p>
    <w:p w:rsidR="00603A08" w:rsidRDefault="00603A08" w:rsidP="00603A08">
      <w:pPr>
        <w:rPr>
          <w:b/>
          <w:bCs/>
        </w:rPr>
      </w:pPr>
      <w:r w:rsidRPr="00603A08">
        <w:rPr>
          <w:rFonts w:hint="eastAsia"/>
          <w:b/>
          <w:bCs/>
        </w:rPr>
        <w:t>4.</w:t>
      </w:r>
      <w:r w:rsidRPr="00603A08">
        <w:rPr>
          <w:rFonts w:hint="eastAsia"/>
          <w:b/>
          <w:bCs/>
        </w:rPr>
        <w:t>一次性支付费用五万英镑</w:t>
      </w:r>
      <w:r w:rsidRPr="00603A08">
        <w:rPr>
          <w:rFonts w:hint="eastAsia"/>
          <w:b/>
          <w:bCs/>
        </w:rPr>
        <w:t xml:space="preserve"> </w:t>
      </w:r>
    </w:p>
    <w:p w:rsidR="00603A08" w:rsidRDefault="00603A08" w:rsidP="00603A08">
      <w:pPr>
        <w:rPr>
          <w:b/>
          <w:bCs/>
        </w:rPr>
      </w:pPr>
    </w:p>
    <w:p w:rsidR="00603A08" w:rsidRPr="00603A08" w:rsidRDefault="00603A08" w:rsidP="00603A08">
      <w:r w:rsidRPr="00603A08">
        <w:rPr>
          <w:rFonts w:hint="eastAsia"/>
          <w:b/>
          <w:bCs/>
        </w:rPr>
        <w:t>英国投资移民</w:t>
      </w:r>
      <w:r w:rsidRPr="00603A08">
        <w:rPr>
          <w:rFonts w:hint="eastAsia"/>
          <w:b/>
          <w:bCs/>
        </w:rPr>
        <w:t>(</w:t>
      </w:r>
      <w:r w:rsidRPr="00603A08">
        <w:rPr>
          <w:rFonts w:hint="eastAsia"/>
          <w:b/>
          <w:bCs/>
        </w:rPr>
        <w:t>直投</w:t>
      </w:r>
      <w:r w:rsidRPr="00603A08">
        <w:rPr>
          <w:rFonts w:hint="eastAsia"/>
          <w:b/>
          <w:bCs/>
        </w:rPr>
        <w:t>)</w:t>
      </w:r>
      <w:r w:rsidRPr="00603A08">
        <w:rPr>
          <w:rFonts w:hint="eastAsia"/>
          <w:b/>
          <w:bCs/>
        </w:rPr>
        <w:t>申请流程</w:t>
      </w:r>
    </w:p>
    <w:p w:rsidR="00603A08" w:rsidRDefault="00603A08" w:rsidP="00603A08"/>
    <w:p w:rsidR="00603A08" w:rsidRDefault="00603A08" w:rsidP="00603A08">
      <w:r w:rsidRPr="00603A08">
        <w:drawing>
          <wp:inline distT="0" distB="0" distL="0" distR="0">
            <wp:extent cx="5274310" cy="3071187"/>
            <wp:effectExtent l="1905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5031665"/>
                      <a:chOff x="251520" y="1196752"/>
                      <a:chExt cx="8640960" cy="5031665"/>
                    </a:xfrm>
                  </a:grpSpPr>
                  <a:sp>
                    <a:nvSpPr>
                      <a:cNvPr id="4" name="TextBox 3"/>
                      <a:cNvSpPr txBox="1"/>
                    </a:nvSpPr>
                    <a:spPr>
                      <a:xfrm>
                        <a:off x="251520" y="1412776"/>
                        <a:ext cx="2232248" cy="1464231"/>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免费提供咨询，收集文件及签订合约，审核申请文件</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5" name="Right Arrow 4"/>
                      <a:cNvSpPr/>
                    </a:nvSpPr>
                    <a:spPr>
                      <a:xfrm>
                        <a:off x="2627784" y="1772816"/>
                        <a:ext cx="43204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6" name="TextBox 5"/>
                      <a:cNvSpPr txBox="1"/>
                    </a:nvSpPr>
                    <a:spPr>
                      <a:xfrm>
                        <a:off x="3203848" y="1196752"/>
                        <a:ext cx="2808312" cy="1804749"/>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预约指定银行为客户开户；客户存入</a:t>
                          </a:r>
                          <a:r>
                            <a:rPr lang="en-US" altLang="zh-TW" sz="2000" b="1" dirty="0" smtClean="0">
                              <a:latin typeface="標楷體" pitchFamily="65" charset="-120"/>
                              <a:ea typeface="標楷體" pitchFamily="65" charset="-120"/>
                            </a:rPr>
                            <a:t>100</a:t>
                          </a:r>
                          <a:r>
                            <a:rPr lang="zh-TW" altLang="en-US" sz="2000" b="1" dirty="0" smtClean="0">
                              <a:latin typeface="標楷體" pitchFamily="65" charset="-120"/>
                              <a:ea typeface="標楷體" pitchFamily="65" charset="-120"/>
                            </a:rPr>
                            <a:t>至</a:t>
                          </a:r>
                          <a:r>
                            <a:rPr lang="en-US" altLang="zh-TW" sz="2000" b="1" dirty="0" smtClean="0">
                              <a:latin typeface="標楷體" pitchFamily="65" charset="-120"/>
                              <a:ea typeface="標楷體" pitchFamily="65" charset="-120"/>
                            </a:rPr>
                            <a:t>1000</a:t>
                          </a:r>
                          <a:r>
                            <a:rPr lang="zh-TW" altLang="en-US" sz="2000" b="1" dirty="0" smtClean="0">
                              <a:latin typeface="標楷體" pitchFamily="65" charset="-120"/>
                              <a:ea typeface="標楷體" pitchFamily="65" charset="-120"/>
                            </a:rPr>
                            <a:t>万英镑 </a:t>
                          </a:r>
                          <a:r>
                            <a:rPr lang="en-US" altLang="zh-TW" sz="2000" b="1" dirty="0" smtClean="0">
                              <a:latin typeface="標楷體" pitchFamily="65" charset="-120"/>
                              <a:ea typeface="標楷體" pitchFamily="65" charset="-120"/>
                            </a:rPr>
                            <a:t>(</a:t>
                          </a:r>
                          <a:r>
                            <a:rPr lang="zh-TW" altLang="en-US" sz="2000" b="1" dirty="0" smtClean="0">
                              <a:latin typeface="標楷體" pitchFamily="65" charset="-120"/>
                              <a:ea typeface="標楷體" pitchFamily="65" charset="-120"/>
                            </a:rPr>
                            <a:t>该款须在中国境外有</a:t>
                          </a:r>
                          <a:r>
                            <a:rPr lang="en-US" altLang="zh-TW" sz="2000" b="1" dirty="0" smtClean="0">
                              <a:latin typeface="標楷體" pitchFamily="65" charset="-120"/>
                              <a:ea typeface="標楷體" pitchFamily="65" charset="-120"/>
                            </a:rPr>
                            <a:t>3</a:t>
                          </a:r>
                          <a:r>
                            <a:rPr lang="zh-TW" altLang="en-US" sz="2000" b="1" dirty="0" smtClean="0">
                              <a:latin typeface="標楷體" pitchFamily="65" charset="-120"/>
                              <a:ea typeface="標楷體" pitchFamily="65" charset="-120"/>
                            </a:rPr>
                            <a:t>个月以上的存款记录</a:t>
                          </a:r>
                          <a:r>
                            <a:rPr lang="en-US" altLang="zh-TW" sz="2000" b="1" dirty="0" smtClean="0">
                              <a:latin typeface="標楷體" pitchFamily="65" charset="-120"/>
                              <a:ea typeface="標楷體" pitchFamily="65" charset="-120"/>
                            </a:rPr>
                            <a:t>)</a:t>
                          </a:r>
                          <a:r>
                            <a:rPr lang="zh-TW" altLang="en-US" sz="2000" b="1" dirty="0" smtClean="0">
                              <a:latin typeface="標楷體" pitchFamily="65" charset="-120"/>
                              <a:ea typeface="標楷體" pitchFamily="65" charset="-120"/>
                            </a:rPr>
                            <a:t>到银行</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7" name="Right Arrow 6"/>
                      <a:cNvSpPr/>
                    </a:nvSpPr>
                    <a:spPr>
                      <a:xfrm>
                        <a:off x="6156176" y="1772816"/>
                        <a:ext cx="43204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8" name="TextBox 7"/>
                      <a:cNvSpPr txBox="1"/>
                    </a:nvSpPr>
                    <a:spPr>
                      <a:xfrm>
                        <a:off x="6660232" y="1556792"/>
                        <a:ext cx="2232248" cy="78319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英国指定银行发出资金证明</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9" name="Right Arrow 8"/>
                      <a:cNvSpPr/>
                    </a:nvSpPr>
                    <a:spPr>
                      <a:xfrm rot="5400000">
                        <a:off x="7416316" y="2600908"/>
                        <a:ext cx="720080" cy="360040"/>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11" name="TextBox 10"/>
                      <a:cNvSpPr txBox="1"/>
                    </a:nvSpPr>
                    <a:spPr>
                      <a:xfrm>
                        <a:off x="6588224" y="3284984"/>
                        <a:ext cx="2232248" cy="1464231"/>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为客户递交申请个案 </a:t>
                          </a:r>
                          <a:r>
                            <a:rPr lang="en-US" altLang="zh-TW" sz="2000" b="1" dirty="0" smtClean="0">
                              <a:latin typeface="標楷體" pitchFamily="65" charset="-120"/>
                              <a:ea typeface="標楷體" pitchFamily="65" charset="-120"/>
                            </a:rPr>
                            <a:t>(</a:t>
                          </a:r>
                          <a:r>
                            <a:rPr lang="zh-TW" altLang="en-US" sz="2000" b="1" dirty="0" smtClean="0">
                              <a:latin typeface="標楷體" pitchFamily="65" charset="-120"/>
                              <a:ea typeface="標楷體" pitchFamily="65" charset="-120"/>
                            </a:rPr>
                            <a:t>客户全家必须亲自前往英国领事馆签证处</a:t>
                          </a:r>
                          <a:r>
                            <a:rPr lang="en-US" altLang="zh-TW" sz="2000" b="1" dirty="0" smtClean="0">
                              <a:latin typeface="標楷體" pitchFamily="65" charset="-120"/>
                              <a:ea typeface="標楷體" pitchFamily="65" charset="-120"/>
                            </a:rPr>
                            <a:t>)</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12" name="Right Arrow 11"/>
                      <a:cNvSpPr/>
                    </a:nvSpPr>
                    <a:spPr>
                      <a:xfrm rot="10800000">
                        <a:off x="6012160" y="3789040"/>
                        <a:ext cx="43204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13" name="TextBox 12"/>
                      <a:cNvSpPr txBox="1"/>
                    </a:nvSpPr>
                    <a:spPr>
                      <a:xfrm>
                        <a:off x="3635896" y="3501008"/>
                        <a:ext cx="2304256" cy="78319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约</a:t>
                          </a:r>
                          <a:r>
                            <a:rPr lang="en-US" altLang="zh-TW" sz="2000" b="1" dirty="0" smtClean="0">
                              <a:latin typeface="標楷體" pitchFamily="65" charset="-120"/>
                              <a:ea typeface="標楷體" pitchFamily="65" charset="-120"/>
                            </a:rPr>
                            <a:t>8-10</a:t>
                          </a:r>
                          <a:r>
                            <a:rPr lang="zh-TW" altLang="en-US" sz="2000" b="1" dirty="0" smtClean="0">
                              <a:latin typeface="標楷體" pitchFamily="65" charset="-120"/>
                              <a:ea typeface="標楷體" pitchFamily="65" charset="-120"/>
                            </a:rPr>
                            <a:t>周可获得三年居留签证</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0800000">
                        <a:off x="2987824" y="3717032"/>
                        <a:ext cx="43204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15" name="TextBox 14"/>
                      <a:cNvSpPr txBox="1"/>
                    </a:nvSpPr>
                    <a:spPr>
                      <a:xfrm>
                        <a:off x="467544" y="3356992"/>
                        <a:ext cx="2376264" cy="1464231"/>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客户全家须在三个月内登陆英国激活签证及完成国债投资</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16" name="Right Arrow 15"/>
                      <a:cNvSpPr/>
                    </a:nvSpPr>
                    <a:spPr>
                      <a:xfrm rot="5400000">
                        <a:off x="1475656" y="5013176"/>
                        <a:ext cx="43204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17" name="TextBox 16"/>
                      <a:cNvSpPr txBox="1"/>
                    </a:nvSpPr>
                    <a:spPr>
                      <a:xfrm>
                        <a:off x="611560" y="5445224"/>
                        <a:ext cx="2376264" cy="78319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三年后为客户申请延期两年居留签证</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18" name="Right Arrow 17"/>
                      <a:cNvSpPr/>
                    </a:nvSpPr>
                    <a:spPr>
                      <a:xfrm>
                        <a:off x="3059832" y="5589240"/>
                        <a:ext cx="43204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1">
                        <a:schemeClr val="accent2"/>
                      </a:lnRef>
                      <a:fillRef idx="3">
                        <a:schemeClr val="accent2"/>
                      </a:fillRef>
                      <a:effectRef idx="2">
                        <a:schemeClr val="accent2"/>
                      </a:effectRef>
                      <a:fontRef idx="minor">
                        <a:schemeClr val="lt1"/>
                      </a:fontRef>
                    </a:style>
                  </a:sp>
                  <a:sp>
                    <a:nvSpPr>
                      <a:cNvPr id="19" name="TextBox 18"/>
                      <a:cNvSpPr txBox="1"/>
                    </a:nvSpPr>
                    <a:spPr>
                      <a:xfrm>
                        <a:off x="3707904" y="5445224"/>
                        <a:ext cx="2376264" cy="78319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五年后辅助客户申请永久居留签证</a:t>
                          </a:r>
                          <a:endParaRPr lang="zh-TW" altLang="en-US" sz="2000"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p w:rsidR="00603A08" w:rsidRDefault="00603A08" w:rsidP="00603A08"/>
    <w:p w:rsidR="00603A08" w:rsidRDefault="00603A08" w:rsidP="00603A08">
      <w:pPr>
        <w:rPr>
          <w:b/>
          <w:bCs/>
        </w:rPr>
      </w:pPr>
      <w:r w:rsidRPr="00603A08">
        <w:rPr>
          <w:rFonts w:hint="eastAsia"/>
          <w:b/>
          <w:bCs/>
        </w:rPr>
        <w:lastRenderedPageBreak/>
        <w:t>申请条件</w:t>
      </w:r>
      <w:r w:rsidRPr="00603A08">
        <w:rPr>
          <w:rFonts w:hint="eastAsia"/>
          <w:b/>
          <w:bCs/>
        </w:rPr>
        <w:t xml:space="preserve"> (</w:t>
      </w:r>
      <w:r w:rsidRPr="00603A08">
        <w:rPr>
          <w:rFonts w:hint="eastAsia"/>
          <w:b/>
          <w:bCs/>
        </w:rPr>
        <w:t>方案</w:t>
      </w:r>
      <w:r w:rsidRPr="00603A08">
        <w:rPr>
          <w:rFonts w:hint="eastAsia"/>
          <w:b/>
          <w:bCs/>
        </w:rPr>
        <w:t>A2)</w:t>
      </w:r>
    </w:p>
    <w:p w:rsidR="00603A08" w:rsidRPr="00603A08" w:rsidRDefault="00603A08" w:rsidP="00603A08">
      <w:r w:rsidRPr="00603A08">
        <w:rPr>
          <w:rFonts w:hint="eastAsia"/>
          <w:b/>
          <w:bCs/>
        </w:rPr>
        <w:t>投资</w:t>
      </w:r>
      <w:r w:rsidRPr="00603A08">
        <w:rPr>
          <w:rFonts w:hint="eastAsia"/>
          <w:b/>
          <w:bCs/>
        </w:rPr>
        <w:t>100</w:t>
      </w:r>
      <w:r w:rsidRPr="00603A08">
        <w:rPr>
          <w:rFonts w:hint="eastAsia"/>
          <w:b/>
          <w:bCs/>
        </w:rPr>
        <w:t>万英镑</w:t>
      </w:r>
      <w:r w:rsidRPr="00603A08">
        <w:rPr>
          <w:rFonts w:hint="eastAsia"/>
          <w:b/>
          <w:bCs/>
        </w:rPr>
        <w:t xml:space="preserve"> (</w:t>
      </w:r>
      <w:r w:rsidRPr="00603A08">
        <w:rPr>
          <w:rFonts w:hint="eastAsia"/>
          <w:b/>
          <w:bCs/>
        </w:rPr>
        <w:t>贷款</w:t>
      </w:r>
      <w:r w:rsidRPr="00603A08">
        <w:rPr>
          <w:rFonts w:hint="eastAsia"/>
          <w:b/>
          <w:bCs/>
        </w:rPr>
        <w:t>)</w:t>
      </w:r>
      <w:r w:rsidRPr="00603A08">
        <w:rPr>
          <w:rFonts w:hint="eastAsia"/>
          <w:b/>
          <w:bCs/>
        </w:rPr>
        <w:t>，获永久居留权</w:t>
      </w:r>
      <w:r w:rsidRPr="00603A08">
        <w:rPr>
          <w:rFonts w:hint="eastAsia"/>
          <w:b/>
          <w:bCs/>
        </w:rPr>
        <w:t xml:space="preserve"> </w:t>
      </w:r>
    </w:p>
    <w:p w:rsidR="00603A08" w:rsidRPr="00603A08" w:rsidRDefault="00603A08" w:rsidP="00603A08">
      <w:r w:rsidRPr="00603A08">
        <w:rPr>
          <w:rFonts w:hint="eastAsia"/>
          <w:b/>
          <w:bCs/>
        </w:rPr>
        <w:t>1.</w:t>
      </w:r>
      <w:r w:rsidRPr="00603A08">
        <w:rPr>
          <w:rFonts w:hint="eastAsia"/>
          <w:b/>
          <w:bCs/>
        </w:rPr>
        <w:t>主申请人年满</w:t>
      </w:r>
      <w:r w:rsidRPr="00603A08">
        <w:rPr>
          <w:rFonts w:hint="eastAsia"/>
          <w:b/>
          <w:bCs/>
        </w:rPr>
        <w:t>18</w:t>
      </w:r>
      <w:r w:rsidRPr="00603A08">
        <w:rPr>
          <w:rFonts w:hint="eastAsia"/>
          <w:b/>
          <w:bCs/>
        </w:rPr>
        <w:t>周岁，无犯罪记录；孩子年龄不能超过</w:t>
      </w:r>
      <w:r w:rsidRPr="00603A08">
        <w:rPr>
          <w:rFonts w:hint="eastAsia"/>
          <w:b/>
          <w:bCs/>
        </w:rPr>
        <w:t>18</w:t>
      </w:r>
      <w:r w:rsidRPr="00603A08">
        <w:rPr>
          <w:rFonts w:hint="eastAsia"/>
          <w:b/>
          <w:bCs/>
        </w:rPr>
        <w:t>周岁</w:t>
      </w:r>
      <w:r w:rsidRPr="00603A08">
        <w:rPr>
          <w:rFonts w:hint="eastAsia"/>
          <w:b/>
          <w:bCs/>
        </w:rPr>
        <w:t xml:space="preserve"> </w:t>
      </w:r>
    </w:p>
    <w:p w:rsidR="00603A08" w:rsidRPr="00603A08" w:rsidRDefault="00603A08" w:rsidP="00603A08">
      <w:r w:rsidRPr="00603A08">
        <w:rPr>
          <w:rFonts w:hint="eastAsia"/>
          <w:b/>
          <w:bCs/>
        </w:rPr>
        <w:t>3.</w:t>
      </w:r>
      <w:r w:rsidRPr="00603A08">
        <w:rPr>
          <w:rFonts w:hint="eastAsia"/>
          <w:b/>
          <w:bCs/>
        </w:rPr>
        <w:t>持续</w:t>
      </w:r>
      <w:r w:rsidRPr="00603A08">
        <w:rPr>
          <w:rFonts w:hint="eastAsia"/>
          <w:b/>
          <w:bCs/>
        </w:rPr>
        <w:t>5</w:t>
      </w:r>
      <w:r w:rsidRPr="00603A08">
        <w:rPr>
          <w:rFonts w:hint="eastAsia"/>
          <w:b/>
          <w:bCs/>
        </w:rPr>
        <w:t>年投资，每年累计离境不能超过</w:t>
      </w:r>
      <w:r w:rsidRPr="00603A08">
        <w:rPr>
          <w:rFonts w:hint="eastAsia"/>
          <w:b/>
          <w:bCs/>
        </w:rPr>
        <w:t>180</w:t>
      </w:r>
      <w:r w:rsidRPr="00603A08">
        <w:rPr>
          <w:rFonts w:hint="eastAsia"/>
          <w:b/>
          <w:bCs/>
        </w:rPr>
        <w:t>天</w:t>
      </w:r>
      <w:r w:rsidRPr="00603A08">
        <w:rPr>
          <w:rFonts w:hint="eastAsia"/>
          <w:b/>
          <w:bCs/>
        </w:rPr>
        <w:t xml:space="preserve"> </w:t>
      </w:r>
    </w:p>
    <w:p w:rsidR="00603A08" w:rsidRDefault="00603A08" w:rsidP="00603A08">
      <w:pPr>
        <w:rPr>
          <w:b/>
          <w:bCs/>
        </w:rPr>
      </w:pPr>
      <w:r w:rsidRPr="00603A08">
        <w:rPr>
          <w:rFonts w:hint="eastAsia"/>
          <w:b/>
          <w:bCs/>
        </w:rPr>
        <w:t>4.</w:t>
      </w:r>
      <w:r w:rsidRPr="00603A08">
        <w:rPr>
          <w:rFonts w:hint="eastAsia"/>
          <w:b/>
          <w:bCs/>
        </w:rPr>
        <w:t>通过</w:t>
      </w:r>
      <w:r w:rsidRPr="00603A08">
        <w:rPr>
          <w:rFonts w:hint="eastAsia"/>
          <w:b/>
          <w:bCs/>
        </w:rPr>
        <w:t>LIFEINTHEUK</w:t>
      </w:r>
      <w:r w:rsidRPr="00603A08">
        <w:rPr>
          <w:rFonts w:hint="eastAsia"/>
          <w:b/>
          <w:bCs/>
        </w:rPr>
        <w:t>官方考试</w:t>
      </w:r>
    </w:p>
    <w:p w:rsidR="00603A08" w:rsidRDefault="00603A08" w:rsidP="00603A08">
      <w:pPr>
        <w:rPr>
          <w:b/>
          <w:bCs/>
        </w:rPr>
      </w:pPr>
    </w:p>
    <w:p w:rsidR="00603A08" w:rsidRDefault="00603A08" w:rsidP="00603A08">
      <w:pPr>
        <w:rPr>
          <w:b/>
          <w:bCs/>
        </w:rPr>
      </w:pPr>
      <w:r w:rsidRPr="00603A08">
        <w:rPr>
          <w:rFonts w:hint="eastAsia"/>
          <w:b/>
          <w:bCs/>
        </w:rPr>
        <w:t>贷款投资方式</w:t>
      </w:r>
    </w:p>
    <w:p w:rsidR="00000000" w:rsidRPr="00603A08" w:rsidRDefault="00603A08" w:rsidP="00603A08">
      <w:pPr>
        <w:numPr>
          <w:ilvl w:val="0"/>
          <w:numId w:val="8"/>
        </w:numPr>
      </w:pPr>
      <w:r w:rsidRPr="00603A08">
        <w:rPr>
          <w:rFonts w:hint="eastAsia"/>
          <w:b/>
          <w:bCs/>
        </w:rPr>
        <w:t>申请人拥有在国内不低於两百万英镑资金</w:t>
      </w:r>
      <w:r w:rsidRPr="00603A08">
        <w:rPr>
          <w:rFonts w:hint="eastAsia"/>
          <w:b/>
          <w:bCs/>
        </w:rPr>
        <w:t xml:space="preserve"> (</w:t>
      </w:r>
      <w:r w:rsidRPr="00603A08">
        <w:rPr>
          <w:rFonts w:hint="eastAsia"/>
          <w:b/>
          <w:bCs/>
        </w:rPr>
        <w:t>约为两千万人民币</w:t>
      </w:r>
      <w:r w:rsidRPr="00603A08">
        <w:rPr>
          <w:rFonts w:hint="eastAsia"/>
          <w:b/>
          <w:bCs/>
        </w:rPr>
        <w:t xml:space="preserve">) </w:t>
      </w:r>
      <w:r w:rsidRPr="00603A08">
        <w:rPr>
          <w:rFonts w:hint="eastAsia"/>
          <w:b/>
          <w:bCs/>
        </w:rPr>
        <w:t>的个人资产，可以申请英国贷款机构一百万的贷款作为英国投资资金，无需抵押</w:t>
      </w:r>
      <w:r w:rsidRPr="00603A08">
        <w:rPr>
          <w:rFonts w:hint="eastAsia"/>
          <w:b/>
          <w:bCs/>
        </w:rPr>
        <w:t xml:space="preserve"> </w:t>
      </w:r>
    </w:p>
    <w:p w:rsidR="00000000" w:rsidRPr="00603A08" w:rsidRDefault="00603A08" w:rsidP="00603A08">
      <w:pPr>
        <w:numPr>
          <w:ilvl w:val="0"/>
          <w:numId w:val="9"/>
        </w:numPr>
      </w:pPr>
      <w:r w:rsidRPr="00603A08">
        <w:rPr>
          <w:rFonts w:hint="eastAsia"/>
          <w:b/>
          <w:bCs/>
        </w:rPr>
        <w:t>二百万英镑的资产确认核实</w:t>
      </w:r>
      <w:r w:rsidRPr="00603A08">
        <w:rPr>
          <w:rFonts w:hint="eastAsia"/>
          <w:b/>
          <w:bCs/>
        </w:rPr>
        <w:t xml:space="preserve"> </w:t>
      </w:r>
    </w:p>
    <w:p w:rsidR="00000000" w:rsidRPr="00603A08" w:rsidRDefault="00603A08" w:rsidP="00603A08">
      <w:pPr>
        <w:numPr>
          <w:ilvl w:val="0"/>
          <w:numId w:val="9"/>
        </w:numPr>
      </w:pPr>
      <w:r w:rsidRPr="00603A08">
        <w:rPr>
          <w:rFonts w:hint="eastAsia"/>
          <w:b/>
          <w:bCs/>
        </w:rPr>
        <w:t>贷款机构验资手续</w:t>
      </w:r>
      <w:r w:rsidRPr="00603A08">
        <w:rPr>
          <w:rFonts w:hint="eastAsia"/>
          <w:b/>
          <w:bCs/>
        </w:rPr>
        <w:t xml:space="preserve"> </w:t>
      </w:r>
    </w:p>
    <w:p w:rsidR="00000000" w:rsidRPr="00603A08" w:rsidRDefault="00603A08" w:rsidP="00603A08">
      <w:pPr>
        <w:numPr>
          <w:ilvl w:val="0"/>
          <w:numId w:val="9"/>
        </w:numPr>
      </w:pPr>
      <w:r w:rsidRPr="00603A08">
        <w:rPr>
          <w:rFonts w:hint="eastAsia"/>
          <w:b/>
          <w:bCs/>
        </w:rPr>
        <w:t>贷款机构开户</w:t>
      </w:r>
      <w:r w:rsidRPr="00603A08">
        <w:rPr>
          <w:rFonts w:hint="eastAsia"/>
          <w:b/>
          <w:bCs/>
        </w:rPr>
        <w:t xml:space="preserve"> </w:t>
      </w:r>
    </w:p>
    <w:p w:rsidR="00000000" w:rsidRPr="00603A08" w:rsidRDefault="00603A08" w:rsidP="00603A08">
      <w:pPr>
        <w:numPr>
          <w:ilvl w:val="0"/>
          <w:numId w:val="9"/>
        </w:numPr>
      </w:pPr>
      <w:r w:rsidRPr="00603A08">
        <w:rPr>
          <w:rFonts w:hint="eastAsia"/>
          <w:b/>
          <w:bCs/>
        </w:rPr>
        <w:t>银行贷款申请，批核</w:t>
      </w:r>
      <w:r w:rsidRPr="00603A08">
        <w:rPr>
          <w:rFonts w:hint="eastAsia"/>
          <w:b/>
          <w:bCs/>
        </w:rPr>
        <w:t xml:space="preserve"> </w:t>
      </w:r>
    </w:p>
    <w:p w:rsidR="00000000" w:rsidRPr="00603A08" w:rsidRDefault="00603A08" w:rsidP="00603A08">
      <w:pPr>
        <w:numPr>
          <w:ilvl w:val="0"/>
          <w:numId w:val="9"/>
        </w:numPr>
      </w:pPr>
      <w:r w:rsidRPr="00603A08">
        <w:rPr>
          <w:rFonts w:hint="eastAsia"/>
          <w:b/>
          <w:bCs/>
        </w:rPr>
        <w:t>一次性支付银行及律师费用</w:t>
      </w:r>
      <w:r w:rsidRPr="00603A08">
        <w:rPr>
          <w:rFonts w:hint="eastAsia"/>
          <w:b/>
          <w:bCs/>
        </w:rPr>
        <w:t>(</w:t>
      </w:r>
      <w:r w:rsidRPr="00603A08">
        <w:rPr>
          <w:rFonts w:hint="eastAsia"/>
          <w:b/>
          <w:bCs/>
        </w:rPr>
        <w:t>包括银行利息及收费</w:t>
      </w:r>
      <w:r w:rsidRPr="00603A08">
        <w:rPr>
          <w:rFonts w:hint="eastAsia"/>
          <w:b/>
          <w:bCs/>
        </w:rPr>
        <w:t>20</w:t>
      </w:r>
      <w:r w:rsidRPr="00603A08">
        <w:rPr>
          <w:rFonts w:hint="eastAsia"/>
          <w:b/>
          <w:bCs/>
        </w:rPr>
        <w:t>万英镑，保证金</w:t>
      </w:r>
      <w:r w:rsidRPr="00603A08">
        <w:rPr>
          <w:rFonts w:hint="eastAsia"/>
          <w:b/>
          <w:bCs/>
        </w:rPr>
        <w:t>10</w:t>
      </w:r>
      <w:r w:rsidRPr="00603A08">
        <w:rPr>
          <w:rFonts w:hint="eastAsia"/>
          <w:b/>
          <w:bCs/>
        </w:rPr>
        <w:t>万英镑及律师行政费</w:t>
      </w:r>
      <w:r w:rsidRPr="00603A08">
        <w:rPr>
          <w:rFonts w:hint="eastAsia"/>
          <w:b/>
          <w:bCs/>
        </w:rPr>
        <w:t>5</w:t>
      </w:r>
      <w:r w:rsidRPr="00603A08">
        <w:rPr>
          <w:rFonts w:hint="eastAsia"/>
          <w:b/>
          <w:bCs/>
        </w:rPr>
        <w:t>万英镑</w:t>
      </w:r>
      <w:r w:rsidRPr="00603A08">
        <w:rPr>
          <w:rFonts w:hint="eastAsia"/>
          <w:b/>
          <w:bCs/>
        </w:rPr>
        <w:t>)</w:t>
      </w:r>
    </w:p>
    <w:p w:rsidR="00000000" w:rsidRPr="00603A08" w:rsidRDefault="00603A08" w:rsidP="00603A08">
      <w:pPr>
        <w:numPr>
          <w:ilvl w:val="0"/>
          <w:numId w:val="9"/>
        </w:numPr>
      </w:pPr>
      <w:r w:rsidRPr="00603A08">
        <w:rPr>
          <w:rFonts w:hint="eastAsia"/>
          <w:b/>
          <w:bCs/>
        </w:rPr>
        <w:t>贷款机构出具资金证明</w:t>
      </w:r>
      <w:r w:rsidRPr="00603A08">
        <w:rPr>
          <w:rFonts w:hint="eastAsia"/>
          <w:b/>
          <w:bCs/>
        </w:rPr>
        <w:t xml:space="preserve"> </w:t>
      </w:r>
    </w:p>
    <w:p w:rsidR="00000000" w:rsidRPr="00603A08" w:rsidRDefault="00603A08" w:rsidP="00603A08">
      <w:pPr>
        <w:numPr>
          <w:ilvl w:val="0"/>
          <w:numId w:val="9"/>
        </w:numPr>
      </w:pPr>
      <w:r w:rsidRPr="00603A08">
        <w:rPr>
          <w:rFonts w:hint="eastAsia"/>
          <w:b/>
          <w:bCs/>
        </w:rPr>
        <w:t>律师处理申请</w:t>
      </w:r>
      <w:r w:rsidRPr="00603A08">
        <w:rPr>
          <w:rFonts w:hint="eastAsia"/>
          <w:b/>
          <w:bCs/>
        </w:rPr>
        <w:t xml:space="preserve"> </w:t>
      </w:r>
    </w:p>
    <w:p w:rsidR="00603A08" w:rsidRDefault="00603A08" w:rsidP="00603A08">
      <w:pPr>
        <w:rPr>
          <w:b/>
          <w:bCs/>
        </w:rPr>
      </w:pPr>
    </w:p>
    <w:p w:rsidR="00603A08" w:rsidRDefault="00603A08" w:rsidP="00603A08">
      <w:pPr>
        <w:rPr>
          <w:b/>
          <w:bCs/>
        </w:rPr>
      </w:pPr>
      <w:r w:rsidRPr="00603A08">
        <w:rPr>
          <w:rFonts w:hint="eastAsia"/>
          <w:b/>
          <w:bCs/>
        </w:rPr>
        <w:t>英国投资移民</w:t>
      </w:r>
      <w:r w:rsidRPr="00603A08">
        <w:rPr>
          <w:rFonts w:hint="eastAsia"/>
          <w:b/>
          <w:bCs/>
        </w:rPr>
        <w:t>(</w:t>
      </w:r>
      <w:r w:rsidRPr="00603A08">
        <w:rPr>
          <w:rFonts w:hint="eastAsia"/>
          <w:b/>
          <w:bCs/>
        </w:rPr>
        <w:t>贷款</w:t>
      </w:r>
      <w:r w:rsidRPr="00603A08">
        <w:rPr>
          <w:rFonts w:hint="eastAsia"/>
          <w:b/>
          <w:bCs/>
        </w:rPr>
        <w:t>)</w:t>
      </w:r>
      <w:r w:rsidRPr="00603A08">
        <w:rPr>
          <w:rFonts w:hint="eastAsia"/>
          <w:b/>
          <w:bCs/>
        </w:rPr>
        <w:t>申请流程</w:t>
      </w:r>
    </w:p>
    <w:p w:rsidR="00603A08" w:rsidRDefault="00603A08" w:rsidP="00603A08">
      <w:pPr>
        <w:rPr>
          <w:b/>
          <w:bCs/>
        </w:rPr>
      </w:pPr>
    </w:p>
    <w:p w:rsidR="00603A08" w:rsidRDefault="00603A08" w:rsidP="00603A08">
      <w:r w:rsidRPr="00603A08">
        <w:drawing>
          <wp:inline distT="0" distB="0" distL="0" distR="0">
            <wp:extent cx="5274310" cy="3414872"/>
            <wp:effectExtent l="19050" t="0" r="254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5688632"/>
                      <a:chOff x="179512" y="1052736"/>
                      <a:chExt cx="8784976" cy="5688632"/>
                    </a:xfrm>
                  </a:grpSpPr>
                  <a:sp>
                    <a:nvSpPr>
                      <a:cNvPr id="5" name="Rounded Rectangle 4"/>
                      <a:cNvSpPr/>
                    </a:nvSpPr>
                    <a:spPr>
                      <a:xfrm>
                        <a:off x="179512" y="1124744"/>
                        <a:ext cx="1656184" cy="914400"/>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资深专业律师免费咨询</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6" name="Right Arrow 5"/>
                      <a:cNvSpPr/>
                    </a:nvSpPr>
                    <a:spPr>
                      <a:xfrm>
                        <a:off x="2056559" y="1412776"/>
                        <a:ext cx="504056"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2771800" y="1052736"/>
                        <a:ext cx="2376264"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客户提供所需资料，包括资产评估报告</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8" name="Right Arrow 7"/>
                      <a:cNvSpPr/>
                    </a:nvSpPr>
                    <a:spPr>
                      <a:xfrm>
                        <a:off x="5364088" y="1484784"/>
                        <a:ext cx="504056"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012160" y="1052736"/>
                        <a:ext cx="1800200"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本公司接收及审核客户资料</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10" name="Right Arrow 9"/>
                      <a:cNvSpPr/>
                    </a:nvSpPr>
                    <a:spPr>
                      <a:xfrm rot="5400000">
                        <a:off x="6804248" y="2276872"/>
                        <a:ext cx="288032"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5724128" y="2636912"/>
                        <a:ext cx="3240360"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呈交客户资料予英国金融机构授权的英国皇家会计师事务所评估及审批</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12" name="Right Arrow 11"/>
                      <a:cNvSpPr/>
                    </a:nvSpPr>
                    <a:spPr>
                      <a:xfrm rot="10800000">
                        <a:off x="5004048" y="2996952"/>
                        <a:ext cx="576064"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2987824" y="2564904"/>
                        <a:ext cx="1872208"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金融机构批准贷款后，双方签署贷款合同</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14" name="Right Arrow 13"/>
                      <a:cNvSpPr/>
                    </a:nvSpPr>
                    <a:spPr>
                      <a:xfrm rot="10800000">
                        <a:off x="2195736" y="2996952"/>
                        <a:ext cx="648072"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179512" y="2564904"/>
                        <a:ext cx="1872208"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客户支付金融机构相关费用</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16" name="Right Arrow 15"/>
                      <a:cNvSpPr/>
                    </a:nvSpPr>
                    <a:spPr>
                      <a:xfrm rot="5400000">
                        <a:off x="899592" y="3789040"/>
                        <a:ext cx="288032"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179512" y="4149080"/>
                        <a:ext cx="1944216"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金融机构出具证明一百万英镑的贷款</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18" name="Right Arrow 17"/>
                      <a:cNvSpPr/>
                    </a:nvSpPr>
                    <a:spPr>
                      <a:xfrm>
                        <a:off x="2267744" y="4509120"/>
                        <a:ext cx="504056"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2843808" y="4149080"/>
                        <a:ext cx="2088232"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本公司准备申请，为申请人 </a:t>
                          </a:r>
                          <a:r>
                            <a:rPr lang="en-US" altLang="zh-TW" sz="2000" b="1" dirty="0" smtClean="0">
                              <a:latin typeface="標楷體" pitchFamily="65" charset="-120"/>
                              <a:ea typeface="標楷體" pitchFamily="65" charset="-120"/>
                            </a:rPr>
                            <a:t>(</a:t>
                          </a:r>
                          <a:r>
                            <a:rPr lang="zh-TW" altLang="en-US" sz="2000" b="1" dirty="0" smtClean="0">
                              <a:latin typeface="標楷體" pitchFamily="65" charset="-120"/>
                              <a:ea typeface="標楷體" pitchFamily="65" charset="-120"/>
                            </a:rPr>
                            <a:t>和家人</a:t>
                          </a:r>
                          <a:r>
                            <a:rPr lang="en-US" altLang="zh-TW" sz="2000" b="1" dirty="0" smtClean="0">
                              <a:latin typeface="標楷體" pitchFamily="65" charset="-120"/>
                              <a:ea typeface="標楷體" pitchFamily="65" charset="-120"/>
                            </a:rPr>
                            <a:t>)</a:t>
                          </a:r>
                          <a:r>
                            <a:rPr lang="zh-TW" altLang="en-US" sz="2000" b="1" dirty="0" smtClean="0">
                              <a:latin typeface="標楷體" pitchFamily="65" charset="-120"/>
                              <a:ea typeface="標楷體" pitchFamily="65" charset="-120"/>
                            </a:rPr>
                            <a:t>向英国政府递交签证申请</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20" name="Right Arrow 19"/>
                      <a:cNvSpPr/>
                    </a:nvSpPr>
                    <a:spPr>
                      <a:xfrm>
                        <a:off x="5076056" y="4581128"/>
                        <a:ext cx="792088"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6084168" y="4077072"/>
                        <a:ext cx="2088232"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英国政府批出投资移民</a:t>
                          </a:r>
                          <a:r>
                            <a:rPr lang="en-US" altLang="zh-TW" sz="2000" b="1" dirty="0" smtClean="0">
                              <a:latin typeface="標楷體" pitchFamily="65" charset="-120"/>
                              <a:ea typeface="標楷體" pitchFamily="65" charset="-120"/>
                            </a:rPr>
                            <a:t>3</a:t>
                          </a:r>
                          <a:r>
                            <a:rPr lang="zh-TW" altLang="en-US" sz="2000" b="1" dirty="0" smtClean="0">
                              <a:latin typeface="標楷體" pitchFamily="65" charset="-120"/>
                              <a:ea typeface="標楷體" pitchFamily="65" charset="-120"/>
                            </a:rPr>
                            <a:t>年</a:t>
                          </a:r>
                          <a:r>
                            <a:rPr lang="en-US" altLang="zh-TW" sz="2000" b="1" dirty="0" smtClean="0">
                              <a:latin typeface="標楷體" pitchFamily="65" charset="-120"/>
                              <a:ea typeface="標楷體" pitchFamily="65" charset="-120"/>
                            </a:rPr>
                            <a:t>4</a:t>
                          </a:r>
                          <a:r>
                            <a:rPr lang="zh-TW" altLang="en-US" sz="2000" b="1" dirty="0" smtClean="0">
                              <a:latin typeface="標楷體" pitchFamily="65" charset="-120"/>
                              <a:ea typeface="標楷體" pitchFamily="65" charset="-120"/>
                            </a:rPr>
                            <a:t>个月签证</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22" name="Right Arrow 21"/>
                      <a:cNvSpPr/>
                    </a:nvSpPr>
                    <a:spPr>
                      <a:xfrm rot="5400000">
                        <a:off x="7092280" y="5301208"/>
                        <a:ext cx="288032"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6228184" y="5589240"/>
                        <a:ext cx="2088232"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sz="2000" b="1" dirty="0" smtClean="0">
                              <a:latin typeface="標楷體" pitchFamily="65" charset="-120"/>
                              <a:ea typeface="標楷體" pitchFamily="65" charset="-120"/>
                            </a:rPr>
                            <a:t>协助客户登录英国及完成投资</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24" name="Right Arrow 23"/>
                      <a:cNvSpPr/>
                    </a:nvSpPr>
                    <a:spPr>
                      <a:xfrm rot="10800000">
                        <a:off x="5508104" y="5949280"/>
                        <a:ext cx="576064"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3347864" y="5517232"/>
                        <a:ext cx="2088232"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sz="2000" b="1" dirty="0" smtClean="0">
                              <a:latin typeface="標楷體" pitchFamily="65" charset="-120"/>
                              <a:ea typeface="標楷體" pitchFamily="65" charset="-120"/>
                            </a:rPr>
                            <a:t>3</a:t>
                          </a:r>
                          <a:r>
                            <a:rPr lang="zh-TW" altLang="en-US" sz="2000" b="1" dirty="0" smtClean="0">
                              <a:latin typeface="標楷體" pitchFamily="65" charset="-120"/>
                              <a:ea typeface="標楷體" pitchFamily="65" charset="-120"/>
                            </a:rPr>
                            <a:t>年后本公司专业律师办理及递交两年续期申请</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a:sp>
                    <a:nvSpPr>
                      <a:cNvPr id="26" name="Right Arrow 25"/>
                      <a:cNvSpPr/>
                    </a:nvSpPr>
                    <a:spPr>
                      <a:xfrm rot="10800000">
                        <a:off x="2627784" y="5949280"/>
                        <a:ext cx="576064" cy="288032"/>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323528" y="5517232"/>
                        <a:ext cx="2088232" cy="115212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sz="2000" b="1" dirty="0" smtClean="0">
                              <a:latin typeface="標楷體" pitchFamily="65" charset="-120"/>
                              <a:ea typeface="標楷體" pitchFamily="65" charset="-120"/>
                            </a:rPr>
                            <a:t>5</a:t>
                          </a:r>
                          <a:r>
                            <a:rPr lang="zh-TW" altLang="en-US" sz="2000" b="1" dirty="0" smtClean="0">
                              <a:latin typeface="標楷體" pitchFamily="65" charset="-120"/>
                              <a:ea typeface="標楷體" pitchFamily="65" charset="-120"/>
                            </a:rPr>
                            <a:t>年后本公司专业律师办理及递交永久居留申请</a:t>
                          </a:r>
                          <a:endParaRPr lang="zh-TW" altLang="en-US" sz="2000" b="1" dirty="0">
                            <a:latin typeface="標楷體" pitchFamily="65" charset="-120"/>
                            <a:ea typeface="標楷體" pitchFamily="65" charset="-120"/>
                          </a:endParaRPr>
                        </a:p>
                      </a:txBody>
                      <a:useSpRect/>
                    </a:txSp>
                    <a:style>
                      <a:lnRef idx="1">
                        <a:schemeClr val="accent6"/>
                      </a:lnRef>
                      <a:fillRef idx="2">
                        <a:schemeClr val="accent6"/>
                      </a:fillRef>
                      <a:effectRef idx="1">
                        <a:schemeClr val="accent6"/>
                      </a:effectRef>
                      <a:fontRef idx="minor">
                        <a:schemeClr val="dk1"/>
                      </a:fontRef>
                    </a:style>
                  </a:sp>
                </lc:lockedCanvas>
              </a:graphicData>
            </a:graphic>
          </wp:inline>
        </w:drawing>
      </w:r>
    </w:p>
    <w:p w:rsidR="00603A08" w:rsidRDefault="00603A08" w:rsidP="00603A08"/>
    <w:p w:rsidR="00603A08" w:rsidRDefault="00603A08" w:rsidP="00603A08"/>
    <w:p w:rsidR="00603A08" w:rsidRPr="00603A08" w:rsidRDefault="00603A08" w:rsidP="00603A08">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bookmarkStart w:id="1" w:name="3"/>
      <w:r w:rsidRPr="00603A08">
        <w:rPr>
          <w:rFonts w:ascii="微軟正黑體" w:eastAsia="微軟正黑體" w:hAnsi="微軟正黑體" w:cs="新細明體" w:hint="eastAsia"/>
          <w:b/>
          <w:bCs/>
          <w:color w:val="0072BC"/>
          <w:kern w:val="0"/>
          <w:sz w:val="30"/>
          <w:szCs w:val="30"/>
          <w:bdr w:val="none" w:sz="0" w:space="0" w:color="auto" w:frame="1"/>
        </w:rPr>
        <w:lastRenderedPageBreak/>
        <w:t>英國移民所需文件</w:t>
      </w:r>
    </w:p>
    <w:bookmarkEnd w:id="1"/>
    <w:p w:rsidR="00603A08" w:rsidRPr="00603A08" w:rsidRDefault="00603A08" w:rsidP="00603A08">
      <w:r w:rsidRPr="00603A08">
        <w:rPr>
          <w:rFonts w:hint="eastAsia"/>
        </w:rPr>
        <w:t>全家的身份证</w:t>
      </w:r>
      <w:r w:rsidRPr="00603A08">
        <w:rPr>
          <w:rFonts w:hint="eastAsia"/>
        </w:rPr>
        <w:t>;</w:t>
      </w:r>
    </w:p>
    <w:p w:rsidR="00603A08" w:rsidRPr="00603A08" w:rsidRDefault="00603A08" w:rsidP="00603A08">
      <w:r w:rsidRPr="00603A08">
        <w:rPr>
          <w:rFonts w:hint="eastAsia"/>
        </w:rPr>
        <w:t xml:space="preserve">2. </w:t>
      </w:r>
      <w:r w:rsidRPr="00603A08">
        <w:rPr>
          <w:rFonts w:hint="eastAsia"/>
        </w:rPr>
        <w:t>全家人的户口本</w:t>
      </w:r>
      <w:r w:rsidRPr="00603A08">
        <w:rPr>
          <w:rFonts w:hint="eastAsia"/>
        </w:rPr>
        <w:t>;</w:t>
      </w:r>
    </w:p>
    <w:p w:rsidR="00603A08" w:rsidRPr="00603A08" w:rsidRDefault="00603A08" w:rsidP="00603A08">
      <w:r w:rsidRPr="00603A08">
        <w:rPr>
          <w:rFonts w:hint="eastAsia"/>
        </w:rPr>
        <w:t xml:space="preserve">3. </w:t>
      </w:r>
      <w:r w:rsidRPr="00603A08">
        <w:rPr>
          <w:rFonts w:hint="eastAsia"/>
        </w:rPr>
        <w:t>全家人现时有效护照</w:t>
      </w:r>
      <w:r w:rsidRPr="00603A08">
        <w:rPr>
          <w:rFonts w:hint="eastAsia"/>
        </w:rPr>
        <w:t>;</w:t>
      </w:r>
    </w:p>
    <w:p w:rsidR="00603A08" w:rsidRPr="00603A08" w:rsidRDefault="00603A08" w:rsidP="00603A08">
      <w:r w:rsidRPr="00603A08">
        <w:rPr>
          <w:rFonts w:hint="eastAsia"/>
        </w:rPr>
        <w:t xml:space="preserve">4. </w:t>
      </w:r>
      <w:r w:rsidRPr="00603A08">
        <w:rPr>
          <w:rFonts w:hint="eastAsia"/>
        </w:rPr>
        <w:t>全家人的过期护照</w:t>
      </w:r>
      <w:r w:rsidRPr="00603A08">
        <w:rPr>
          <w:rFonts w:hint="eastAsia"/>
        </w:rPr>
        <w:t xml:space="preserve"> (</w:t>
      </w:r>
      <w:r w:rsidRPr="00603A08">
        <w:rPr>
          <w:rFonts w:hint="eastAsia"/>
        </w:rPr>
        <w:t>如有</w:t>
      </w:r>
      <w:r w:rsidRPr="00603A08">
        <w:rPr>
          <w:rFonts w:hint="eastAsia"/>
        </w:rPr>
        <w:t>);</w:t>
      </w:r>
    </w:p>
    <w:p w:rsidR="00603A08" w:rsidRPr="00603A08" w:rsidRDefault="00603A08" w:rsidP="00603A08">
      <w:r w:rsidRPr="00603A08">
        <w:rPr>
          <w:rFonts w:hint="eastAsia"/>
        </w:rPr>
        <w:t xml:space="preserve">5. </w:t>
      </w:r>
      <w:r w:rsidRPr="00603A08">
        <w:rPr>
          <w:rFonts w:hint="eastAsia"/>
        </w:rPr>
        <w:t>结婚证</w:t>
      </w:r>
      <w:r w:rsidRPr="00603A08">
        <w:rPr>
          <w:rFonts w:hint="eastAsia"/>
        </w:rPr>
        <w:t>/</w:t>
      </w:r>
      <w:r w:rsidRPr="00603A08">
        <w:rPr>
          <w:rFonts w:hint="eastAsia"/>
        </w:rPr>
        <w:t>离婚证公证书及专业英文翻译件</w:t>
      </w:r>
      <w:r w:rsidRPr="00603A08">
        <w:rPr>
          <w:rFonts w:hint="eastAsia"/>
        </w:rPr>
        <w:t xml:space="preserve"> (</w:t>
      </w:r>
      <w:r w:rsidRPr="00603A08">
        <w:rPr>
          <w:rFonts w:hint="eastAsia"/>
        </w:rPr>
        <w:t>如有</w:t>
      </w:r>
      <w:r w:rsidRPr="00603A08">
        <w:rPr>
          <w:rFonts w:hint="eastAsia"/>
        </w:rPr>
        <w:t>);</w:t>
      </w:r>
    </w:p>
    <w:p w:rsidR="00603A08" w:rsidRPr="00603A08" w:rsidRDefault="00603A08" w:rsidP="00603A08">
      <w:r w:rsidRPr="00603A08">
        <w:rPr>
          <w:rFonts w:hint="eastAsia"/>
        </w:rPr>
        <w:t xml:space="preserve">6. </w:t>
      </w:r>
      <w:r w:rsidRPr="00603A08">
        <w:rPr>
          <w:rFonts w:hint="eastAsia"/>
        </w:rPr>
        <w:t>子女的出生证或关系公证及专业英文翻译件</w:t>
      </w:r>
      <w:r w:rsidRPr="00603A08">
        <w:rPr>
          <w:rFonts w:hint="eastAsia"/>
        </w:rPr>
        <w:t>;</w:t>
      </w:r>
    </w:p>
    <w:p w:rsidR="00603A08" w:rsidRPr="00603A08" w:rsidRDefault="00603A08" w:rsidP="00603A08">
      <w:r w:rsidRPr="00603A08">
        <w:rPr>
          <w:rFonts w:hint="eastAsia"/>
        </w:rPr>
        <w:t xml:space="preserve">7. </w:t>
      </w:r>
      <w:r w:rsidRPr="00603A08">
        <w:rPr>
          <w:rFonts w:hint="eastAsia"/>
        </w:rPr>
        <w:t>子女的监护权公证</w:t>
      </w:r>
      <w:r w:rsidRPr="00603A08">
        <w:rPr>
          <w:rFonts w:hint="eastAsia"/>
        </w:rPr>
        <w:t xml:space="preserve"> (</w:t>
      </w:r>
      <w:r w:rsidRPr="00603A08">
        <w:rPr>
          <w:rFonts w:hint="eastAsia"/>
        </w:rPr>
        <w:t>只适用于离婚者</w:t>
      </w:r>
      <w:r w:rsidRPr="00603A08">
        <w:rPr>
          <w:rFonts w:hint="eastAsia"/>
        </w:rPr>
        <w:t>);</w:t>
      </w:r>
    </w:p>
    <w:p w:rsidR="00603A08" w:rsidRPr="00603A08" w:rsidRDefault="00603A08" w:rsidP="00603A08">
      <w:r w:rsidRPr="00603A08">
        <w:rPr>
          <w:rFonts w:hint="eastAsia"/>
        </w:rPr>
        <w:t xml:space="preserve">8. </w:t>
      </w:r>
      <w:r w:rsidRPr="00603A08">
        <w:rPr>
          <w:rFonts w:hint="eastAsia"/>
        </w:rPr>
        <w:t>全家每人两张签证规格照片</w:t>
      </w:r>
      <w:r w:rsidRPr="00603A08">
        <w:rPr>
          <w:rFonts w:hint="eastAsia"/>
        </w:rPr>
        <w:t xml:space="preserve"> (</w:t>
      </w:r>
      <w:r w:rsidRPr="00603A08">
        <w:rPr>
          <w:rFonts w:hint="eastAsia"/>
        </w:rPr>
        <w:t>白底，</w:t>
      </w:r>
      <w:r w:rsidRPr="00603A08">
        <w:rPr>
          <w:rFonts w:hint="eastAsia"/>
        </w:rPr>
        <w:t>2</w:t>
      </w:r>
      <w:r w:rsidRPr="00603A08">
        <w:rPr>
          <w:rFonts w:hint="eastAsia"/>
        </w:rPr>
        <w:t>英寸</w:t>
      </w:r>
      <w:r w:rsidRPr="00603A08">
        <w:rPr>
          <w:rFonts w:hint="eastAsia"/>
        </w:rPr>
        <w:t>);</w:t>
      </w:r>
    </w:p>
    <w:p w:rsidR="00603A08" w:rsidRPr="00603A08" w:rsidRDefault="00603A08" w:rsidP="00603A08">
      <w:r w:rsidRPr="00603A08">
        <w:rPr>
          <w:rFonts w:hint="eastAsia"/>
        </w:rPr>
        <w:t xml:space="preserve">9. </w:t>
      </w:r>
      <w:r w:rsidRPr="00603A08">
        <w:rPr>
          <w:rFonts w:hint="eastAsia"/>
        </w:rPr>
        <w:t>申请人的住址证明</w:t>
      </w:r>
      <w:r w:rsidRPr="00603A08">
        <w:rPr>
          <w:rFonts w:hint="eastAsia"/>
        </w:rPr>
        <w:t xml:space="preserve"> (</w:t>
      </w:r>
      <w:r w:rsidRPr="00603A08">
        <w:rPr>
          <w:rFonts w:hint="eastAsia"/>
        </w:rPr>
        <w:t>例如燃气费单，电话单或银行对帐单等</w:t>
      </w:r>
      <w:r w:rsidRPr="00603A08">
        <w:rPr>
          <w:rFonts w:hint="eastAsia"/>
        </w:rPr>
        <w:t>)</w:t>
      </w:r>
    </w:p>
    <w:p w:rsidR="00603A08" w:rsidRPr="00603A08" w:rsidRDefault="00603A08" w:rsidP="00603A08">
      <w:r w:rsidRPr="00603A08">
        <w:rPr>
          <w:rFonts w:hint="eastAsia"/>
        </w:rPr>
        <w:t>10.</w:t>
      </w:r>
      <w:r w:rsidRPr="00603A08">
        <w:rPr>
          <w:rFonts w:hint="eastAsia"/>
        </w:rPr>
        <w:t>申请人拥有等同或超过相当于二百万英镑净资产的证明文件</w:t>
      </w:r>
      <w:r w:rsidRPr="00603A08">
        <w:rPr>
          <w:rFonts w:hint="eastAsia"/>
        </w:rPr>
        <w:t>;</w:t>
      </w:r>
    </w:p>
    <w:p w:rsidR="00603A08" w:rsidRPr="00603A08" w:rsidRDefault="00603A08" w:rsidP="00603A08">
      <w:r w:rsidRPr="00603A08">
        <w:rPr>
          <w:rFonts w:hint="eastAsia"/>
        </w:rPr>
        <w:t xml:space="preserve">   a) </w:t>
      </w:r>
      <w:r w:rsidRPr="00603A08">
        <w:rPr>
          <w:rFonts w:hint="eastAsia"/>
        </w:rPr>
        <w:t>如果资产是物业房产的情况下，请提供物业的房产证、中国执业及</w:t>
      </w:r>
      <w:r w:rsidRPr="00603A08">
        <w:rPr>
          <w:rFonts w:hint="eastAsia"/>
        </w:rPr>
        <w:t xml:space="preserve"> </w:t>
      </w:r>
    </w:p>
    <w:p w:rsidR="00603A08" w:rsidRPr="00603A08" w:rsidRDefault="00603A08" w:rsidP="00603A08">
      <w:r w:rsidRPr="00603A08">
        <w:rPr>
          <w:rFonts w:hint="eastAsia"/>
        </w:rPr>
        <w:t xml:space="preserve">      </w:t>
      </w:r>
      <w:r w:rsidRPr="00603A08">
        <w:rPr>
          <w:rFonts w:hint="eastAsia"/>
        </w:rPr>
        <w:t>有资质的评估公司的房产评估报告</w:t>
      </w:r>
      <w:r w:rsidRPr="00603A08">
        <w:rPr>
          <w:rFonts w:hint="eastAsia"/>
        </w:rPr>
        <w:t>;</w:t>
      </w:r>
    </w:p>
    <w:p w:rsidR="00603A08" w:rsidRPr="00603A08" w:rsidRDefault="00603A08" w:rsidP="00603A08">
      <w:r w:rsidRPr="00603A08">
        <w:rPr>
          <w:rFonts w:hint="eastAsia"/>
        </w:rPr>
        <w:t xml:space="preserve">   b) </w:t>
      </w:r>
      <w:r w:rsidRPr="00603A08">
        <w:rPr>
          <w:rFonts w:hint="eastAsia"/>
        </w:rPr>
        <w:t>如果资产是股权的情况下，请提供中国执业及有资质的会计师事务</w:t>
      </w:r>
      <w:r w:rsidRPr="00603A08">
        <w:rPr>
          <w:rFonts w:hint="eastAsia"/>
        </w:rPr>
        <w:t xml:space="preserve"> </w:t>
      </w:r>
    </w:p>
    <w:p w:rsidR="00603A08" w:rsidRPr="00603A08" w:rsidRDefault="00603A08" w:rsidP="00603A08">
      <w:r w:rsidRPr="00603A08">
        <w:rPr>
          <w:rFonts w:hint="eastAsia"/>
        </w:rPr>
        <w:t xml:space="preserve">      </w:t>
      </w:r>
      <w:r w:rsidRPr="00603A08">
        <w:rPr>
          <w:rFonts w:hint="eastAsia"/>
        </w:rPr>
        <w:t>所的评估报告及股权证明</w:t>
      </w:r>
      <w:r w:rsidRPr="00603A08">
        <w:rPr>
          <w:rFonts w:hint="eastAsia"/>
        </w:rPr>
        <w:t xml:space="preserve"> </w:t>
      </w:r>
    </w:p>
    <w:p w:rsidR="00603A08" w:rsidRPr="00603A08" w:rsidRDefault="00603A08" w:rsidP="00603A08">
      <w:r w:rsidRPr="00603A08">
        <w:rPr>
          <w:rFonts w:hint="eastAsia"/>
        </w:rPr>
        <w:t xml:space="preserve">   c) </w:t>
      </w:r>
      <w:r w:rsidRPr="00603A08">
        <w:rPr>
          <w:rFonts w:hint="eastAsia"/>
        </w:rPr>
        <w:t>如果资产是其他种类的情况下，本公司会根据实际情况再另行建义</w:t>
      </w:r>
      <w:r w:rsidRPr="00603A08">
        <w:rPr>
          <w:rFonts w:hint="eastAsia"/>
        </w:rPr>
        <w:t xml:space="preserve"> </w:t>
      </w:r>
    </w:p>
    <w:p w:rsidR="00603A08" w:rsidRPr="00603A08" w:rsidRDefault="00603A08" w:rsidP="00603A08">
      <w:r w:rsidRPr="00603A08">
        <w:rPr>
          <w:rFonts w:hint="eastAsia"/>
        </w:rPr>
        <w:t xml:space="preserve">11. </w:t>
      </w:r>
      <w:r w:rsidRPr="00603A08">
        <w:rPr>
          <w:rFonts w:hint="eastAsia"/>
        </w:rPr>
        <w:t>存款银行的信函，以证明申请人己是该银行的客户超过</w:t>
      </w:r>
      <w:r w:rsidRPr="00603A08">
        <w:rPr>
          <w:rFonts w:hint="eastAsia"/>
        </w:rPr>
        <w:t>2</w:t>
      </w:r>
      <w:r w:rsidRPr="00603A08">
        <w:rPr>
          <w:rFonts w:hint="eastAsia"/>
        </w:rPr>
        <w:t>年</w:t>
      </w:r>
      <w:r w:rsidRPr="00603A08">
        <w:rPr>
          <w:rFonts w:hint="eastAsia"/>
        </w:rPr>
        <w:t>;</w:t>
      </w:r>
    </w:p>
    <w:p w:rsidR="00603A08" w:rsidRPr="00603A08" w:rsidRDefault="00603A08" w:rsidP="00603A08">
      <w:r w:rsidRPr="00603A08">
        <w:rPr>
          <w:rFonts w:hint="eastAsia"/>
        </w:rPr>
        <w:t xml:space="preserve">12. </w:t>
      </w:r>
      <w:r w:rsidRPr="00603A08">
        <w:rPr>
          <w:rFonts w:hint="eastAsia"/>
        </w:rPr>
        <w:t>其他证明文件</w:t>
      </w:r>
      <w:r w:rsidRPr="00603A08">
        <w:rPr>
          <w:rFonts w:hint="eastAsia"/>
        </w:rPr>
        <w:t xml:space="preserve"> (</w:t>
      </w:r>
      <w:r w:rsidRPr="00603A08">
        <w:rPr>
          <w:rFonts w:hint="eastAsia"/>
        </w:rPr>
        <w:t>根据客户实际情况出具所需文件清单</w:t>
      </w:r>
      <w:r w:rsidRPr="00603A08">
        <w:rPr>
          <w:rFonts w:hint="eastAsia"/>
        </w:rPr>
        <w:t>)</w:t>
      </w:r>
    </w:p>
    <w:p w:rsidR="00603A08" w:rsidRPr="00603A08" w:rsidRDefault="00603A08" w:rsidP="00603A08"/>
    <w:p w:rsidR="00603A08" w:rsidRDefault="00603A08" w:rsidP="00603A08"/>
    <w:p w:rsidR="00603A08" w:rsidRPr="00603A08" w:rsidRDefault="00603A08" w:rsidP="00603A08"/>
    <w:p w:rsidR="00603A08" w:rsidRPr="00603A08" w:rsidRDefault="00603A08"/>
    <w:sectPr w:rsidR="00603A08" w:rsidRPr="00603A08"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369"/>
    <w:multiLevelType w:val="hybridMultilevel"/>
    <w:tmpl w:val="8FAA18A8"/>
    <w:lvl w:ilvl="0" w:tplc="34620246">
      <w:start w:val="1"/>
      <w:numFmt w:val="bullet"/>
      <w:lvlText w:val=""/>
      <w:lvlJc w:val="left"/>
      <w:pPr>
        <w:tabs>
          <w:tab w:val="num" w:pos="720"/>
        </w:tabs>
        <w:ind w:left="720" w:hanging="360"/>
      </w:pPr>
      <w:rPr>
        <w:rFonts w:ascii="Wingdings" w:hAnsi="Wingdings" w:hint="default"/>
      </w:rPr>
    </w:lvl>
    <w:lvl w:ilvl="1" w:tplc="AAC607FE" w:tentative="1">
      <w:start w:val="1"/>
      <w:numFmt w:val="bullet"/>
      <w:lvlText w:val=""/>
      <w:lvlJc w:val="left"/>
      <w:pPr>
        <w:tabs>
          <w:tab w:val="num" w:pos="1440"/>
        </w:tabs>
        <w:ind w:left="1440" w:hanging="360"/>
      </w:pPr>
      <w:rPr>
        <w:rFonts w:ascii="Wingdings" w:hAnsi="Wingdings" w:hint="default"/>
      </w:rPr>
    </w:lvl>
    <w:lvl w:ilvl="2" w:tplc="17545F26" w:tentative="1">
      <w:start w:val="1"/>
      <w:numFmt w:val="bullet"/>
      <w:lvlText w:val=""/>
      <w:lvlJc w:val="left"/>
      <w:pPr>
        <w:tabs>
          <w:tab w:val="num" w:pos="2160"/>
        </w:tabs>
        <w:ind w:left="2160" w:hanging="360"/>
      </w:pPr>
      <w:rPr>
        <w:rFonts w:ascii="Wingdings" w:hAnsi="Wingdings" w:hint="default"/>
      </w:rPr>
    </w:lvl>
    <w:lvl w:ilvl="3" w:tplc="BB9269C2" w:tentative="1">
      <w:start w:val="1"/>
      <w:numFmt w:val="bullet"/>
      <w:lvlText w:val=""/>
      <w:lvlJc w:val="left"/>
      <w:pPr>
        <w:tabs>
          <w:tab w:val="num" w:pos="2880"/>
        </w:tabs>
        <w:ind w:left="2880" w:hanging="360"/>
      </w:pPr>
      <w:rPr>
        <w:rFonts w:ascii="Wingdings" w:hAnsi="Wingdings" w:hint="default"/>
      </w:rPr>
    </w:lvl>
    <w:lvl w:ilvl="4" w:tplc="91A62414" w:tentative="1">
      <w:start w:val="1"/>
      <w:numFmt w:val="bullet"/>
      <w:lvlText w:val=""/>
      <w:lvlJc w:val="left"/>
      <w:pPr>
        <w:tabs>
          <w:tab w:val="num" w:pos="3600"/>
        </w:tabs>
        <w:ind w:left="3600" w:hanging="360"/>
      </w:pPr>
      <w:rPr>
        <w:rFonts w:ascii="Wingdings" w:hAnsi="Wingdings" w:hint="default"/>
      </w:rPr>
    </w:lvl>
    <w:lvl w:ilvl="5" w:tplc="5DE814AE" w:tentative="1">
      <w:start w:val="1"/>
      <w:numFmt w:val="bullet"/>
      <w:lvlText w:val=""/>
      <w:lvlJc w:val="left"/>
      <w:pPr>
        <w:tabs>
          <w:tab w:val="num" w:pos="4320"/>
        </w:tabs>
        <w:ind w:left="4320" w:hanging="360"/>
      </w:pPr>
      <w:rPr>
        <w:rFonts w:ascii="Wingdings" w:hAnsi="Wingdings" w:hint="default"/>
      </w:rPr>
    </w:lvl>
    <w:lvl w:ilvl="6" w:tplc="BE96FD54" w:tentative="1">
      <w:start w:val="1"/>
      <w:numFmt w:val="bullet"/>
      <w:lvlText w:val=""/>
      <w:lvlJc w:val="left"/>
      <w:pPr>
        <w:tabs>
          <w:tab w:val="num" w:pos="5040"/>
        </w:tabs>
        <w:ind w:left="5040" w:hanging="360"/>
      </w:pPr>
      <w:rPr>
        <w:rFonts w:ascii="Wingdings" w:hAnsi="Wingdings" w:hint="default"/>
      </w:rPr>
    </w:lvl>
    <w:lvl w:ilvl="7" w:tplc="227C6870" w:tentative="1">
      <w:start w:val="1"/>
      <w:numFmt w:val="bullet"/>
      <w:lvlText w:val=""/>
      <w:lvlJc w:val="left"/>
      <w:pPr>
        <w:tabs>
          <w:tab w:val="num" w:pos="5760"/>
        </w:tabs>
        <w:ind w:left="5760" w:hanging="360"/>
      </w:pPr>
      <w:rPr>
        <w:rFonts w:ascii="Wingdings" w:hAnsi="Wingdings" w:hint="default"/>
      </w:rPr>
    </w:lvl>
    <w:lvl w:ilvl="8" w:tplc="2EB66DDA" w:tentative="1">
      <w:start w:val="1"/>
      <w:numFmt w:val="bullet"/>
      <w:lvlText w:val=""/>
      <w:lvlJc w:val="left"/>
      <w:pPr>
        <w:tabs>
          <w:tab w:val="num" w:pos="6480"/>
        </w:tabs>
        <w:ind w:left="6480" w:hanging="360"/>
      </w:pPr>
      <w:rPr>
        <w:rFonts w:ascii="Wingdings" w:hAnsi="Wingdings" w:hint="default"/>
      </w:rPr>
    </w:lvl>
  </w:abstractNum>
  <w:abstractNum w:abstractNumId="1">
    <w:nsid w:val="17317A72"/>
    <w:multiLevelType w:val="hybridMultilevel"/>
    <w:tmpl w:val="21E240EC"/>
    <w:lvl w:ilvl="0" w:tplc="1ECA784A">
      <w:start w:val="1"/>
      <w:numFmt w:val="bullet"/>
      <w:lvlText w:val=""/>
      <w:lvlJc w:val="left"/>
      <w:pPr>
        <w:tabs>
          <w:tab w:val="num" w:pos="720"/>
        </w:tabs>
        <w:ind w:left="720" w:hanging="360"/>
      </w:pPr>
      <w:rPr>
        <w:rFonts w:ascii="Wingdings" w:hAnsi="Wingdings" w:hint="default"/>
      </w:rPr>
    </w:lvl>
    <w:lvl w:ilvl="1" w:tplc="46DA875E" w:tentative="1">
      <w:start w:val="1"/>
      <w:numFmt w:val="bullet"/>
      <w:lvlText w:val=""/>
      <w:lvlJc w:val="left"/>
      <w:pPr>
        <w:tabs>
          <w:tab w:val="num" w:pos="1440"/>
        </w:tabs>
        <w:ind w:left="1440" w:hanging="360"/>
      </w:pPr>
      <w:rPr>
        <w:rFonts w:ascii="Wingdings" w:hAnsi="Wingdings" w:hint="default"/>
      </w:rPr>
    </w:lvl>
    <w:lvl w:ilvl="2" w:tplc="9ED6E9FC" w:tentative="1">
      <w:start w:val="1"/>
      <w:numFmt w:val="bullet"/>
      <w:lvlText w:val=""/>
      <w:lvlJc w:val="left"/>
      <w:pPr>
        <w:tabs>
          <w:tab w:val="num" w:pos="2160"/>
        </w:tabs>
        <w:ind w:left="2160" w:hanging="360"/>
      </w:pPr>
      <w:rPr>
        <w:rFonts w:ascii="Wingdings" w:hAnsi="Wingdings" w:hint="default"/>
      </w:rPr>
    </w:lvl>
    <w:lvl w:ilvl="3" w:tplc="2BCA522A" w:tentative="1">
      <w:start w:val="1"/>
      <w:numFmt w:val="bullet"/>
      <w:lvlText w:val=""/>
      <w:lvlJc w:val="left"/>
      <w:pPr>
        <w:tabs>
          <w:tab w:val="num" w:pos="2880"/>
        </w:tabs>
        <w:ind w:left="2880" w:hanging="360"/>
      </w:pPr>
      <w:rPr>
        <w:rFonts w:ascii="Wingdings" w:hAnsi="Wingdings" w:hint="default"/>
      </w:rPr>
    </w:lvl>
    <w:lvl w:ilvl="4" w:tplc="A3EC13DE" w:tentative="1">
      <w:start w:val="1"/>
      <w:numFmt w:val="bullet"/>
      <w:lvlText w:val=""/>
      <w:lvlJc w:val="left"/>
      <w:pPr>
        <w:tabs>
          <w:tab w:val="num" w:pos="3600"/>
        </w:tabs>
        <w:ind w:left="3600" w:hanging="360"/>
      </w:pPr>
      <w:rPr>
        <w:rFonts w:ascii="Wingdings" w:hAnsi="Wingdings" w:hint="default"/>
      </w:rPr>
    </w:lvl>
    <w:lvl w:ilvl="5" w:tplc="72047E08" w:tentative="1">
      <w:start w:val="1"/>
      <w:numFmt w:val="bullet"/>
      <w:lvlText w:val=""/>
      <w:lvlJc w:val="left"/>
      <w:pPr>
        <w:tabs>
          <w:tab w:val="num" w:pos="4320"/>
        </w:tabs>
        <w:ind w:left="4320" w:hanging="360"/>
      </w:pPr>
      <w:rPr>
        <w:rFonts w:ascii="Wingdings" w:hAnsi="Wingdings" w:hint="default"/>
      </w:rPr>
    </w:lvl>
    <w:lvl w:ilvl="6" w:tplc="9C560310" w:tentative="1">
      <w:start w:val="1"/>
      <w:numFmt w:val="bullet"/>
      <w:lvlText w:val=""/>
      <w:lvlJc w:val="left"/>
      <w:pPr>
        <w:tabs>
          <w:tab w:val="num" w:pos="5040"/>
        </w:tabs>
        <w:ind w:left="5040" w:hanging="360"/>
      </w:pPr>
      <w:rPr>
        <w:rFonts w:ascii="Wingdings" w:hAnsi="Wingdings" w:hint="default"/>
      </w:rPr>
    </w:lvl>
    <w:lvl w:ilvl="7" w:tplc="C7B2A350" w:tentative="1">
      <w:start w:val="1"/>
      <w:numFmt w:val="bullet"/>
      <w:lvlText w:val=""/>
      <w:lvlJc w:val="left"/>
      <w:pPr>
        <w:tabs>
          <w:tab w:val="num" w:pos="5760"/>
        </w:tabs>
        <w:ind w:left="5760" w:hanging="360"/>
      </w:pPr>
      <w:rPr>
        <w:rFonts w:ascii="Wingdings" w:hAnsi="Wingdings" w:hint="default"/>
      </w:rPr>
    </w:lvl>
    <w:lvl w:ilvl="8" w:tplc="C5E8130A" w:tentative="1">
      <w:start w:val="1"/>
      <w:numFmt w:val="bullet"/>
      <w:lvlText w:val=""/>
      <w:lvlJc w:val="left"/>
      <w:pPr>
        <w:tabs>
          <w:tab w:val="num" w:pos="6480"/>
        </w:tabs>
        <w:ind w:left="6480" w:hanging="360"/>
      </w:pPr>
      <w:rPr>
        <w:rFonts w:ascii="Wingdings" w:hAnsi="Wingdings" w:hint="default"/>
      </w:rPr>
    </w:lvl>
  </w:abstractNum>
  <w:abstractNum w:abstractNumId="2">
    <w:nsid w:val="220F5BD3"/>
    <w:multiLevelType w:val="hybridMultilevel"/>
    <w:tmpl w:val="0FB88304"/>
    <w:lvl w:ilvl="0" w:tplc="D960C63C">
      <w:start w:val="1"/>
      <w:numFmt w:val="decimal"/>
      <w:lvlText w:val="%1."/>
      <w:lvlJc w:val="left"/>
      <w:pPr>
        <w:tabs>
          <w:tab w:val="num" w:pos="720"/>
        </w:tabs>
        <w:ind w:left="720" w:hanging="360"/>
      </w:pPr>
    </w:lvl>
    <w:lvl w:ilvl="1" w:tplc="5F3616E6" w:tentative="1">
      <w:start w:val="1"/>
      <w:numFmt w:val="decimal"/>
      <w:lvlText w:val="%2."/>
      <w:lvlJc w:val="left"/>
      <w:pPr>
        <w:tabs>
          <w:tab w:val="num" w:pos="1440"/>
        </w:tabs>
        <w:ind w:left="1440" w:hanging="360"/>
      </w:pPr>
    </w:lvl>
    <w:lvl w:ilvl="2" w:tplc="B8EA7178" w:tentative="1">
      <w:start w:val="1"/>
      <w:numFmt w:val="decimal"/>
      <w:lvlText w:val="%3."/>
      <w:lvlJc w:val="left"/>
      <w:pPr>
        <w:tabs>
          <w:tab w:val="num" w:pos="2160"/>
        </w:tabs>
        <w:ind w:left="2160" w:hanging="360"/>
      </w:pPr>
    </w:lvl>
    <w:lvl w:ilvl="3" w:tplc="9E48BE16" w:tentative="1">
      <w:start w:val="1"/>
      <w:numFmt w:val="decimal"/>
      <w:lvlText w:val="%4."/>
      <w:lvlJc w:val="left"/>
      <w:pPr>
        <w:tabs>
          <w:tab w:val="num" w:pos="2880"/>
        </w:tabs>
        <w:ind w:left="2880" w:hanging="360"/>
      </w:pPr>
    </w:lvl>
    <w:lvl w:ilvl="4" w:tplc="EE7484D4" w:tentative="1">
      <w:start w:val="1"/>
      <w:numFmt w:val="decimal"/>
      <w:lvlText w:val="%5."/>
      <w:lvlJc w:val="left"/>
      <w:pPr>
        <w:tabs>
          <w:tab w:val="num" w:pos="3600"/>
        </w:tabs>
        <w:ind w:left="3600" w:hanging="360"/>
      </w:pPr>
    </w:lvl>
    <w:lvl w:ilvl="5" w:tplc="3858F466" w:tentative="1">
      <w:start w:val="1"/>
      <w:numFmt w:val="decimal"/>
      <w:lvlText w:val="%6."/>
      <w:lvlJc w:val="left"/>
      <w:pPr>
        <w:tabs>
          <w:tab w:val="num" w:pos="4320"/>
        </w:tabs>
        <w:ind w:left="4320" w:hanging="360"/>
      </w:pPr>
    </w:lvl>
    <w:lvl w:ilvl="6" w:tplc="7A581484" w:tentative="1">
      <w:start w:val="1"/>
      <w:numFmt w:val="decimal"/>
      <w:lvlText w:val="%7."/>
      <w:lvlJc w:val="left"/>
      <w:pPr>
        <w:tabs>
          <w:tab w:val="num" w:pos="5040"/>
        </w:tabs>
        <w:ind w:left="5040" w:hanging="360"/>
      </w:pPr>
    </w:lvl>
    <w:lvl w:ilvl="7" w:tplc="75E6548E" w:tentative="1">
      <w:start w:val="1"/>
      <w:numFmt w:val="decimal"/>
      <w:lvlText w:val="%8."/>
      <w:lvlJc w:val="left"/>
      <w:pPr>
        <w:tabs>
          <w:tab w:val="num" w:pos="5760"/>
        </w:tabs>
        <w:ind w:left="5760" w:hanging="360"/>
      </w:pPr>
    </w:lvl>
    <w:lvl w:ilvl="8" w:tplc="22B4B4F8" w:tentative="1">
      <w:start w:val="1"/>
      <w:numFmt w:val="decimal"/>
      <w:lvlText w:val="%9."/>
      <w:lvlJc w:val="left"/>
      <w:pPr>
        <w:tabs>
          <w:tab w:val="num" w:pos="6480"/>
        </w:tabs>
        <w:ind w:left="6480" w:hanging="360"/>
      </w:pPr>
    </w:lvl>
  </w:abstractNum>
  <w:abstractNum w:abstractNumId="3">
    <w:nsid w:val="285916A9"/>
    <w:multiLevelType w:val="hybridMultilevel"/>
    <w:tmpl w:val="F8E29090"/>
    <w:lvl w:ilvl="0" w:tplc="56346F80">
      <w:start w:val="1"/>
      <w:numFmt w:val="bullet"/>
      <w:lvlText w:val=""/>
      <w:lvlJc w:val="left"/>
      <w:pPr>
        <w:tabs>
          <w:tab w:val="num" w:pos="720"/>
        </w:tabs>
        <w:ind w:left="720" w:hanging="360"/>
      </w:pPr>
      <w:rPr>
        <w:rFonts w:ascii="Wingdings" w:hAnsi="Wingdings" w:hint="default"/>
      </w:rPr>
    </w:lvl>
    <w:lvl w:ilvl="1" w:tplc="DC6007D4" w:tentative="1">
      <w:start w:val="1"/>
      <w:numFmt w:val="bullet"/>
      <w:lvlText w:val=""/>
      <w:lvlJc w:val="left"/>
      <w:pPr>
        <w:tabs>
          <w:tab w:val="num" w:pos="1440"/>
        </w:tabs>
        <w:ind w:left="1440" w:hanging="360"/>
      </w:pPr>
      <w:rPr>
        <w:rFonts w:ascii="Wingdings" w:hAnsi="Wingdings" w:hint="default"/>
      </w:rPr>
    </w:lvl>
    <w:lvl w:ilvl="2" w:tplc="92567164" w:tentative="1">
      <w:start w:val="1"/>
      <w:numFmt w:val="bullet"/>
      <w:lvlText w:val=""/>
      <w:lvlJc w:val="left"/>
      <w:pPr>
        <w:tabs>
          <w:tab w:val="num" w:pos="2160"/>
        </w:tabs>
        <w:ind w:left="2160" w:hanging="360"/>
      </w:pPr>
      <w:rPr>
        <w:rFonts w:ascii="Wingdings" w:hAnsi="Wingdings" w:hint="default"/>
      </w:rPr>
    </w:lvl>
    <w:lvl w:ilvl="3" w:tplc="8480CAF6" w:tentative="1">
      <w:start w:val="1"/>
      <w:numFmt w:val="bullet"/>
      <w:lvlText w:val=""/>
      <w:lvlJc w:val="left"/>
      <w:pPr>
        <w:tabs>
          <w:tab w:val="num" w:pos="2880"/>
        </w:tabs>
        <w:ind w:left="2880" w:hanging="360"/>
      </w:pPr>
      <w:rPr>
        <w:rFonts w:ascii="Wingdings" w:hAnsi="Wingdings" w:hint="default"/>
      </w:rPr>
    </w:lvl>
    <w:lvl w:ilvl="4" w:tplc="FCEA387C" w:tentative="1">
      <w:start w:val="1"/>
      <w:numFmt w:val="bullet"/>
      <w:lvlText w:val=""/>
      <w:lvlJc w:val="left"/>
      <w:pPr>
        <w:tabs>
          <w:tab w:val="num" w:pos="3600"/>
        </w:tabs>
        <w:ind w:left="3600" w:hanging="360"/>
      </w:pPr>
      <w:rPr>
        <w:rFonts w:ascii="Wingdings" w:hAnsi="Wingdings" w:hint="default"/>
      </w:rPr>
    </w:lvl>
    <w:lvl w:ilvl="5" w:tplc="5CCEA1A0" w:tentative="1">
      <w:start w:val="1"/>
      <w:numFmt w:val="bullet"/>
      <w:lvlText w:val=""/>
      <w:lvlJc w:val="left"/>
      <w:pPr>
        <w:tabs>
          <w:tab w:val="num" w:pos="4320"/>
        </w:tabs>
        <w:ind w:left="4320" w:hanging="360"/>
      </w:pPr>
      <w:rPr>
        <w:rFonts w:ascii="Wingdings" w:hAnsi="Wingdings" w:hint="default"/>
      </w:rPr>
    </w:lvl>
    <w:lvl w:ilvl="6" w:tplc="22C2CB32" w:tentative="1">
      <w:start w:val="1"/>
      <w:numFmt w:val="bullet"/>
      <w:lvlText w:val=""/>
      <w:lvlJc w:val="left"/>
      <w:pPr>
        <w:tabs>
          <w:tab w:val="num" w:pos="5040"/>
        </w:tabs>
        <w:ind w:left="5040" w:hanging="360"/>
      </w:pPr>
      <w:rPr>
        <w:rFonts w:ascii="Wingdings" w:hAnsi="Wingdings" w:hint="default"/>
      </w:rPr>
    </w:lvl>
    <w:lvl w:ilvl="7" w:tplc="C5C6CDB6" w:tentative="1">
      <w:start w:val="1"/>
      <w:numFmt w:val="bullet"/>
      <w:lvlText w:val=""/>
      <w:lvlJc w:val="left"/>
      <w:pPr>
        <w:tabs>
          <w:tab w:val="num" w:pos="5760"/>
        </w:tabs>
        <w:ind w:left="5760" w:hanging="360"/>
      </w:pPr>
      <w:rPr>
        <w:rFonts w:ascii="Wingdings" w:hAnsi="Wingdings" w:hint="default"/>
      </w:rPr>
    </w:lvl>
    <w:lvl w:ilvl="8" w:tplc="5BBCD56E" w:tentative="1">
      <w:start w:val="1"/>
      <w:numFmt w:val="bullet"/>
      <w:lvlText w:val=""/>
      <w:lvlJc w:val="left"/>
      <w:pPr>
        <w:tabs>
          <w:tab w:val="num" w:pos="6480"/>
        </w:tabs>
        <w:ind w:left="6480" w:hanging="360"/>
      </w:pPr>
      <w:rPr>
        <w:rFonts w:ascii="Wingdings" w:hAnsi="Wingdings" w:hint="default"/>
      </w:rPr>
    </w:lvl>
  </w:abstractNum>
  <w:abstractNum w:abstractNumId="4">
    <w:nsid w:val="2FC5655A"/>
    <w:multiLevelType w:val="hybridMultilevel"/>
    <w:tmpl w:val="F224D448"/>
    <w:lvl w:ilvl="0" w:tplc="5E0A0CE6">
      <w:start w:val="1"/>
      <w:numFmt w:val="bullet"/>
      <w:lvlText w:val=""/>
      <w:lvlJc w:val="left"/>
      <w:pPr>
        <w:tabs>
          <w:tab w:val="num" w:pos="720"/>
        </w:tabs>
        <w:ind w:left="720" w:hanging="360"/>
      </w:pPr>
      <w:rPr>
        <w:rFonts w:ascii="Wingdings" w:hAnsi="Wingdings" w:hint="default"/>
      </w:rPr>
    </w:lvl>
    <w:lvl w:ilvl="1" w:tplc="391EA220" w:tentative="1">
      <w:start w:val="1"/>
      <w:numFmt w:val="bullet"/>
      <w:lvlText w:val=""/>
      <w:lvlJc w:val="left"/>
      <w:pPr>
        <w:tabs>
          <w:tab w:val="num" w:pos="1440"/>
        </w:tabs>
        <w:ind w:left="1440" w:hanging="360"/>
      </w:pPr>
      <w:rPr>
        <w:rFonts w:ascii="Wingdings" w:hAnsi="Wingdings" w:hint="default"/>
      </w:rPr>
    </w:lvl>
    <w:lvl w:ilvl="2" w:tplc="22F80D6C" w:tentative="1">
      <w:start w:val="1"/>
      <w:numFmt w:val="bullet"/>
      <w:lvlText w:val=""/>
      <w:lvlJc w:val="left"/>
      <w:pPr>
        <w:tabs>
          <w:tab w:val="num" w:pos="2160"/>
        </w:tabs>
        <w:ind w:left="2160" w:hanging="360"/>
      </w:pPr>
      <w:rPr>
        <w:rFonts w:ascii="Wingdings" w:hAnsi="Wingdings" w:hint="default"/>
      </w:rPr>
    </w:lvl>
    <w:lvl w:ilvl="3" w:tplc="29063876" w:tentative="1">
      <w:start w:val="1"/>
      <w:numFmt w:val="bullet"/>
      <w:lvlText w:val=""/>
      <w:lvlJc w:val="left"/>
      <w:pPr>
        <w:tabs>
          <w:tab w:val="num" w:pos="2880"/>
        </w:tabs>
        <w:ind w:left="2880" w:hanging="360"/>
      </w:pPr>
      <w:rPr>
        <w:rFonts w:ascii="Wingdings" w:hAnsi="Wingdings" w:hint="default"/>
      </w:rPr>
    </w:lvl>
    <w:lvl w:ilvl="4" w:tplc="736EB706" w:tentative="1">
      <w:start w:val="1"/>
      <w:numFmt w:val="bullet"/>
      <w:lvlText w:val=""/>
      <w:lvlJc w:val="left"/>
      <w:pPr>
        <w:tabs>
          <w:tab w:val="num" w:pos="3600"/>
        </w:tabs>
        <w:ind w:left="3600" w:hanging="360"/>
      </w:pPr>
      <w:rPr>
        <w:rFonts w:ascii="Wingdings" w:hAnsi="Wingdings" w:hint="default"/>
      </w:rPr>
    </w:lvl>
    <w:lvl w:ilvl="5" w:tplc="0E9E4130" w:tentative="1">
      <w:start w:val="1"/>
      <w:numFmt w:val="bullet"/>
      <w:lvlText w:val=""/>
      <w:lvlJc w:val="left"/>
      <w:pPr>
        <w:tabs>
          <w:tab w:val="num" w:pos="4320"/>
        </w:tabs>
        <w:ind w:left="4320" w:hanging="360"/>
      </w:pPr>
      <w:rPr>
        <w:rFonts w:ascii="Wingdings" w:hAnsi="Wingdings" w:hint="default"/>
      </w:rPr>
    </w:lvl>
    <w:lvl w:ilvl="6" w:tplc="24E4B088" w:tentative="1">
      <w:start w:val="1"/>
      <w:numFmt w:val="bullet"/>
      <w:lvlText w:val=""/>
      <w:lvlJc w:val="left"/>
      <w:pPr>
        <w:tabs>
          <w:tab w:val="num" w:pos="5040"/>
        </w:tabs>
        <w:ind w:left="5040" w:hanging="360"/>
      </w:pPr>
      <w:rPr>
        <w:rFonts w:ascii="Wingdings" w:hAnsi="Wingdings" w:hint="default"/>
      </w:rPr>
    </w:lvl>
    <w:lvl w:ilvl="7" w:tplc="080AC26A" w:tentative="1">
      <w:start w:val="1"/>
      <w:numFmt w:val="bullet"/>
      <w:lvlText w:val=""/>
      <w:lvlJc w:val="left"/>
      <w:pPr>
        <w:tabs>
          <w:tab w:val="num" w:pos="5760"/>
        </w:tabs>
        <w:ind w:left="5760" w:hanging="360"/>
      </w:pPr>
      <w:rPr>
        <w:rFonts w:ascii="Wingdings" w:hAnsi="Wingdings" w:hint="default"/>
      </w:rPr>
    </w:lvl>
    <w:lvl w:ilvl="8" w:tplc="EFA4F0D4" w:tentative="1">
      <w:start w:val="1"/>
      <w:numFmt w:val="bullet"/>
      <w:lvlText w:val=""/>
      <w:lvlJc w:val="left"/>
      <w:pPr>
        <w:tabs>
          <w:tab w:val="num" w:pos="6480"/>
        </w:tabs>
        <w:ind w:left="6480" w:hanging="360"/>
      </w:pPr>
      <w:rPr>
        <w:rFonts w:ascii="Wingdings" w:hAnsi="Wingdings" w:hint="default"/>
      </w:rPr>
    </w:lvl>
  </w:abstractNum>
  <w:abstractNum w:abstractNumId="5">
    <w:nsid w:val="332968EC"/>
    <w:multiLevelType w:val="hybridMultilevel"/>
    <w:tmpl w:val="EAA8BEA0"/>
    <w:lvl w:ilvl="0" w:tplc="81EA7180">
      <w:start w:val="1"/>
      <w:numFmt w:val="bullet"/>
      <w:lvlText w:val=""/>
      <w:lvlJc w:val="left"/>
      <w:pPr>
        <w:tabs>
          <w:tab w:val="num" w:pos="720"/>
        </w:tabs>
        <w:ind w:left="720" w:hanging="360"/>
      </w:pPr>
      <w:rPr>
        <w:rFonts w:ascii="Wingdings" w:hAnsi="Wingdings" w:hint="default"/>
      </w:rPr>
    </w:lvl>
    <w:lvl w:ilvl="1" w:tplc="B8E25980" w:tentative="1">
      <w:start w:val="1"/>
      <w:numFmt w:val="bullet"/>
      <w:lvlText w:val=""/>
      <w:lvlJc w:val="left"/>
      <w:pPr>
        <w:tabs>
          <w:tab w:val="num" w:pos="1440"/>
        </w:tabs>
        <w:ind w:left="1440" w:hanging="360"/>
      </w:pPr>
      <w:rPr>
        <w:rFonts w:ascii="Wingdings" w:hAnsi="Wingdings" w:hint="default"/>
      </w:rPr>
    </w:lvl>
    <w:lvl w:ilvl="2" w:tplc="DA0A3ADE" w:tentative="1">
      <w:start w:val="1"/>
      <w:numFmt w:val="bullet"/>
      <w:lvlText w:val=""/>
      <w:lvlJc w:val="left"/>
      <w:pPr>
        <w:tabs>
          <w:tab w:val="num" w:pos="2160"/>
        </w:tabs>
        <w:ind w:left="2160" w:hanging="360"/>
      </w:pPr>
      <w:rPr>
        <w:rFonts w:ascii="Wingdings" w:hAnsi="Wingdings" w:hint="default"/>
      </w:rPr>
    </w:lvl>
    <w:lvl w:ilvl="3" w:tplc="AC3626E4" w:tentative="1">
      <w:start w:val="1"/>
      <w:numFmt w:val="bullet"/>
      <w:lvlText w:val=""/>
      <w:lvlJc w:val="left"/>
      <w:pPr>
        <w:tabs>
          <w:tab w:val="num" w:pos="2880"/>
        </w:tabs>
        <w:ind w:left="2880" w:hanging="360"/>
      </w:pPr>
      <w:rPr>
        <w:rFonts w:ascii="Wingdings" w:hAnsi="Wingdings" w:hint="default"/>
      </w:rPr>
    </w:lvl>
    <w:lvl w:ilvl="4" w:tplc="50344C00" w:tentative="1">
      <w:start w:val="1"/>
      <w:numFmt w:val="bullet"/>
      <w:lvlText w:val=""/>
      <w:lvlJc w:val="left"/>
      <w:pPr>
        <w:tabs>
          <w:tab w:val="num" w:pos="3600"/>
        </w:tabs>
        <w:ind w:left="3600" w:hanging="360"/>
      </w:pPr>
      <w:rPr>
        <w:rFonts w:ascii="Wingdings" w:hAnsi="Wingdings" w:hint="default"/>
      </w:rPr>
    </w:lvl>
    <w:lvl w:ilvl="5" w:tplc="FA18F8B2" w:tentative="1">
      <w:start w:val="1"/>
      <w:numFmt w:val="bullet"/>
      <w:lvlText w:val=""/>
      <w:lvlJc w:val="left"/>
      <w:pPr>
        <w:tabs>
          <w:tab w:val="num" w:pos="4320"/>
        </w:tabs>
        <w:ind w:left="4320" w:hanging="360"/>
      </w:pPr>
      <w:rPr>
        <w:rFonts w:ascii="Wingdings" w:hAnsi="Wingdings" w:hint="default"/>
      </w:rPr>
    </w:lvl>
    <w:lvl w:ilvl="6" w:tplc="5BE27464" w:tentative="1">
      <w:start w:val="1"/>
      <w:numFmt w:val="bullet"/>
      <w:lvlText w:val=""/>
      <w:lvlJc w:val="left"/>
      <w:pPr>
        <w:tabs>
          <w:tab w:val="num" w:pos="5040"/>
        </w:tabs>
        <w:ind w:left="5040" w:hanging="360"/>
      </w:pPr>
      <w:rPr>
        <w:rFonts w:ascii="Wingdings" w:hAnsi="Wingdings" w:hint="default"/>
      </w:rPr>
    </w:lvl>
    <w:lvl w:ilvl="7" w:tplc="C4D00F5C" w:tentative="1">
      <w:start w:val="1"/>
      <w:numFmt w:val="bullet"/>
      <w:lvlText w:val=""/>
      <w:lvlJc w:val="left"/>
      <w:pPr>
        <w:tabs>
          <w:tab w:val="num" w:pos="5760"/>
        </w:tabs>
        <w:ind w:left="5760" w:hanging="360"/>
      </w:pPr>
      <w:rPr>
        <w:rFonts w:ascii="Wingdings" w:hAnsi="Wingdings" w:hint="default"/>
      </w:rPr>
    </w:lvl>
    <w:lvl w:ilvl="8" w:tplc="B8841FA6" w:tentative="1">
      <w:start w:val="1"/>
      <w:numFmt w:val="bullet"/>
      <w:lvlText w:val=""/>
      <w:lvlJc w:val="left"/>
      <w:pPr>
        <w:tabs>
          <w:tab w:val="num" w:pos="6480"/>
        </w:tabs>
        <w:ind w:left="6480" w:hanging="360"/>
      </w:pPr>
      <w:rPr>
        <w:rFonts w:ascii="Wingdings" w:hAnsi="Wingdings" w:hint="default"/>
      </w:rPr>
    </w:lvl>
  </w:abstractNum>
  <w:abstractNum w:abstractNumId="6">
    <w:nsid w:val="638126C0"/>
    <w:multiLevelType w:val="hybridMultilevel"/>
    <w:tmpl w:val="B7B053D8"/>
    <w:lvl w:ilvl="0" w:tplc="F7A2ACFE">
      <w:start w:val="1"/>
      <w:numFmt w:val="bullet"/>
      <w:lvlText w:val=""/>
      <w:lvlJc w:val="left"/>
      <w:pPr>
        <w:tabs>
          <w:tab w:val="num" w:pos="720"/>
        </w:tabs>
        <w:ind w:left="720" w:hanging="360"/>
      </w:pPr>
      <w:rPr>
        <w:rFonts w:ascii="Wingdings 3" w:hAnsi="Wingdings 3" w:hint="default"/>
      </w:rPr>
    </w:lvl>
    <w:lvl w:ilvl="1" w:tplc="2E003D20" w:tentative="1">
      <w:start w:val="1"/>
      <w:numFmt w:val="bullet"/>
      <w:lvlText w:val=""/>
      <w:lvlJc w:val="left"/>
      <w:pPr>
        <w:tabs>
          <w:tab w:val="num" w:pos="1440"/>
        </w:tabs>
        <w:ind w:left="1440" w:hanging="360"/>
      </w:pPr>
      <w:rPr>
        <w:rFonts w:ascii="Wingdings 3" w:hAnsi="Wingdings 3" w:hint="default"/>
      </w:rPr>
    </w:lvl>
    <w:lvl w:ilvl="2" w:tplc="75CECF94" w:tentative="1">
      <w:start w:val="1"/>
      <w:numFmt w:val="bullet"/>
      <w:lvlText w:val=""/>
      <w:lvlJc w:val="left"/>
      <w:pPr>
        <w:tabs>
          <w:tab w:val="num" w:pos="2160"/>
        </w:tabs>
        <w:ind w:left="2160" w:hanging="360"/>
      </w:pPr>
      <w:rPr>
        <w:rFonts w:ascii="Wingdings 3" w:hAnsi="Wingdings 3" w:hint="default"/>
      </w:rPr>
    </w:lvl>
    <w:lvl w:ilvl="3" w:tplc="1D34DC42" w:tentative="1">
      <w:start w:val="1"/>
      <w:numFmt w:val="bullet"/>
      <w:lvlText w:val=""/>
      <w:lvlJc w:val="left"/>
      <w:pPr>
        <w:tabs>
          <w:tab w:val="num" w:pos="2880"/>
        </w:tabs>
        <w:ind w:left="2880" w:hanging="360"/>
      </w:pPr>
      <w:rPr>
        <w:rFonts w:ascii="Wingdings 3" w:hAnsi="Wingdings 3" w:hint="default"/>
      </w:rPr>
    </w:lvl>
    <w:lvl w:ilvl="4" w:tplc="67B64BC8" w:tentative="1">
      <w:start w:val="1"/>
      <w:numFmt w:val="bullet"/>
      <w:lvlText w:val=""/>
      <w:lvlJc w:val="left"/>
      <w:pPr>
        <w:tabs>
          <w:tab w:val="num" w:pos="3600"/>
        </w:tabs>
        <w:ind w:left="3600" w:hanging="360"/>
      </w:pPr>
      <w:rPr>
        <w:rFonts w:ascii="Wingdings 3" w:hAnsi="Wingdings 3" w:hint="default"/>
      </w:rPr>
    </w:lvl>
    <w:lvl w:ilvl="5" w:tplc="87A43604" w:tentative="1">
      <w:start w:val="1"/>
      <w:numFmt w:val="bullet"/>
      <w:lvlText w:val=""/>
      <w:lvlJc w:val="left"/>
      <w:pPr>
        <w:tabs>
          <w:tab w:val="num" w:pos="4320"/>
        </w:tabs>
        <w:ind w:left="4320" w:hanging="360"/>
      </w:pPr>
      <w:rPr>
        <w:rFonts w:ascii="Wingdings 3" w:hAnsi="Wingdings 3" w:hint="default"/>
      </w:rPr>
    </w:lvl>
    <w:lvl w:ilvl="6" w:tplc="C01221EC" w:tentative="1">
      <w:start w:val="1"/>
      <w:numFmt w:val="bullet"/>
      <w:lvlText w:val=""/>
      <w:lvlJc w:val="left"/>
      <w:pPr>
        <w:tabs>
          <w:tab w:val="num" w:pos="5040"/>
        </w:tabs>
        <w:ind w:left="5040" w:hanging="360"/>
      </w:pPr>
      <w:rPr>
        <w:rFonts w:ascii="Wingdings 3" w:hAnsi="Wingdings 3" w:hint="default"/>
      </w:rPr>
    </w:lvl>
    <w:lvl w:ilvl="7" w:tplc="BACCAC1C" w:tentative="1">
      <w:start w:val="1"/>
      <w:numFmt w:val="bullet"/>
      <w:lvlText w:val=""/>
      <w:lvlJc w:val="left"/>
      <w:pPr>
        <w:tabs>
          <w:tab w:val="num" w:pos="5760"/>
        </w:tabs>
        <w:ind w:left="5760" w:hanging="360"/>
      </w:pPr>
      <w:rPr>
        <w:rFonts w:ascii="Wingdings 3" w:hAnsi="Wingdings 3" w:hint="default"/>
      </w:rPr>
    </w:lvl>
    <w:lvl w:ilvl="8" w:tplc="2388A16C" w:tentative="1">
      <w:start w:val="1"/>
      <w:numFmt w:val="bullet"/>
      <w:lvlText w:val=""/>
      <w:lvlJc w:val="left"/>
      <w:pPr>
        <w:tabs>
          <w:tab w:val="num" w:pos="6480"/>
        </w:tabs>
        <w:ind w:left="6480" w:hanging="360"/>
      </w:pPr>
      <w:rPr>
        <w:rFonts w:ascii="Wingdings 3" w:hAnsi="Wingdings 3" w:hint="default"/>
      </w:rPr>
    </w:lvl>
  </w:abstractNum>
  <w:abstractNum w:abstractNumId="7">
    <w:nsid w:val="67946090"/>
    <w:multiLevelType w:val="hybridMultilevel"/>
    <w:tmpl w:val="92403FE4"/>
    <w:lvl w:ilvl="0" w:tplc="7B0AC128">
      <w:start w:val="1"/>
      <w:numFmt w:val="bullet"/>
      <w:lvlText w:val=""/>
      <w:lvlJc w:val="left"/>
      <w:pPr>
        <w:tabs>
          <w:tab w:val="num" w:pos="720"/>
        </w:tabs>
        <w:ind w:left="720" w:hanging="360"/>
      </w:pPr>
      <w:rPr>
        <w:rFonts w:ascii="Wingdings" w:hAnsi="Wingdings" w:hint="default"/>
      </w:rPr>
    </w:lvl>
    <w:lvl w:ilvl="1" w:tplc="93D24CF4" w:tentative="1">
      <w:start w:val="1"/>
      <w:numFmt w:val="bullet"/>
      <w:lvlText w:val=""/>
      <w:lvlJc w:val="left"/>
      <w:pPr>
        <w:tabs>
          <w:tab w:val="num" w:pos="1440"/>
        </w:tabs>
        <w:ind w:left="1440" w:hanging="360"/>
      </w:pPr>
      <w:rPr>
        <w:rFonts w:ascii="Wingdings" w:hAnsi="Wingdings" w:hint="default"/>
      </w:rPr>
    </w:lvl>
    <w:lvl w:ilvl="2" w:tplc="ADF660D8" w:tentative="1">
      <w:start w:val="1"/>
      <w:numFmt w:val="bullet"/>
      <w:lvlText w:val=""/>
      <w:lvlJc w:val="left"/>
      <w:pPr>
        <w:tabs>
          <w:tab w:val="num" w:pos="2160"/>
        </w:tabs>
        <w:ind w:left="2160" w:hanging="360"/>
      </w:pPr>
      <w:rPr>
        <w:rFonts w:ascii="Wingdings" w:hAnsi="Wingdings" w:hint="default"/>
      </w:rPr>
    </w:lvl>
    <w:lvl w:ilvl="3" w:tplc="C9E010F4" w:tentative="1">
      <w:start w:val="1"/>
      <w:numFmt w:val="bullet"/>
      <w:lvlText w:val=""/>
      <w:lvlJc w:val="left"/>
      <w:pPr>
        <w:tabs>
          <w:tab w:val="num" w:pos="2880"/>
        </w:tabs>
        <w:ind w:left="2880" w:hanging="360"/>
      </w:pPr>
      <w:rPr>
        <w:rFonts w:ascii="Wingdings" w:hAnsi="Wingdings" w:hint="default"/>
      </w:rPr>
    </w:lvl>
    <w:lvl w:ilvl="4" w:tplc="CADE4D3C" w:tentative="1">
      <w:start w:val="1"/>
      <w:numFmt w:val="bullet"/>
      <w:lvlText w:val=""/>
      <w:lvlJc w:val="left"/>
      <w:pPr>
        <w:tabs>
          <w:tab w:val="num" w:pos="3600"/>
        </w:tabs>
        <w:ind w:left="3600" w:hanging="360"/>
      </w:pPr>
      <w:rPr>
        <w:rFonts w:ascii="Wingdings" w:hAnsi="Wingdings" w:hint="default"/>
      </w:rPr>
    </w:lvl>
    <w:lvl w:ilvl="5" w:tplc="65CCA57E" w:tentative="1">
      <w:start w:val="1"/>
      <w:numFmt w:val="bullet"/>
      <w:lvlText w:val=""/>
      <w:lvlJc w:val="left"/>
      <w:pPr>
        <w:tabs>
          <w:tab w:val="num" w:pos="4320"/>
        </w:tabs>
        <w:ind w:left="4320" w:hanging="360"/>
      </w:pPr>
      <w:rPr>
        <w:rFonts w:ascii="Wingdings" w:hAnsi="Wingdings" w:hint="default"/>
      </w:rPr>
    </w:lvl>
    <w:lvl w:ilvl="6" w:tplc="778E09BE" w:tentative="1">
      <w:start w:val="1"/>
      <w:numFmt w:val="bullet"/>
      <w:lvlText w:val=""/>
      <w:lvlJc w:val="left"/>
      <w:pPr>
        <w:tabs>
          <w:tab w:val="num" w:pos="5040"/>
        </w:tabs>
        <w:ind w:left="5040" w:hanging="360"/>
      </w:pPr>
      <w:rPr>
        <w:rFonts w:ascii="Wingdings" w:hAnsi="Wingdings" w:hint="default"/>
      </w:rPr>
    </w:lvl>
    <w:lvl w:ilvl="7" w:tplc="23364FAE" w:tentative="1">
      <w:start w:val="1"/>
      <w:numFmt w:val="bullet"/>
      <w:lvlText w:val=""/>
      <w:lvlJc w:val="left"/>
      <w:pPr>
        <w:tabs>
          <w:tab w:val="num" w:pos="5760"/>
        </w:tabs>
        <w:ind w:left="5760" w:hanging="360"/>
      </w:pPr>
      <w:rPr>
        <w:rFonts w:ascii="Wingdings" w:hAnsi="Wingdings" w:hint="default"/>
      </w:rPr>
    </w:lvl>
    <w:lvl w:ilvl="8" w:tplc="50E8635A" w:tentative="1">
      <w:start w:val="1"/>
      <w:numFmt w:val="bullet"/>
      <w:lvlText w:val=""/>
      <w:lvlJc w:val="left"/>
      <w:pPr>
        <w:tabs>
          <w:tab w:val="num" w:pos="6480"/>
        </w:tabs>
        <w:ind w:left="6480" w:hanging="360"/>
      </w:pPr>
      <w:rPr>
        <w:rFonts w:ascii="Wingdings" w:hAnsi="Wingdings" w:hint="default"/>
      </w:rPr>
    </w:lvl>
  </w:abstractNum>
  <w:abstractNum w:abstractNumId="8">
    <w:nsid w:val="73CA5743"/>
    <w:multiLevelType w:val="hybridMultilevel"/>
    <w:tmpl w:val="F8AA5DD4"/>
    <w:lvl w:ilvl="0" w:tplc="04A46A3C">
      <w:start w:val="1"/>
      <w:numFmt w:val="bullet"/>
      <w:lvlText w:val=""/>
      <w:lvlJc w:val="left"/>
      <w:pPr>
        <w:tabs>
          <w:tab w:val="num" w:pos="720"/>
        </w:tabs>
        <w:ind w:left="720" w:hanging="360"/>
      </w:pPr>
      <w:rPr>
        <w:rFonts w:ascii="Wingdings" w:hAnsi="Wingdings" w:hint="default"/>
      </w:rPr>
    </w:lvl>
    <w:lvl w:ilvl="1" w:tplc="0B74BAAE" w:tentative="1">
      <w:start w:val="1"/>
      <w:numFmt w:val="bullet"/>
      <w:lvlText w:val=""/>
      <w:lvlJc w:val="left"/>
      <w:pPr>
        <w:tabs>
          <w:tab w:val="num" w:pos="1440"/>
        </w:tabs>
        <w:ind w:left="1440" w:hanging="360"/>
      </w:pPr>
      <w:rPr>
        <w:rFonts w:ascii="Wingdings" w:hAnsi="Wingdings" w:hint="default"/>
      </w:rPr>
    </w:lvl>
    <w:lvl w:ilvl="2" w:tplc="1736DAA0" w:tentative="1">
      <w:start w:val="1"/>
      <w:numFmt w:val="bullet"/>
      <w:lvlText w:val=""/>
      <w:lvlJc w:val="left"/>
      <w:pPr>
        <w:tabs>
          <w:tab w:val="num" w:pos="2160"/>
        </w:tabs>
        <w:ind w:left="2160" w:hanging="360"/>
      </w:pPr>
      <w:rPr>
        <w:rFonts w:ascii="Wingdings" w:hAnsi="Wingdings" w:hint="default"/>
      </w:rPr>
    </w:lvl>
    <w:lvl w:ilvl="3" w:tplc="CE509132" w:tentative="1">
      <w:start w:val="1"/>
      <w:numFmt w:val="bullet"/>
      <w:lvlText w:val=""/>
      <w:lvlJc w:val="left"/>
      <w:pPr>
        <w:tabs>
          <w:tab w:val="num" w:pos="2880"/>
        </w:tabs>
        <w:ind w:left="2880" w:hanging="360"/>
      </w:pPr>
      <w:rPr>
        <w:rFonts w:ascii="Wingdings" w:hAnsi="Wingdings" w:hint="default"/>
      </w:rPr>
    </w:lvl>
    <w:lvl w:ilvl="4" w:tplc="C3A65672" w:tentative="1">
      <w:start w:val="1"/>
      <w:numFmt w:val="bullet"/>
      <w:lvlText w:val=""/>
      <w:lvlJc w:val="left"/>
      <w:pPr>
        <w:tabs>
          <w:tab w:val="num" w:pos="3600"/>
        </w:tabs>
        <w:ind w:left="3600" w:hanging="360"/>
      </w:pPr>
      <w:rPr>
        <w:rFonts w:ascii="Wingdings" w:hAnsi="Wingdings" w:hint="default"/>
      </w:rPr>
    </w:lvl>
    <w:lvl w:ilvl="5" w:tplc="A96AFB46" w:tentative="1">
      <w:start w:val="1"/>
      <w:numFmt w:val="bullet"/>
      <w:lvlText w:val=""/>
      <w:lvlJc w:val="left"/>
      <w:pPr>
        <w:tabs>
          <w:tab w:val="num" w:pos="4320"/>
        </w:tabs>
        <w:ind w:left="4320" w:hanging="360"/>
      </w:pPr>
      <w:rPr>
        <w:rFonts w:ascii="Wingdings" w:hAnsi="Wingdings" w:hint="default"/>
      </w:rPr>
    </w:lvl>
    <w:lvl w:ilvl="6" w:tplc="75FA8702" w:tentative="1">
      <w:start w:val="1"/>
      <w:numFmt w:val="bullet"/>
      <w:lvlText w:val=""/>
      <w:lvlJc w:val="left"/>
      <w:pPr>
        <w:tabs>
          <w:tab w:val="num" w:pos="5040"/>
        </w:tabs>
        <w:ind w:left="5040" w:hanging="360"/>
      </w:pPr>
      <w:rPr>
        <w:rFonts w:ascii="Wingdings" w:hAnsi="Wingdings" w:hint="default"/>
      </w:rPr>
    </w:lvl>
    <w:lvl w:ilvl="7" w:tplc="DC70500A" w:tentative="1">
      <w:start w:val="1"/>
      <w:numFmt w:val="bullet"/>
      <w:lvlText w:val=""/>
      <w:lvlJc w:val="left"/>
      <w:pPr>
        <w:tabs>
          <w:tab w:val="num" w:pos="5760"/>
        </w:tabs>
        <w:ind w:left="5760" w:hanging="360"/>
      </w:pPr>
      <w:rPr>
        <w:rFonts w:ascii="Wingdings" w:hAnsi="Wingdings" w:hint="default"/>
      </w:rPr>
    </w:lvl>
    <w:lvl w:ilvl="8" w:tplc="121645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3"/>
  </w:num>
  <w:num w:numId="6">
    <w:abstractNumId w:val="7"/>
  </w:num>
  <w:num w:numId="7">
    <w:abstractNumId w:val="5"/>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3A08"/>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34DA"/>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616E2"/>
    <w:rsid w:val="00362CE4"/>
    <w:rsid w:val="00363B5B"/>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BE4"/>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5F78B9"/>
    <w:rsid w:val="00602C3E"/>
    <w:rsid w:val="00603A08"/>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39E8"/>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6F68"/>
    <w:rsid w:val="00DE7B0C"/>
    <w:rsid w:val="00DF180A"/>
    <w:rsid w:val="00DF4032"/>
    <w:rsid w:val="00DF4E49"/>
    <w:rsid w:val="00E02935"/>
    <w:rsid w:val="00E06ED7"/>
    <w:rsid w:val="00E078FD"/>
    <w:rsid w:val="00E11668"/>
    <w:rsid w:val="00E1315E"/>
    <w:rsid w:val="00E14A7C"/>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599B"/>
    <w:rsid w:val="00EA7CA2"/>
    <w:rsid w:val="00EB4928"/>
    <w:rsid w:val="00EB7F9C"/>
    <w:rsid w:val="00EC084B"/>
    <w:rsid w:val="00EC14C1"/>
    <w:rsid w:val="00EC433C"/>
    <w:rsid w:val="00EC605A"/>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A0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03A08"/>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185365900">
      <w:bodyDiv w:val="1"/>
      <w:marLeft w:val="0"/>
      <w:marRight w:val="0"/>
      <w:marTop w:val="0"/>
      <w:marBottom w:val="0"/>
      <w:divBdr>
        <w:top w:val="none" w:sz="0" w:space="0" w:color="auto"/>
        <w:left w:val="none" w:sz="0" w:space="0" w:color="auto"/>
        <w:bottom w:val="none" w:sz="0" w:space="0" w:color="auto"/>
        <w:right w:val="none" w:sz="0" w:space="0" w:color="auto"/>
      </w:divBdr>
      <w:divsChild>
        <w:div w:id="1190870132">
          <w:marLeft w:val="576"/>
          <w:marRight w:val="0"/>
          <w:marTop w:val="80"/>
          <w:marBottom w:val="0"/>
          <w:divBdr>
            <w:top w:val="none" w:sz="0" w:space="0" w:color="auto"/>
            <w:left w:val="none" w:sz="0" w:space="0" w:color="auto"/>
            <w:bottom w:val="none" w:sz="0" w:space="0" w:color="auto"/>
            <w:right w:val="none" w:sz="0" w:space="0" w:color="auto"/>
          </w:divBdr>
        </w:div>
        <w:div w:id="893856977">
          <w:marLeft w:val="576"/>
          <w:marRight w:val="0"/>
          <w:marTop w:val="80"/>
          <w:marBottom w:val="0"/>
          <w:divBdr>
            <w:top w:val="none" w:sz="0" w:space="0" w:color="auto"/>
            <w:left w:val="none" w:sz="0" w:space="0" w:color="auto"/>
            <w:bottom w:val="none" w:sz="0" w:space="0" w:color="auto"/>
            <w:right w:val="none" w:sz="0" w:space="0" w:color="auto"/>
          </w:divBdr>
        </w:div>
        <w:div w:id="2089840113">
          <w:marLeft w:val="576"/>
          <w:marRight w:val="0"/>
          <w:marTop w:val="80"/>
          <w:marBottom w:val="0"/>
          <w:divBdr>
            <w:top w:val="none" w:sz="0" w:space="0" w:color="auto"/>
            <w:left w:val="none" w:sz="0" w:space="0" w:color="auto"/>
            <w:bottom w:val="none" w:sz="0" w:space="0" w:color="auto"/>
            <w:right w:val="none" w:sz="0" w:space="0" w:color="auto"/>
          </w:divBdr>
        </w:div>
        <w:div w:id="1903641828">
          <w:marLeft w:val="576"/>
          <w:marRight w:val="0"/>
          <w:marTop w:val="80"/>
          <w:marBottom w:val="0"/>
          <w:divBdr>
            <w:top w:val="none" w:sz="0" w:space="0" w:color="auto"/>
            <w:left w:val="none" w:sz="0" w:space="0" w:color="auto"/>
            <w:bottom w:val="none" w:sz="0" w:space="0" w:color="auto"/>
            <w:right w:val="none" w:sz="0" w:space="0" w:color="auto"/>
          </w:divBdr>
        </w:div>
      </w:divsChild>
    </w:div>
    <w:div w:id="513154943">
      <w:bodyDiv w:val="1"/>
      <w:marLeft w:val="0"/>
      <w:marRight w:val="0"/>
      <w:marTop w:val="0"/>
      <w:marBottom w:val="0"/>
      <w:divBdr>
        <w:top w:val="none" w:sz="0" w:space="0" w:color="auto"/>
        <w:left w:val="none" w:sz="0" w:space="0" w:color="auto"/>
        <w:bottom w:val="none" w:sz="0" w:space="0" w:color="auto"/>
        <w:right w:val="none" w:sz="0" w:space="0" w:color="auto"/>
      </w:divBdr>
    </w:div>
    <w:div w:id="725639233">
      <w:bodyDiv w:val="1"/>
      <w:marLeft w:val="0"/>
      <w:marRight w:val="0"/>
      <w:marTop w:val="0"/>
      <w:marBottom w:val="0"/>
      <w:divBdr>
        <w:top w:val="none" w:sz="0" w:space="0" w:color="auto"/>
        <w:left w:val="none" w:sz="0" w:space="0" w:color="auto"/>
        <w:bottom w:val="none" w:sz="0" w:space="0" w:color="auto"/>
        <w:right w:val="none" w:sz="0" w:space="0" w:color="auto"/>
      </w:divBdr>
    </w:div>
    <w:div w:id="908467364">
      <w:bodyDiv w:val="1"/>
      <w:marLeft w:val="0"/>
      <w:marRight w:val="0"/>
      <w:marTop w:val="0"/>
      <w:marBottom w:val="0"/>
      <w:divBdr>
        <w:top w:val="none" w:sz="0" w:space="0" w:color="auto"/>
        <w:left w:val="none" w:sz="0" w:space="0" w:color="auto"/>
        <w:bottom w:val="none" w:sz="0" w:space="0" w:color="auto"/>
        <w:right w:val="none" w:sz="0" w:space="0" w:color="auto"/>
      </w:divBdr>
      <w:divsChild>
        <w:div w:id="1802380872">
          <w:marLeft w:val="576"/>
          <w:marRight w:val="0"/>
          <w:marTop w:val="80"/>
          <w:marBottom w:val="0"/>
          <w:divBdr>
            <w:top w:val="none" w:sz="0" w:space="0" w:color="auto"/>
            <w:left w:val="none" w:sz="0" w:space="0" w:color="auto"/>
            <w:bottom w:val="none" w:sz="0" w:space="0" w:color="auto"/>
            <w:right w:val="none" w:sz="0" w:space="0" w:color="auto"/>
          </w:divBdr>
        </w:div>
        <w:div w:id="681247338">
          <w:marLeft w:val="576"/>
          <w:marRight w:val="0"/>
          <w:marTop w:val="80"/>
          <w:marBottom w:val="0"/>
          <w:divBdr>
            <w:top w:val="none" w:sz="0" w:space="0" w:color="auto"/>
            <w:left w:val="none" w:sz="0" w:space="0" w:color="auto"/>
            <w:bottom w:val="none" w:sz="0" w:space="0" w:color="auto"/>
            <w:right w:val="none" w:sz="0" w:space="0" w:color="auto"/>
          </w:divBdr>
        </w:div>
        <w:div w:id="1531340542">
          <w:marLeft w:val="576"/>
          <w:marRight w:val="0"/>
          <w:marTop w:val="80"/>
          <w:marBottom w:val="0"/>
          <w:divBdr>
            <w:top w:val="none" w:sz="0" w:space="0" w:color="auto"/>
            <w:left w:val="none" w:sz="0" w:space="0" w:color="auto"/>
            <w:bottom w:val="none" w:sz="0" w:space="0" w:color="auto"/>
            <w:right w:val="none" w:sz="0" w:space="0" w:color="auto"/>
          </w:divBdr>
        </w:div>
      </w:divsChild>
    </w:div>
    <w:div w:id="1092244193">
      <w:bodyDiv w:val="1"/>
      <w:marLeft w:val="0"/>
      <w:marRight w:val="0"/>
      <w:marTop w:val="0"/>
      <w:marBottom w:val="0"/>
      <w:divBdr>
        <w:top w:val="none" w:sz="0" w:space="0" w:color="auto"/>
        <w:left w:val="none" w:sz="0" w:space="0" w:color="auto"/>
        <w:bottom w:val="none" w:sz="0" w:space="0" w:color="auto"/>
        <w:right w:val="none" w:sz="0" w:space="0" w:color="auto"/>
      </w:divBdr>
      <w:divsChild>
        <w:div w:id="1442333056">
          <w:marLeft w:val="979"/>
          <w:marRight w:val="0"/>
          <w:marTop w:val="80"/>
          <w:marBottom w:val="0"/>
          <w:divBdr>
            <w:top w:val="none" w:sz="0" w:space="0" w:color="auto"/>
            <w:left w:val="none" w:sz="0" w:space="0" w:color="auto"/>
            <w:bottom w:val="none" w:sz="0" w:space="0" w:color="auto"/>
            <w:right w:val="none" w:sz="0" w:space="0" w:color="auto"/>
          </w:divBdr>
        </w:div>
        <w:div w:id="1270888780">
          <w:marLeft w:val="979"/>
          <w:marRight w:val="0"/>
          <w:marTop w:val="80"/>
          <w:marBottom w:val="0"/>
          <w:divBdr>
            <w:top w:val="none" w:sz="0" w:space="0" w:color="auto"/>
            <w:left w:val="none" w:sz="0" w:space="0" w:color="auto"/>
            <w:bottom w:val="none" w:sz="0" w:space="0" w:color="auto"/>
            <w:right w:val="none" w:sz="0" w:space="0" w:color="auto"/>
          </w:divBdr>
        </w:div>
        <w:div w:id="776099818">
          <w:marLeft w:val="979"/>
          <w:marRight w:val="0"/>
          <w:marTop w:val="80"/>
          <w:marBottom w:val="0"/>
          <w:divBdr>
            <w:top w:val="none" w:sz="0" w:space="0" w:color="auto"/>
            <w:left w:val="none" w:sz="0" w:space="0" w:color="auto"/>
            <w:bottom w:val="none" w:sz="0" w:space="0" w:color="auto"/>
            <w:right w:val="none" w:sz="0" w:space="0" w:color="auto"/>
          </w:divBdr>
        </w:div>
      </w:divsChild>
    </w:div>
    <w:div w:id="1094479324">
      <w:bodyDiv w:val="1"/>
      <w:marLeft w:val="0"/>
      <w:marRight w:val="0"/>
      <w:marTop w:val="0"/>
      <w:marBottom w:val="0"/>
      <w:divBdr>
        <w:top w:val="none" w:sz="0" w:space="0" w:color="auto"/>
        <w:left w:val="none" w:sz="0" w:space="0" w:color="auto"/>
        <w:bottom w:val="none" w:sz="0" w:space="0" w:color="auto"/>
        <w:right w:val="none" w:sz="0" w:space="0" w:color="auto"/>
      </w:divBdr>
    </w:div>
    <w:div w:id="1278025642">
      <w:bodyDiv w:val="1"/>
      <w:marLeft w:val="0"/>
      <w:marRight w:val="0"/>
      <w:marTop w:val="0"/>
      <w:marBottom w:val="0"/>
      <w:divBdr>
        <w:top w:val="none" w:sz="0" w:space="0" w:color="auto"/>
        <w:left w:val="none" w:sz="0" w:space="0" w:color="auto"/>
        <w:bottom w:val="none" w:sz="0" w:space="0" w:color="auto"/>
        <w:right w:val="none" w:sz="0" w:space="0" w:color="auto"/>
      </w:divBdr>
      <w:divsChild>
        <w:div w:id="840241369">
          <w:marLeft w:val="576"/>
          <w:marRight w:val="0"/>
          <w:marTop w:val="80"/>
          <w:marBottom w:val="0"/>
          <w:divBdr>
            <w:top w:val="none" w:sz="0" w:space="0" w:color="auto"/>
            <w:left w:val="none" w:sz="0" w:space="0" w:color="auto"/>
            <w:bottom w:val="none" w:sz="0" w:space="0" w:color="auto"/>
            <w:right w:val="none" w:sz="0" w:space="0" w:color="auto"/>
          </w:divBdr>
        </w:div>
        <w:div w:id="1442725694">
          <w:marLeft w:val="576"/>
          <w:marRight w:val="0"/>
          <w:marTop w:val="80"/>
          <w:marBottom w:val="0"/>
          <w:divBdr>
            <w:top w:val="none" w:sz="0" w:space="0" w:color="auto"/>
            <w:left w:val="none" w:sz="0" w:space="0" w:color="auto"/>
            <w:bottom w:val="none" w:sz="0" w:space="0" w:color="auto"/>
            <w:right w:val="none" w:sz="0" w:space="0" w:color="auto"/>
          </w:divBdr>
        </w:div>
      </w:divsChild>
    </w:div>
    <w:div w:id="1530558757">
      <w:bodyDiv w:val="1"/>
      <w:marLeft w:val="0"/>
      <w:marRight w:val="0"/>
      <w:marTop w:val="0"/>
      <w:marBottom w:val="0"/>
      <w:divBdr>
        <w:top w:val="none" w:sz="0" w:space="0" w:color="auto"/>
        <w:left w:val="none" w:sz="0" w:space="0" w:color="auto"/>
        <w:bottom w:val="none" w:sz="0" w:space="0" w:color="auto"/>
        <w:right w:val="none" w:sz="0" w:space="0" w:color="auto"/>
      </w:divBdr>
      <w:divsChild>
        <w:div w:id="709040507">
          <w:marLeft w:val="576"/>
          <w:marRight w:val="0"/>
          <w:marTop w:val="80"/>
          <w:marBottom w:val="0"/>
          <w:divBdr>
            <w:top w:val="none" w:sz="0" w:space="0" w:color="auto"/>
            <w:left w:val="none" w:sz="0" w:space="0" w:color="auto"/>
            <w:bottom w:val="none" w:sz="0" w:space="0" w:color="auto"/>
            <w:right w:val="none" w:sz="0" w:space="0" w:color="auto"/>
          </w:divBdr>
        </w:div>
        <w:div w:id="594632247">
          <w:marLeft w:val="893"/>
          <w:marRight w:val="0"/>
          <w:marTop w:val="80"/>
          <w:marBottom w:val="0"/>
          <w:divBdr>
            <w:top w:val="none" w:sz="0" w:space="0" w:color="auto"/>
            <w:left w:val="none" w:sz="0" w:space="0" w:color="auto"/>
            <w:bottom w:val="none" w:sz="0" w:space="0" w:color="auto"/>
            <w:right w:val="none" w:sz="0" w:space="0" w:color="auto"/>
          </w:divBdr>
        </w:div>
        <w:div w:id="452479697">
          <w:marLeft w:val="893"/>
          <w:marRight w:val="0"/>
          <w:marTop w:val="80"/>
          <w:marBottom w:val="0"/>
          <w:divBdr>
            <w:top w:val="none" w:sz="0" w:space="0" w:color="auto"/>
            <w:left w:val="none" w:sz="0" w:space="0" w:color="auto"/>
            <w:bottom w:val="none" w:sz="0" w:space="0" w:color="auto"/>
            <w:right w:val="none" w:sz="0" w:space="0" w:color="auto"/>
          </w:divBdr>
        </w:div>
        <w:div w:id="1347055522">
          <w:marLeft w:val="893"/>
          <w:marRight w:val="0"/>
          <w:marTop w:val="80"/>
          <w:marBottom w:val="0"/>
          <w:divBdr>
            <w:top w:val="none" w:sz="0" w:space="0" w:color="auto"/>
            <w:left w:val="none" w:sz="0" w:space="0" w:color="auto"/>
            <w:bottom w:val="none" w:sz="0" w:space="0" w:color="auto"/>
            <w:right w:val="none" w:sz="0" w:space="0" w:color="auto"/>
          </w:divBdr>
        </w:div>
        <w:div w:id="885871182">
          <w:marLeft w:val="893"/>
          <w:marRight w:val="0"/>
          <w:marTop w:val="80"/>
          <w:marBottom w:val="0"/>
          <w:divBdr>
            <w:top w:val="none" w:sz="0" w:space="0" w:color="auto"/>
            <w:left w:val="none" w:sz="0" w:space="0" w:color="auto"/>
            <w:bottom w:val="none" w:sz="0" w:space="0" w:color="auto"/>
            <w:right w:val="none" w:sz="0" w:space="0" w:color="auto"/>
          </w:divBdr>
        </w:div>
        <w:div w:id="622268650">
          <w:marLeft w:val="893"/>
          <w:marRight w:val="0"/>
          <w:marTop w:val="80"/>
          <w:marBottom w:val="0"/>
          <w:divBdr>
            <w:top w:val="none" w:sz="0" w:space="0" w:color="auto"/>
            <w:left w:val="none" w:sz="0" w:space="0" w:color="auto"/>
            <w:bottom w:val="none" w:sz="0" w:space="0" w:color="auto"/>
            <w:right w:val="none" w:sz="0" w:space="0" w:color="auto"/>
          </w:divBdr>
        </w:div>
        <w:div w:id="2019504943">
          <w:marLeft w:val="893"/>
          <w:marRight w:val="0"/>
          <w:marTop w:val="80"/>
          <w:marBottom w:val="0"/>
          <w:divBdr>
            <w:top w:val="none" w:sz="0" w:space="0" w:color="auto"/>
            <w:left w:val="none" w:sz="0" w:space="0" w:color="auto"/>
            <w:bottom w:val="none" w:sz="0" w:space="0" w:color="auto"/>
            <w:right w:val="none" w:sz="0" w:space="0" w:color="auto"/>
          </w:divBdr>
        </w:div>
        <w:div w:id="940529062">
          <w:marLeft w:val="893"/>
          <w:marRight w:val="0"/>
          <w:marTop w:val="80"/>
          <w:marBottom w:val="0"/>
          <w:divBdr>
            <w:top w:val="none" w:sz="0" w:space="0" w:color="auto"/>
            <w:left w:val="none" w:sz="0" w:space="0" w:color="auto"/>
            <w:bottom w:val="none" w:sz="0" w:space="0" w:color="auto"/>
            <w:right w:val="none" w:sz="0" w:space="0" w:color="auto"/>
          </w:divBdr>
        </w:div>
      </w:divsChild>
    </w:div>
    <w:div w:id="1557083074">
      <w:bodyDiv w:val="1"/>
      <w:marLeft w:val="0"/>
      <w:marRight w:val="0"/>
      <w:marTop w:val="0"/>
      <w:marBottom w:val="0"/>
      <w:divBdr>
        <w:top w:val="none" w:sz="0" w:space="0" w:color="auto"/>
        <w:left w:val="none" w:sz="0" w:space="0" w:color="auto"/>
        <w:bottom w:val="none" w:sz="0" w:space="0" w:color="auto"/>
        <w:right w:val="none" w:sz="0" w:space="0" w:color="auto"/>
      </w:divBdr>
      <w:divsChild>
        <w:div w:id="1964841157">
          <w:marLeft w:val="0"/>
          <w:marRight w:val="0"/>
          <w:marTop w:val="0"/>
          <w:marBottom w:val="0"/>
          <w:divBdr>
            <w:top w:val="none" w:sz="0" w:space="0" w:color="auto"/>
            <w:left w:val="none" w:sz="0" w:space="0" w:color="auto"/>
            <w:bottom w:val="none" w:sz="0" w:space="0" w:color="auto"/>
            <w:right w:val="none" w:sz="0" w:space="0" w:color="auto"/>
          </w:divBdr>
          <w:divsChild>
            <w:div w:id="144131613">
              <w:marLeft w:val="0"/>
              <w:marRight w:val="0"/>
              <w:marTop w:val="0"/>
              <w:marBottom w:val="0"/>
              <w:divBdr>
                <w:top w:val="none" w:sz="0" w:space="0" w:color="auto"/>
                <w:left w:val="none" w:sz="0" w:space="0" w:color="auto"/>
                <w:bottom w:val="none" w:sz="0" w:space="0" w:color="auto"/>
                <w:right w:val="none" w:sz="0" w:space="0" w:color="auto"/>
              </w:divBdr>
              <w:divsChild>
                <w:div w:id="2044360883">
                  <w:marLeft w:val="0"/>
                  <w:marRight w:val="0"/>
                  <w:marTop w:val="0"/>
                  <w:marBottom w:val="0"/>
                  <w:divBdr>
                    <w:top w:val="none" w:sz="0" w:space="0" w:color="auto"/>
                    <w:left w:val="none" w:sz="0" w:space="0" w:color="auto"/>
                    <w:bottom w:val="none" w:sz="0" w:space="0" w:color="auto"/>
                    <w:right w:val="none" w:sz="0" w:space="0" w:color="auto"/>
                  </w:divBdr>
                  <w:divsChild>
                    <w:div w:id="779908841">
                      <w:marLeft w:val="0"/>
                      <w:marRight w:val="0"/>
                      <w:marTop w:val="0"/>
                      <w:marBottom w:val="450"/>
                      <w:divBdr>
                        <w:top w:val="none" w:sz="0" w:space="0" w:color="auto"/>
                        <w:left w:val="none" w:sz="0" w:space="0" w:color="auto"/>
                        <w:bottom w:val="none" w:sz="0" w:space="0" w:color="auto"/>
                        <w:right w:val="none" w:sz="0" w:space="0" w:color="auto"/>
                      </w:divBdr>
                      <w:divsChild>
                        <w:div w:id="596443471">
                          <w:marLeft w:val="0"/>
                          <w:marRight w:val="300"/>
                          <w:marTop w:val="0"/>
                          <w:marBottom w:val="0"/>
                          <w:divBdr>
                            <w:top w:val="none" w:sz="0" w:space="0" w:color="auto"/>
                            <w:left w:val="none" w:sz="0" w:space="0" w:color="auto"/>
                            <w:bottom w:val="none" w:sz="0" w:space="0" w:color="auto"/>
                            <w:right w:val="none" w:sz="0" w:space="0" w:color="auto"/>
                          </w:divBdr>
                          <w:divsChild>
                            <w:div w:id="14517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47236">
      <w:bodyDiv w:val="1"/>
      <w:marLeft w:val="0"/>
      <w:marRight w:val="0"/>
      <w:marTop w:val="0"/>
      <w:marBottom w:val="0"/>
      <w:divBdr>
        <w:top w:val="none" w:sz="0" w:space="0" w:color="auto"/>
        <w:left w:val="none" w:sz="0" w:space="0" w:color="auto"/>
        <w:bottom w:val="none" w:sz="0" w:space="0" w:color="auto"/>
        <w:right w:val="none" w:sz="0" w:space="0" w:color="auto"/>
      </w:divBdr>
      <w:divsChild>
        <w:div w:id="605381228">
          <w:marLeft w:val="0"/>
          <w:marRight w:val="0"/>
          <w:marTop w:val="0"/>
          <w:marBottom w:val="0"/>
          <w:divBdr>
            <w:top w:val="none" w:sz="0" w:space="0" w:color="auto"/>
            <w:left w:val="none" w:sz="0" w:space="0" w:color="auto"/>
            <w:bottom w:val="none" w:sz="0" w:space="0" w:color="auto"/>
            <w:right w:val="none" w:sz="0" w:space="0" w:color="auto"/>
          </w:divBdr>
          <w:divsChild>
            <w:div w:id="1631931949">
              <w:marLeft w:val="0"/>
              <w:marRight w:val="0"/>
              <w:marTop w:val="0"/>
              <w:marBottom w:val="0"/>
              <w:divBdr>
                <w:top w:val="none" w:sz="0" w:space="0" w:color="auto"/>
                <w:left w:val="none" w:sz="0" w:space="0" w:color="auto"/>
                <w:bottom w:val="none" w:sz="0" w:space="0" w:color="auto"/>
                <w:right w:val="none" w:sz="0" w:space="0" w:color="auto"/>
              </w:divBdr>
              <w:divsChild>
                <w:div w:id="1357392484">
                  <w:marLeft w:val="0"/>
                  <w:marRight w:val="0"/>
                  <w:marTop w:val="0"/>
                  <w:marBottom w:val="0"/>
                  <w:divBdr>
                    <w:top w:val="none" w:sz="0" w:space="0" w:color="auto"/>
                    <w:left w:val="none" w:sz="0" w:space="0" w:color="auto"/>
                    <w:bottom w:val="none" w:sz="0" w:space="0" w:color="auto"/>
                    <w:right w:val="none" w:sz="0" w:space="0" w:color="auto"/>
                  </w:divBdr>
                  <w:divsChild>
                    <w:div w:id="2116947574">
                      <w:marLeft w:val="0"/>
                      <w:marRight w:val="0"/>
                      <w:marTop w:val="0"/>
                      <w:marBottom w:val="450"/>
                      <w:divBdr>
                        <w:top w:val="none" w:sz="0" w:space="0" w:color="auto"/>
                        <w:left w:val="none" w:sz="0" w:space="0" w:color="auto"/>
                        <w:bottom w:val="none" w:sz="0" w:space="0" w:color="auto"/>
                        <w:right w:val="none" w:sz="0" w:space="0" w:color="auto"/>
                      </w:divBdr>
                      <w:divsChild>
                        <w:div w:id="1059210798">
                          <w:marLeft w:val="0"/>
                          <w:marRight w:val="300"/>
                          <w:marTop w:val="0"/>
                          <w:marBottom w:val="0"/>
                          <w:divBdr>
                            <w:top w:val="none" w:sz="0" w:space="0" w:color="auto"/>
                            <w:left w:val="none" w:sz="0" w:space="0" w:color="auto"/>
                            <w:bottom w:val="none" w:sz="0" w:space="0" w:color="auto"/>
                            <w:right w:val="none" w:sz="0" w:space="0" w:color="auto"/>
                          </w:divBdr>
                          <w:divsChild>
                            <w:div w:id="1457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434244">
      <w:bodyDiv w:val="1"/>
      <w:marLeft w:val="0"/>
      <w:marRight w:val="0"/>
      <w:marTop w:val="0"/>
      <w:marBottom w:val="0"/>
      <w:divBdr>
        <w:top w:val="none" w:sz="0" w:space="0" w:color="auto"/>
        <w:left w:val="none" w:sz="0" w:space="0" w:color="auto"/>
        <w:bottom w:val="none" w:sz="0" w:space="0" w:color="auto"/>
        <w:right w:val="none" w:sz="0" w:space="0" w:color="auto"/>
      </w:divBdr>
      <w:divsChild>
        <w:div w:id="670377353">
          <w:marLeft w:val="0"/>
          <w:marRight w:val="0"/>
          <w:marTop w:val="0"/>
          <w:marBottom w:val="0"/>
          <w:divBdr>
            <w:top w:val="none" w:sz="0" w:space="0" w:color="auto"/>
            <w:left w:val="none" w:sz="0" w:space="0" w:color="auto"/>
            <w:bottom w:val="none" w:sz="0" w:space="0" w:color="auto"/>
            <w:right w:val="none" w:sz="0" w:space="0" w:color="auto"/>
          </w:divBdr>
          <w:divsChild>
            <w:div w:id="229271614">
              <w:marLeft w:val="0"/>
              <w:marRight w:val="0"/>
              <w:marTop w:val="0"/>
              <w:marBottom w:val="0"/>
              <w:divBdr>
                <w:top w:val="none" w:sz="0" w:space="0" w:color="auto"/>
                <w:left w:val="none" w:sz="0" w:space="0" w:color="auto"/>
                <w:bottom w:val="none" w:sz="0" w:space="0" w:color="auto"/>
                <w:right w:val="none" w:sz="0" w:space="0" w:color="auto"/>
              </w:divBdr>
              <w:divsChild>
                <w:div w:id="1994092148">
                  <w:marLeft w:val="0"/>
                  <w:marRight w:val="0"/>
                  <w:marTop w:val="0"/>
                  <w:marBottom w:val="0"/>
                  <w:divBdr>
                    <w:top w:val="none" w:sz="0" w:space="0" w:color="auto"/>
                    <w:left w:val="none" w:sz="0" w:space="0" w:color="auto"/>
                    <w:bottom w:val="none" w:sz="0" w:space="0" w:color="auto"/>
                    <w:right w:val="none" w:sz="0" w:space="0" w:color="auto"/>
                  </w:divBdr>
                  <w:divsChild>
                    <w:div w:id="1601990076">
                      <w:marLeft w:val="0"/>
                      <w:marRight w:val="0"/>
                      <w:marTop w:val="0"/>
                      <w:marBottom w:val="450"/>
                      <w:divBdr>
                        <w:top w:val="none" w:sz="0" w:space="0" w:color="auto"/>
                        <w:left w:val="none" w:sz="0" w:space="0" w:color="auto"/>
                        <w:bottom w:val="none" w:sz="0" w:space="0" w:color="auto"/>
                        <w:right w:val="none" w:sz="0" w:space="0" w:color="auto"/>
                      </w:divBdr>
                      <w:divsChild>
                        <w:div w:id="1654601044">
                          <w:marLeft w:val="0"/>
                          <w:marRight w:val="300"/>
                          <w:marTop w:val="0"/>
                          <w:marBottom w:val="0"/>
                          <w:divBdr>
                            <w:top w:val="none" w:sz="0" w:space="0" w:color="auto"/>
                            <w:left w:val="none" w:sz="0" w:space="0" w:color="auto"/>
                            <w:bottom w:val="none" w:sz="0" w:space="0" w:color="auto"/>
                            <w:right w:val="none" w:sz="0" w:space="0" w:color="auto"/>
                          </w:divBdr>
                          <w:divsChild>
                            <w:div w:id="2303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1</cp:revision>
  <dcterms:created xsi:type="dcterms:W3CDTF">2014-10-15T04:11:00Z</dcterms:created>
  <dcterms:modified xsi:type="dcterms:W3CDTF">2014-10-15T04:18:00Z</dcterms:modified>
</cp:coreProperties>
</file>