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l6d7w11q2ys6" w:id="0"/>
      <w:bookmarkEnd w:id="0"/>
      <w:r w:rsidDel="00000000" w:rsidR="00000000" w:rsidRPr="00000000">
        <w:rPr>
          <w:rtl w:val="0"/>
        </w:rPr>
        <w:t xml:space="preserve">Guión de prácticas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neqf907ek6ub" w:id="1"/>
      <w:bookmarkEnd w:id="1"/>
      <w:r w:rsidDel="00000000" w:rsidR="00000000" w:rsidRPr="00000000">
        <w:rPr>
          <w:rtl w:val="0"/>
        </w:rPr>
        <w:t xml:space="preserve">Laboratorio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Vamos a realizar una reunión de retrospectiva con los alumnos para ver qué experiencias han tenido en anteriores proyectos y cómo se podría canalizar su atención hacia las nuevas prácticas que propone DevOps.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Cada alumno responderá a las siguientes cuestiones: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Presentación personal, roles realizados durante el último proyecto (o del que quiera hablar) y las tres preguntas: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Qué fue mal, o no tan bien como se esperaba?</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Qué podía haber hecho para resolverlo?</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Por último, qué fue bien, de qué se siente orgulloso?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 práctica ayuda a conocer la experiencia de cada alumno, así como ayuda a exponer casos prácticos en los que un vistazo hacia atrás puede dar mucha información, no solo al que expone, sino a sus compañeros.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8f4blzjj24iz" w:id="2"/>
      <w:bookmarkEnd w:id="2"/>
      <w:r w:rsidDel="00000000" w:rsidR="00000000" w:rsidRPr="00000000">
        <w:rPr>
          <w:rtl w:val="0"/>
        </w:rPr>
        <w:t xml:space="preserve">Laboratorios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Este laboratorio, el más grande de todos, implica la creación de un toolchain típico de devops para una aplicación de ejemplo.  Además lo usaremos de base para los laboratorios de los módulos siguientes.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Vamos a usar un código fuente distribuido en un fichero zip llamado myapp.zip.  Desde este punto, vamos a iniciar el proceso de construcción de una cadena de montaje automatizada de integración y despliegue continuo.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Versionar el código</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Integrar maven en la aplicación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un repositorio de artefactos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un gestor de tareas automáticas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construcción maven en Jenkins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tests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creación y despliegue de SNAPSHOTS a Nexus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Despliegue en Amazon (días 1 y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despliegue en entorno de desarrollo</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creación y despliegue de RELEASE CANDIDATE a Nexus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despliegue en entorno de qa</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ejecución de tests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Acción Manual Aceptación de RELEASE CANDIDATE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despliegue en entorno de staging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testing continuo en staging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monitorización de staging y producción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Aceptación de RELEASE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tarea de despliegue en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Despliegue en Heroku (día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aplicación staging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aplicación producción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Despliegue en Bluemix (día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Configurar aplicación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Diagrama del Entorno de red de Amazon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63775" cy="3949578"/>
            <wp:effectExtent b="0" l="0" r="0" t="0"/>
            <wp:docPr descr="DevOps-Workshop_network.png" id="34" name="image64.png"/>
            <a:graphic>
              <a:graphicData uri="http://schemas.openxmlformats.org/drawingml/2006/picture">
                <pic:pic>
                  <pic:nvPicPr>
                    <pic:cNvPr descr="DevOps-Workshop_network.png" id="0" name="image64.png"/>
                    <pic:cNvPicPr preferRelativeResize="0"/>
                  </pic:nvPicPr>
                  <pic:blipFill>
                    <a:blip r:embed="rId6"/>
                    <a:srcRect b="0" l="0" r="0" t="0"/>
                    <a:stretch>
                      <a:fillRect/>
                    </a:stretch>
                  </pic:blipFill>
                  <pic:spPr>
                    <a:xfrm>
                      <a:off x="0" y="0"/>
                      <a:ext cx="3563775" cy="39495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Dominio externo: examplecorp.es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Máquina de acceso: devops.examplecorp.es</w:t>
      </w:r>
    </w:p>
    <w:p w:rsidR="00000000" w:rsidDel="00000000" w:rsidP="00000000" w:rsidRDefault="00000000" w:rsidRPr="00000000">
      <w:pPr>
        <w:contextualSpacing w:val="0"/>
      </w:pPr>
      <w:r w:rsidDel="00000000" w:rsidR="00000000" w:rsidRPr="00000000">
        <w:rPr>
          <w:rtl w:val="0"/>
        </w:rPr>
        <w:t xml:space="preserve">Máquina de CI/CD: cd.examplecorp.es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Usuario de acceso: studentXX</w:t>
      </w:r>
    </w:p>
    <w:p w:rsidR="00000000" w:rsidDel="00000000" w:rsidP="00000000" w:rsidRDefault="00000000" w:rsidRPr="00000000">
      <w:pPr>
        <w:contextualSpacing w:val="0"/>
      </w:pPr>
      <w:r w:rsidDel="00000000" w:rsidR="00000000" w:rsidRPr="00000000">
        <w:rPr>
          <w:rtl w:val="0"/>
        </w:rPr>
        <w:t xml:space="preserve">Contraseña de acceso: cangetin</w:t>
      </w:r>
    </w:p>
    <w:p w:rsidR="00000000" w:rsidDel="00000000" w:rsidP="00000000" w:rsidRDefault="00000000" w:rsidRPr="00000000">
      <w:pPr>
        <w:contextualSpacing w:val="0"/>
      </w:pPr>
      <w:r w:rsidDel="00000000" w:rsidR="00000000" w:rsidRPr="00000000">
        <w:rPr>
          <w:rtl w:val="0"/>
        </w:rPr>
        <w:t xml:space="preserve">Dirección de correo electrónico: </w:t>
      </w:r>
      <w:hyperlink r:id="rId7">
        <w:r w:rsidDel="00000000" w:rsidR="00000000" w:rsidRPr="00000000">
          <w:rPr>
            <w:color w:val="1155cc"/>
            <w:u w:val="single"/>
            <w:rtl w:val="0"/>
          </w:rPr>
          <w:t xml:space="preserve">studentXX@examplecorp.es</w:t>
        </w:r>
      </w:hyperlink>
      <w:r w:rsidDel="00000000" w:rsidR="00000000" w:rsidRPr="00000000">
        <w:rPr>
          <w:rtl w:val="0"/>
        </w:rPr>
        <w:t xml:space="preserve"> (asignados por el instructor)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Creación de un par de claves SSH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facilitar la interacción entre algunos servicios, vamos a generar un par de claves de usuario.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ello, desde la interfaz de administración de Amazon, el instructor nos proporcionará un fichero .pem con la clave privada correspondiente a Amazon.  Con el siguiente comando, generaremos una clave pública para usar en algunos otros servicios: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ssh-keygen -y -f studentXX.pem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generará una salida similar a esta:</w:t>
      </w:r>
    </w:p>
    <w:p w:rsidR="00000000" w:rsidDel="00000000" w:rsidP="00000000" w:rsidRDefault="00000000" w:rsidRPr="00000000">
      <w:pPr>
        <w:contextualSpacing w:val="0"/>
      </w:pPr>
      <w:r w:rsidDel="00000000" w:rsidR="00000000" w:rsidRPr="00000000">
        <w:rPr>
          <w:rtl w:val="0"/>
        </w:rPr>
        <w:t xml:space="preserve">ssh-rsa AAAAB3NzaC1yc2EAAAADAQABAAABAQCf5JaoUONmqawopEJ9zjq9GHMxM8i5fisj/aKM1AWT/CSuidZDXUtDU4sDU9qXRbyWKcHHytVC0Pl2exQU8YcF7Qg5+BgIshyvHTrMff7M5GLToddPqOiD6Yuguvec+6SbFD14n8JeLl+/6KWEQX437R41BpqKmqF+NW++hxDVr1luVdb4GFAN+F//if5lW1nwyHsb6p672ULhj1Vy01vG0EIZvELQZx+LUcn7b99pomksStvPqxpKNE5XDGHWG5CkjucaX6YbQezyBsP7cuX1hjgmB8dDGjGtNNnfdo5k97Hegzc4psu1myqzP4JRUJDHteEN1a47x60oHRyCxZT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Este texto lo podremos copiar y pegar más adelante para vincular la clave ssh a un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9"/>
        </w:numPr>
        <w:ind w:left="720" w:hanging="360"/>
        <w:contextualSpacing w:val="1"/>
        <w:rPr>
          <w:u w:val="none"/>
        </w:rPr>
      </w:pPr>
      <w:bookmarkStart w:colFirst="0" w:colLast="0" w:name="_291voabzdfhl" w:id="3"/>
      <w:bookmarkEnd w:id="3"/>
      <w:r w:rsidDel="00000000" w:rsidR="00000000" w:rsidRPr="00000000">
        <w:rPr>
          <w:rtl w:val="0"/>
        </w:rPr>
        <w:t xml:space="preserve">Versionar el código de la aplicación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Dirección de código fuente: lab02/myapp.zip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Configuración de la identidad en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Ejecutamos los siguientes comandos para establecer nuestra identidad en git.  Esto sirve para identificar quién ha realizado un cambio en el código.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git config --global user.name "Student XX"</w:t>
        <w:br w:type="textWrapping"/>
        <w:t xml:space="preserve">$ git config --global user.email </w:t>
      </w:r>
      <w:hyperlink r:id="rId8">
        <w:r w:rsidDel="00000000" w:rsidR="00000000" w:rsidRPr="00000000">
          <w:rPr>
            <w:color w:val="1155cc"/>
            <w:u w:val="single"/>
            <w:rtl w:val="0"/>
          </w:rPr>
          <w:t xml:space="preserve">studentXX@examplecorp.es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puedes ampliar la configuración de tus datos de identidad estableciendo tu editor principal, y otros parámetros.  Consulta la web de git</w:t>
      </w:r>
      <w:r w:rsidDel="00000000" w:rsidR="00000000" w:rsidRPr="00000000">
        <w:rPr>
          <w:vertAlign w:val="superscript"/>
        </w:rPr>
        <w:footnoteReference w:customMarkFollows="0" w:id="0"/>
      </w:r>
      <w:r w:rsidDel="00000000" w:rsidR="00000000" w:rsidRPr="00000000">
        <w:rPr>
          <w:rtl w:val="0"/>
        </w:rPr>
        <w:t xml:space="preserve"> para más información.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Descarga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Descargamos el código fuente de la aplicación al directorio local del usuario student, y lo descomprimimos con la utilidad unzip: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unzip ~/Downloads/myapp.zip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 el directorio myapp.  Entramos dentro del directorio e inicializamos el repositorio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cd myapp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git init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Añadimos todos los ficheros al repositorio.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git add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Generamos el primer commit.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git commit -m “initial commit”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Configuración del repositorio 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una cuenta de usuario en github.com, o si ya la tenemos, usamos la que ya tengamos y saltamos los siguientes pasos: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1.2.1.  Creación del usuario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4521200"/>
            <wp:effectExtent b="0" l="0" r="0" t="0"/>
            <wp:wrapSquare wrapText="bothSides" distB="114300" distT="114300" distL="114300" distR="114300"/>
            <wp:docPr id="1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4521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de usuario: devops-studentXX (desde 01 en adelante)</w:t>
      </w:r>
    </w:p>
    <w:p w:rsidR="00000000" w:rsidDel="00000000" w:rsidP="00000000" w:rsidRDefault="00000000" w:rsidRPr="00000000">
      <w:pPr>
        <w:contextualSpacing w:val="0"/>
      </w:pPr>
      <w:r w:rsidDel="00000000" w:rsidR="00000000" w:rsidRPr="00000000">
        <w:rPr>
          <w:rtl w:val="0"/>
        </w:rPr>
        <w:t xml:space="preserve">Dirección de correo: debe ser válida, ya que envían un correo de validación</w:t>
      </w:r>
    </w:p>
    <w:p w:rsidR="00000000" w:rsidDel="00000000" w:rsidP="00000000" w:rsidRDefault="00000000" w:rsidRPr="00000000">
      <w:pPr>
        <w:contextualSpacing w:val="0"/>
      </w:pPr>
      <w:r w:rsidDel="00000000" w:rsidR="00000000" w:rsidRPr="00000000">
        <w:rPr>
          <w:rtl w:val="0"/>
        </w:rPr>
        <w:t xml:space="preserve">Contraseña: cangetin123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4013200"/>
            <wp:effectExtent b="0" l="0" r="0" t="0"/>
            <wp:wrapSquare wrapText="bothSides" distB="114300" distT="114300" distL="114300" distR="114300"/>
            <wp:docPr id="28"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731200" cy="4013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Señalamos la opción “Unlimited public repositories for free. Siguiente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48768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48768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Pulsamos en “skip this step”.</w:t>
      </w:r>
    </w:p>
    <w:p w:rsidR="00000000" w:rsidDel="00000000" w:rsidP="00000000" w:rsidRDefault="00000000" w:rsidRPr="00000000">
      <w:pPr>
        <w:contextualSpacing w:val="0"/>
      </w:pPr>
      <w:r w:rsidDel="00000000" w:rsidR="00000000" w:rsidRPr="00000000">
        <w:rPr>
          <w:rtl w:val="0"/>
        </w:rPr>
        <w:t xml:space="preserve">Enhorabuena, ya tienes una cuenta en github.com.  No te olvides de validad la dirección de tu correo electrónico para que puedas continuar creando repositorios.</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3048000"/>
            <wp:effectExtent b="0" l="0" r="0" t="0"/>
            <wp:wrapSquare wrapText="bothSides" distB="114300" distT="114300" distL="114300" distR="114300"/>
            <wp:docPr id="1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 Creación del repositorio en github</w:t>
      </w:r>
    </w:p>
    <w:p w:rsidR="00000000" w:rsidDel="00000000" w:rsidP="00000000" w:rsidRDefault="00000000" w:rsidRPr="00000000">
      <w:pPr>
        <w:contextualSpacing w:val="0"/>
      </w:pPr>
      <w:r w:rsidDel="00000000" w:rsidR="00000000" w:rsidRPr="00000000">
        <w:rPr>
          <w:rtl w:val="0"/>
        </w:rPr>
        <w:t xml:space="preserve">Rellenamos el nombre del repositorio y lo establecemos como público.</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3822700"/>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822700"/>
                    </a:xfrm>
                    <a:prstGeom prst="rect"/>
                    <a:ln/>
                  </pic:spPr>
                </pic:pic>
              </a:graphicData>
            </a:graphic>
          </wp:anchor>
        </w:drawing>
      </w:r>
    </w:p>
    <w:p w:rsidR="00000000" w:rsidDel="00000000" w:rsidP="00000000" w:rsidRDefault="00000000" w:rsidRPr="00000000">
      <w:pPr>
        <w:contextualSpacing w:val="0"/>
      </w:pPr>
      <w:r w:rsidDel="00000000" w:rsidR="00000000" w:rsidRPr="00000000">
        <w:drawing>
          <wp:inline distB="114300" distT="114300" distL="114300" distR="114300">
            <wp:extent cx="5731200" cy="4419600"/>
            <wp:effectExtent b="0" l="0" r="0" t="0"/>
            <wp:docPr id="1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Configuración del par de claves SSH para acceso al repositorio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repositorio recién creado, en el menú superior se puede acceder al submenú Settings.  Seleccionamos la opción “Deploy keys”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4356100"/>
            <wp:effectExtent b="0" l="0" r="0" t="0"/>
            <wp:wrapSquare wrapText="bothSides" distB="114300" distT="114300" distL="114300" distR="114300"/>
            <wp:docPr id="25"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731200" cy="43561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Introducimos la clave pública generada para nuestra clave privada de amazon.  </w:t>
      </w:r>
      <w:r w:rsidDel="00000000" w:rsidR="00000000" w:rsidRPr="00000000">
        <w:rPr>
          <w:b w:val="1"/>
          <w:rtl w:val="0"/>
        </w:rPr>
        <w:t xml:space="preserve">Marcar “allow write access”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Usamos estas recomendaciones para subir nuestro código a github.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git remote add origin </w:t>
      </w:r>
      <w:r w:rsidDel="00000000" w:rsidR="00000000" w:rsidRPr="00000000">
        <w:rPr>
          <w:color w:val="1155cc"/>
          <w:u w:val="single"/>
          <w:rtl w:val="0"/>
        </w:rPr>
        <w:t xml:space="preserve">git@github.com/devops-studentXX/myapp.git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git push -u origin master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subiremos el código a nuestra nueva cuenta de github.com.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terminamos la primera parte del versionado de código. Cada vez que modifiquemos el código, realizaremos la siguiente secuencia de pasos para subir el commit a github: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git pull origin master                                          # conveniente para evitar conflictos</w:t>
      </w:r>
    </w:p>
    <w:p w:rsidR="00000000" w:rsidDel="00000000" w:rsidP="00000000" w:rsidRDefault="00000000" w:rsidRPr="00000000">
      <w:pPr>
        <w:contextualSpacing w:val="0"/>
      </w:pPr>
      <w:r w:rsidDel="00000000" w:rsidR="00000000" w:rsidRPr="00000000">
        <w:rPr>
          <w:rtl w:val="0"/>
        </w:rPr>
        <w:t xml:space="preserve">$ git add fichero/s</w:t>
      </w:r>
    </w:p>
    <w:p w:rsidR="00000000" w:rsidDel="00000000" w:rsidP="00000000" w:rsidRDefault="00000000" w:rsidRPr="00000000">
      <w:pPr>
        <w:contextualSpacing w:val="0"/>
      </w:pPr>
      <w:r w:rsidDel="00000000" w:rsidR="00000000" w:rsidRPr="00000000">
        <w:rPr>
          <w:rtl w:val="0"/>
        </w:rPr>
        <w:t xml:space="preserve">$ git commit -m “comentario”</w:t>
      </w:r>
    </w:p>
    <w:p w:rsidR="00000000" w:rsidDel="00000000" w:rsidP="00000000" w:rsidRDefault="00000000" w:rsidRPr="00000000">
      <w:pPr>
        <w:contextualSpacing w:val="0"/>
      </w:pPr>
      <w:r w:rsidDel="00000000" w:rsidR="00000000" w:rsidRPr="00000000">
        <w:rPr>
          <w:rtl w:val="0"/>
        </w:rPr>
        <w:t xml:space="preserve">$ git push origin master</w:t>
      </w:r>
    </w:p>
    <w:p w:rsidR="00000000" w:rsidDel="00000000" w:rsidP="00000000" w:rsidRDefault="00000000" w:rsidRPr="00000000">
      <w:pPr>
        <w:pStyle w:val="Heading3"/>
        <w:numPr>
          <w:ilvl w:val="0"/>
          <w:numId w:val="5"/>
        </w:numPr>
        <w:ind w:left="720" w:hanging="360"/>
        <w:contextualSpacing w:val="1"/>
        <w:rPr>
          <w:u w:val="none"/>
        </w:rPr>
      </w:pPr>
      <w:bookmarkStart w:colFirst="0" w:colLast="0" w:name="_le3fcgcbrhnj" w:id="4"/>
      <w:bookmarkEnd w:id="4"/>
      <w:r w:rsidDel="00000000" w:rsidR="00000000" w:rsidRPr="00000000">
        <w:rPr>
          <w:rtl w:val="0"/>
        </w:rPr>
        <w:t xml:space="preserve">Integrar maven en la aplicación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refrescar los conocimientos de maven, consulta la siguiente</w:t>
      </w:r>
      <w:hyperlink r:id="rId16">
        <w:r w:rsidDel="00000000" w:rsidR="00000000" w:rsidRPr="00000000">
          <w:rPr>
            <w:color w:val="1155cc"/>
            <w:u w:val="single"/>
            <w:rtl w:val="0"/>
          </w:rPr>
          <w:t xml:space="preserve"> guía rápida de maven</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Verificamos que maven funciona en nuestra cuenta ejecutando el comando mvn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mvn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Si devuelve error de JAVA_HOME, agregar la siguiente línea a nuestro fichero de configuración de la shell (~/.bashrc o ~/.bash_profile):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export JAVA_HOME=/usr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 reabrir la sesión para aplicar los cambios (o ejecutar source ~/.bashrc)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Ejecutamos el comando mvn archetype:generate para crear nuestra aplicación: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mvn archetype:generate -DgroupId=com.examplecorp.studentXX -DartifactId=myapp -DarchetypeArtifactId=maven-archetype-webapp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este comando se genera una estructura de ficheros similar a la de la aplicación web original, y un fichero pom.xml.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Copiamos el fichero poml.xml en nuestro directorio de la aplicación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Ejecutamos: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mvn clean process-resources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Conectará a Internet y se bajará las dependencias.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Observa que descarga muchos ficheros desde lugares externos de la red.  Maven siempre utiliza repositorios remotos para descargarse componentes.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8"/>
        </w:numPr>
        <w:ind w:left="720" w:hanging="360"/>
        <w:contextualSpacing w:val="1"/>
        <w:rPr/>
      </w:pPr>
      <w:bookmarkStart w:colFirst="0" w:colLast="0" w:name="_rata6prj5hkk" w:id="5"/>
      <w:bookmarkEnd w:id="5"/>
      <w:r w:rsidDel="00000000" w:rsidR="00000000" w:rsidRPr="00000000">
        <w:rPr>
          <w:rtl w:val="0"/>
        </w:rPr>
        <w:t xml:space="preserve">Configurar un repositorio de artefactos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instructor ha configurado un servidor nexus en la red para guardar y desplegar los artefactos que se generan durante la construcción de software. En este ejercicio vamos a configurar maven para que pueda guardar los artefactos en la rama correspondiente.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Nexus URL: </w:t>
      </w:r>
      <w:hyperlink r:id="rId17">
        <w:r w:rsidDel="00000000" w:rsidR="00000000" w:rsidRPr="00000000">
          <w:rPr>
            <w:color w:val="1155cc"/>
            <w:u w:val="single"/>
            <w:rtl w:val="0"/>
          </w:rPr>
          <w:t xml:space="preserve">http://nexus.examplecorp.es:8081</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User/Password: devops / devops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nexus, tendremos dos ramas: snapshots y releases.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1993900"/>
            <wp:effectExtent b="0" l="0" r="0" t="0"/>
            <wp:wrapSquare wrapText="bothSides" distB="114300" distT="114300" distL="114300" distR="114300"/>
            <wp:docPr descr="Selection_023.png" id="31" name="image59.png"/>
            <a:graphic>
              <a:graphicData uri="http://schemas.openxmlformats.org/drawingml/2006/picture">
                <pic:pic>
                  <pic:nvPicPr>
                    <pic:cNvPr descr="Selection_023.png" id="0" name="image59.png"/>
                    <pic:cNvPicPr preferRelativeResize="0"/>
                  </pic:nvPicPr>
                  <pic:blipFill>
                    <a:blip r:embed="rId18"/>
                    <a:srcRect b="0" l="0" r="0" t="0"/>
                    <a:stretch>
                      <a:fillRect/>
                    </a:stretch>
                  </pic:blipFill>
                  <pic:spPr>
                    <a:xfrm>
                      <a:off x="0" y="0"/>
                      <a:ext cx="5731200" cy="19939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snapshots: son las construcciones incrementales de software.  A cada commit, se construye una nueva revisión del software.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releases: son las construcciones “liberadas” del software.  Constituyen las release candidate o las versiones finales del software y se consideran como versiones independientes.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medida que se generan modificaciones en el código, la CI genera y testea una revisión de la versión de código actual.  Esa es la snapshot. Se puede desplegar y puede ser usada por otros para seguir desarrollando código.  Pero no es la versión acabada del módulo.  Todas las versiones snapshot comparten la misma versión, pero se diferencian en un timestamp, de forma que siempre se pueda seleccionar la última o más reciente.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objetivo de esta práctica es configurar maven para que los artefactos se guarden en un repositorio después de cada construcción.  Esto permite a otros usuarios compartir y acceder a módulos o dependencias necesarias para la realización de su propio trabajo.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Cada usuario de maven tiene un directorio .m2 en su directorio local, por ejemplo ~/.m2.  En él se encuentra el directorio repository, con las dependencias descargadas por maven en construcciones anteriores.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fichero settings.xml permite configurar parámetros de maven y ajustarlos a cada usuario.  En nuestro caso, vamos a crear el fichero con el siguiente contenido:</w:t>
      </w:r>
    </w:p>
    <w:p w:rsidR="00000000" w:rsidDel="00000000" w:rsidP="00000000" w:rsidRDefault="00000000" w:rsidRPr="00000000">
      <w:pPr>
        <w:contextualSpacing w:val="0"/>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&lt;settings xmlns="http://maven.apache.org/SETTINGS/1.0.0"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xmlns:xsi="http://www.w3.org/2001/XMLSchema-instance"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xsi:schemaLocation="http://maven.apache.org/SETTINGS/1.0.0</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ab/>
              <w:tab/>
              <w:t xml:space="preserve">  https://maven.apache.org/xsd/settings-1.0.0.xsd"&gt;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&lt;servers&gt;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&lt;server&gt;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&lt;id&gt;nexus&lt;/id&gt;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&lt;username&gt;devops&lt;/username&gt;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&lt;password&gt;devops&lt;/password&gt;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&lt;/server&gt;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&lt;/servers&gt;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&lt;mirrors&gt;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&lt;mirror&gt;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&lt;id&gt;nexus&lt;/id&gt;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&lt;name&gt;nexus local&lt;/name&gt;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&lt;url&gt;http://repo.examplecorp.es:8081/repository/maven-public/&lt;/url&gt;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&lt;mirrorOf&gt;*&lt;/mirrorOf&gt;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&lt;/mirror&gt;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&lt;/mirrors&gt;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&lt;proxies/&gt;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&lt;profiles/&gt;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&lt;activeProfiles/&gt;</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&lt;/settings&gt;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esta configuración estamos haciendo dos cosas: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definir un usuario y contraseña para un servidor llamado nexus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usar el servidor nexus como mirror local de todos los repositorios de maven remotos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Maven es popular por la cantidad de dependencias que llega a descargar para realizar su trabajo. Es común la observación “se está descargando medio internet”.  La configuración mirror permite usar un servidor local de Nexus OSS como proxy y caché de los repositorios maven.  De esta forma optimizamos la velocidad de descargas necesarias por maven en entornos de múltiples usuarios y/o construcciones concurrentes.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pom.xml también tendremos que realizar modificaciones para indicar dónde queremos guardar los artefactos que generamos.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Snapshots</w:t>
      </w:r>
    </w:p>
    <w:p w:rsidR="00000000" w:rsidDel="00000000" w:rsidP="00000000" w:rsidRDefault="00000000" w:rsidRPr="00000000">
      <w:pPr>
        <w:contextualSpacing w:val="0"/>
      </w:pPr>
      <w:r w:rsidDel="00000000" w:rsidR="00000000" w:rsidRPr="00000000">
        <w:rPr>
          <w:rtl w:val="0"/>
        </w:rPr>
        <w:t xml:space="preserve">Como hemos dicho previamente, las snapshots son piezas incrementales del código que podemos compartir con otros para que puedan realizar su trabajo.  Cada snapshot comparte la misma versión, pero son revisiones incrementales del código. </w:t>
      </w:r>
    </w:p>
    <w:p w:rsidR="00000000" w:rsidDel="00000000" w:rsidP="00000000" w:rsidRDefault="00000000" w:rsidRPr="00000000">
      <w:pPr>
        <w:contextualSpacing w:val="0"/>
      </w:pP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&lt;distributionManagement&gt;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&lt;repository&gt;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&lt;id&gt;nexus&lt;/id&gt;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&lt;name&gt;Releases&lt;/name&gt;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&lt;url&gt;http://repo.examplecorp.es:8081/repository/releases/&lt;/url&gt;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&lt;/repository&gt;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&lt;snapshotRepository&gt;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&lt;id&gt;nexus&lt;/id&gt;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&lt;name&gt;Snapshots&lt;/name&gt;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&lt;url&gt;http://repo.examplecorp.es:8081/repository/snapshots/&lt;/url&gt;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&lt;/snapshotRepository&gt;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&lt;/distributionManagement&gt;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cuando ejecutemos la fase de despliegue en maven (mvn deploy), los artefactos generados en formato SNAPSHOT serán enviados al repositorio de snapshots.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mvn deploy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Generará una nueva revisión de nuestro software en el repo snapshots en nexus: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844800"/>
            <wp:effectExtent b="0" l="0" r="0" t="0"/>
            <wp:docPr descr="Selection_027.png" id="18" name="image34.png"/>
            <a:graphic>
              <a:graphicData uri="http://schemas.openxmlformats.org/drawingml/2006/picture">
                <pic:pic>
                  <pic:nvPicPr>
                    <pic:cNvPr descr="Selection_027.png" id="0" name="image34.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Releases</w:t>
      </w:r>
    </w:p>
    <w:p w:rsidR="00000000" w:rsidDel="00000000" w:rsidP="00000000" w:rsidRDefault="00000000" w:rsidRPr="00000000">
      <w:pPr>
        <w:contextualSpacing w:val="0"/>
      </w:pPr>
      <w:r w:rsidDel="00000000" w:rsidR="00000000" w:rsidRPr="00000000">
        <w:rPr>
          <w:rtl w:val="0"/>
        </w:rPr>
        <w:t xml:space="preserve">Por último, cuando se cierra el desarrollo de una versión de código, generamos una release (en terminología maven).  Esta versión se supone estable y sin fallos y se puede “liberar” para su uso.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realizar la subida a un repositorio remoto, necesitamos modificar nuestro fichero pom.xml para activar un plugin llamado maven-release-plugin.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&lt;build&gt;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&lt;plugins&gt;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&lt;groupId&gt;org.apache.maven.plugins&lt;/groupId&gt;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&lt;artifactId&gt;maven-release-plugin&lt;/artifactId&gt;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&lt;version&gt;2.5.3&lt;/version&gt;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&lt;/plugins&gt;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&lt;/build&gt;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 configuración nos habilita otro goal: release, que consta de dos fases: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mvn release:prepare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What is the release version for "MyApp Maven Webapp"? (clases:MyApp) 1.3: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What is SCM release tag or label for "MyApp Maven Webapp"? (clases:MyApp) MyApp.3: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What is the new development version for "MyApp Maven Webapp"? (clases:MyApp) 1.4-SNAPSHOT: : </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Este comando nos pregunta cual es la versión que vamos a generar ahora, la etiqueta con la que marcaremos esta versión en el repositorio de código y cuál será la nueva versión en desarrollo (para los SNAPSHOTS).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mvn release:perform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Por lo tanto subimos este artefacto a una rama especial llamada releases, desde la cual, los servicios de despliegue pueden descargar el código e instalarlo en los sistemas.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2654300"/>
            <wp:effectExtent b="0" l="0" r="0" t="0"/>
            <wp:wrapSquare wrapText="bothSides" distB="114300" distT="114300" distL="114300" distR="114300"/>
            <wp:docPr descr="Selection_026.png" id="22" name="image42.png"/>
            <a:graphic>
              <a:graphicData uri="http://schemas.openxmlformats.org/drawingml/2006/picture">
                <pic:pic>
                  <pic:nvPicPr>
                    <pic:cNvPr descr="Selection_026.png" id="0" name="image42.png"/>
                    <pic:cNvPicPr preferRelativeResize="0"/>
                  </pic:nvPicPr>
                  <pic:blipFill>
                    <a:blip r:embed="rId20"/>
                    <a:srcRect b="0" l="0" r="0" t="0"/>
                    <a:stretch>
                      <a:fillRect/>
                    </a:stretch>
                  </pic:blipFill>
                  <pic:spPr>
                    <a:xfrm>
                      <a:off x="0" y="0"/>
                      <a:ext cx="5731200" cy="26543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iukro5e362rb" w:id="6"/>
      <w:bookmarkEnd w:id="6"/>
      <w:r w:rsidDel="00000000" w:rsidR="00000000" w:rsidRPr="00000000">
        <w:rPr>
          <w:rtl w:val="0"/>
        </w:rPr>
        <w:t xml:space="preserve">Configurar un gestor de tareas automáticas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Empezamos a trabajar ahora con Jenkins.  Este es un servicio muy popular de Automatización de tareas por ser de código abierto y muy modular, con múltiples plugins que ayudan a facilitar la integración con varios sistemas de desarrollo y despliegue.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instructor nos dará acceso al servidor de integración continua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URL: </w:t>
      </w:r>
      <w:hyperlink r:id="rId21">
        <w:r w:rsidDel="00000000" w:rsidR="00000000" w:rsidRPr="00000000">
          <w:rPr>
            <w:color w:val="1155cc"/>
            <w:u w:val="single"/>
            <w:rtl w:val="0"/>
          </w:rPr>
          <w:t xml:space="preserve">http://ci.examplecorp.es:8080/jenkins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 / Password: devops / devops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1816100"/>
            <wp:effectExtent b="0" l="0" r="0" t="0"/>
            <wp:wrapSquare wrapText="bothSides" distB="114300" distT="114300" distL="114300" distR="114300"/>
            <wp:docPr descr="Selection_028.png" id="19" name="image38.png"/>
            <a:graphic>
              <a:graphicData uri="http://schemas.openxmlformats.org/drawingml/2006/picture">
                <pic:pic>
                  <pic:nvPicPr>
                    <pic:cNvPr descr="Selection_028.png" id="0" name="image38.png"/>
                    <pic:cNvPicPr preferRelativeResize="0"/>
                  </pic:nvPicPr>
                  <pic:blipFill>
                    <a:blip r:embed="rId22"/>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El instructor mostrará las opciones de navegación de jenkins y cómo instalar plugins.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fc1fg29bu710" w:id="7"/>
      <w:bookmarkEnd w:id="7"/>
      <w:r w:rsidDel="00000000" w:rsidR="00000000" w:rsidRPr="00000000">
        <w:rPr>
          <w:rtl w:val="0"/>
        </w:rPr>
        <w:t xml:space="preserve">Nomenclatura para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 tareas en jenkins se ordenan únicamente por el nombre de la tarea.  Por lo tanto, si queremos mantener un orden, es preciso utilizar una nomenclatura precisa: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Ejemplo: </w:t>
      </w:r>
      <w:r w:rsidDel="00000000" w:rsidR="00000000" w:rsidRPr="00000000">
        <w:rPr>
          <w:b w:val="1"/>
          <w:rtl w:val="0"/>
        </w:rPr>
        <w:t xml:space="preserve">studentXX-myapp-00-build-development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Donde: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Prefijo: studentXX-&lt;app&gt;</w:t>
      </w:r>
    </w:p>
    <w:p w:rsidR="00000000" w:rsidDel="00000000" w:rsidP="00000000" w:rsidRDefault="00000000" w:rsidRPr="00000000">
      <w:pPr>
        <w:contextualSpacing w:val="0"/>
      </w:pPr>
      <w:r w:rsidDel="00000000" w:rsidR="00000000" w:rsidRPr="00000000">
        <w:rPr>
          <w:rtl w:val="0"/>
        </w:rPr>
        <w:t xml:space="preserve">Orden: 00-99</w:t>
      </w:r>
    </w:p>
    <w:p w:rsidR="00000000" w:rsidDel="00000000" w:rsidP="00000000" w:rsidRDefault="00000000" w:rsidRPr="00000000">
      <w:pPr>
        <w:contextualSpacing w:val="0"/>
      </w:pPr>
      <w:r w:rsidDel="00000000" w:rsidR="00000000" w:rsidRPr="00000000">
        <w:rPr>
          <w:rtl w:val="0"/>
        </w:rPr>
        <w:t xml:space="preserve">Nombre Tarea: nombre de la tarea</w:t>
      </w:r>
    </w:p>
    <w:p w:rsidR="00000000" w:rsidDel="00000000" w:rsidP="00000000" w:rsidRDefault="00000000" w:rsidRPr="00000000">
      <w:pPr>
        <w:contextualSpacing w:val="0"/>
      </w:pPr>
      <w:r w:rsidDel="00000000" w:rsidR="00000000" w:rsidRPr="00000000">
        <w:rPr>
          <w:rtl w:val="0"/>
        </w:rPr>
        <w:t xml:space="preserve">Sufijo: el entorno en que se realiza la tarea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htaurtdetlhg" w:id="8"/>
      <w:bookmarkEnd w:id="8"/>
      <w:r w:rsidDel="00000000" w:rsidR="00000000" w:rsidRPr="00000000">
        <w:rPr>
          <w:rtl w:val="0"/>
        </w:rPr>
        <w:t xml:space="preserve">Configurar tarea de construcción maven en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Vamos a crear una tarea de construcción de maven en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Hacemos click en “crea una nueva tarea”.</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3949700"/>
            <wp:effectExtent b="0" l="0" r="0" t="0"/>
            <wp:wrapSquare wrapText="bothSides" distB="114300" distT="114300" distL="114300" distR="114300"/>
            <wp:docPr descr="Selection_029.png" id="6" name="image17.png"/>
            <a:graphic>
              <a:graphicData uri="http://schemas.openxmlformats.org/drawingml/2006/picture">
                <pic:pic>
                  <pic:nvPicPr>
                    <pic:cNvPr descr="Selection_029.png" id="0" name="image17.png"/>
                    <pic:cNvPicPr preferRelativeResize="0"/>
                  </pic:nvPicPr>
                  <pic:blipFill>
                    <a:blip r:embed="rId23"/>
                    <a:srcRect b="0" l="0" r="0" t="0"/>
                    <a:stretch>
                      <a:fillRect/>
                    </a:stretch>
                  </pic:blipFill>
                  <pic:spPr>
                    <a:xfrm>
                      <a:off x="0" y="0"/>
                      <a:ext cx="5731200" cy="39497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2273300"/>
            <wp:effectExtent b="0" l="0" r="0" t="0"/>
            <wp:wrapSquare wrapText="bothSides" distB="114300" distT="114300" distL="114300" distR="114300"/>
            <wp:docPr descr="Selection_030.png" id="30" name="image58.png"/>
            <a:graphic>
              <a:graphicData uri="http://schemas.openxmlformats.org/drawingml/2006/picture">
                <pic:pic>
                  <pic:nvPicPr>
                    <pic:cNvPr descr="Selection_030.png" id="0" name="image58.png"/>
                    <pic:cNvPicPr preferRelativeResize="0"/>
                  </pic:nvPicPr>
                  <pic:blipFill>
                    <a:blip r:embed="rId24"/>
                    <a:srcRect b="0" l="0" r="0" t="0"/>
                    <a:stretch>
                      <a:fillRect/>
                    </a:stretch>
                  </pic:blipFill>
                  <pic:spPr>
                    <a:xfrm>
                      <a:off x="0" y="0"/>
                      <a:ext cx="5731200" cy="22733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Nombre de la tarea: studentXX-myapp-01-build-development.</w:t>
      </w:r>
    </w:p>
    <w:p w:rsidR="00000000" w:rsidDel="00000000" w:rsidP="00000000" w:rsidRDefault="00000000" w:rsidRPr="00000000">
      <w:pPr>
        <w:contextualSpacing w:val="0"/>
      </w:pPr>
      <w:r w:rsidDel="00000000" w:rsidR="00000000" w:rsidRPr="00000000">
        <w:rPr>
          <w:rtl w:val="0"/>
        </w:rPr>
        <w:t xml:space="preserve">Selecciona “crear un proyecto maven”.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 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siguiente pantalla está llena de opciones que el instructor irá comentando para aclarar las definiciones.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Configurar el 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Selecciona GIT</w:t>
      </w:r>
    </w:p>
    <w:p w:rsidR="00000000" w:rsidDel="00000000" w:rsidP="00000000" w:rsidRDefault="00000000" w:rsidRPr="00000000">
      <w:pPr>
        <w:contextualSpacing w:val="0"/>
      </w:pPr>
      <w:r w:rsidDel="00000000" w:rsidR="00000000" w:rsidRPr="00000000">
        <w:rPr>
          <w:rtl w:val="0"/>
        </w:rPr>
        <w:t xml:space="preserve">Introduce la URL de github usando HTTPS: </w:t>
      </w:r>
      <w:hyperlink r:id="rId25">
        <w:r w:rsidDel="00000000" w:rsidR="00000000" w:rsidRPr="00000000">
          <w:rPr>
            <w:color w:val="1155cc"/>
            <w:u w:val="single"/>
            <w:rtl w:val="0"/>
          </w:rPr>
          <w:t xml:space="preserve">https://github.com/devops-studentXX/myapp.git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 en el botón add para añadir credenciales de acceso al repositorio.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Rellena los siguientes campos del formulario: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Kind: Username with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Username: studentXX</w:t>
      </w:r>
    </w:p>
    <w:p w:rsidR="00000000" w:rsidDel="00000000" w:rsidP="00000000" w:rsidRDefault="00000000" w:rsidRPr="00000000">
      <w:pPr>
        <w:contextualSpacing w:val="0"/>
      </w:pPr>
      <w:r w:rsidDel="00000000" w:rsidR="00000000" w:rsidRPr="00000000">
        <w:rPr>
          <w:rtl w:val="0"/>
        </w:rPr>
        <w:t xml:space="preserve">Password: cangetin</w:t>
      </w:r>
    </w:p>
    <w:p w:rsidR="00000000" w:rsidDel="00000000" w:rsidP="00000000" w:rsidRDefault="00000000" w:rsidRPr="00000000">
      <w:pPr>
        <w:contextualSpacing w:val="0"/>
      </w:pPr>
      <w:r w:rsidDel="00000000" w:rsidR="00000000" w:rsidRPr="00000000">
        <w:rPr>
          <w:rtl w:val="0"/>
        </w:rPr>
        <w:t xml:space="preserve">ID: studentXX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 Add para añadir las nuevas credenciales.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5664200"/>
            <wp:effectExtent b="0" l="0" r="0" t="0"/>
            <wp:wrapSquare wrapText="bothSides" distB="114300" distT="114300" distL="114300" distR="114300"/>
            <wp:docPr descr="Selection_031.png" id="7" name="image18.png"/>
            <a:graphic>
              <a:graphicData uri="http://schemas.openxmlformats.org/drawingml/2006/picture">
                <pic:pic>
                  <pic:nvPicPr>
                    <pic:cNvPr descr="Selection_031.png" id="0" name="image18.png"/>
                    <pic:cNvPicPr preferRelativeResize="0"/>
                  </pic:nvPicPr>
                  <pic:blipFill>
                    <a:blip r:embed="rId26"/>
                    <a:srcRect b="0" l="0" r="0" t="0"/>
                    <a:stretch>
                      <a:fillRect/>
                    </a:stretch>
                  </pic:blipFill>
                  <pic:spPr>
                    <a:xfrm>
                      <a:off x="0" y="0"/>
                      <a:ext cx="5731200" cy="5664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En el formulario de configuración de la tarea, selecciona las credenciales que acabamos de crear: studentXX/******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Disparadores de ejecuciones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Aquí hay muchas opciones de ejecución, pero vamos a dejar de momento la de por defecto y también “Build when a change is pushed to Github”.  Esto permitirá activar la tarea cada vez que un commit sea subido a Github.  Más adelante se realizará una configuración para esto.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Entorno de ejecución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Selecciona la opción Maven release build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Proyecto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Goles y opciones: clean process-resources compile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la tarea está configurada.  Ahora podemos pulsar en “Construir ahora” para ejecutarla.</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4622800"/>
            <wp:effectExtent b="0" l="0" r="0" t="0"/>
            <wp:wrapSquare wrapText="bothSides" distB="114300" distT="114300" distL="114300" distR="114300"/>
            <wp:docPr descr="Selection_034.png" id="1" name="image09.png"/>
            <a:graphic>
              <a:graphicData uri="http://schemas.openxmlformats.org/drawingml/2006/picture">
                <pic:pic>
                  <pic:nvPicPr>
                    <pic:cNvPr descr="Selection_034.png" id="0" name="image09.png"/>
                    <pic:cNvPicPr preferRelativeResize="0"/>
                  </pic:nvPicPr>
                  <pic:blipFill>
                    <a:blip r:embed="rId27"/>
                    <a:srcRect b="0" l="0" r="0" t="0"/>
                    <a:stretch>
                      <a:fillRect/>
                    </a:stretch>
                  </pic:blipFill>
                  <pic:spPr>
                    <a:xfrm>
                      <a:off x="0" y="0"/>
                      <a:ext cx="5731200" cy="46228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2997200"/>
            <wp:effectExtent b="0" l="0" r="0" t="0"/>
            <wp:wrapSquare wrapText="bothSides" distB="114300" distT="114300" distL="114300" distR="114300"/>
            <wp:docPr descr="Selection_035.png" id="17" name="image33.png"/>
            <a:graphic>
              <a:graphicData uri="http://schemas.openxmlformats.org/drawingml/2006/picture">
                <pic:pic>
                  <pic:nvPicPr>
                    <pic:cNvPr descr="Selection_035.png" id="0" name="image33.png"/>
                    <pic:cNvPicPr preferRelativeResize="0"/>
                  </pic:nvPicPr>
                  <pic:blipFill>
                    <a:blip r:embed="rId28"/>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Si la ejecución termina con éxito, el panel principal de jenkins tendrá una tarea con una bolita azul y un sol.</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3187700"/>
            <wp:effectExtent b="0" l="0" r="0" t="0"/>
            <wp:wrapSquare wrapText="bothSides" distB="114300" distT="114300" distL="114300" distR="114300"/>
            <wp:docPr descr="Selection_036.png" id="21" name="image41.png"/>
            <a:graphic>
              <a:graphicData uri="http://schemas.openxmlformats.org/drawingml/2006/picture">
                <pic:pic>
                  <pic:nvPicPr>
                    <pic:cNvPr descr="Selection_036.png" id="0" name="image41.png"/>
                    <pic:cNvPicPr preferRelativeResize="0"/>
                  </pic:nvPicPr>
                  <pic:blipFill>
                    <a:blip r:embed="rId29"/>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hewrba63fvhx" w:id="9"/>
      <w:bookmarkEnd w:id="9"/>
      <w:r w:rsidDel="00000000" w:rsidR="00000000" w:rsidRPr="00000000">
        <w:rPr>
          <w:rtl w:val="0"/>
        </w:rPr>
        <w:t xml:space="preserve">Configurar tarea de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Vamos a realizar los mismos pasos, pero ahora vamos a configurar un test para que se ejecute cada vez que se construye el software.</w:t>
      </w:r>
    </w:p>
    <w:p w:rsidR="00000000" w:rsidDel="00000000" w:rsidP="00000000" w:rsidRDefault="00000000" w:rsidRPr="00000000">
      <w:pPr>
        <w:contextualSpacing w:val="0"/>
      </w:pPr>
      <w:r w:rsidDel="00000000" w:rsidR="00000000" w:rsidRPr="00000000">
        <w:rPr>
          <w:rtl w:val="0"/>
        </w:rPr>
        <w:t xml:space="preserve">Creamos una nueva tarea, le ponemos </w:t>
      </w:r>
    </w:p>
    <w:p w:rsidR="00000000" w:rsidDel="00000000" w:rsidP="00000000" w:rsidRDefault="00000000" w:rsidRPr="00000000">
      <w:pPr>
        <w:contextualSpacing w:val="0"/>
      </w:pPr>
      <w:r w:rsidDel="00000000" w:rsidR="00000000" w:rsidRPr="00000000">
        <w:rPr>
          <w:rtl w:val="0"/>
        </w:rPr>
        <w:t xml:space="preserve">Nombre: studentXX-myapp-02-test-development</w:t>
      </w:r>
    </w:p>
    <w:p w:rsidR="00000000" w:rsidDel="00000000" w:rsidP="00000000" w:rsidRDefault="00000000" w:rsidRPr="00000000">
      <w:pPr>
        <w:contextualSpacing w:val="0"/>
      </w:pPr>
      <w:r w:rsidDel="00000000" w:rsidR="00000000" w:rsidRPr="00000000">
        <w:rPr>
          <w:rtl w:val="0"/>
        </w:rPr>
        <w:t xml:space="preserve">Seleccionamos la opción: Copiar una Tarea existente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Pulsamos 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disparadores de ejecuciones, selecciona:</w:t>
      </w:r>
    </w:p>
    <w:p w:rsidR="00000000" w:rsidDel="00000000" w:rsidP="00000000" w:rsidRDefault="00000000" w:rsidRPr="00000000">
      <w:pPr>
        <w:contextualSpacing w:val="0"/>
      </w:pPr>
      <w:r w:rsidDel="00000000" w:rsidR="00000000" w:rsidRPr="00000000">
        <w:rPr>
          <w:rtl w:val="0"/>
        </w:rPr>
        <w:t xml:space="preserve">“Build after other projects are built: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Projects to watch: studentXX-myapp-01-build-development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Selecciona: Trigger only if build is stable.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la opción de proyecto, establece el nuevo gol: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 los cambios.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 en Ejecutar la tarea studentXX-myapp-01-build-development.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Verás que ambas tareas se ejecutan en orden correctamente.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sclh81yvzv5g" w:id="10"/>
      <w:bookmarkEnd w:id="10"/>
      <w:r w:rsidDel="00000000" w:rsidR="00000000" w:rsidRPr="00000000">
        <w:rPr>
          <w:rtl w:val="0"/>
        </w:rPr>
        <w:t xml:space="preserve">Configurar tarea de creación y despliegue de SNAPSHOTS a Nexus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Seguimos los pasos que realizamos para crear una tarea de tests, pero esta vez para crear una tarea cuyo goal sea deploy, y dependa del proyecto myapp-test, con la misma condición de que se ejecute sólo si la tarea anterior se ha ejecutado correctamente.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studentXX-myapp-03-snapshot-development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“Build after other projects are built:</w:t>
      </w:r>
    </w:p>
    <w:p w:rsidR="00000000" w:rsidDel="00000000" w:rsidP="00000000" w:rsidRDefault="00000000" w:rsidRPr="00000000">
      <w:pPr>
        <w:contextualSpacing w:val="0"/>
      </w:pPr>
      <w:r w:rsidDel="00000000" w:rsidR="00000000" w:rsidRPr="00000000">
        <w:rPr>
          <w:rtl w:val="0"/>
        </w:rPr>
        <w:t xml:space="preserve">Projects to watch: studentXX-myapp-02-test-development</w:t>
      </w:r>
    </w:p>
    <w:p w:rsidR="00000000" w:rsidDel="00000000" w:rsidP="00000000" w:rsidRDefault="00000000" w:rsidRPr="00000000">
      <w:pPr>
        <w:contextualSpacing w:val="0"/>
      </w:pPr>
      <w:r w:rsidDel="00000000" w:rsidR="00000000" w:rsidRPr="00000000">
        <w:rPr>
          <w:rtl w:val="0"/>
        </w:rPr>
        <w:t xml:space="preserve">Selecciona: Trigger only if build is stable.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Proyecto:</w:t>
      </w:r>
    </w:p>
    <w:p w:rsidR="00000000" w:rsidDel="00000000" w:rsidP="00000000" w:rsidRDefault="00000000" w:rsidRPr="00000000">
      <w:pPr>
        <w:contextualSpacing w:val="0"/>
      </w:pPr>
      <w:r w:rsidDel="00000000" w:rsidR="00000000" w:rsidRPr="00000000">
        <w:rPr>
          <w:rtl w:val="0"/>
        </w:rPr>
        <w:t xml:space="preserve">Goal: deploy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Ejecuta la tarea de construcción de studentXX-myapp-01-build-development y observa cómo se van ejecutando el resto de tareas.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Verifica en nexus, en el repositorio snapshot, que se ha subido el artefacto generado.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URL: </w:t>
      </w:r>
      <w:r w:rsidDel="00000000" w:rsidR="00000000" w:rsidRPr="00000000">
        <w:rPr>
          <w:sz w:val="20"/>
          <w:szCs w:val="20"/>
          <w:rtl w:val="0"/>
        </w:rPr>
        <w:t xml:space="preserve">http://repo.examplecorp.es:8081/repository/snapshots/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fegwbmsuf60y" w:id="11"/>
      <w:bookmarkEnd w:id="11"/>
      <w:r w:rsidDel="00000000" w:rsidR="00000000" w:rsidRPr="00000000">
        <w:rPr>
          <w:rtl w:val="0"/>
        </w:rPr>
        <w:t xml:space="preserve">Prácticas con AWS y terraform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 un conjunto de prácticas en las cuales usaremos la plataforma AWS para desplegar instancias de máquinas y crear infraestructuras complejas usando software definido por código, y manejando mediante versionado la evolución de la infraestructura.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Diagrama del Entorno de red de Amazon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563775" cy="3949578"/>
            <wp:effectExtent b="0" l="0" r="0" t="0"/>
            <wp:docPr descr="DevOps-Workshop_network.png" id="35" name="image65.png"/>
            <a:graphic>
              <a:graphicData uri="http://schemas.openxmlformats.org/drawingml/2006/picture">
                <pic:pic>
                  <pic:nvPicPr>
                    <pic:cNvPr descr="DevOps-Workshop_network.png" id="0" name="image65.png"/>
                    <pic:cNvPicPr preferRelativeResize="0"/>
                  </pic:nvPicPr>
                  <pic:blipFill>
                    <a:blip r:embed="rId30"/>
                    <a:srcRect b="0" l="0" r="0" t="0"/>
                    <a:stretch>
                      <a:fillRect/>
                    </a:stretch>
                  </pic:blipFill>
                  <pic:spPr>
                    <a:xfrm>
                      <a:off x="0" y="0"/>
                      <a:ext cx="3563775" cy="39495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6mvpkymwjs15" w:id="12"/>
      <w:bookmarkEnd w:id="12"/>
      <w:r w:rsidDel="00000000" w:rsidR="00000000" w:rsidRPr="00000000">
        <w:rPr>
          <w:rtl w:val="0"/>
        </w:rPr>
        <w:t xml:space="preserve">Configurar tarea de despliegue en entorno de desarrollo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Vamos a usar </w:t>
      </w:r>
      <w:hyperlink r:id="rId31">
        <w:r w:rsidDel="00000000" w:rsidR="00000000" w:rsidRPr="00000000">
          <w:rPr>
            <w:color w:val="1155cc"/>
            <w:u w:val="single"/>
            <w:rtl w:val="0"/>
          </w:rPr>
          <w:t xml:space="preserve">terraform</w:t>
        </w:r>
      </w:hyperlink>
      <w:r w:rsidDel="00000000" w:rsidR="00000000" w:rsidRPr="00000000">
        <w:rPr>
          <w:rtl w:val="0"/>
        </w:rPr>
        <w:t xml:space="preserve"> para la creación, mantenimiento y despliegue de la infraestructura y el código.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ello, accedemos al directorio lab02/terraform/dev y revisamos los ficheros que tenemos: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aws.tf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go.sh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private.tf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public.tf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terraform.tfvars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variables.tf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vpc.tf</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fichero terraform.tfvars contiene las variables y personalización para el entorno de desarrollo.  Tenemos que modificarlo para rellenar los datos que nos hacen falta:</w:t>
      </w:r>
    </w:p>
    <w:p w:rsidR="00000000" w:rsidDel="00000000" w:rsidP="00000000" w:rsidRDefault="00000000" w:rsidRPr="00000000">
      <w:pPr>
        <w:contextualSpacing w:val="0"/>
      </w:pP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aws_access_key = "AKIAJOAXI7UDMYFLXXXX"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aws_secret_key = "HiDh3wIyeWViIuTAZFO9xXXXX"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aws_key_path = "~/.aws/studentXX.pem"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aws_key_name = "studentXX"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aws_environment = "development"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ha añadido un fichero que permite instalar en la fase de ejecución la instalación de puppet y la configuración de la instancia: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#!/bin/bash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sudo apt-get -yy update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sudo apt-get -yy install git puppet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git clone </w:t>
            </w:r>
            <w:hyperlink r:id="rId32">
              <w:r w:rsidDel="00000000" w:rsidR="00000000" w:rsidRPr="00000000">
                <w:rPr>
                  <w:color w:val="1155cc"/>
                  <w:u w:val="single"/>
                  <w:rtl w:val="0"/>
                </w:rPr>
                <w:t xml:space="preserve">https://github.com/devops-studentXX/puppet.git</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cd puppet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sudo puppet apply init.pp --modulepath modules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Este script es sólo un ejemplo para el desarrollo de nuestras prácticas.  Existen múltiples maneras de inicializar una instancia con puppet.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nood1di7azfi" w:id="13"/>
      <w:bookmarkEnd w:id="13"/>
      <w:r w:rsidDel="00000000" w:rsidR="00000000" w:rsidRPr="00000000">
        <w:rPr>
          <w:rtl w:val="0"/>
        </w:rPr>
        <w:t xml:space="preserve">Crear tarea en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una tarea en jenkins con los siguientes pasos: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studentXX-myapp-04-deploy-development</w:t>
      </w:r>
    </w:p>
    <w:p w:rsidR="00000000" w:rsidDel="00000000" w:rsidP="00000000" w:rsidRDefault="00000000" w:rsidRPr="00000000">
      <w:pPr>
        <w:contextualSpacing w:val="0"/>
      </w:pPr>
      <w:r w:rsidDel="00000000" w:rsidR="00000000" w:rsidRPr="00000000">
        <w:rPr>
          <w:rtl w:val="0"/>
        </w:rPr>
        <w:t xml:space="preserve">Tipo de proyecto: Crear un proyecto de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78000"/>
            <wp:effectExtent b="0" l="0" r="0" t="0"/>
            <wp:docPr descr="Selection_062.png" id="2" name="image10.png"/>
            <a:graphic>
              <a:graphicData uri="http://schemas.openxmlformats.org/drawingml/2006/picture">
                <pic:pic>
                  <pic:nvPicPr>
                    <pic:cNvPr descr="Selection_062.png" id="0" name="image10.png"/>
                    <pic:cNvPicPr preferRelativeResize="0"/>
                  </pic:nvPicPr>
                  <pic:blipFill>
                    <a:blip r:embed="rId33"/>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Pulsamos 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Configuramos  el 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w:t>
      </w:r>
      <w:hyperlink r:id="rId34">
        <w:r w:rsidDel="00000000" w:rsidR="00000000" w:rsidRPr="00000000">
          <w:rPr>
            <w:color w:val="1155cc"/>
            <w:u w:val="single"/>
            <w:rtl w:val="0"/>
          </w:rPr>
          <w:t xml:space="preserve">https://github.com/devops-studentXX/lab02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Establecemos como disparador, la tarea de despliegue del SNAPSHOT</w:t>
      </w:r>
    </w:p>
    <w:p w:rsidR="00000000" w:rsidDel="00000000" w:rsidP="00000000" w:rsidRDefault="00000000" w:rsidRPr="00000000">
      <w:pPr>
        <w:contextualSpacing w:val="0"/>
      </w:pPr>
      <w:r w:rsidDel="00000000" w:rsidR="00000000" w:rsidRPr="00000000">
        <w:rPr>
          <w:rtl w:val="0"/>
        </w:rPr>
        <w:t xml:space="preserve">Build after other projects are built: studentXX-myapp-03-snapshot-development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Creamos una tarea de tipo: ejecutar línea de comandos (shell)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Tenemos que inyectar las variables necesarias para que terraform pueda funcionar: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Vamos a configurar las variables de entorno necesarias para que terraform pueda actuar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export TF_VAR_aws_access_key="XXXX"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export TF_VAR_aws_secret_key="XXXX"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export TF_VAR_aws_key_path="~/.aws/studentXX.pem"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export TF_VAR_aws_key_name="studentXX.pem"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export TF_VAR_aws_environment="development"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accedemos al directorio dev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cd terraform/aws/dev</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ejecutamos el comando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terraform apply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Guardamos la tarea y comprobamos que podemos realizar todos los pasos desde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tenemos terminado el proceso de despliegue en un entorno de desarrollo.</w:t>
      </w:r>
    </w:p>
    <w:p w:rsidR="00000000" w:rsidDel="00000000" w:rsidP="00000000" w:rsidRDefault="00000000" w:rsidRPr="00000000">
      <w:pPr>
        <w:pStyle w:val="Heading3"/>
        <w:numPr>
          <w:ilvl w:val="0"/>
          <w:numId w:val="2"/>
        </w:numPr>
        <w:ind w:left="720" w:hanging="360"/>
        <w:contextualSpacing w:val="1"/>
        <w:rPr/>
      </w:pPr>
      <w:bookmarkStart w:colFirst="0" w:colLast="0" w:name="_3y63g7wnlf73" w:id="14"/>
      <w:bookmarkEnd w:id="14"/>
      <w:r w:rsidDel="00000000" w:rsidR="00000000" w:rsidRPr="00000000">
        <w:rPr>
          <w:rtl w:val="0"/>
        </w:rPr>
        <w:t xml:space="preserve">Configurar tarea de creación y despliegue de RELEASE CANDIDATE a Nexus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Una vez se alcanza el nivel de desarrollo y test adecuado, se congela el desarrollo y se genera una release de maven.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NOTA: Maven no tiene concepto de RELEASE CANDIDATE, sólo de release.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llama </w:t>
      </w:r>
      <w:r w:rsidDel="00000000" w:rsidR="00000000" w:rsidRPr="00000000">
        <w:rPr>
          <w:b w:val="1"/>
          <w:rtl w:val="0"/>
        </w:rPr>
        <w:t xml:space="preserve">Release Candidate</w:t>
      </w:r>
      <w:r w:rsidDel="00000000" w:rsidR="00000000" w:rsidRPr="00000000">
        <w:rPr>
          <w:rtl w:val="0"/>
        </w:rPr>
        <w:t xml:space="preserve"> a la </w:t>
      </w:r>
      <w:r w:rsidDel="00000000" w:rsidR="00000000" w:rsidRPr="00000000">
        <w:rPr>
          <w:b w:val="1"/>
          <w:rtl w:val="0"/>
        </w:rPr>
        <w:t xml:space="preserve">release generada por el equipo de desarrollo</w:t>
      </w:r>
      <w:r w:rsidDel="00000000" w:rsidR="00000000" w:rsidRPr="00000000">
        <w:rPr>
          <w:rtl w:val="0"/>
        </w:rPr>
        <w:t xml:space="preserve"> mientras está en observación por el equipo de calidad.  </w:t>
      </w:r>
      <w:r w:rsidDel="00000000" w:rsidR="00000000" w:rsidRPr="00000000">
        <w:rPr>
          <w:b w:val="1"/>
          <w:rtl w:val="0"/>
        </w:rPr>
        <w:t xml:space="preserve">La release candidate se convierte en release cuando el equipo de calidad le da el visto bueno</w:t>
      </w:r>
      <w:r w:rsidDel="00000000" w:rsidR="00000000" w:rsidRPr="00000000">
        <w:rPr>
          <w:rtl w:val="0"/>
        </w:rPr>
        <w:t xml:space="preserve">. Entonces está lista para ser desplegada en los siguientes entornos.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la tarea en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studentXX-myapp-05-release-candidate-development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“Build after other projects are built: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Proyecto:</w:t>
      </w:r>
    </w:p>
    <w:p w:rsidR="00000000" w:rsidDel="00000000" w:rsidP="00000000" w:rsidRDefault="00000000" w:rsidRPr="00000000">
      <w:pPr>
        <w:contextualSpacing w:val="0"/>
      </w:pPr>
      <w:r w:rsidDel="00000000" w:rsidR="00000000" w:rsidRPr="00000000">
        <w:rPr>
          <w:rtl w:val="0"/>
        </w:rPr>
        <w:t xml:space="preserve">Goles y opciones: --batch-mode release:prepare release:perform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jsshz4dqk5z2" w:id="15"/>
      <w:bookmarkEnd w:id="15"/>
      <w:r w:rsidDel="00000000" w:rsidR="00000000" w:rsidRPr="00000000">
        <w:rPr>
          <w:rtl w:val="0"/>
        </w:rPr>
        <w:t xml:space="preserve">Configurar tarea de despliegue en entorno de qa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una tarea en jenkins con los siguientes pasos: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studentXX-myapp-06-deploy-qa</w:t>
      </w:r>
    </w:p>
    <w:p w:rsidR="00000000" w:rsidDel="00000000" w:rsidP="00000000" w:rsidRDefault="00000000" w:rsidRPr="00000000">
      <w:pPr>
        <w:contextualSpacing w:val="0"/>
      </w:pPr>
      <w:r w:rsidDel="00000000" w:rsidR="00000000" w:rsidRPr="00000000">
        <w:rPr>
          <w:rtl w:val="0"/>
        </w:rPr>
        <w:t xml:space="preserve">Tipo de proyecto: Crear un proyecto de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78000"/>
            <wp:effectExtent b="0" l="0" r="0" t="0"/>
            <wp:docPr descr="Selection_062.png" id="10" name="image21.png"/>
            <a:graphic>
              <a:graphicData uri="http://schemas.openxmlformats.org/drawingml/2006/picture">
                <pic:pic>
                  <pic:nvPicPr>
                    <pic:cNvPr descr="Selection_062.png" id="0" name="image21.png"/>
                    <pic:cNvPicPr preferRelativeResize="0"/>
                  </pic:nvPicPr>
                  <pic:blipFill>
                    <a:blip r:embed="rId3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Pulsamos 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Configuramos  el 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w:t>
      </w:r>
      <w:hyperlink r:id="rId36">
        <w:r w:rsidDel="00000000" w:rsidR="00000000" w:rsidRPr="00000000">
          <w:rPr>
            <w:color w:val="1155cc"/>
            <w:u w:val="single"/>
            <w:rtl w:val="0"/>
          </w:rPr>
          <w:t xml:space="preserve">https://github.com/devops-studentXX/lab02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Establecemos como disparador, la tarea de despliegue del SNAPSHOT</w:t>
      </w:r>
    </w:p>
    <w:p w:rsidR="00000000" w:rsidDel="00000000" w:rsidP="00000000" w:rsidRDefault="00000000" w:rsidRPr="00000000">
      <w:pPr>
        <w:contextualSpacing w:val="0"/>
      </w:pPr>
      <w:r w:rsidDel="00000000" w:rsidR="00000000" w:rsidRPr="00000000">
        <w:rPr>
          <w:rtl w:val="0"/>
        </w:rPr>
        <w:t xml:space="preserve">Build after other projects are built: studentXX-myapp-05-release-candidate-development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Creamos una tarea de tipo: ejecutar línea de comandos (shell)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Tenemos que inyectar las variables necesarias para que terraform pueda funcionar: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Vamos a configurar las variables de entorno necesarias para que terraform pueda actuar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TF_VAR_aws_access_key="XXXX"</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TF_VAR_aws_secret_key="XXXX"</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TF_VAR_aws_key_path="~/.aws/studentXX.pem"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TF_VAR_aws_key_name="studentXX.pem"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TF_VAR_aws_environment="qa"</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accedemos al directorio qa</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cd terraform/aws/qa</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ejecutamos el comando</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terraform apply</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Guardamos la tarea y comprobamos que podemos realizar todos los pasos desde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tenemos terminado el proceso de despliegue en un entorno de qa.</w:t>
      </w:r>
    </w:p>
    <w:p w:rsidR="00000000" w:rsidDel="00000000" w:rsidP="00000000" w:rsidRDefault="00000000" w:rsidRPr="00000000">
      <w:pPr>
        <w:pStyle w:val="Heading3"/>
        <w:numPr>
          <w:ilvl w:val="0"/>
          <w:numId w:val="2"/>
        </w:numPr>
        <w:ind w:left="720" w:hanging="360"/>
        <w:contextualSpacing w:val="1"/>
      </w:pPr>
      <w:bookmarkStart w:colFirst="0" w:colLast="0" w:name="_1i3d9qj4ur5" w:id="16"/>
      <w:bookmarkEnd w:id="16"/>
      <w:r w:rsidDel="00000000" w:rsidR="00000000" w:rsidRPr="00000000">
        <w:rPr>
          <w:rtl w:val="0"/>
        </w:rPr>
        <w:t xml:space="preserve">Configurar tarea de ejecución de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ahora una tarea de jenkins que permita lanzar automáticamente una batería de tests de QA usando el programa soapUI.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Crear tarea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studentXX-myapp-07-test-qa</w:t>
      </w:r>
    </w:p>
    <w:p w:rsidR="00000000" w:rsidDel="00000000" w:rsidP="00000000" w:rsidRDefault="00000000" w:rsidRPr="00000000">
      <w:pPr>
        <w:contextualSpacing w:val="0"/>
      </w:pPr>
      <w:r w:rsidDel="00000000" w:rsidR="00000000" w:rsidRPr="00000000">
        <w:rPr>
          <w:rtl w:val="0"/>
        </w:rPr>
        <w:t xml:space="preserve">Tipo de tarea: maven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Origen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w:t>
      </w:r>
      <w:hyperlink r:id="rId37">
        <w:r w:rsidDel="00000000" w:rsidR="00000000" w:rsidRPr="00000000">
          <w:rPr>
            <w:color w:val="1155cc"/>
            <w:u w:val="single"/>
            <w:rtl w:val="0"/>
          </w:rPr>
          <w:t xml:space="preserve">https://github.com/devops-studentXX/tests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Build after other projects are built: studentXX-myapp-06-deploy-qa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Goal: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1lg6zsiia0y" w:id="17"/>
      <w:bookmarkEnd w:id="17"/>
      <w:r w:rsidDel="00000000" w:rsidR="00000000" w:rsidRPr="00000000">
        <w:rPr>
          <w:rtl w:val="0"/>
        </w:rPr>
        <w:t xml:space="preserve">Configurar Acción Manual Aceptación de RELEASE CANDIDATE</w:t>
      </w:r>
    </w:p>
    <w:p w:rsidR="00000000" w:rsidDel="00000000" w:rsidP="00000000" w:rsidRDefault="00000000" w:rsidRPr="00000000">
      <w:pPr>
        <w:contextualSpacing w:val="0"/>
      </w:pPr>
      <w:r w:rsidDel="00000000" w:rsidR="00000000" w:rsidRPr="00000000">
        <w:rPr>
          <w:rtl w:val="0"/>
        </w:rPr>
        <w:t xml:space="preserve">En ocasiones, es necesario establecer un punto de interrupción del procedimiento de despliegue continuo.  Algunas organizaciones necesitan que alguien se responsabilice de los cambios, por lo que se crean tareas manuales que obliguen a alguien a ejecutarlas para así registrar las autorizaciones.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 una nueva tarea en jenkins que permita interrumpir el despliegue a producción si los resultados no son los adecuados.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studentXX-myapp-07-acceptance-qa</w:t>
      </w:r>
    </w:p>
    <w:p w:rsidR="00000000" w:rsidDel="00000000" w:rsidP="00000000" w:rsidRDefault="00000000" w:rsidRPr="00000000">
      <w:pPr>
        <w:contextualSpacing w:val="0"/>
      </w:pPr>
      <w:r w:rsidDel="00000000" w:rsidR="00000000" w:rsidRPr="00000000">
        <w:rPr>
          <w:rtl w:val="0"/>
        </w:rPr>
        <w:t xml:space="preserve">Tipo de tarea: manual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Selecciona la opción “Esta ejecución debe parametrizarse”</w:t>
      </w:r>
    </w:p>
    <w:p w:rsidR="00000000" w:rsidDel="00000000" w:rsidP="00000000" w:rsidRDefault="00000000" w:rsidRPr="00000000">
      <w:pPr>
        <w:contextualSpacing w:val="0"/>
      </w:pPr>
      <w:r w:rsidDel="00000000" w:rsidR="00000000" w:rsidRPr="00000000">
        <w:rPr>
          <w:rtl w:val="0"/>
        </w:rPr>
        <w:t xml:space="preserve">Introduce un parámetro de tipo Elección (Choice)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acceptance</w:t>
      </w:r>
    </w:p>
    <w:p w:rsidR="00000000" w:rsidDel="00000000" w:rsidP="00000000" w:rsidRDefault="00000000" w:rsidRPr="00000000">
      <w:pPr>
        <w:contextualSpacing w:val="0"/>
      </w:pPr>
      <w:r w:rsidDel="00000000" w:rsidR="00000000" w:rsidRPr="00000000">
        <w:rPr>
          <w:rtl w:val="0"/>
        </w:rPr>
        <w:t xml:space="preserve">Valores “No” y “Si” (Ojo, el orden es importante, ya que la primera opción será la de por defecto).</w:t>
      </w:r>
    </w:p>
    <w:p w:rsidR="00000000" w:rsidDel="00000000" w:rsidP="00000000" w:rsidRDefault="00000000" w:rsidRPr="00000000">
      <w:pPr>
        <w:contextualSpacing w:val="0"/>
      </w:pPr>
      <w:r w:rsidDel="00000000" w:rsidR="00000000" w:rsidRPr="00000000">
        <w:rPr>
          <w:rtl w:val="0"/>
        </w:rPr>
        <w:t xml:space="preserve">Descripción: Es esta release válida?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Marcar la opción: “Build after other projects are built” y establecer el nombre de la tarea de la que depende: studentXX-myaqpp-07-test-qa.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los pasos de ejecución, agrega uno de tipo shell, con el siguiente código: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if [ "${acceptance}" != "Yes" ]</w:t>
            </w:r>
          </w:p>
          <w:p w:rsidR="00000000" w:rsidDel="00000000" w:rsidP="00000000" w:rsidRDefault="00000000" w:rsidRPr="00000000">
            <w:pPr>
              <w:contextualSpacing w:val="0"/>
            </w:pPr>
            <w:r w:rsidDel="00000000" w:rsidR="00000000" w:rsidRPr="00000000">
              <w:rPr>
                <w:rtl w:val="0"/>
              </w:rPr>
              <w:t xml:space="preserve">then</w:t>
            </w:r>
          </w:p>
          <w:p w:rsidR="00000000" w:rsidDel="00000000" w:rsidP="00000000" w:rsidRDefault="00000000" w:rsidRPr="00000000">
            <w:pPr>
              <w:contextualSpacing w:val="0"/>
            </w:pPr>
            <w:r w:rsidDel="00000000" w:rsidR="00000000" w:rsidRPr="00000000">
              <w:rPr>
                <w:rtl w:val="0"/>
              </w:rPr>
              <w:t xml:space="preserve">   echo "Procedure interrupted by manual action"</w:t>
            </w:r>
          </w:p>
          <w:p w:rsidR="00000000" w:rsidDel="00000000" w:rsidP="00000000" w:rsidRDefault="00000000" w:rsidRPr="00000000">
            <w:pPr>
              <w:contextualSpacing w:val="0"/>
            </w:pPr>
            <w:r w:rsidDel="00000000" w:rsidR="00000000" w:rsidRPr="00000000">
              <w:rPr>
                <w:rtl w:val="0"/>
              </w:rPr>
              <w:t xml:space="preserve">   exit 1</w:t>
            </w:r>
          </w:p>
          <w:p w:rsidR="00000000" w:rsidDel="00000000" w:rsidP="00000000" w:rsidRDefault="00000000" w:rsidRPr="00000000">
            <w:pPr>
              <w:contextualSpacing w:val="0"/>
            </w:pPr>
            <w:r w:rsidDel="00000000" w:rsidR="00000000" w:rsidRPr="00000000">
              <w:rPr>
                <w:rtl w:val="0"/>
              </w:rPr>
              <w:t xml:space="preserve">fi</w:t>
            </w:r>
          </w:p>
          <w:p w:rsidR="00000000" w:rsidDel="00000000" w:rsidP="00000000" w:rsidRDefault="00000000" w:rsidRPr="00000000">
            <w:pPr>
              <w:contextualSpacing w:val="0"/>
            </w:pPr>
            <w:r w:rsidDel="00000000" w:rsidR="00000000" w:rsidRPr="00000000">
              <w:rPr>
                <w:rtl w:val="0"/>
              </w:rPr>
              <w:t xml:space="preserve">exit 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qmgcimyjxola" w:id="18"/>
      <w:bookmarkEnd w:id="18"/>
      <w:r w:rsidDel="00000000" w:rsidR="00000000" w:rsidRPr="00000000">
        <w:rPr>
          <w:rtl w:val="0"/>
        </w:rPr>
        <w:t xml:space="preserve">Prácticas con Loader.io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Loader.io es una aplicación que permite capturar las acciones de un usuario en una aplicación web y repetirlas varias veces y con concurrencia.  La idea establecer un tráfico constante sobre las aplicaciones y automatizar la realización de pruebas usando Jenkins.  Para más información acerca de este plugin, ver </w:t>
      </w:r>
      <w:hyperlink r:id="rId38">
        <w:r w:rsidDel="00000000" w:rsidR="00000000" w:rsidRPr="00000000">
          <w:rPr>
            <w:color w:val="1155cc"/>
            <w:u w:val="single"/>
            <w:rtl w:val="0"/>
          </w:rPr>
          <w:t xml:space="preserve">https://wiki.jenkins-ci.org/display/JENKINS/loaderio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Loader.io: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Accedemos a las settings del usuario y pulsamos en la pestaña de API:</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2070100"/>
            <wp:effectExtent b="0" l="0" r="0" t="0"/>
            <wp:wrapSquare wrapText="bothSides" distB="114300" distT="114300" distL="114300" distR="114300"/>
            <wp:docPr descr="Selection_045.png" id="33" name="image63.png"/>
            <a:graphic>
              <a:graphicData uri="http://schemas.openxmlformats.org/drawingml/2006/picture">
                <pic:pic>
                  <pic:nvPicPr>
                    <pic:cNvPr descr="Selection_045.png" id="0" name="image63.png"/>
                    <pic:cNvPicPr preferRelativeResize="0"/>
                  </pic:nvPicPr>
                  <pic:blipFill>
                    <a:blip r:embed="rId39"/>
                    <a:srcRect b="0" l="0" r="0" t="0"/>
                    <a:stretch>
                      <a:fillRect/>
                    </a:stretch>
                  </pic:blipFill>
                  <pic:spPr>
                    <a:xfrm>
                      <a:off x="0" y="0"/>
                      <a:ext cx="5731200" cy="20701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Copiamos la clave y la guardamos para la configuración del plugin de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configurar loader.io, necesitamos configurar un nuevo plugin en jenkins llamado “loaderio-jenkins-plugin”.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Instalamos el plugin “loader-jenkins-plugin” y esperamos a que se reinicie el servidor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Después vamos a Jenkins &gt; Credenciales &gt; System &gt; Add credentials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Añadimos una credencial de tipo Loader.io API Key.</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31200" cy="1993900"/>
            <wp:effectExtent b="0" l="0" r="0" t="0"/>
            <wp:wrapSquare wrapText="bothSides" distB="114300" distT="114300" distL="114300" distR="114300"/>
            <wp:docPr descr="Selection_047.png" id="20" name="image39.png"/>
            <a:graphic>
              <a:graphicData uri="http://schemas.openxmlformats.org/drawingml/2006/picture">
                <pic:pic>
                  <pic:nvPicPr>
                    <pic:cNvPr descr="Selection_047.png" id="0" name="image39.png"/>
                    <pic:cNvPicPr preferRelativeResize="0"/>
                  </pic:nvPicPr>
                  <pic:blipFill>
                    <a:blip r:embed="rId40"/>
                    <a:srcRect b="0" l="0" r="0" t="0"/>
                    <a:stretch>
                      <a:fillRect/>
                    </a:stretch>
                  </pic:blipFill>
                  <pic:spPr>
                    <a:xfrm>
                      <a:off x="0" y="0"/>
                      <a:ext cx="5731200" cy="19939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En la descripción, indica que se trata de la API Key del usuario studentXX correspondiente.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Creación de un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343400"/>
            <wp:effectExtent b="0" l="0" r="0" t="0"/>
            <wp:docPr descr="Selection_040.png" id="23" name="image51.png"/>
            <a:graphic>
              <a:graphicData uri="http://schemas.openxmlformats.org/drawingml/2006/picture">
                <pic:pic>
                  <pic:nvPicPr>
                    <pic:cNvPr descr="Selection_040.png" id="0" name="image51.png"/>
                    <pic:cNvPicPr preferRelativeResize="0"/>
                  </pic:nvPicPr>
                  <pic:blipFill>
                    <a:blip r:embed="rId41"/>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Name: Home test</w:t>
      </w:r>
    </w:p>
    <w:p w:rsidR="00000000" w:rsidDel="00000000" w:rsidP="00000000" w:rsidRDefault="00000000" w:rsidRPr="00000000">
      <w:pPr>
        <w:contextualSpacing w:val="0"/>
      </w:pPr>
      <w:r w:rsidDel="00000000" w:rsidR="00000000" w:rsidRPr="00000000">
        <w:rPr>
          <w:rtl w:val="0"/>
        </w:rPr>
        <w:t xml:space="preserve">Test type: Clients per second</w:t>
      </w:r>
    </w:p>
    <w:p w:rsidR="00000000" w:rsidDel="00000000" w:rsidP="00000000" w:rsidRDefault="00000000" w:rsidRPr="00000000">
      <w:pPr>
        <w:contextualSpacing w:val="0"/>
      </w:pPr>
      <w:r w:rsidDel="00000000" w:rsidR="00000000" w:rsidRPr="00000000">
        <w:rPr>
          <w:rtl w:val="0"/>
        </w:rPr>
        <w:t xml:space="preserve">Clients: 10</w:t>
      </w:r>
    </w:p>
    <w:p w:rsidR="00000000" w:rsidDel="00000000" w:rsidP="00000000" w:rsidRDefault="00000000" w:rsidRPr="00000000">
      <w:pPr>
        <w:contextualSpacing w:val="0"/>
      </w:pPr>
      <w:r w:rsidDel="00000000" w:rsidR="00000000" w:rsidRPr="00000000">
        <w:rPr>
          <w:rtl w:val="0"/>
        </w:rPr>
        <w:t xml:space="preserve">Duration: 1 minute</w:t>
      </w:r>
    </w:p>
    <w:p w:rsidR="00000000" w:rsidDel="00000000" w:rsidP="00000000" w:rsidRDefault="00000000" w:rsidRPr="00000000">
      <w:pPr>
        <w:contextualSpacing w:val="0"/>
      </w:pPr>
      <w:r w:rsidDel="00000000" w:rsidR="00000000" w:rsidRPr="00000000">
        <w:rPr>
          <w:rtl w:val="0"/>
        </w:rPr>
        <w:t xml:space="preserve">Client Requests:</w:t>
      </w:r>
    </w:p>
    <w:p w:rsidR="00000000" w:rsidDel="00000000" w:rsidP="00000000" w:rsidRDefault="00000000" w:rsidRPr="00000000">
      <w:pPr>
        <w:contextualSpacing w:val="0"/>
      </w:pPr>
      <w:r w:rsidDel="00000000" w:rsidR="00000000" w:rsidRPr="00000000">
        <w:rPr>
          <w:rtl w:val="0"/>
        </w:rPr>
        <w:t xml:space="preserve">GET HTTP studentXX-myapp.examplecorp.es/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 el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gzgf3lwn0b8x" w:id="19"/>
      <w:bookmarkEnd w:id="19"/>
      <w:r w:rsidDel="00000000" w:rsidR="00000000" w:rsidRPr="00000000">
        <w:rPr>
          <w:rtl w:val="0"/>
        </w:rPr>
        <w:t xml:space="preserve">Configurar tarea de despliegue en entorno de 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una tarea en jenkins con los siguientes pasos: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studentXX-myapp-08-deploy-staging</w:t>
      </w:r>
    </w:p>
    <w:p w:rsidR="00000000" w:rsidDel="00000000" w:rsidP="00000000" w:rsidRDefault="00000000" w:rsidRPr="00000000">
      <w:pPr>
        <w:contextualSpacing w:val="0"/>
      </w:pPr>
      <w:r w:rsidDel="00000000" w:rsidR="00000000" w:rsidRPr="00000000">
        <w:rPr>
          <w:rtl w:val="0"/>
        </w:rPr>
        <w:t xml:space="preserve">Tipo de proyecto: Crear un proyecto de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78000"/>
            <wp:effectExtent b="0" l="0" r="0" t="0"/>
            <wp:docPr descr="Selection_062.png" id="24" name="image52.png"/>
            <a:graphic>
              <a:graphicData uri="http://schemas.openxmlformats.org/drawingml/2006/picture">
                <pic:pic>
                  <pic:nvPicPr>
                    <pic:cNvPr descr="Selection_062.png" id="0" name="image52.png"/>
                    <pic:cNvPicPr preferRelativeResize="0"/>
                  </pic:nvPicPr>
                  <pic:blipFill>
                    <a:blip r:embed="rId4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Pulsamos 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Configuramos  el 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w:t>
      </w:r>
      <w:hyperlink r:id="rId43">
        <w:r w:rsidDel="00000000" w:rsidR="00000000" w:rsidRPr="00000000">
          <w:rPr>
            <w:color w:val="1155cc"/>
            <w:u w:val="single"/>
            <w:rtl w:val="0"/>
          </w:rPr>
          <w:t xml:space="preserve">https://github.com/devops-studentXX/lab02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Establecemos como disparador, la tarea de despliegue del SNAPSHOT</w:t>
      </w:r>
    </w:p>
    <w:p w:rsidR="00000000" w:rsidDel="00000000" w:rsidP="00000000" w:rsidRDefault="00000000" w:rsidRPr="00000000">
      <w:pPr>
        <w:contextualSpacing w:val="0"/>
      </w:pPr>
      <w:r w:rsidDel="00000000" w:rsidR="00000000" w:rsidRPr="00000000">
        <w:rPr>
          <w:rtl w:val="0"/>
        </w:rPr>
        <w:t xml:space="preserve">Build after other projects are built: studentXX-myapp-07-acceptance-qa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Creamos una tarea de tipo: ejecutar línea de comandos (shell)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Tenemos que inyectar las variables necesarias para que terraform pueda funcionar: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Vamos a configurar las variables de entorno necesarias para que terraform pueda actuar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TF_VAR_aws_access_key="XXXX"</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TF_VAR_aws_secret_key="XXXX"</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TF_VAR_aws_key_path="~/.aws/studentXX.pem"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TF_VAR_aws_key_name="studentXX.pem"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TF_VAR_aws_environment="staging"</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accedemos al directorio staging</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cd terraform/aws/staging</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ejecutamos el comando</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terraform apply</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Guardamos la tarea y comprobamos que podemos realizar todos los pasos desde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tenemos terminado el proceso de despliegue en un entorno de 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b1r3kz196xer" w:id="20"/>
      <w:bookmarkEnd w:id="20"/>
      <w:r w:rsidDel="00000000" w:rsidR="00000000" w:rsidRPr="00000000">
        <w:rPr>
          <w:rtl w:val="0"/>
        </w:rPr>
        <w:t xml:space="preserve">Configurar tarea de testing continuo en 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 una nueva tarea en jenkins con los siguientes parámetros: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studentXX-myapp-09-test-staging</w:t>
      </w:r>
    </w:p>
    <w:p w:rsidR="00000000" w:rsidDel="00000000" w:rsidP="00000000" w:rsidRDefault="00000000" w:rsidRPr="00000000">
      <w:pPr>
        <w:contextualSpacing w:val="0"/>
      </w:pPr>
      <w:r w:rsidDel="00000000" w:rsidR="00000000" w:rsidRPr="00000000">
        <w:rPr>
          <w:rtl w:val="0"/>
        </w:rPr>
        <w:t xml:space="preserve">Tipo: proyecto libre</w:t>
      </w:r>
    </w:p>
    <w:p w:rsidR="00000000" w:rsidDel="00000000" w:rsidP="00000000" w:rsidRDefault="00000000" w:rsidRPr="00000000">
      <w:pPr>
        <w:contextualSpacing w:val="0"/>
      </w:pPr>
      <w:r w:rsidDel="00000000" w:rsidR="00000000" w:rsidRPr="00000000">
        <w:rPr>
          <w:rtl w:val="0"/>
        </w:rPr>
        <w:t xml:space="preserve">Ejecutar después de otros proyectos: studentXX-myapp-08-deploy-staging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78000"/>
            <wp:effectExtent b="0" l="0" r="0" t="0"/>
            <wp:docPr descr="Selection_048.png" id="27" name="image55.png"/>
            <a:graphic>
              <a:graphicData uri="http://schemas.openxmlformats.org/drawingml/2006/picture">
                <pic:pic>
                  <pic:nvPicPr>
                    <pic:cNvPr descr="Selection_048.png" id="0" name="image55.png"/>
                    <pic:cNvPicPr preferRelativeResize="0"/>
                  </pic:nvPicPr>
                  <pic:blipFill>
                    <a:blip r:embed="rId4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acciones para después, selecciona la API Key que hemos configurado anteriormente y podrás acceder al Test que se creó en los pasos anteriores.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 unos límites para determinar el resultado de la carga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Porcentaje de errores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Unstable si el resultado del test supera el 10 % de errores</w:t>
      </w:r>
    </w:p>
    <w:p w:rsidR="00000000" w:rsidDel="00000000" w:rsidP="00000000" w:rsidRDefault="00000000" w:rsidRPr="00000000">
      <w:pPr>
        <w:contextualSpacing w:val="0"/>
      </w:pPr>
      <w:r w:rsidDel="00000000" w:rsidR="00000000" w:rsidRPr="00000000">
        <w:rPr>
          <w:rtl w:val="0"/>
        </w:rPr>
        <w:t xml:space="preserve">Failure si el resultado supera el 20 % de errores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Tiempo de respuesta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Unstable si el resultado supera los 500 ms</w:t>
      </w:r>
    </w:p>
    <w:p w:rsidR="00000000" w:rsidDel="00000000" w:rsidP="00000000" w:rsidRDefault="00000000" w:rsidRPr="00000000">
      <w:pPr>
        <w:contextualSpacing w:val="0"/>
      </w:pPr>
      <w:r w:rsidDel="00000000" w:rsidR="00000000" w:rsidRPr="00000000">
        <w:rPr>
          <w:rtl w:val="0"/>
        </w:rPr>
        <w:t xml:space="preserve">Failure si el resultado supera los 1000ms.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 la tarea.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test se ejecutará durante un minuto y terminará mostrando el color rojo o azul.</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3371850" cy="3676650"/>
            <wp:effectExtent b="0" l="0" r="0" t="0"/>
            <wp:wrapTopAndBottom distB="114300" distT="114300"/>
            <wp:docPr descr="Selection_049.png" id="15" name="image31.png"/>
            <a:graphic>
              <a:graphicData uri="http://schemas.openxmlformats.org/drawingml/2006/picture">
                <pic:pic>
                  <pic:nvPicPr>
                    <pic:cNvPr descr="Selection_049.png" id="0" name="image31.png"/>
                    <pic:cNvPicPr preferRelativeResize="0"/>
                  </pic:nvPicPr>
                  <pic:blipFill>
                    <a:blip r:embed="rId45"/>
                    <a:srcRect b="0" l="0" r="0" t="0"/>
                    <a:stretch>
                      <a:fillRect/>
                    </a:stretch>
                  </pic:blipFill>
                  <pic:spPr>
                    <a:xfrm>
                      <a:off x="0" y="0"/>
                      <a:ext cx="3371850" cy="36766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acceder al informe del test, accede a la tarea y en el menu de la derecha observarás que hay un enlace al loader.io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755900"/>
            <wp:effectExtent b="0" l="0" r="0" t="0"/>
            <wp:docPr descr="Selection_050.png" id="3" name="image14.png"/>
            <a:graphic>
              <a:graphicData uri="http://schemas.openxmlformats.org/drawingml/2006/picture">
                <pic:pic>
                  <pic:nvPicPr>
                    <pic:cNvPr descr="Selection_050.png" id="0" name="image14.png"/>
                    <pic:cNvPicPr preferRelativeResize="0"/>
                  </pic:nvPicPr>
                  <pic:blipFill>
                    <a:blip r:embed="rId4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ppi31u3ryssb" w:id="21"/>
      <w:bookmarkEnd w:id="21"/>
      <w:r w:rsidDel="00000000" w:rsidR="00000000" w:rsidRPr="00000000">
        <w:rPr>
          <w:rtl w:val="0"/>
        </w:rPr>
        <w:t xml:space="preserve">Configurar monitorización de staging y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 más adelante las tareas de monitorización del laboratorio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65tujuuzetgg" w:id="22"/>
      <w:bookmarkEnd w:id="22"/>
      <w:r w:rsidDel="00000000" w:rsidR="00000000" w:rsidRPr="00000000">
        <w:rPr>
          <w:rtl w:val="0"/>
        </w:rPr>
        <w:t xml:space="preserve">Configurar tarea de Aceptación de RELEASE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ocasiones, es necesario establecer un punto de interrupción del procedimiento de despliegue continuo.  Algunas organizaciones necesitan que alguien se responsabilice de los cambios, por lo que se crean tareas manuales que obliguen a alguien a ejecutarlas para así registrar las autorizaciones.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 una nueva tarea en jenkins que permita interrumpir el despliegue a producción si los resultados no son los adecuados.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studentXX-myapp-10-acceptance-staging</w:t>
      </w:r>
    </w:p>
    <w:p w:rsidR="00000000" w:rsidDel="00000000" w:rsidP="00000000" w:rsidRDefault="00000000" w:rsidRPr="00000000">
      <w:pPr>
        <w:contextualSpacing w:val="0"/>
      </w:pPr>
      <w:r w:rsidDel="00000000" w:rsidR="00000000" w:rsidRPr="00000000">
        <w:rPr>
          <w:rtl w:val="0"/>
        </w:rPr>
        <w:t xml:space="preserve">Tipo de tarea: manual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Selecciona la opción “Esta ejecución debe parametrizarse”</w:t>
      </w:r>
    </w:p>
    <w:p w:rsidR="00000000" w:rsidDel="00000000" w:rsidP="00000000" w:rsidRDefault="00000000" w:rsidRPr="00000000">
      <w:pPr>
        <w:contextualSpacing w:val="0"/>
      </w:pPr>
      <w:r w:rsidDel="00000000" w:rsidR="00000000" w:rsidRPr="00000000">
        <w:rPr>
          <w:rtl w:val="0"/>
        </w:rPr>
        <w:t xml:space="preserve">Introduce un parámetro de tipo Elección (Choice)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acceptance</w:t>
      </w:r>
    </w:p>
    <w:p w:rsidR="00000000" w:rsidDel="00000000" w:rsidP="00000000" w:rsidRDefault="00000000" w:rsidRPr="00000000">
      <w:pPr>
        <w:contextualSpacing w:val="0"/>
      </w:pPr>
      <w:r w:rsidDel="00000000" w:rsidR="00000000" w:rsidRPr="00000000">
        <w:rPr>
          <w:rtl w:val="0"/>
        </w:rPr>
        <w:t xml:space="preserve">Valores “No” y “Si” (Ojo, el orden es importante, ya que la primera opción será la de por defecto).</w:t>
      </w:r>
    </w:p>
    <w:p w:rsidR="00000000" w:rsidDel="00000000" w:rsidP="00000000" w:rsidRDefault="00000000" w:rsidRPr="00000000">
      <w:pPr>
        <w:contextualSpacing w:val="0"/>
      </w:pPr>
      <w:r w:rsidDel="00000000" w:rsidR="00000000" w:rsidRPr="00000000">
        <w:rPr>
          <w:rtl w:val="0"/>
        </w:rPr>
        <w:t xml:space="preserve">Descripción: Es esta release válida?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Marcar la opción: “Build after other projects are built” y establecer el nombre de la tarea de la que depende: studentXX-myapp-09-test-staging.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los pasos de ejecución, agrega uno de tipo shell, con el siguiente código: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if [ "${acceptance}" != "Yes" ]</w:t>
            </w:r>
          </w:p>
          <w:p w:rsidR="00000000" w:rsidDel="00000000" w:rsidP="00000000" w:rsidRDefault="00000000" w:rsidRPr="00000000">
            <w:pPr>
              <w:contextualSpacing w:val="0"/>
            </w:pPr>
            <w:r w:rsidDel="00000000" w:rsidR="00000000" w:rsidRPr="00000000">
              <w:rPr>
                <w:rtl w:val="0"/>
              </w:rPr>
              <w:t xml:space="preserve">then</w:t>
            </w:r>
          </w:p>
          <w:p w:rsidR="00000000" w:rsidDel="00000000" w:rsidP="00000000" w:rsidRDefault="00000000" w:rsidRPr="00000000">
            <w:pPr>
              <w:contextualSpacing w:val="0"/>
            </w:pPr>
            <w:r w:rsidDel="00000000" w:rsidR="00000000" w:rsidRPr="00000000">
              <w:rPr>
                <w:rtl w:val="0"/>
              </w:rPr>
              <w:t xml:space="preserve">   echo "Procedure interrupted by manual action"</w:t>
            </w:r>
          </w:p>
          <w:p w:rsidR="00000000" w:rsidDel="00000000" w:rsidP="00000000" w:rsidRDefault="00000000" w:rsidRPr="00000000">
            <w:pPr>
              <w:contextualSpacing w:val="0"/>
            </w:pPr>
            <w:r w:rsidDel="00000000" w:rsidR="00000000" w:rsidRPr="00000000">
              <w:rPr>
                <w:rtl w:val="0"/>
              </w:rPr>
              <w:t xml:space="preserve">   exit 1</w:t>
            </w:r>
          </w:p>
          <w:p w:rsidR="00000000" w:rsidDel="00000000" w:rsidP="00000000" w:rsidRDefault="00000000" w:rsidRPr="00000000">
            <w:pPr>
              <w:contextualSpacing w:val="0"/>
            </w:pPr>
            <w:r w:rsidDel="00000000" w:rsidR="00000000" w:rsidRPr="00000000">
              <w:rPr>
                <w:rtl w:val="0"/>
              </w:rPr>
              <w:t xml:space="preserve">fi</w:t>
            </w:r>
          </w:p>
          <w:p w:rsidR="00000000" w:rsidDel="00000000" w:rsidP="00000000" w:rsidRDefault="00000000" w:rsidRPr="00000000">
            <w:pPr>
              <w:contextualSpacing w:val="0"/>
            </w:pPr>
            <w:r w:rsidDel="00000000" w:rsidR="00000000" w:rsidRPr="00000000">
              <w:rPr>
                <w:rtl w:val="0"/>
              </w:rPr>
              <w:t xml:space="preserve">exit 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ombc5aexaqyb" w:id="23"/>
      <w:bookmarkEnd w:id="23"/>
      <w:r w:rsidDel="00000000" w:rsidR="00000000" w:rsidRPr="00000000">
        <w:rPr>
          <w:rtl w:val="0"/>
        </w:rPr>
        <w:t xml:space="preserve">Configurar tarea de despliegue en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una tarea en jenkins con los siguientes pasos: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studentXX-myapp-11-deploy-production</w:t>
      </w:r>
    </w:p>
    <w:p w:rsidR="00000000" w:rsidDel="00000000" w:rsidP="00000000" w:rsidRDefault="00000000" w:rsidRPr="00000000">
      <w:pPr>
        <w:contextualSpacing w:val="0"/>
      </w:pPr>
      <w:r w:rsidDel="00000000" w:rsidR="00000000" w:rsidRPr="00000000">
        <w:rPr>
          <w:rtl w:val="0"/>
        </w:rPr>
        <w:t xml:space="preserve">Tipo de proyecto: Crear un proyecto de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78000"/>
            <wp:effectExtent b="0" l="0" r="0" t="0"/>
            <wp:docPr descr="Selection_062.png" id="26" name="image54.png"/>
            <a:graphic>
              <a:graphicData uri="http://schemas.openxmlformats.org/drawingml/2006/picture">
                <pic:pic>
                  <pic:nvPicPr>
                    <pic:cNvPr descr="Selection_062.png" id="0" name="image54.png"/>
                    <pic:cNvPicPr preferRelativeResize="0"/>
                  </pic:nvPicPr>
                  <pic:blipFill>
                    <a:blip r:embed="rId4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Pulsamos 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Configuramos  el 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w:t>
      </w:r>
      <w:hyperlink r:id="rId48">
        <w:r w:rsidDel="00000000" w:rsidR="00000000" w:rsidRPr="00000000">
          <w:rPr>
            <w:color w:val="1155cc"/>
            <w:u w:val="single"/>
            <w:rtl w:val="0"/>
          </w:rPr>
          <w:t xml:space="preserve">https://github.com/devops-studentXX/lab02</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Establecemos como disparador, la tarea de despliegue del SNAPSHOT</w:t>
      </w:r>
    </w:p>
    <w:p w:rsidR="00000000" w:rsidDel="00000000" w:rsidP="00000000" w:rsidRDefault="00000000" w:rsidRPr="00000000">
      <w:pPr>
        <w:contextualSpacing w:val="0"/>
      </w:pPr>
      <w:r w:rsidDel="00000000" w:rsidR="00000000" w:rsidRPr="00000000">
        <w:rPr>
          <w:rtl w:val="0"/>
        </w:rPr>
        <w:t xml:space="preserve">Build after other projects are built: studentXX-myapp-10-acceptance-staging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Creamos una tarea de tipo: ejecutar línea de comandos (shell)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Tenemos que inyectar las variables necesarias para que terraform pueda funcionar: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Vamos a configurar las variables de entorno necesarias para que terraform pueda actuar</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TF_VAR_aws_access_key="XXXX"</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TF_VAR_aws_secret_key="XXXX"</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TF_VAR_aws_key_path="~/.aws/studentXX.pem"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TF_VAR_aws_key_name="studentXX.pem"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export TF_VAR_aws_environment="production"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accedemos al directorio production</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cd terraform/aws/production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 ejecutamos el comando</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terraform apply</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Guardamos la tarea y comprobamos que podemos realizar todos los pasos desde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tenemos terminado el proceso de despliegue en un entorno de production.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vv18hdioc2vb" w:id="24"/>
      <w:bookmarkEnd w:id="24"/>
      <w:r w:rsidDel="00000000" w:rsidR="00000000" w:rsidRPr="00000000">
        <w:rPr>
          <w:rtl w:val="0"/>
        </w:rPr>
        <w:t xml:space="preserve">Prácticas con Heroku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Heroku es una plataforma de despliegue muy automatizada, que permite a los desarrolladores desplegar sin necesidad de conocimientos en infraestructuras.  Configuraremos dos aplicaciones y las desplegaremos usando la línea de comandos y la interfaz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instructor proporcionará los datos de acceso a la plataforma de heroku</w:t>
      </w:r>
    </w:p>
    <w:p w:rsidR="00000000" w:rsidDel="00000000" w:rsidP="00000000" w:rsidRDefault="00000000" w:rsidRPr="00000000">
      <w:pPr>
        <w:pStyle w:val="Heading4"/>
        <w:contextualSpacing w:val="0"/>
      </w:pPr>
      <w:bookmarkStart w:colFirst="0" w:colLast="0" w:name="_ymb7vovcymh1" w:id="25"/>
      <w:bookmarkEnd w:id="25"/>
      <w:r w:rsidDel="00000000" w:rsidR="00000000" w:rsidRPr="00000000">
        <w:rPr>
          <w:rtl w:val="0"/>
        </w:rPr>
        <w:t xml:space="preserve">Creación de las aplicaciones de Heroku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1r8jmxuac5iy" w:id="26"/>
      <w:bookmarkEnd w:id="26"/>
      <w:r w:rsidDel="00000000" w:rsidR="00000000" w:rsidRPr="00000000">
        <w:rPr>
          <w:rtl w:val="0"/>
        </w:rPr>
        <w:t xml:space="preserve">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Desde la línea de comandos y el directorio de código de la aplicación, ejecuta el siguiente comando:</w:t>
      </w:r>
    </w:p>
    <w:p w:rsidR="00000000" w:rsidDel="00000000" w:rsidP="00000000" w:rsidRDefault="00000000" w:rsidRPr="00000000">
      <w:pPr>
        <w:contextualSpacing w:val="0"/>
      </w:pPr>
      <w:r w:rsidDel="00000000" w:rsidR="00000000" w:rsidRPr="00000000">
        <w:rPr>
          <w:rtl w:val="0"/>
        </w:rPr>
      </w:r>
    </w:p>
    <w:tbl>
      <w:tblPr>
        <w:tblStyle w:val="Table1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cd lab02/terraform/heroku/staging</w:t>
            </w:r>
          </w:p>
          <w:p w:rsidR="00000000" w:rsidDel="00000000" w:rsidP="00000000" w:rsidRDefault="00000000" w:rsidRPr="00000000">
            <w:pPr>
              <w:contextualSpacing w:val="0"/>
            </w:pPr>
            <w:r w:rsidDel="00000000" w:rsidR="00000000" w:rsidRPr="00000000">
              <w:rPr>
                <w:rtl w:val="0"/>
              </w:rPr>
              <w:t xml:space="preserve">$ vi terraform.tfvars</w:t>
            </w:r>
          </w:p>
          <w:p w:rsidR="00000000" w:rsidDel="00000000" w:rsidP="00000000" w:rsidRDefault="00000000" w:rsidRPr="00000000">
            <w:pPr>
              <w:contextualSpacing w:val="0"/>
            </w:pPr>
            <w:r w:rsidDel="00000000" w:rsidR="00000000" w:rsidRPr="00000000">
              <w:rPr>
                <w:rtl w:val="0"/>
              </w:rPr>
              <w:t xml:space="preserve">[introduce los datos de la cuenta de terraform y de tu usuario]</w:t>
            </w:r>
          </w:p>
          <w:p w:rsidR="00000000" w:rsidDel="00000000" w:rsidP="00000000" w:rsidRDefault="00000000" w:rsidRPr="00000000">
            <w:pPr>
              <w:contextualSpacing w:val="0"/>
            </w:pPr>
            <w:r w:rsidDel="00000000" w:rsidR="00000000" w:rsidRPr="00000000">
              <w:rPr>
                <w:rtl w:val="0"/>
              </w:rPr>
              <w:t xml:space="preserve">$ terraform plan -var-file terraform.tfvars</w:t>
            </w:r>
          </w:p>
          <w:p w:rsidR="00000000" w:rsidDel="00000000" w:rsidP="00000000" w:rsidRDefault="00000000" w:rsidRPr="00000000">
            <w:pPr>
              <w:contextualSpacing w:val="0"/>
            </w:pPr>
            <w:r w:rsidDel="00000000" w:rsidR="00000000" w:rsidRPr="00000000">
              <w:rPr>
                <w:rtl w:val="0"/>
              </w:rPr>
              <w:t xml:space="preserve">$ terraform apply -var-file terraform.tfvars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akzmbgkv8zxo" w:id="27"/>
      <w:bookmarkEnd w:id="27"/>
      <w:r w:rsidDel="00000000" w:rsidR="00000000" w:rsidRPr="00000000">
        <w:rPr>
          <w:rtl w:val="0"/>
        </w:rPr>
        <w:t xml:space="preserve">Production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Desde la línea de comandos y el directorio de código de la aplicación, ejecuta el siguiente comando:</w:t>
      </w:r>
    </w:p>
    <w:p w:rsidR="00000000" w:rsidDel="00000000" w:rsidP="00000000" w:rsidRDefault="00000000" w:rsidRPr="00000000">
      <w:pPr>
        <w:contextualSpacing w:val="0"/>
      </w:pPr>
      <w:r w:rsidDel="00000000" w:rsidR="00000000" w:rsidRPr="00000000">
        <w:rPr>
          <w:rtl w:val="0"/>
        </w:rPr>
      </w:r>
    </w:p>
    <w:tbl>
      <w:tblPr>
        <w:tblStyle w:val="Table1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cd lab02/terraform/heroku/production</w:t>
            </w:r>
          </w:p>
          <w:p w:rsidR="00000000" w:rsidDel="00000000" w:rsidP="00000000" w:rsidRDefault="00000000" w:rsidRPr="00000000">
            <w:pPr>
              <w:contextualSpacing w:val="0"/>
            </w:pPr>
            <w:r w:rsidDel="00000000" w:rsidR="00000000" w:rsidRPr="00000000">
              <w:rPr>
                <w:rtl w:val="0"/>
              </w:rPr>
              <w:t xml:space="preserve">$ vi terraform.tfvars</w:t>
            </w:r>
          </w:p>
          <w:p w:rsidR="00000000" w:rsidDel="00000000" w:rsidP="00000000" w:rsidRDefault="00000000" w:rsidRPr="00000000">
            <w:pPr>
              <w:contextualSpacing w:val="0"/>
            </w:pPr>
            <w:r w:rsidDel="00000000" w:rsidR="00000000" w:rsidRPr="00000000">
              <w:rPr>
                <w:rtl w:val="0"/>
              </w:rPr>
              <w:t xml:space="preserve">[introduce los datos de la cuenta de terraform y de tu usuario]</w:t>
            </w:r>
          </w:p>
          <w:p w:rsidR="00000000" w:rsidDel="00000000" w:rsidP="00000000" w:rsidRDefault="00000000" w:rsidRPr="00000000">
            <w:pPr>
              <w:contextualSpacing w:val="0"/>
            </w:pPr>
            <w:r w:rsidDel="00000000" w:rsidR="00000000" w:rsidRPr="00000000">
              <w:rPr>
                <w:rtl w:val="0"/>
              </w:rPr>
              <w:t xml:space="preserve">$ terraform plan -var-file terraform.tfvars</w:t>
            </w:r>
          </w:p>
          <w:p w:rsidR="00000000" w:rsidDel="00000000" w:rsidP="00000000" w:rsidRDefault="00000000" w:rsidRPr="00000000">
            <w:pPr>
              <w:contextualSpacing w:val="0"/>
            </w:pPr>
            <w:r w:rsidDel="00000000" w:rsidR="00000000" w:rsidRPr="00000000">
              <w:rPr>
                <w:rtl w:val="0"/>
              </w:rPr>
              <w:t xml:space="preserve">$ terraform apply -var-file terraform.tfvars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_bwasqvia4e60" w:id="28"/>
      <w:bookmarkEnd w:id="28"/>
      <w:r w:rsidDel="00000000" w:rsidR="00000000" w:rsidRPr="00000000">
        <w:rPr>
          <w:rtl w:val="0"/>
        </w:rPr>
        <w:t xml:space="preserve">Configuración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Heroku tiene un sistema propio para la gestión del continuous deployment denominado </w:t>
      </w:r>
      <w:hyperlink r:id="rId49">
        <w:r w:rsidDel="00000000" w:rsidR="00000000" w:rsidRPr="00000000">
          <w:rPr>
            <w:i w:val="1"/>
            <w:color w:val="1155cc"/>
            <w:u w:val="single"/>
            <w:rtl w:val="0"/>
          </w:rPr>
          <w:t xml:space="preserve">pipelines</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ejercicio vamos a usar parte de ese sistema para facilitar el despliegue entre la fase de staging y la fase de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Instalación del plugin de pipelines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Necesitaremos instalar el plugin de pipelines tanto en nuestra cuenta, como en la cuenta de jenkins (ya lo habrá hecho el instructor).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heroku plugins:install heroku-pipelines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Creamos el pipeline para la aplicación en produccion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heroku pipelines:create -a studentxx-myapp-hrk-production</w:t>
            </w:r>
          </w:p>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Pipeline name: studentxx-myapp-pipeline</w:t>
              <w:br w:type="textWrapping"/>
              <w:t xml:space="preserve">? Stage of studentxx-myapp-hrk-production: production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Asociamos la aplicación de staging al pipeline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heroku pipelines:add -a studentxx-myapp-hrk-staging studentxx-myapp-pipeline</w:t>
            </w:r>
          </w:p>
          <w:p w:rsidR="00000000" w:rsidDel="00000000" w:rsidP="00000000" w:rsidRDefault="00000000" w:rsidRPr="00000000">
            <w:pPr>
              <w:contextualSpacing w:val="0"/>
            </w:pPr>
            <w:r w:rsidDel="00000000" w:rsidR="00000000" w:rsidRPr="00000000">
              <w:rPr>
                <w:rFonts w:ascii="Consolas" w:cs="Consolas" w:eastAsia="Consolas" w:hAnsi="Consolas"/>
                <w:rtl w:val="0"/>
              </w:rPr>
              <w:t xml:space="preserve">? Stage of example-staging: staging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Así se verá en la interfaz gráfica: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816100"/>
            <wp:effectExtent b="0" l="0" r="0" t="0"/>
            <wp:docPr descr="Selection_061.png" id="16" name="image32.png"/>
            <a:graphic>
              <a:graphicData uri="http://schemas.openxmlformats.org/drawingml/2006/picture">
                <pic:pic>
                  <pic:nvPicPr>
                    <pic:cNvPr descr="Selection_061.png" id="0" name="image32.png"/>
                    <pic:cNvPicPr preferRelativeResize="0"/>
                  </pic:nvPicPr>
                  <pic:blipFill>
                    <a:blip r:embed="rId50"/>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estos pasos tendremos creada la infraestructura necesaria para operar en heroku.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_9rm8774tdqnj" w:id="29"/>
      <w:bookmarkEnd w:id="29"/>
      <w:r w:rsidDel="00000000" w:rsidR="00000000" w:rsidRPr="00000000">
        <w:rPr>
          <w:rtl w:val="0"/>
        </w:rPr>
        <w:t xml:space="preserve">Preparar la máquina jenkins con las tareas necesarias para desplegar en heroku.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Necesario tener el heroku toolkit instalado en la cuenta de tomcat7 (usuario que ejecuta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aplicaciones java, necesitamos maven y el heroku maven plugin instalado.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Plugin: heroku-maven-plugin</w:t>
      </w:r>
    </w:p>
    <w:p w:rsidR="00000000" w:rsidDel="00000000" w:rsidP="00000000" w:rsidRDefault="00000000" w:rsidRPr="00000000">
      <w:pPr>
        <w:contextualSpacing w:val="0"/>
      </w:pPr>
      <w:r w:rsidDel="00000000" w:rsidR="00000000" w:rsidRPr="00000000">
        <w:rPr>
          <w:rtl w:val="0"/>
        </w:rPr>
      </w:r>
    </w:p>
    <w:tbl>
      <w:tblPr>
        <w:tblStyle w:val="Table1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&lt;build&gt;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&lt;plugins&gt;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&lt;groupId&gt;com.heroku.sdk&lt;/groupId&gt;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&lt;artifactId&gt;heroku-maven-plugin&lt;/artifactId&gt;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&lt;version&gt;1.1.2&lt;/version&gt;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&lt;configuration&gt;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&lt;includes&gt;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&lt;include&gt;target/dependency/newrelic-agent.jar&lt;/include&gt;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&lt;/includes&gt;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&lt;appName&gt;</w:t>
            </w:r>
            <w:r w:rsidDel="00000000" w:rsidR="00000000" w:rsidRPr="00000000">
              <w:rPr>
                <w:rFonts w:ascii="Consolas" w:cs="Consolas" w:eastAsia="Consolas" w:hAnsi="Consolas"/>
                <w:b w:val="1"/>
                <w:sz w:val="20"/>
                <w:szCs w:val="20"/>
                <w:rtl w:val="0"/>
              </w:rPr>
              <w:t xml:space="preserve">YOUR APP NAME HERE</w:t>
            </w:r>
            <w:r w:rsidDel="00000000" w:rsidR="00000000" w:rsidRPr="00000000">
              <w:rPr>
                <w:rFonts w:ascii="Consolas" w:cs="Consolas" w:eastAsia="Consolas" w:hAnsi="Consolas"/>
                <w:sz w:val="20"/>
                <w:szCs w:val="20"/>
                <w:rtl w:val="0"/>
              </w:rPr>
              <w:t xml:space="preserve">&lt;/appName&gt;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&lt;/configuration&gt;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&lt;/plugins&gt;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&lt;/build&gt;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NOTA: Introduce el nombre de la aplicación para poder desplegar correctamente.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qy0zgzybiqq6" w:id="30"/>
      <w:bookmarkEnd w:id="30"/>
      <w:r w:rsidDel="00000000" w:rsidR="00000000" w:rsidRPr="00000000">
        <w:rPr>
          <w:rtl w:val="0"/>
        </w:rPr>
        <w:t xml:space="preserve">Configurar aplicación staging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Vamos a crear ahora la tarea de despliegue de la aplicación en un entorno de staging de Heroku.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Heroku tiene configurados por defecto dos entornos: staging y producción.  La forma en la que vamos a desplegar, permite reutilizar la misma imagen de disco (llamada slug) generada durante la construcción del entorno, para el siguiente entorno (producción).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Este mecanismo puede no ser recomendable en todas las situaciones, ya que si elementos compilados (assets) incluídos en el slug están relacionados con datos del entorno (como urls, dominios, etc), puede dar errores.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Dicho esto, comenzamos con la tarea de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Crear una nueva tarea en jenkins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studentXX-myapp-20-heroku-deploy-staging</w:t>
      </w:r>
    </w:p>
    <w:p w:rsidR="00000000" w:rsidDel="00000000" w:rsidP="00000000" w:rsidRDefault="00000000" w:rsidRPr="00000000">
      <w:pPr>
        <w:contextualSpacing w:val="0"/>
      </w:pPr>
      <w:r w:rsidDel="00000000" w:rsidR="00000000" w:rsidRPr="00000000">
        <w:rPr>
          <w:rtl w:val="0"/>
        </w:rPr>
        <w:t xml:space="preserve">Tipo de tarea: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 </w:t>
      </w:r>
      <w:hyperlink r:id="rId51">
        <w:r w:rsidDel="00000000" w:rsidR="00000000" w:rsidRPr="00000000">
          <w:rPr>
            <w:color w:val="1155cc"/>
            <w:u w:val="single"/>
            <w:rtl w:val="0"/>
          </w:rPr>
          <w:t xml:space="preserve">https://github.com/devops-studentXX/myapp.git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Disparadores de ejecución: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Seleccionar “Build after other projects are build”: establecer studentXX-myapp-07-acceptance-qa como antecesor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Seleccionar “Ejecutar línea de comandos shell” y escribir el siguiente script:</w:t>
      </w:r>
    </w:p>
    <w:p w:rsidR="00000000" w:rsidDel="00000000" w:rsidP="00000000" w:rsidRDefault="00000000" w:rsidRPr="00000000">
      <w:pPr>
        <w:contextualSpacing w:val="0"/>
      </w:pPr>
      <w:r w:rsidDel="00000000" w:rsidR="00000000" w:rsidRPr="00000000">
        <w:rPr>
          <w:rtl w:val="0"/>
        </w:rPr>
      </w:r>
    </w:p>
    <w:tbl>
      <w:tblPr>
        <w:tblStyle w:val="Table2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#!/bin/bash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from https://gist.github.com/caarlos0/6366804</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login in the jenkins server with: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heroku login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heroku keys:add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Doing so, jenkins will have permission to deploy to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the heroku remote.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exit 1 on errors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set -e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deal with remote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echo "Checking if remote exists..."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if ! git ls-remote heroku; then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echo "Adding heroku remote..."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 HERE IT GOES THE NAME OF YOUR HEROKU APP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git remote add heroku git@heroku.com:devops-studentxx-myapp-staging.git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fi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push only origin/master to heroku/master - will do nothing if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master doesn't change.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echo "Updating heroku master branch..."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git push heroku origin/master:master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Guardar los cambios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ss0fq7ceo6ob" w:id="31"/>
      <w:bookmarkEnd w:id="31"/>
      <w:r w:rsidDel="00000000" w:rsidR="00000000" w:rsidRPr="00000000">
        <w:rPr>
          <w:rtl w:val="0"/>
        </w:rPr>
        <w:t xml:space="preserve">Despliegue a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desplegar a producción desde jenkins, sólo tenemos que crear una tarea en jenkins que se encargue de ejecutar el comando: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heroku pipelines:promote -a studentxx-myapp-hrk-staging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studentXX-myapp-21-studentXX-heroku-deploy-production</w:t>
      </w:r>
    </w:p>
    <w:p w:rsidR="00000000" w:rsidDel="00000000" w:rsidP="00000000" w:rsidRDefault="00000000" w:rsidRPr="00000000">
      <w:pPr>
        <w:contextualSpacing w:val="0"/>
      </w:pPr>
      <w:r w:rsidDel="00000000" w:rsidR="00000000" w:rsidRPr="00000000">
        <w:rPr>
          <w:rtl w:val="0"/>
        </w:rPr>
        <w:t xml:space="preserve">Tipo de tarea: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 </w:t>
      </w:r>
      <w:hyperlink r:id="rId52">
        <w:r w:rsidDel="00000000" w:rsidR="00000000" w:rsidRPr="00000000">
          <w:rPr>
            <w:color w:val="1155cc"/>
            <w:u w:val="single"/>
            <w:rtl w:val="0"/>
          </w:rPr>
          <w:t xml:space="preserve">https://github.com/devops-studentXX/myapp.git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Disparadores de ejecución: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Seleccionar “Ejecutar línea de comandos shell” y escribir el siguiente comando:</w:t>
      </w:r>
    </w:p>
    <w:p w:rsidR="00000000" w:rsidDel="00000000" w:rsidP="00000000" w:rsidRDefault="00000000" w:rsidRPr="00000000">
      <w:pPr>
        <w:contextualSpacing w:val="0"/>
      </w:pPr>
      <w:r w:rsidDel="00000000" w:rsidR="00000000" w:rsidRPr="00000000">
        <w:rPr>
          <w:rtl w:val="0"/>
        </w:rPr>
      </w:r>
    </w:p>
    <w:tbl>
      <w:tblPr>
        <w:tblStyle w:val="Table2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sz w:val="20"/>
                <w:szCs w:val="20"/>
                <w:rtl w:val="0"/>
              </w:rPr>
              <w:t xml:space="preserve">$ heroku pipelines:promote -a studentxx-myapp-hrk-staging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jw6vrqlypa" w:id="32"/>
      <w:bookmarkEnd w:id="32"/>
      <w:r w:rsidDel="00000000" w:rsidR="00000000" w:rsidRPr="00000000">
        <w:rPr>
          <w:rtl w:val="0"/>
        </w:rPr>
        <w:t xml:space="preserve">Prácticas con IBM BlueMix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BlueMix es una plataforma de despliegue automatizada con mucho foco en DevOps, de forma que las aplicaciones puedan ser desplegadas con velocidad y precisión.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Usando las herramientas de línea de comandos que nos proporciona BlueMix, desplegaremos dos aplicaciones y realizaremos cambios con ellas.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Configuración inicial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la máquina de devops ya se tienen instalados los toolkits que permiten la comunicación a través de línea de comandos con la plataforma.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 quiere instalarlos en otro equipo, siga los siguientes pasos: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Instalación de Bluemix CLI</w:t>
      </w:r>
    </w:p>
    <w:p w:rsidR="00000000" w:rsidDel="00000000" w:rsidP="00000000" w:rsidRDefault="00000000" w:rsidRPr="00000000">
      <w:pPr>
        <w:contextualSpacing w:val="0"/>
      </w:pPr>
      <w:hyperlink r:id="rId53">
        <w:r w:rsidDel="00000000" w:rsidR="00000000" w:rsidRPr="00000000">
          <w:rPr>
            <w:color w:val="1155cc"/>
            <w:u w:val="single"/>
            <w:rtl w:val="0"/>
          </w:rPr>
          <w:t xml:space="preserve">http://clis.ng.bluemix.net/ui/home.html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Instalación de CloudFoundry</w:t>
      </w:r>
    </w:p>
    <w:p w:rsidR="00000000" w:rsidDel="00000000" w:rsidP="00000000" w:rsidRDefault="00000000" w:rsidRPr="00000000">
      <w:pPr>
        <w:contextualSpacing w:val="0"/>
      </w:pPr>
      <w:hyperlink r:id="rId54">
        <w:r w:rsidDel="00000000" w:rsidR="00000000" w:rsidRPr="00000000">
          <w:rPr>
            <w:color w:val="1155cc"/>
            <w:u w:val="single"/>
            <w:rtl w:val="0"/>
          </w:rPr>
          <w:t xml:space="preserve">https://github.com/cloudfoundry/cli</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Adaptación del proyecto a Bluemix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necesita crear un fichero </w:t>
      </w:r>
      <w:r w:rsidDel="00000000" w:rsidR="00000000" w:rsidRPr="00000000">
        <w:rPr>
          <w:i w:val="1"/>
          <w:rtl w:val="0"/>
        </w:rPr>
        <w:t xml:space="preserve">manifest.yml</w:t>
      </w:r>
      <w:r w:rsidDel="00000000" w:rsidR="00000000" w:rsidRPr="00000000">
        <w:rPr>
          <w:rtl w:val="0"/>
        </w:rPr>
        <w:t xml:space="preserve"> con la configuración de la aplicación según bluemix.  Más sobre el fichero manifest en la </w:t>
      </w:r>
      <w:hyperlink r:id="rId55">
        <w:r w:rsidDel="00000000" w:rsidR="00000000" w:rsidRPr="00000000">
          <w:rPr>
            <w:color w:val="1155cc"/>
            <w:u w:val="single"/>
            <w:rtl w:val="0"/>
          </w:rPr>
          <w:t xml:space="preserve">documentación</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tbl>
      <w:tblPr>
        <w:tblStyle w:val="Table2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applications: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path: target/myapp.war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memory: 256M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instances: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domain: eu-gb.mybluemix.net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name: studentxx-myapp-bluemix-production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host: studentxx-myapp-bluemix-production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disk_quota: 1024M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buildpack: java_buildpack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Conectar con Bluemix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 bluemix api </w:t>
            </w:r>
            <w:hyperlink r:id="rId56">
              <w:r w:rsidDel="00000000" w:rsidR="00000000" w:rsidRPr="00000000">
                <w:rPr>
                  <w:rFonts w:ascii="Consolas" w:cs="Consolas" w:eastAsia="Consolas" w:hAnsi="Consolas"/>
                  <w:color w:val="1155cc"/>
                  <w:sz w:val="20"/>
                  <w:szCs w:val="20"/>
                  <w:u w:val="single"/>
                  <w:rtl w:val="0"/>
                </w:rPr>
                <w:t xml:space="preserve">https://api.eu-gb.bluemix.net</w:t>
              </w:r>
            </w:hyperlink>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Invocando 'cf api https://api.eu-gb.bluemix.net'...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Estableciendo un punto final de API en https://api.eu-gb.bluemix.net...</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Aceptar</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Punto final de la API:   https://api.eu-gb.bluemix.net (Versión de la API: 2.54.0)</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Usuario:                 studentXX@examplecorp.es</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Organización:            examplecorp</w:t>
            </w:r>
          </w:p>
          <w:p w:rsidR="00000000" w:rsidDel="00000000" w:rsidP="00000000" w:rsidRDefault="00000000" w:rsidRPr="00000000">
            <w:pPr>
              <w:spacing w:after="0" w:before="0" w:line="240" w:lineRule="auto"/>
              <w:ind w:left="0" w:firstLine="0"/>
              <w:contextualSpacing w:val="0"/>
            </w:pPr>
            <w:r w:rsidDel="00000000" w:rsidR="00000000" w:rsidRPr="00000000">
              <w:rPr>
                <w:rFonts w:ascii="Consolas" w:cs="Consolas" w:eastAsia="Consolas" w:hAnsi="Consolas"/>
                <w:sz w:val="20"/>
                <w:szCs w:val="20"/>
                <w:rtl w:val="0"/>
              </w:rPr>
              <w:t xml:space="preserve">Espacio:                 production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Login con Bluemix CLI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bluemix login -u studentXX@examplecorp.es -o "examplecorp" -s "production"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Invocando 'cf login -u studentXX@examplecorp.es -o examplecorp -s 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Punto final de la API: https://api.eu-gb.bluemix.net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Password&gt;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Autenticando...</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Aceptar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Organización de destino examplecorp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Espacio de destino 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Punto final de la API:   https://api.eu-gb.bluemix.net (Versión de la API: 2.54.0)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Usuario:                 studentXX@examplecorp.es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Organización:            examplecorp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Espacio:                 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Despliegue de la aplicación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 cf push "studentxx-myapp-bluemix-production"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Utilización del archivo de manifiesto /Users/instructor/Documents/Workspaces/personal/myapp/manifest.yml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Actualizando la app studentxx-myapp-bluemix-production en la organización examplecorp / espacio production como studentXX@examplecorp.es...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Aceptar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Utilización de la ruta studentxx-myapp-bluemix-production.eu-gb.mybluemix.net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Subiendo studentxx-myapp-bluemix-production...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Subiendo archivos de app desde: /var/folders/wj/sgn4pf1j6_s4bj93jgd5r1nm0000gn/T/unzipped-app303501021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Subida de archivos 3.8K, 11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Done uploading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Deteniendo app studentxx-myapp-bluemix-production en la organización examplecorp / espacio production como studentXX@examplecorp.es...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Aceptar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sz w:val="20"/>
                <w:szCs w:val="20"/>
                <w:rtl w:val="0"/>
              </w:rPr>
              <w:t xml:space="preserve">Iniciando app studentxx-myapp-bluemix-production en la organización examplecorp / espacio production como studentXX@examplecorp.es...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pPr>
      <w:bookmarkStart w:colFirst="0" w:colLast="0" w:name="_mpzlk9oldh46" w:id="33"/>
      <w:bookmarkEnd w:id="33"/>
      <w:r w:rsidDel="00000000" w:rsidR="00000000" w:rsidRPr="00000000">
        <w:rPr>
          <w:rtl w:val="0"/>
        </w:rPr>
        <w:t xml:space="preserve">Configurar aplicación producción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Nombre studentXX-myapp-30-bluemix-deploy-production</w:t>
      </w:r>
    </w:p>
    <w:p w:rsidR="00000000" w:rsidDel="00000000" w:rsidP="00000000" w:rsidRDefault="00000000" w:rsidRPr="00000000">
      <w:pPr>
        <w:contextualSpacing w:val="0"/>
      </w:pPr>
      <w:r w:rsidDel="00000000" w:rsidR="00000000" w:rsidRPr="00000000">
        <w:rPr>
          <w:rtl w:val="0"/>
        </w:rPr>
        <w:t xml:space="preserve">Tipo de tarea: estilo libre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Origen del 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 </w:t>
      </w:r>
      <w:hyperlink r:id="rId57">
        <w:r w:rsidDel="00000000" w:rsidR="00000000" w:rsidRPr="00000000">
          <w:rPr>
            <w:color w:val="1155cc"/>
            <w:u w:val="single"/>
            <w:rtl w:val="0"/>
          </w:rPr>
          <w:t xml:space="preserve">https://github.com/devops-studentXX/myapp.git</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Disparadores de ejecución: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Ejecución:</w:t>
      </w:r>
    </w:p>
    <w:p w:rsidR="00000000" w:rsidDel="00000000" w:rsidP="00000000" w:rsidRDefault="00000000" w:rsidRPr="00000000">
      <w:pPr>
        <w:contextualSpacing w:val="0"/>
      </w:pPr>
      <w:r w:rsidDel="00000000" w:rsidR="00000000" w:rsidRPr="00000000">
        <w:rPr>
          <w:rtl w:val="0"/>
        </w:rPr>
        <w:t xml:space="preserve">Seleccionar “Ejecutar línea de comandos shell” y escribir el siguiente 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cccccc"/>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20"/>
                <w:szCs w:val="20"/>
                <w:rtl w:val="0"/>
              </w:rPr>
              <w:t xml:space="preserve">#!/bin/bash</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20"/>
                <w:szCs w:val="20"/>
                <w:rtl w:val="0"/>
              </w:rPr>
              <w:t xml:space="preserve"># finish the deploy if anything goes wrong</w:t>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20"/>
                <w:szCs w:val="20"/>
                <w:rtl w:val="0"/>
              </w:rPr>
              <w:t xml:space="preserve">sed -e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Consolas" w:cs="Consolas" w:eastAsia="Consolas" w:hAnsi="Consolas"/>
                <w:sz w:val="20"/>
                <w:szCs w:val="20"/>
                <w:rtl w:val="0"/>
              </w:rPr>
              <w:t xml:space="preserve">bluemix api </w:t>
            </w:r>
            <w:hyperlink r:id="rId58">
              <w:r w:rsidDel="00000000" w:rsidR="00000000" w:rsidRPr="00000000">
                <w:rPr>
                  <w:rFonts w:ascii="Consolas" w:cs="Consolas" w:eastAsia="Consolas" w:hAnsi="Consolas"/>
                  <w:color w:val="1155cc"/>
                  <w:sz w:val="20"/>
                  <w:szCs w:val="20"/>
                  <w:u w:val="single"/>
                  <w:rtl w:val="0"/>
                </w:rPr>
                <w:t xml:space="preserve">https://api.eu-gb.bluemix.net</w:t>
              </w:r>
            </w:hyperlink>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bluemix login -u studentXX@examplecorp.es -o "examplecorp" -s "production"</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cf push "studentxx-myapp-bluemix-production"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dst6nbc7ocz6" w:id="34"/>
      <w:bookmarkEnd w:id="3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w33bg5m057co" w:id="35"/>
      <w:bookmarkEnd w:id="35"/>
      <w:r w:rsidDel="00000000" w:rsidR="00000000" w:rsidRPr="00000000">
        <w:rPr>
          <w:rtl w:val="0"/>
        </w:rPr>
        <w:t xml:space="preserve">Laboratorio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hmejbwfulz85" w:id="36"/>
      <w:bookmarkEnd w:id="36"/>
      <w:r w:rsidDel="00000000" w:rsidR="00000000" w:rsidRPr="00000000">
        <w:rPr>
          <w:rtl w:val="0"/>
        </w:rPr>
        <w:t xml:space="preserve">Prácticas de Monitorización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caso, vamos a agregar a las aplicaciones un elemento de monitorización, un servicio llamado UptimeRobot, y un servicio de gestión del rendimiento de aplicación (APM),llamado NewRelic, para obtener información del estado de la aplicación y sacar métricas del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También usaremos el servicio Geckoboard para crear dashboards con las métricas más representativas del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_ytvsj98aahb8" w:id="37"/>
      <w:bookmarkEnd w:id="37"/>
      <w:r w:rsidDel="00000000" w:rsidR="00000000" w:rsidRPr="00000000">
        <w:rPr>
          <w:rtl w:val="0"/>
        </w:rPr>
        <w:t xml:space="preserve">Con UptimeRobot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wpaqcdokcu8n" w:id="38"/>
      <w:bookmarkEnd w:id="38"/>
      <w:r w:rsidDel="00000000" w:rsidR="00000000" w:rsidRPr="00000000">
        <w:rPr>
          <w:rtl w:val="0"/>
        </w:rPr>
        <w:t xml:space="preserve">Configurar los endpoints para que se detecte la caída/recuperación del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Accede a la cuenta de uptimerobot creada para el curso y registra un endpoint con los datos siguientes: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
        <w:r w:rsidDel="00000000" w:rsidR="00000000" w:rsidRPr="00000000">
          <w:rPr>
            <w:color w:val="1155cc"/>
            <w:u w:val="single"/>
            <w:rtl w:val="0"/>
          </w:rPr>
          <w:t xml:space="preserve">http://uptimerobot.com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Usuario: </w:t>
      </w:r>
      <w:hyperlink r:id="rId60">
        <w:r w:rsidDel="00000000" w:rsidR="00000000" w:rsidRPr="00000000">
          <w:rPr>
            <w:color w:val="1155cc"/>
            <w:u w:val="single"/>
            <w:rtl w:val="0"/>
          </w:rPr>
          <w:t xml:space="preserve">devops@examplecorp.es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Contraseña: cangetin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Agrega un nuevo monitor.  Introduce los siguientes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Monitor Type: HTTP(s)</w:t>
      </w:r>
    </w:p>
    <w:p w:rsidR="00000000" w:rsidDel="00000000" w:rsidP="00000000" w:rsidRDefault="00000000" w:rsidRPr="00000000">
      <w:pPr>
        <w:contextualSpacing w:val="0"/>
      </w:pPr>
      <w:r w:rsidDel="00000000" w:rsidR="00000000" w:rsidRPr="00000000">
        <w:rPr>
          <w:rtl w:val="0"/>
        </w:rPr>
        <w:t xml:space="preserve">Friendly Name: myapp-studentXX</w:t>
      </w:r>
    </w:p>
    <w:p w:rsidR="00000000" w:rsidDel="00000000" w:rsidP="00000000" w:rsidRDefault="00000000" w:rsidRPr="00000000">
      <w:pPr>
        <w:contextualSpacing w:val="0"/>
      </w:pPr>
      <w:r w:rsidDel="00000000" w:rsidR="00000000" w:rsidRPr="00000000">
        <w:rPr>
          <w:rtl w:val="0"/>
        </w:rPr>
        <w:t xml:space="preserve">URL: </w:t>
      </w:r>
      <w:hyperlink r:id="rId61">
        <w:r w:rsidDel="00000000" w:rsidR="00000000" w:rsidRPr="00000000">
          <w:rPr>
            <w:color w:val="1155cc"/>
            <w:u w:val="single"/>
            <w:rtl w:val="0"/>
          </w:rPr>
          <w:t xml:space="preserve">http://myapp-studentXX.examplecorp.es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Monitor interval: every 5 minutes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Monitor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wpaqcdokcu8n" w:id="38"/>
      <w:bookmarkEnd w:id="38"/>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wpaqcdokcu8n" w:id="38"/>
      <w:bookmarkEnd w:id="38"/>
      <w:r w:rsidDel="00000000" w:rsidR="00000000" w:rsidRPr="00000000">
        <w:rPr>
          <w:rtl w:val="0"/>
        </w:rPr>
        <w:t xml:space="preserve">Configurar una alerta para avisar cuando cambia la versión de un servicio.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Agrega un nuevo monitor.  Introduce los siguientes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Monitor Type: Keyword</w:t>
      </w:r>
    </w:p>
    <w:p w:rsidR="00000000" w:rsidDel="00000000" w:rsidP="00000000" w:rsidRDefault="00000000" w:rsidRPr="00000000">
      <w:pPr>
        <w:contextualSpacing w:val="0"/>
      </w:pPr>
      <w:r w:rsidDel="00000000" w:rsidR="00000000" w:rsidRPr="00000000">
        <w:rPr>
          <w:rtl w:val="0"/>
        </w:rPr>
        <w:t xml:space="preserve">Friendly Name: myaqpp-studentXX version</w:t>
      </w:r>
    </w:p>
    <w:p w:rsidR="00000000" w:rsidDel="00000000" w:rsidP="00000000" w:rsidRDefault="00000000" w:rsidRPr="00000000">
      <w:pPr>
        <w:contextualSpacing w:val="0"/>
      </w:pPr>
      <w:r w:rsidDel="00000000" w:rsidR="00000000" w:rsidRPr="00000000">
        <w:rPr>
          <w:rtl w:val="0"/>
        </w:rPr>
        <w:t xml:space="preserve">URL: </w:t>
      </w:r>
      <w:hyperlink r:id="rId62">
        <w:r w:rsidDel="00000000" w:rsidR="00000000" w:rsidRPr="00000000">
          <w:rPr>
            <w:color w:val="1155cc"/>
            <w:u w:val="single"/>
            <w:rtl w:val="0"/>
          </w:rPr>
          <w:t xml:space="preserve">http://myaqpp-studentXX.examplecorp.es/version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Keyworkd: 1.1.0 (o la versión actual en las pruebas que se hayan realizado)</w:t>
      </w:r>
    </w:p>
    <w:p w:rsidR="00000000" w:rsidDel="00000000" w:rsidP="00000000" w:rsidRDefault="00000000" w:rsidRPr="00000000">
      <w:pPr>
        <w:contextualSpacing w:val="0"/>
      </w:pPr>
      <w:r w:rsidDel="00000000" w:rsidR="00000000" w:rsidRPr="00000000">
        <w:rPr>
          <w:rtl w:val="0"/>
        </w:rPr>
        <w:t xml:space="preserve">Alert When: Keyword Not Exists</w:t>
      </w:r>
    </w:p>
    <w:p w:rsidR="00000000" w:rsidDel="00000000" w:rsidP="00000000" w:rsidRDefault="00000000" w:rsidRPr="00000000">
      <w:pPr>
        <w:contextualSpacing w:val="0"/>
      </w:pPr>
      <w:r w:rsidDel="00000000" w:rsidR="00000000" w:rsidRPr="00000000">
        <w:rPr>
          <w:rtl w:val="0"/>
        </w:rPr>
        <w:t xml:space="preserve">Monitoring Interval: 5 minutes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tenemos configurados unos monitores que nos pueden avisar cuándo es servicio está caído o no coincide con nuestras expectativas.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Pregunta:  ¿Cómo plantearías la detección de anomalías en los servicios de tus sites web? No hablamos de caídas, sino degradación de servicio o pérdida parcial de servicio en la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_5ez2hlgee3yv" w:id="39"/>
      <w:bookmarkEnd w:id="39"/>
      <w:r w:rsidDel="00000000" w:rsidR="00000000" w:rsidRPr="00000000">
        <w:rPr>
          <w:rtl w:val="0"/>
        </w:rPr>
        <w:t xml:space="preserve">Con New Relic</w:t>
      </w:r>
    </w:p>
    <w:p w:rsidR="00000000" w:rsidDel="00000000" w:rsidP="00000000" w:rsidRDefault="00000000" w:rsidRPr="00000000">
      <w:pPr>
        <w:contextualSpacing w:val="0"/>
      </w:pPr>
      <w:r w:rsidDel="00000000" w:rsidR="00000000" w:rsidRPr="00000000">
        <w:rPr>
          <w:rtl w:val="0"/>
        </w:rPr>
        <w:t xml:space="preserve">Cuando se abra la interfaz de New Relic, pulsamos en el menú superior la opción “INSIGHTS”.  Desde aquí vamos a crear un dashboard con varias métricas y KPIs.</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800100</wp:posOffset>
            </wp:positionV>
            <wp:extent cx="5731200" cy="2514600"/>
            <wp:effectExtent b="0" l="0" r="0" t="0"/>
            <wp:wrapSquare wrapText="bothSides" distB="114300" distT="114300" distL="114300" distR="114300"/>
            <wp:docPr descr="Selection_052.png" id="14" name="image30.png"/>
            <a:graphic>
              <a:graphicData uri="http://schemas.openxmlformats.org/drawingml/2006/picture">
                <pic:pic>
                  <pic:nvPicPr>
                    <pic:cNvPr descr="Selection_052.png" id="0" name="image30.png"/>
                    <pic:cNvPicPr preferRelativeResize="0"/>
                  </pic:nvPicPr>
                  <pic:blipFill>
                    <a:blip r:embed="rId63"/>
                    <a:srcRect b="0" l="0" r="0" t="0"/>
                    <a:stretch>
                      <a:fillRect/>
                    </a:stretch>
                  </pic:blipFill>
                  <pic:spPr>
                    <a:xfrm>
                      <a:off x="0" y="0"/>
                      <a:ext cx="5731200" cy="25146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Creación de un dashboard</w:t>
      </w:r>
    </w:p>
    <w:p w:rsidR="00000000" w:rsidDel="00000000" w:rsidP="00000000" w:rsidRDefault="00000000" w:rsidRPr="00000000">
      <w:pPr>
        <w:contextualSpacing w:val="0"/>
      </w:pPr>
      <w:r w:rsidDel="00000000" w:rsidR="00000000" w:rsidRPr="00000000">
        <w:rPr>
          <w:rtl w:val="0"/>
        </w:rPr>
        <w:t xml:space="preserve">Lo primero de todo es crear un dashboard que aloje todas las métricas que vamos a crear.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Pulsa en el enlace “Create a dashboard” en el menu de opciones de la izquierda.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campo de texto introduce el nombre del dashboar.  En nuestro caso lo llamaremos “Metricas”.  Con esto se dispone de un sitio donde guardar las métricas y eventos que vamos a configurar a continuación.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hace falta guardar nada, ya que vamos a seguir editando el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agregar una métrica, disponemos de dos herramientas: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Data Explorer</w:t>
      </w:r>
      <w:r w:rsidDel="00000000" w:rsidR="00000000" w:rsidRPr="00000000">
        <w:rPr>
          <w:rtl w:val="0"/>
        </w:rPr>
        <w:t xml:space="preserve">: es una vista sobre todos los eventos y métricas que guarda New Relic.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Principalmente tenemos dos tablas: Page Views y Transactions.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Page Views: contiene información sobre actividad realizada por navegadores y dispositivos.</w:t>
      </w:r>
    </w:p>
    <w:p w:rsidR="00000000" w:rsidDel="00000000" w:rsidP="00000000" w:rsidRDefault="00000000" w:rsidRPr="00000000">
      <w:pPr>
        <w:contextualSpacing w:val="0"/>
      </w:pPr>
      <w:r w:rsidDel="00000000" w:rsidR="00000000" w:rsidRPr="00000000">
        <w:rPr>
          <w:rtl w:val="0"/>
        </w:rPr>
        <w:t xml:space="preserve">Transactions: contiene información más próxima al backend y al funcionamiento interno de la aplicación.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NRQL Query Interface</w:t>
      </w:r>
      <w:r w:rsidDel="00000000" w:rsidR="00000000" w:rsidRPr="00000000">
        <w:rPr>
          <w:rtl w:val="0"/>
        </w:rPr>
        <w:t xml:space="preserve">: Es la interfaz de consultas de New Relic.  Un lenguaje similar a SQL que permite realizar consultas y operaciones básicas sobre datos de la aplicación guardados en las tablas de New Relic.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NOTA: es recomendable dejar realizando tests de carga en la aplicación para mostrar datos durante la configuración de las gráficas.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9ng0bo6n3xx0" w:id="40"/>
      <w:bookmarkEnd w:id="40"/>
      <w:r w:rsidDel="00000000" w:rsidR="00000000" w:rsidRPr="00000000">
        <w:rPr>
          <w:rtl w:val="0"/>
        </w:rPr>
        <w:t xml:space="preserve">Métrica: tiempo medio de respuesta de la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el dashboad “Metricas” vamos a crear una primera consulta usando la interfaz NRQL.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Introduce la siguiente query: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 average(duration) from PageView since today TIMESERIES 5 minutes facet name</w:t>
      </w:r>
    </w:p>
    <w:p w:rsidR="00000000" w:rsidDel="00000000" w:rsidP="00000000" w:rsidRDefault="00000000" w:rsidRPr="00000000">
      <w:pPr>
        <w:contextualSpacing w:val="0"/>
      </w:pPr>
      <w:r w:rsidDel="00000000" w:rsidR="00000000" w:rsidRPr="00000000">
        <w:rPr>
          <w:rtl w:val="0"/>
        </w:rPr>
        <w:t xml:space="preserve">Se generará un gráfico como el de la imagen.  Introduce el nombre de la métrica en el cajón de la derecha.  Por último pulsa en “Add to dashboard”.</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5731200" cy="2032000"/>
            <wp:effectExtent b="0" l="0" r="0" t="0"/>
            <wp:wrapSquare wrapText="bothSides" distB="114300" distT="114300" distL="114300" distR="114300"/>
            <wp:docPr descr="Selection_055.png" id="4" name="image15.png"/>
            <a:graphic>
              <a:graphicData uri="http://schemas.openxmlformats.org/drawingml/2006/picture">
                <pic:pic>
                  <pic:nvPicPr>
                    <pic:cNvPr descr="Selection_055.png" id="0" name="image15.png"/>
                    <pic:cNvPicPr preferRelativeResize="0"/>
                  </pic:nvPicPr>
                  <pic:blipFill>
                    <a:blip r:embed="rId64"/>
                    <a:srcRect b="0" l="0" r="0" t="0"/>
                    <a:stretch>
                      <a:fillRect/>
                    </a:stretch>
                  </pic:blipFill>
                  <pic:spPr>
                    <a:xfrm>
                      <a:off x="0" y="0"/>
                      <a:ext cx="5731200" cy="20320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 esto tenemos la primera métrica en nuestro dashboard.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xwtj74xfwooj" w:id="41"/>
      <w:bookmarkEnd w:id="41"/>
      <w:r w:rsidDel="00000000" w:rsidR="00000000" w:rsidRPr="00000000">
        <w:rPr>
          <w:rtl w:val="0"/>
        </w:rPr>
        <w:t xml:space="preserve">Métrica: Nº de transacciones por minuto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 un gráfico con la siguiente query: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 count(name) from Transaction since 1 hour ago timeseries 1 minute facet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4vsqsbag7t2l" w:id="42"/>
      <w:bookmarkEnd w:id="42"/>
      <w:r w:rsidDel="00000000" w:rsidR="00000000" w:rsidRPr="00000000">
        <w:rPr>
          <w:rtl w:val="0"/>
        </w:rPr>
        <w:t xml:space="preserve">KPI: Apdex de la aplicación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Ahora vamos a agregar un gráfico que nos indique el nivel de calidad de experiencia de navegación (Apdex) de nuestra 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 apdex es una función que devuelve un valor entre 0 y 1 indicando el nivel de satisfacción de un usuario en base al tiempo de respuesta de la aplicación.  Más información aquí:</w:t>
      </w:r>
    </w:p>
    <w:p w:rsidR="00000000" w:rsidDel="00000000" w:rsidP="00000000" w:rsidRDefault="00000000" w:rsidRPr="00000000">
      <w:pPr>
        <w:contextualSpacing w:val="0"/>
      </w:pPr>
      <w:hyperlink r:id="rId65">
        <w:r w:rsidDel="00000000" w:rsidR="00000000" w:rsidRPr="00000000">
          <w:rPr>
            <w:color w:val="1155cc"/>
            <w:u w:val="single"/>
            <w:rtl w:val="0"/>
          </w:rPr>
          <w:t xml:space="preserve">https://docs.newrelic.com/docs/apm/new-relic-apm/apdex/apdex-measuring-user-satisfaction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mostrar un valor único por unidad de tiempo, la query resultante es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3676650</wp:posOffset>
            </wp:positionH>
            <wp:positionV relativeFrom="paragraph">
              <wp:posOffset>43050</wp:posOffset>
            </wp:positionV>
            <wp:extent cx="1940082" cy="1328738"/>
            <wp:effectExtent b="12700" l="12700" r="12700" t="12700"/>
            <wp:wrapSquare wrapText="bothSides" distB="114300" distT="114300" distL="114300" distR="114300"/>
            <wp:docPr descr="Selection_057.png" id="32" name="image60.png"/>
            <a:graphic>
              <a:graphicData uri="http://schemas.openxmlformats.org/drawingml/2006/picture">
                <pic:pic>
                  <pic:nvPicPr>
                    <pic:cNvPr descr="Selection_057.png" id="0" name="image60.png"/>
                    <pic:cNvPicPr preferRelativeResize="0"/>
                  </pic:nvPicPr>
                  <pic:blipFill>
                    <a:blip r:embed="rId66"/>
                    <a:srcRect b="0" l="0" r="0" t="0"/>
                    <a:stretch>
                      <a:fillRect/>
                    </a:stretch>
                  </pic:blipFill>
                  <pic:spPr>
                    <a:xfrm>
                      <a:off x="0" y="0"/>
                      <a:ext cx="1940082" cy="1328738"/>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SELECT apdex(duration,t: 0.5) from Transaction since 1 hour ago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mostrar una línea temporal, usa la keyword TIMESERIES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 apdex(duration,t: 0.5) from Transaction since 1 hour ago</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66675</wp:posOffset>
            </wp:positionV>
            <wp:extent cx="5731200" cy="2628900"/>
            <wp:effectExtent b="0" l="0" r="0" t="0"/>
            <wp:wrapSquare wrapText="bothSides" distB="114300" distT="114300" distL="114300" distR="114300"/>
            <wp:docPr descr="Selection_058.png" id="9" name="image20.png"/>
            <a:graphic>
              <a:graphicData uri="http://schemas.openxmlformats.org/drawingml/2006/picture">
                <pic:pic>
                  <pic:nvPicPr>
                    <pic:cNvPr descr="Selection_058.png" id="0" name="image20.png"/>
                    <pic:cNvPicPr preferRelativeResize="0"/>
                  </pic:nvPicPr>
                  <pic:blipFill>
                    <a:blip r:embed="rId67"/>
                    <a:srcRect b="0" l="0" r="0" t="0"/>
                    <a:stretch>
                      <a:fillRect/>
                    </a:stretch>
                  </pic:blipFill>
                  <pic:spPr>
                    <a:xfrm>
                      <a:off x="0" y="0"/>
                      <a:ext cx="5731200" cy="26289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 quieres ver los apdex separados por transacción, añade la siguiente keyword: FACET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 apdex(duration,t: 0.95) from Transaction since 1 hour ago  facet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2057400"/>
            <wp:effectExtent b="0" l="0" r="0" t="0"/>
            <wp:docPr descr="Selection_059.png" id="29" name="image57.png"/>
            <a:graphic>
              <a:graphicData uri="http://schemas.openxmlformats.org/drawingml/2006/picture">
                <pic:pic>
                  <pic:nvPicPr>
                    <pic:cNvPr descr="Selection_059.png" id="0" name="image57.png"/>
                    <pic:cNvPicPr preferRelativeResize="0"/>
                  </pic:nvPicPr>
                  <pic:blipFill>
                    <a:blip r:embed="rId6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s4qldk5aksdc" w:id="43"/>
      <w:bookmarkEnd w:id="43"/>
      <w:r w:rsidDel="00000000" w:rsidR="00000000" w:rsidRPr="00000000">
        <w:rPr>
          <w:rtl w:val="0"/>
        </w:rPr>
        <w:t xml:space="preserve">Métrica: Nº de objetos creados por minuto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Usando la funcionalidad de Custom metrics de New Relic, podemos enviar datos del funcionamiento de la aplicación a New Relic para generar gráficas.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Más informacion en </w:t>
      </w:r>
      <w:hyperlink r:id="rId69">
        <w:r w:rsidDel="00000000" w:rsidR="00000000" w:rsidRPr="00000000">
          <w:rPr>
            <w:color w:val="1155cc"/>
            <w:u w:val="single"/>
            <w:rtl w:val="0"/>
          </w:rPr>
          <w:t xml:space="preserve">https://docs.newrelic.com/docs/agents/manage-apm-agents/agent-data/custom-metrics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vf230zdzwsxi" w:id="44"/>
      <w:bookmarkEnd w:id="44"/>
      <w:r w:rsidDel="00000000" w:rsidR="00000000" w:rsidRPr="00000000">
        <w:rPr>
          <w:rtl w:val="0"/>
        </w:rPr>
        <w:t xml:space="preserve">KPI: Tiempo medio entre despliegues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Todavía no está implementada esta funcionalidad en NewRelic.  Como ejercicio extra, sería interesante ver cómo crear a través de </w:t>
      </w:r>
      <w:hyperlink r:id="rId70">
        <w:r w:rsidDel="00000000" w:rsidR="00000000" w:rsidRPr="00000000">
          <w:rPr>
            <w:color w:val="1155cc"/>
            <w:u w:val="single"/>
            <w:rtl w:val="0"/>
          </w:rPr>
          <w:t xml:space="preserve">Custom events via Insights API</w:t>
        </w:r>
      </w:hyperlink>
      <w:r w:rsidDel="00000000" w:rsidR="00000000" w:rsidRPr="00000000">
        <w:rPr>
          <w:rtl w:val="0"/>
        </w:rPr>
        <w:t xml:space="preserve"> los eventos y obtener la diferencia entre ellos.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3"/>
        </w:numPr>
        <w:ind w:left="720" w:hanging="360"/>
        <w:contextualSpacing w:val="1"/>
        <w:rPr/>
      </w:pPr>
      <w:bookmarkStart w:colFirst="0" w:colLast="0" w:name="_3sqb4s8ne0uy" w:id="45"/>
      <w:bookmarkEnd w:id="45"/>
      <w:r w:rsidDel="00000000" w:rsidR="00000000" w:rsidRPr="00000000">
        <w:rPr>
          <w:rtl w:val="0"/>
        </w:rPr>
        <w:t xml:space="preserve">Goal: SLA 99% diario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New Relic proporcionaba una interfaz de dashboards donde se podía mostrar el nivel de servicio de una aplicación.  Esta interfaz está deprecada en favor de Insights, pero esta funcionalidad de APM todavía no está integrada dentro de Insights. Más información en </w:t>
      </w:r>
      <w:hyperlink r:id="rId71">
        <w:r w:rsidDel="00000000" w:rsidR="00000000" w:rsidRPr="00000000">
          <w:rPr>
            <w:color w:val="1155cc"/>
            <w:u w:val="single"/>
            <w:rtl w:val="0"/>
          </w:rPr>
          <w:t xml:space="preserve">https://docs.newrelic.com/docs/data-analysis/legacy-custom-dashboards/custom-dashboards-v2/custom-dashboards-legacy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vwczqvncdax" w:id="46"/>
      <w:bookmarkEnd w:id="46"/>
      <w:r w:rsidDel="00000000" w:rsidR="00000000" w:rsidRPr="00000000">
        <w:rPr>
          <w:rtl w:val="0"/>
        </w:rPr>
        <w:t xml:space="preserve">Laboratorio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Realizaremos una Retrospectiva del Workshop para obtener información por parte de los asistentes y se responderán a las tres preguntas: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Qué fue mal, o no tan bien como se esperaba?</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Qué podía haber hecho para resolverlo?</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Por último, qué fue bien, de qué se siente orgulloso?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 práctica ayuda a conocer la experiencia de cada alumno, así como al instructor a definir próximos elementos del workshop.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También definiremos unos objetivos usando la técnica OKR y la herramienta weekdone.  Mediante la técnica OKRs se establecerán unos objetivos personales que permitan a los alumnos aplicar lo aprendido en el seminario en su día a día.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Por último, revisitaremos la arquitectura para ver qué puntos se pueden mejorar, empleando la técnica descrita en Teoría de las Limitaciones (Theory of Constrains) aplicada al diseño de sistemas.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https://git-scm.com/book/es/v1/Empezando-Configurando-Git-por-primera-vez</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52.png"/><Relationship Id="rId41" Type="http://schemas.openxmlformats.org/officeDocument/2006/relationships/image" Target="media/image51.png"/><Relationship Id="rId44" Type="http://schemas.openxmlformats.org/officeDocument/2006/relationships/image" Target="media/image55.png"/><Relationship Id="rId43" Type="http://schemas.openxmlformats.org/officeDocument/2006/relationships/hyperlink" Target="https://github.com/devops-studentXX/lab02" TargetMode="External"/><Relationship Id="rId46" Type="http://schemas.openxmlformats.org/officeDocument/2006/relationships/image" Target="media/image14.png"/><Relationship Id="rId45"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github.com/devops-studentXX/lab02" TargetMode="External"/><Relationship Id="rId47" Type="http://schemas.openxmlformats.org/officeDocument/2006/relationships/image" Target="media/image54.png"/><Relationship Id="rId49" Type="http://schemas.openxmlformats.org/officeDocument/2006/relationships/hyperlink" Target="https://devcenter.heroku.com/articles/pipelines" TargetMode="External"/><Relationship Id="rId5" Type="http://schemas.openxmlformats.org/officeDocument/2006/relationships/styles" Target="styles.xml"/><Relationship Id="rId6" Type="http://schemas.openxmlformats.org/officeDocument/2006/relationships/image" Target="media/image64.png"/><Relationship Id="rId7" Type="http://schemas.openxmlformats.org/officeDocument/2006/relationships/hyperlink" Target="mailto:studentXX@examplecorp.es" TargetMode="External"/><Relationship Id="rId8" Type="http://schemas.openxmlformats.org/officeDocument/2006/relationships/hyperlink" Target="mailto:studentXX@examplecorp.es" TargetMode="External"/><Relationship Id="rId31" Type="http://schemas.openxmlformats.org/officeDocument/2006/relationships/hyperlink" Target="https://www.terraform.io/" TargetMode="External"/><Relationship Id="rId30" Type="http://schemas.openxmlformats.org/officeDocument/2006/relationships/image" Target="media/image65.png"/><Relationship Id="rId33" Type="http://schemas.openxmlformats.org/officeDocument/2006/relationships/image" Target="media/image10.png"/><Relationship Id="rId32" Type="http://schemas.openxmlformats.org/officeDocument/2006/relationships/hyperlink" Target="https://github.com/devops-studentXX/puppet.git" TargetMode="External"/><Relationship Id="rId35" Type="http://schemas.openxmlformats.org/officeDocument/2006/relationships/image" Target="media/image21.png"/><Relationship Id="rId34" Type="http://schemas.openxmlformats.org/officeDocument/2006/relationships/hyperlink" Target="https://github.com/devops-studentXX/lab02" TargetMode="External"/><Relationship Id="rId71" Type="http://schemas.openxmlformats.org/officeDocument/2006/relationships/hyperlink" Target="https://docs.newrelic.com/docs/data-analysis/legacy-custom-dashboards/custom-dashboards-v2/custom-dashboards-legacy" TargetMode="External"/><Relationship Id="rId70" Type="http://schemas.openxmlformats.org/officeDocument/2006/relationships/hyperlink" Target="https://docs.newrelic.com/docs/insights/new-relic-insights/custom-events/insert-custom-events-insights-api" TargetMode="External"/><Relationship Id="rId37" Type="http://schemas.openxmlformats.org/officeDocument/2006/relationships/hyperlink" Target="https://github.com/devops-studentXX/tests" TargetMode="External"/><Relationship Id="rId36" Type="http://schemas.openxmlformats.org/officeDocument/2006/relationships/hyperlink" Target="https://github.com/devops-studentXX/lab02" TargetMode="External"/><Relationship Id="rId39" Type="http://schemas.openxmlformats.org/officeDocument/2006/relationships/image" Target="media/image63.png"/><Relationship Id="rId38" Type="http://schemas.openxmlformats.org/officeDocument/2006/relationships/hyperlink" Target="https://wiki.jenkins-ci.org/display/JENKINS/loaderio" TargetMode="External"/><Relationship Id="rId62" Type="http://schemas.openxmlformats.org/officeDocument/2006/relationships/hyperlink" Target="http://myaqpp-studentxx.examplecorp.es/version" TargetMode="External"/><Relationship Id="rId61" Type="http://schemas.openxmlformats.org/officeDocument/2006/relationships/hyperlink" Target="http://myapp-studentxx.examplecorp.es" TargetMode="External"/><Relationship Id="rId20" Type="http://schemas.openxmlformats.org/officeDocument/2006/relationships/image" Target="media/image42.png"/><Relationship Id="rId64" Type="http://schemas.openxmlformats.org/officeDocument/2006/relationships/image" Target="media/image15.png"/><Relationship Id="rId63" Type="http://schemas.openxmlformats.org/officeDocument/2006/relationships/image" Target="media/image30.png"/><Relationship Id="rId22" Type="http://schemas.openxmlformats.org/officeDocument/2006/relationships/image" Target="media/image38.png"/><Relationship Id="rId66" Type="http://schemas.openxmlformats.org/officeDocument/2006/relationships/image" Target="media/image60.png"/><Relationship Id="rId21" Type="http://schemas.openxmlformats.org/officeDocument/2006/relationships/hyperlink" Target="http://ci.examplecorp.es:8080/jenkins" TargetMode="External"/><Relationship Id="rId65" Type="http://schemas.openxmlformats.org/officeDocument/2006/relationships/hyperlink" Target="https://docs.newrelic.com/docs/apm/new-relic-apm/apdex/apdex-measuring-user-satisfaction" TargetMode="External"/><Relationship Id="rId24" Type="http://schemas.openxmlformats.org/officeDocument/2006/relationships/image" Target="media/image58.png"/><Relationship Id="rId68" Type="http://schemas.openxmlformats.org/officeDocument/2006/relationships/image" Target="media/image57.png"/><Relationship Id="rId23" Type="http://schemas.openxmlformats.org/officeDocument/2006/relationships/image" Target="media/image17.png"/><Relationship Id="rId67" Type="http://schemas.openxmlformats.org/officeDocument/2006/relationships/image" Target="media/image20.png"/><Relationship Id="rId60" Type="http://schemas.openxmlformats.org/officeDocument/2006/relationships/hyperlink" Target="mailto:devops@examplecorp.es" TargetMode="External"/><Relationship Id="rId26" Type="http://schemas.openxmlformats.org/officeDocument/2006/relationships/image" Target="media/image18.png"/><Relationship Id="rId25" Type="http://schemas.openxmlformats.org/officeDocument/2006/relationships/hyperlink" Target="https://github.com/devops-studentXX/myapp.git" TargetMode="External"/><Relationship Id="rId69" Type="http://schemas.openxmlformats.org/officeDocument/2006/relationships/hyperlink" Target="https://docs.newrelic.com/docs/agents/manage-apm-agents/agent-data/custom-metrics" TargetMode="External"/><Relationship Id="rId28" Type="http://schemas.openxmlformats.org/officeDocument/2006/relationships/image" Target="media/image33.png"/><Relationship Id="rId27" Type="http://schemas.openxmlformats.org/officeDocument/2006/relationships/image" Target="media/image09.png"/><Relationship Id="rId29" Type="http://schemas.openxmlformats.org/officeDocument/2006/relationships/image" Target="media/image41.png"/><Relationship Id="rId51" Type="http://schemas.openxmlformats.org/officeDocument/2006/relationships/hyperlink" Target="https://github.com/devops-studentXX/myapp.git" TargetMode="External"/><Relationship Id="rId50" Type="http://schemas.openxmlformats.org/officeDocument/2006/relationships/image" Target="media/image32.png"/><Relationship Id="rId53" Type="http://schemas.openxmlformats.org/officeDocument/2006/relationships/hyperlink" Target="http://clis.ng.bluemix.net/ui/home.html" TargetMode="External"/><Relationship Id="rId52" Type="http://schemas.openxmlformats.org/officeDocument/2006/relationships/hyperlink" Target="https://github.com/devops-studentXX/myapp.git" TargetMode="External"/><Relationship Id="rId11" Type="http://schemas.openxmlformats.org/officeDocument/2006/relationships/image" Target="media/image16.png"/><Relationship Id="rId55" Type="http://schemas.openxmlformats.org/officeDocument/2006/relationships/hyperlink" Target="https://docs.cloudfoundry.org/devguide/deploy-apps/manifest.html" TargetMode="External"/><Relationship Id="rId10" Type="http://schemas.openxmlformats.org/officeDocument/2006/relationships/image" Target="media/image56.png"/><Relationship Id="rId54" Type="http://schemas.openxmlformats.org/officeDocument/2006/relationships/hyperlink" Target="https://github.com/cloudfoundry/cli" TargetMode="External"/><Relationship Id="rId13" Type="http://schemas.openxmlformats.org/officeDocument/2006/relationships/image" Target="media/image19.png"/><Relationship Id="rId57" Type="http://schemas.openxmlformats.org/officeDocument/2006/relationships/hyperlink" Target="https://github.com/devops-studentXX/myapp.git" TargetMode="External"/><Relationship Id="rId12" Type="http://schemas.openxmlformats.org/officeDocument/2006/relationships/image" Target="media/image28.png"/><Relationship Id="rId56" Type="http://schemas.openxmlformats.org/officeDocument/2006/relationships/hyperlink" Target="https://api.eu-gb.bluemix.net" TargetMode="External"/><Relationship Id="rId15" Type="http://schemas.openxmlformats.org/officeDocument/2006/relationships/image" Target="media/image53.png"/><Relationship Id="rId59" Type="http://schemas.openxmlformats.org/officeDocument/2006/relationships/hyperlink" Target="http://uptimerobot.com" TargetMode="External"/><Relationship Id="rId14" Type="http://schemas.openxmlformats.org/officeDocument/2006/relationships/image" Target="media/image29.png"/><Relationship Id="rId58" Type="http://schemas.openxmlformats.org/officeDocument/2006/relationships/hyperlink" Target="https://api.eu-gb.bluemix.net" TargetMode="External"/><Relationship Id="rId17" Type="http://schemas.openxmlformats.org/officeDocument/2006/relationships/hyperlink" Target="http://nexus.examplecorp.es:8081" TargetMode="External"/><Relationship Id="rId16" Type="http://schemas.openxmlformats.org/officeDocument/2006/relationships/hyperlink" Target="https://maven.apache.org/guides/getting-started/maven-in-five-minutes.html" TargetMode="External"/><Relationship Id="rId19" Type="http://schemas.openxmlformats.org/officeDocument/2006/relationships/image" Target="media/image34.png"/><Relationship Id="rId18" Type="http://schemas.openxmlformats.org/officeDocument/2006/relationships/image" Target="media/image59.png"/></Relationships>
</file>

<file path=word/_rels/footnotes.xml.rels><?xml version="1.0" encoding="UTF-8" standalone="yes"?><Relationships xmlns="http://schemas.openxmlformats.org/package/2006/relationships"><Relationship Id="rId1" Type="http://schemas.openxmlformats.org/officeDocument/2006/relationships/hyperlink" Target="https://git-scm.com/book/es/v1/Empezando-Configurando-Git-por-primera-vez" TargetMode="External"/></Relationships>
</file>