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ADEC9E" w14:textId="14BDF42D" w:rsidR="00E50444" w:rsidRDefault="00E50444" w:rsidP="00951529">
      <w:pPr>
        <w:jc w:val="both"/>
      </w:pPr>
    </w:p>
    <w:p w14:paraId="52D03943" w14:textId="77777777" w:rsidR="006011B4" w:rsidRDefault="006011B4" w:rsidP="00951529">
      <w:pPr>
        <w:jc w:val="both"/>
      </w:pPr>
    </w:p>
    <w:p w14:paraId="709D71BE" w14:textId="34877128" w:rsidR="001B29DC" w:rsidRPr="001B29DC" w:rsidRDefault="001B29DC" w:rsidP="001B29DC">
      <w:pPr>
        <w:jc w:val="center"/>
        <w:rPr>
          <w:rFonts w:ascii="Arial" w:hAnsi="Arial" w:cs="Arial"/>
          <w:b/>
        </w:rPr>
      </w:pPr>
      <w:r w:rsidRPr="001B29DC">
        <w:rPr>
          <w:rFonts w:ascii="Arial" w:hAnsi="Arial" w:cs="Arial"/>
          <w:b/>
        </w:rPr>
        <w:t>Actividad por pares: Clase registro</w:t>
      </w:r>
    </w:p>
    <w:p w14:paraId="63217870" w14:textId="77777777" w:rsidR="001B29DC" w:rsidRDefault="001B29DC" w:rsidP="00951529">
      <w:pPr>
        <w:jc w:val="both"/>
      </w:pPr>
    </w:p>
    <w:p w14:paraId="21F8E6EA" w14:textId="24231305" w:rsidR="006011B4" w:rsidRPr="001B29DC" w:rsidRDefault="001B29DC" w:rsidP="00951529">
      <w:pPr>
        <w:jc w:val="both"/>
        <w:rPr>
          <w:rFonts w:ascii="Arial" w:hAnsi="Arial" w:cs="Arial"/>
        </w:rPr>
      </w:pPr>
      <w:r w:rsidRPr="001B29DC">
        <w:rPr>
          <w:rFonts w:ascii="Arial" w:eastAsia="Times New Roman" w:hAnsi="Arial" w:cs="Arial"/>
        </w:rPr>
        <w:t>Dada la descripción, llena las columnas con las palabras de Java que faltan para las tablas de responsabilidades de los siguientes métodos:</w:t>
      </w:r>
    </w:p>
    <w:p w14:paraId="3FE9C1EC" w14:textId="77777777" w:rsidR="001B29DC" w:rsidRPr="001B29DC" w:rsidRDefault="001B29DC" w:rsidP="001B29DC">
      <w:pPr>
        <w:spacing w:before="100" w:beforeAutospacing="1" w:after="100" w:afterAutospacing="1"/>
        <w:rPr>
          <w:rFonts w:ascii="Arial" w:hAnsi="Arial" w:cs="Arial"/>
          <w:b/>
          <w:bCs/>
          <w:lang w:val="es-ES_tradnl"/>
        </w:rPr>
      </w:pPr>
      <w:r w:rsidRPr="001B29DC">
        <w:rPr>
          <w:rFonts w:ascii="Arial" w:hAnsi="Arial" w:cs="Arial"/>
          <w:lang w:val="es-ES_tradnl"/>
        </w:rPr>
        <w:t xml:space="preserve">Tabla 1. Regresa el valor del atributo </w:t>
      </w:r>
      <w:r w:rsidRPr="001B29DC">
        <w:rPr>
          <w:rFonts w:ascii="Arial" w:hAnsi="Arial" w:cs="Arial"/>
          <w:b/>
          <w:bCs/>
          <w:lang w:val="es-ES_tradnl"/>
        </w:rPr>
        <w:t xml:space="preserve">hora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1B29DC" w:rsidRPr="001B29DC" w14:paraId="6D62A30D" w14:textId="77777777" w:rsidTr="001B29DC">
        <w:tc>
          <w:tcPr>
            <w:tcW w:w="4489" w:type="dxa"/>
          </w:tcPr>
          <w:p w14:paraId="26AAB5A3" w14:textId="7143E077" w:rsidR="001B29DC" w:rsidRPr="001B29DC" w:rsidRDefault="001B29DC" w:rsidP="001B29DC">
            <w:pPr>
              <w:spacing w:before="100" w:beforeAutospacing="1" w:after="100" w:afterAutospacing="1"/>
              <w:rPr>
                <w:rFonts w:ascii="Arial" w:hAnsi="Arial" w:cs="Arial"/>
                <w:lang w:val="es-ES_tradnl"/>
              </w:rPr>
            </w:pPr>
            <w:r w:rsidRPr="001B29DC">
              <w:rPr>
                <w:rFonts w:ascii="Arial" w:hAnsi="Arial" w:cs="Arial"/>
                <w:lang w:val="es-ES_tradnl"/>
              </w:rPr>
              <w:t xml:space="preserve">a) Acceso </w:t>
            </w:r>
          </w:p>
        </w:tc>
        <w:tc>
          <w:tcPr>
            <w:tcW w:w="4489" w:type="dxa"/>
          </w:tcPr>
          <w:p w14:paraId="7E06FE9C" w14:textId="04BF937A" w:rsidR="001B29DC" w:rsidRPr="001B29DC" w:rsidRDefault="003E61FC" w:rsidP="001B29DC">
            <w:pPr>
              <w:spacing w:before="100" w:beforeAutospacing="1" w:after="100" w:afterAutospacing="1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Privado</w:t>
            </w:r>
          </w:p>
        </w:tc>
      </w:tr>
      <w:tr w:rsidR="001B29DC" w:rsidRPr="001B29DC" w14:paraId="6DE86394" w14:textId="77777777" w:rsidTr="001B29DC">
        <w:tc>
          <w:tcPr>
            <w:tcW w:w="4489" w:type="dxa"/>
          </w:tcPr>
          <w:p w14:paraId="7C1617A4" w14:textId="5407331C" w:rsidR="001B29DC" w:rsidRPr="001B29DC" w:rsidRDefault="001B29DC" w:rsidP="001B29DC">
            <w:pPr>
              <w:spacing w:before="100" w:beforeAutospacing="1" w:after="100" w:afterAutospacing="1"/>
              <w:rPr>
                <w:rFonts w:ascii="Arial" w:hAnsi="Arial" w:cs="Arial"/>
                <w:lang w:val="es-ES_tradnl"/>
              </w:rPr>
            </w:pPr>
            <w:r w:rsidRPr="001B29DC">
              <w:rPr>
                <w:rFonts w:ascii="Arial" w:hAnsi="Arial" w:cs="Arial"/>
                <w:lang w:val="es-ES_tradnl"/>
              </w:rPr>
              <w:t xml:space="preserve">b) Identificador </w:t>
            </w:r>
          </w:p>
        </w:tc>
        <w:tc>
          <w:tcPr>
            <w:tcW w:w="4489" w:type="dxa"/>
          </w:tcPr>
          <w:p w14:paraId="7695DA66" w14:textId="448963B2" w:rsidR="001B29DC" w:rsidRPr="001B29DC" w:rsidRDefault="003E61FC" w:rsidP="001B29DC">
            <w:pPr>
              <w:spacing w:before="100" w:beforeAutospacing="1" w:after="100" w:afterAutospacing="1"/>
              <w:rPr>
                <w:rFonts w:ascii="Arial" w:hAnsi="Arial" w:cs="Arial"/>
                <w:lang w:val="es-ES_tradnl"/>
              </w:rPr>
            </w:pPr>
            <w:proofErr w:type="spellStart"/>
            <w:r>
              <w:rPr>
                <w:rFonts w:ascii="Arial" w:hAnsi="Arial" w:cs="Arial"/>
                <w:lang w:val="es-ES_tradnl"/>
              </w:rPr>
              <w:t>getHora</w:t>
            </w:r>
            <w:proofErr w:type="spellEnd"/>
          </w:p>
        </w:tc>
      </w:tr>
      <w:tr w:rsidR="001B29DC" w:rsidRPr="001B29DC" w14:paraId="277F7D94" w14:textId="77777777" w:rsidTr="001B29DC">
        <w:tc>
          <w:tcPr>
            <w:tcW w:w="4489" w:type="dxa"/>
          </w:tcPr>
          <w:p w14:paraId="07410D98" w14:textId="503AA16A" w:rsidR="001B29DC" w:rsidRPr="001B29DC" w:rsidRDefault="001B29DC" w:rsidP="001B29DC">
            <w:pPr>
              <w:spacing w:before="100" w:beforeAutospacing="1" w:after="100" w:afterAutospacing="1"/>
              <w:rPr>
                <w:rFonts w:ascii="Arial" w:hAnsi="Arial" w:cs="Arial"/>
                <w:lang w:val="es-ES_tradnl"/>
              </w:rPr>
            </w:pPr>
            <w:r w:rsidRPr="001B29DC">
              <w:rPr>
                <w:rFonts w:ascii="Arial" w:hAnsi="Arial" w:cs="Arial"/>
                <w:lang w:val="es-ES_tradnl"/>
              </w:rPr>
              <w:t xml:space="preserve">c) Salidas </w:t>
            </w:r>
          </w:p>
        </w:tc>
        <w:tc>
          <w:tcPr>
            <w:tcW w:w="4489" w:type="dxa"/>
          </w:tcPr>
          <w:p w14:paraId="65B33830" w14:textId="48E25F35" w:rsidR="001B29DC" w:rsidRPr="001B29DC" w:rsidRDefault="00190615" w:rsidP="001B29DC">
            <w:pPr>
              <w:spacing w:before="100" w:beforeAutospacing="1" w:after="100" w:afterAutospacing="1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Byte</w:t>
            </w:r>
          </w:p>
        </w:tc>
      </w:tr>
      <w:tr w:rsidR="001B29DC" w:rsidRPr="001B29DC" w14:paraId="4E609B28" w14:textId="77777777" w:rsidTr="001B29DC">
        <w:tc>
          <w:tcPr>
            <w:tcW w:w="4489" w:type="dxa"/>
          </w:tcPr>
          <w:p w14:paraId="61015F12" w14:textId="744F487B" w:rsidR="001B29DC" w:rsidRPr="001B29DC" w:rsidRDefault="001B29DC" w:rsidP="001B29DC">
            <w:pPr>
              <w:spacing w:before="100" w:beforeAutospacing="1" w:after="100" w:afterAutospacing="1"/>
              <w:rPr>
                <w:rFonts w:ascii="Arial" w:hAnsi="Arial" w:cs="Arial"/>
                <w:lang w:val="es-ES_tradnl"/>
              </w:rPr>
            </w:pPr>
            <w:r w:rsidRPr="001B29DC">
              <w:rPr>
                <w:rFonts w:ascii="Arial" w:hAnsi="Arial" w:cs="Arial"/>
                <w:lang w:val="es-ES_tradnl"/>
              </w:rPr>
              <w:t>d) Entradas</w:t>
            </w:r>
          </w:p>
        </w:tc>
        <w:tc>
          <w:tcPr>
            <w:tcW w:w="4489" w:type="dxa"/>
          </w:tcPr>
          <w:p w14:paraId="0CA91A3F" w14:textId="77777777" w:rsidR="001B29DC" w:rsidRPr="001B29DC" w:rsidRDefault="001B29DC" w:rsidP="001B29DC">
            <w:pPr>
              <w:spacing w:before="100" w:beforeAutospacing="1" w:after="100" w:afterAutospacing="1"/>
              <w:rPr>
                <w:rFonts w:ascii="Arial" w:hAnsi="Arial" w:cs="Arial"/>
                <w:lang w:val="es-ES_tradnl"/>
              </w:rPr>
            </w:pPr>
          </w:p>
        </w:tc>
      </w:tr>
    </w:tbl>
    <w:p w14:paraId="05C13E79" w14:textId="209C82E2" w:rsidR="001B29DC" w:rsidRPr="001B29DC" w:rsidRDefault="001B29DC" w:rsidP="001B29DC">
      <w:pPr>
        <w:spacing w:before="100" w:beforeAutospacing="1" w:after="100" w:afterAutospacing="1"/>
        <w:rPr>
          <w:rFonts w:ascii="Arial" w:hAnsi="Arial" w:cs="Arial"/>
          <w:lang w:val="es-ES_tradnl"/>
        </w:rPr>
      </w:pPr>
    </w:p>
    <w:p w14:paraId="61866339" w14:textId="77777777" w:rsidR="001B29DC" w:rsidRPr="001B29DC" w:rsidRDefault="001B29DC" w:rsidP="001B29DC">
      <w:pPr>
        <w:spacing w:before="100" w:beforeAutospacing="1" w:after="100" w:afterAutospacing="1"/>
        <w:rPr>
          <w:rFonts w:ascii="Arial" w:hAnsi="Arial" w:cs="Arial"/>
          <w:lang w:val="es-ES_tradnl"/>
        </w:rPr>
      </w:pPr>
      <w:r w:rsidRPr="001B29DC">
        <w:rPr>
          <w:rFonts w:ascii="Arial" w:hAnsi="Arial" w:cs="Arial"/>
          <w:lang w:val="es-ES_tradnl"/>
        </w:rPr>
        <w:t>Tabla 2. Actualiza el valor del atributo hora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1B29DC" w:rsidRPr="001B29DC" w14:paraId="0A7ED885" w14:textId="77777777" w:rsidTr="008844B4">
        <w:tc>
          <w:tcPr>
            <w:tcW w:w="4489" w:type="dxa"/>
          </w:tcPr>
          <w:p w14:paraId="33B56D25" w14:textId="77777777" w:rsidR="001B29DC" w:rsidRPr="001B29DC" w:rsidRDefault="001B29DC" w:rsidP="008844B4">
            <w:pPr>
              <w:spacing w:before="100" w:beforeAutospacing="1" w:after="100" w:afterAutospacing="1"/>
              <w:rPr>
                <w:rFonts w:ascii="Arial" w:hAnsi="Arial" w:cs="Arial"/>
                <w:lang w:val="es-ES_tradnl"/>
              </w:rPr>
            </w:pPr>
            <w:r w:rsidRPr="001B29DC">
              <w:rPr>
                <w:rFonts w:ascii="Arial" w:hAnsi="Arial" w:cs="Arial"/>
                <w:lang w:val="es-ES_tradnl"/>
              </w:rPr>
              <w:t xml:space="preserve">a) Acceso </w:t>
            </w:r>
          </w:p>
        </w:tc>
        <w:tc>
          <w:tcPr>
            <w:tcW w:w="4489" w:type="dxa"/>
          </w:tcPr>
          <w:p w14:paraId="522903AD" w14:textId="7124B1BB" w:rsidR="001B29DC" w:rsidRPr="001B29DC" w:rsidRDefault="003E61FC" w:rsidP="008844B4">
            <w:pPr>
              <w:spacing w:before="100" w:beforeAutospacing="1" w:after="100" w:afterAutospacing="1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Privado</w:t>
            </w:r>
          </w:p>
        </w:tc>
      </w:tr>
      <w:tr w:rsidR="001B29DC" w:rsidRPr="001B29DC" w14:paraId="3C57720C" w14:textId="77777777" w:rsidTr="008844B4">
        <w:tc>
          <w:tcPr>
            <w:tcW w:w="4489" w:type="dxa"/>
          </w:tcPr>
          <w:p w14:paraId="3F452388" w14:textId="77777777" w:rsidR="001B29DC" w:rsidRPr="001B29DC" w:rsidRDefault="001B29DC" w:rsidP="008844B4">
            <w:pPr>
              <w:spacing w:before="100" w:beforeAutospacing="1" w:after="100" w:afterAutospacing="1"/>
              <w:rPr>
                <w:rFonts w:ascii="Arial" w:hAnsi="Arial" w:cs="Arial"/>
                <w:lang w:val="es-ES_tradnl"/>
              </w:rPr>
            </w:pPr>
            <w:r w:rsidRPr="001B29DC">
              <w:rPr>
                <w:rFonts w:ascii="Arial" w:hAnsi="Arial" w:cs="Arial"/>
                <w:lang w:val="es-ES_tradnl"/>
              </w:rPr>
              <w:t xml:space="preserve">b) Identificador </w:t>
            </w:r>
          </w:p>
        </w:tc>
        <w:tc>
          <w:tcPr>
            <w:tcW w:w="4489" w:type="dxa"/>
          </w:tcPr>
          <w:p w14:paraId="5A71019B" w14:textId="2F6B4182" w:rsidR="001B29DC" w:rsidRPr="001B29DC" w:rsidRDefault="00190615" w:rsidP="008844B4">
            <w:pPr>
              <w:spacing w:before="100" w:beforeAutospacing="1" w:after="100" w:afterAutospacing="1"/>
              <w:rPr>
                <w:rFonts w:ascii="Arial" w:hAnsi="Arial" w:cs="Arial"/>
                <w:lang w:val="es-ES_tradnl"/>
              </w:rPr>
            </w:pPr>
            <w:proofErr w:type="spellStart"/>
            <w:r>
              <w:rPr>
                <w:rFonts w:ascii="Arial" w:hAnsi="Arial" w:cs="Arial"/>
                <w:lang w:val="es-ES_tradnl"/>
              </w:rPr>
              <w:t>setHora</w:t>
            </w:r>
            <w:proofErr w:type="spellEnd"/>
          </w:p>
        </w:tc>
      </w:tr>
      <w:tr w:rsidR="001B29DC" w:rsidRPr="001B29DC" w14:paraId="062DE3C8" w14:textId="77777777" w:rsidTr="008844B4">
        <w:tc>
          <w:tcPr>
            <w:tcW w:w="4489" w:type="dxa"/>
          </w:tcPr>
          <w:p w14:paraId="01BF0EEE" w14:textId="77777777" w:rsidR="001B29DC" w:rsidRPr="001B29DC" w:rsidRDefault="001B29DC" w:rsidP="008844B4">
            <w:pPr>
              <w:spacing w:before="100" w:beforeAutospacing="1" w:after="100" w:afterAutospacing="1"/>
              <w:rPr>
                <w:rFonts w:ascii="Arial" w:hAnsi="Arial" w:cs="Arial"/>
                <w:lang w:val="es-ES_tradnl"/>
              </w:rPr>
            </w:pPr>
            <w:r w:rsidRPr="001B29DC">
              <w:rPr>
                <w:rFonts w:ascii="Arial" w:hAnsi="Arial" w:cs="Arial"/>
                <w:lang w:val="es-ES_tradnl"/>
              </w:rPr>
              <w:t xml:space="preserve">c) Salidas </w:t>
            </w:r>
          </w:p>
        </w:tc>
        <w:tc>
          <w:tcPr>
            <w:tcW w:w="4489" w:type="dxa"/>
          </w:tcPr>
          <w:p w14:paraId="19AC6866" w14:textId="77777777" w:rsidR="001B29DC" w:rsidRPr="001B29DC" w:rsidRDefault="001B29DC" w:rsidP="008844B4">
            <w:pPr>
              <w:spacing w:before="100" w:beforeAutospacing="1" w:after="100" w:afterAutospacing="1"/>
              <w:rPr>
                <w:rFonts w:ascii="Arial" w:hAnsi="Arial" w:cs="Arial"/>
                <w:lang w:val="es-ES_tradnl"/>
              </w:rPr>
            </w:pPr>
          </w:p>
        </w:tc>
      </w:tr>
      <w:tr w:rsidR="001B29DC" w:rsidRPr="001B29DC" w14:paraId="3073F33F" w14:textId="77777777" w:rsidTr="008844B4">
        <w:tc>
          <w:tcPr>
            <w:tcW w:w="4489" w:type="dxa"/>
          </w:tcPr>
          <w:p w14:paraId="29882827" w14:textId="77777777" w:rsidR="001B29DC" w:rsidRPr="001B29DC" w:rsidRDefault="001B29DC" w:rsidP="008844B4">
            <w:pPr>
              <w:spacing w:before="100" w:beforeAutospacing="1" w:after="100" w:afterAutospacing="1"/>
              <w:rPr>
                <w:rFonts w:ascii="Arial" w:hAnsi="Arial" w:cs="Arial"/>
                <w:lang w:val="es-ES_tradnl"/>
              </w:rPr>
            </w:pPr>
            <w:r w:rsidRPr="001B29DC">
              <w:rPr>
                <w:rFonts w:ascii="Arial" w:hAnsi="Arial" w:cs="Arial"/>
                <w:lang w:val="es-ES_tradnl"/>
              </w:rPr>
              <w:t>d) Entradas</w:t>
            </w:r>
          </w:p>
        </w:tc>
        <w:tc>
          <w:tcPr>
            <w:tcW w:w="4489" w:type="dxa"/>
          </w:tcPr>
          <w:p w14:paraId="6779385B" w14:textId="40BCD61E" w:rsidR="001B29DC" w:rsidRPr="001B29DC" w:rsidRDefault="00190615" w:rsidP="008844B4">
            <w:pPr>
              <w:spacing w:before="100" w:beforeAutospacing="1" w:after="100" w:afterAutospacing="1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Byte</w:t>
            </w:r>
          </w:p>
        </w:tc>
      </w:tr>
    </w:tbl>
    <w:p w14:paraId="7B99758B" w14:textId="7860C6BE" w:rsidR="001B29DC" w:rsidRPr="001B29DC" w:rsidRDefault="001B29DC" w:rsidP="001B29DC">
      <w:pPr>
        <w:spacing w:before="100" w:beforeAutospacing="1" w:after="100" w:afterAutospacing="1"/>
        <w:rPr>
          <w:rFonts w:ascii="Arial" w:hAnsi="Arial" w:cs="Arial"/>
          <w:lang w:val="es-ES_tradnl"/>
        </w:rPr>
      </w:pPr>
    </w:p>
    <w:p w14:paraId="493F4EA8" w14:textId="77777777" w:rsidR="001B29DC" w:rsidRPr="001B29DC" w:rsidRDefault="001B29DC" w:rsidP="001B29DC">
      <w:pPr>
        <w:spacing w:before="100" w:beforeAutospacing="1" w:after="100" w:afterAutospacing="1"/>
        <w:rPr>
          <w:rFonts w:ascii="Arial" w:hAnsi="Arial" w:cs="Arial"/>
          <w:lang w:val="es-ES_tradnl"/>
        </w:rPr>
      </w:pPr>
      <w:r w:rsidRPr="001B29DC">
        <w:rPr>
          <w:rFonts w:ascii="Arial" w:hAnsi="Arial" w:cs="Arial"/>
          <w:lang w:val="es-ES_tradnl"/>
        </w:rPr>
        <w:t>Tabla 3. Regresa el número de días transcurridos del Registro con el que se llama a un día y año que se proporciona. Puedes considerar que cada año transcurrido tiene el mismo número de días sin importar si es bisiesto o no.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1B29DC" w:rsidRPr="001B29DC" w14:paraId="65C820A7" w14:textId="77777777" w:rsidTr="008844B4">
        <w:tc>
          <w:tcPr>
            <w:tcW w:w="4489" w:type="dxa"/>
          </w:tcPr>
          <w:p w14:paraId="2FF4092E" w14:textId="77777777" w:rsidR="001B29DC" w:rsidRPr="001B29DC" w:rsidRDefault="001B29DC" w:rsidP="008844B4">
            <w:pPr>
              <w:spacing w:before="100" w:beforeAutospacing="1" w:after="100" w:afterAutospacing="1"/>
              <w:rPr>
                <w:rFonts w:ascii="Arial" w:hAnsi="Arial" w:cs="Arial"/>
                <w:lang w:val="es-ES_tradnl"/>
              </w:rPr>
            </w:pPr>
            <w:r w:rsidRPr="001B29DC">
              <w:rPr>
                <w:rFonts w:ascii="Arial" w:hAnsi="Arial" w:cs="Arial"/>
                <w:lang w:val="es-ES_tradnl"/>
              </w:rPr>
              <w:t xml:space="preserve">a) Acceso </w:t>
            </w:r>
          </w:p>
        </w:tc>
        <w:tc>
          <w:tcPr>
            <w:tcW w:w="4489" w:type="dxa"/>
          </w:tcPr>
          <w:p w14:paraId="4010F65D" w14:textId="07F2F2D9" w:rsidR="001B29DC" w:rsidRPr="001B29DC" w:rsidRDefault="003E61FC" w:rsidP="008844B4">
            <w:pPr>
              <w:spacing w:before="100" w:beforeAutospacing="1" w:after="100" w:afterAutospacing="1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Privado</w:t>
            </w:r>
          </w:p>
        </w:tc>
      </w:tr>
      <w:tr w:rsidR="001B29DC" w:rsidRPr="001B29DC" w14:paraId="2831DEDF" w14:textId="77777777" w:rsidTr="008844B4">
        <w:tc>
          <w:tcPr>
            <w:tcW w:w="4489" w:type="dxa"/>
          </w:tcPr>
          <w:p w14:paraId="4999A2D3" w14:textId="77777777" w:rsidR="001B29DC" w:rsidRPr="001B29DC" w:rsidRDefault="001B29DC" w:rsidP="008844B4">
            <w:pPr>
              <w:spacing w:before="100" w:beforeAutospacing="1" w:after="100" w:afterAutospacing="1"/>
              <w:rPr>
                <w:rFonts w:ascii="Arial" w:hAnsi="Arial" w:cs="Arial"/>
                <w:lang w:val="es-ES_tradnl"/>
              </w:rPr>
            </w:pPr>
            <w:r w:rsidRPr="001B29DC">
              <w:rPr>
                <w:rFonts w:ascii="Arial" w:hAnsi="Arial" w:cs="Arial"/>
                <w:lang w:val="es-ES_tradnl"/>
              </w:rPr>
              <w:t xml:space="preserve">b) Identificador </w:t>
            </w:r>
          </w:p>
        </w:tc>
        <w:tc>
          <w:tcPr>
            <w:tcW w:w="4489" w:type="dxa"/>
          </w:tcPr>
          <w:p w14:paraId="260851AB" w14:textId="276F1817" w:rsidR="001B29DC" w:rsidRPr="001B29DC" w:rsidRDefault="00190615" w:rsidP="008844B4">
            <w:pPr>
              <w:spacing w:before="100" w:beforeAutospacing="1" w:after="100" w:afterAutospacing="1"/>
              <w:rPr>
                <w:rFonts w:ascii="Arial" w:hAnsi="Arial" w:cs="Arial"/>
                <w:lang w:val="es-ES_tradnl"/>
              </w:rPr>
            </w:pPr>
            <w:proofErr w:type="spellStart"/>
            <w:r>
              <w:rPr>
                <w:rFonts w:ascii="Arial" w:hAnsi="Arial" w:cs="Arial"/>
                <w:lang w:val="es-ES_tradnl"/>
              </w:rPr>
              <w:t>calculaDiasanho</w:t>
            </w:r>
            <w:proofErr w:type="spellEnd"/>
          </w:p>
        </w:tc>
      </w:tr>
      <w:tr w:rsidR="001B29DC" w:rsidRPr="001B29DC" w14:paraId="1C271882" w14:textId="77777777" w:rsidTr="008844B4">
        <w:tc>
          <w:tcPr>
            <w:tcW w:w="4489" w:type="dxa"/>
          </w:tcPr>
          <w:p w14:paraId="1C3FCB02" w14:textId="77777777" w:rsidR="001B29DC" w:rsidRPr="001B29DC" w:rsidRDefault="001B29DC" w:rsidP="008844B4">
            <w:pPr>
              <w:spacing w:before="100" w:beforeAutospacing="1" w:after="100" w:afterAutospacing="1"/>
              <w:rPr>
                <w:rFonts w:ascii="Arial" w:hAnsi="Arial" w:cs="Arial"/>
                <w:lang w:val="es-ES_tradnl"/>
              </w:rPr>
            </w:pPr>
            <w:r w:rsidRPr="001B29DC">
              <w:rPr>
                <w:rFonts w:ascii="Arial" w:hAnsi="Arial" w:cs="Arial"/>
                <w:lang w:val="es-ES_tradnl"/>
              </w:rPr>
              <w:t xml:space="preserve">c) Salidas </w:t>
            </w:r>
          </w:p>
        </w:tc>
        <w:tc>
          <w:tcPr>
            <w:tcW w:w="4489" w:type="dxa"/>
          </w:tcPr>
          <w:p w14:paraId="565BD5D4" w14:textId="6BFBE000" w:rsidR="001B29DC" w:rsidRPr="001B29DC" w:rsidRDefault="00190615" w:rsidP="008844B4">
            <w:pPr>
              <w:spacing w:before="100" w:beforeAutospacing="1" w:after="100" w:afterAutospacing="1"/>
              <w:rPr>
                <w:rFonts w:ascii="Arial" w:hAnsi="Arial" w:cs="Arial"/>
                <w:lang w:val="es-ES_tradnl"/>
              </w:rPr>
            </w:pPr>
            <w:proofErr w:type="spellStart"/>
            <w:r>
              <w:rPr>
                <w:rFonts w:ascii="Arial" w:hAnsi="Arial" w:cs="Arial"/>
                <w:lang w:val="es-ES_tradnl"/>
              </w:rPr>
              <w:t>Int</w:t>
            </w:r>
            <w:proofErr w:type="spellEnd"/>
          </w:p>
        </w:tc>
      </w:tr>
      <w:tr w:rsidR="001B29DC" w:rsidRPr="001B29DC" w14:paraId="3D676597" w14:textId="77777777" w:rsidTr="008844B4">
        <w:tc>
          <w:tcPr>
            <w:tcW w:w="4489" w:type="dxa"/>
          </w:tcPr>
          <w:p w14:paraId="22E3FBAF" w14:textId="77777777" w:rsidR="001B29DC" w:rsidRPr="001B29DC" w:rsidRDefault="001B29DC" w:rsidP="008844B4">
            <w:pPr>
              <w:spacing w:before="100" w:beforeAutospacing="1" w:after="100" w:afterAutospacing="1"/>
              <w:rPr>
                <w:rFonts w:ascii="Arial" w:hAnsi="Arial" w:cs="Arial"/>
                <w:lang w:val="es-ES_tradnl"/>
              </w:rPr>
            </w:pPr>
            <w:r w:rsidRPr="001B29DC">
              <w:rPr>
                <w:rFonts w:ascii="Arial" w:hAnsi="Arial" w:cs="Arial"/>
                <w:lang w:val="es-ES_tradnl"/>
              </w:rPr>
              <w:t>d) Entradas</w:t>
            </w:r>
          </w:p>
        </w:tc>
        <w:tc>
          <w:tcPr>
            <w:tcW w:w="4489" w:type="dxa"/>
          </w:tcPr>
          <w:p w14:paraId="1F3B34DB" w14:textId="77777777" w:rsidR="001B29DC" w:rsidRPr="001B29DC" w:rsidRDefault="001B29DC" w:rsidP="008844B4">
            <w:pPr>
              <w:spacing w:before="100" w:beforeAutospacing="1" w:after="100" w:afterAutospacing="1"/>
              <w:rPr>
                <w:rFonts w:ascii="Arial" w:hAnsi="Arial" w:cs="Arial"/>
                <w:lang w:val="es-ES_tradnl"/>
              </w:rPr>
            </w:pPr>
          </w:p>
        </w:tc>
      </w:tr>
    </w:tbl>
    <w:p w14:paraId="1CB951EF" w14:textId="6B4778D9" w:rsidR="001B29DC" w:rsidRPr="001B29DC" w:rsidRDefault="001B29DC" w:rsidP="001B29DC">
      <w:pPr>
        <w:spacing w:before="100" w:beforeAutospacing="1" w:after="100" w:afterAutospacing="1"/>
        <w:rPr>
          <w:rFonts w:ascii="Arial" w:hAnsi="Arial" w:cs="Arial"/>
          <w:lang w:val="es-ES_tradnl"/>
        </w:rPr>
      </w:pPr>
    </w:p>
    <w:p w14:paraId="0C88FB92" w14:textId="77777777" w:rsidR="001B29DC" w:rsidRPr="001B29DC" w:rsidRDefault="001B29DC" w:rsidP="001B29DC">
      <w:pPr>
        <w:spacing w:before="100" w:beforeAutospacing="1" w:after="100" w:afterAutospacing="1"/>
        <w:rPr>
          <w:rFonts w:ascii="Arial" w:hAnsi="Arial" w:cs="Arial"/>
          <w:lang w:val="es-ES_tradnl"/>
        </w:rPr>
      </w:pPr>
      <w:r w:rsidRPr="001B29DC">
        <w:rPr>
          <w:rFonts w:ascii="Arial" w:hAnsi="Arial" w:cs="Arial"/>
          <w:lang w:val="es-ES_tradnl"/>
        </w:rPr>
        <w:t>Tabla 4. Regresa, entre el registro con el que se llama y el registro que se le da como entrada, el que tenga la fecha y hora ‘’mayor’’ o posterior.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1B29DC" w:rsidRPr="001B29DC" w14:paraId="29BCFB13" w14:textId="77777777" w:rsidTr="008844B4">
        <w:tc>
          <w:tcPr>
            <w:tcW w:w="4489" w:type="dxa"/>
          </w:tcPr>
          <w:p w14:paraId="1EA1A2F9" w14:textId="77777777" w:rsidR="001B29DC" w:rsidRPr="001B29DC" w:rsidRDefault="001B29DC" w:rsidP="008844B4">
            <w:pPr>
              <w:spacing w:before="100" w:beforeAutospacing="1" w:after="100" w:afterAutospacing="1"/>
              <w:rPr>
                <w:rFonts w:ascii="Arial" w:hAnsi="Arial" w:cs="Arial"/>
                <w:lang w:val="es-ES_tradnl"/>
              </w:rPr>
            </w:pPr>
            <w:r w:rsidRPr="001B29DC">
              <w:rPr>
                <w:rFonts w:ascii="Arial" w:hAnsi="Arial" w:cs="Arial"/>
                <w:lang w:val="es-ES_tradnl"/>
              </w:rPr>
              <w:t xml:space="preserve">a) Acceso </w:t>
            </w:r>
          </w:p>
        </w:tc>
        <w:tc>
          <w:tcPr>
            <w:tcW w:w="4489" w:type="dxa"/>
          </w:tcPr>
          <w:p w14:paraId="39F5E773" w14:textId="0E5B1307" w:rsidR="001B29DC" w:rsidRPr="001B29DC" w:rsidRDefault="003E61FC" w:rsidP="008844B4">
            <w:pPr>
              <w:spacing w:before="100" w:beforeAutospacing="1" w:after="100" w:afterAutospacing="1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Privado</w:t>
            </w:r>
          </w:p>
        </w:tc>
      </w:tr>
      <w:tr w:rsidR="001B29DC" w:rsidRPr="001B29DC" w14:paraId="45847FAE" w14:textId="77777777" w:rsidTr="008844B4">
        <w:tc>
          <w:tcPr>
            <w:tcW w:w="4489" w:type="dxa"/>
          </w:tcPr>
          <w:p w14:paraId="51F8C8A4" w14:textId="77777777" w:rsidR="001B29DC" w:rsidRPr="001B29DC" w:rsidRDefault="001B29DC" w:rsidP="008844B4">
            <w:pPr>
              <w:spacing w:before="100" w:beforeAutospacing="1" w:after="100" w:afterAutospacing="1"/>
              <w:rPr>
                <w:rFonts w:ascii="Arial" w:hAnsi="Arial" w:cs="Arial"/>
                <w:lang w:val="es-ES_tradnl"/>
              </w:rPr>
            </w:pPr>
            <w:r w:rsidRPr="001B29DC">
              <w:rPr>
                <w:rFonts w:ascii="Arial" w:hAnsi="Arial" w:cs="Arial"/>
                <w:lang w:val="es-ES_tradnl"/>
              </w:rPr>
              <w:t xml:space="preserve">b) Identificador </w:t>
            </w:r>
          </w:p>
        </w:tc>
        <w:tc>
          <w:tcPr>
            <w:tcW w:w="4489" w:type="dxa"/>
          </w:tcPr>
          <w:p w14:paraId="50361305" w14:textId="77777777" w:rsidR="001B29DC" w:rsidRPr="001B29DC" w:rsidRDefault="001B29DC" w:rsidP="008844B4">
            <w:pPr>
              <w:spacing w:before="100" w:beforeAutospacing="1" w:after="100" w:afterAutospacing="1"/>
              <w:rPr>
                <w:rFonts w:ascii="Arial" w:hAnsi="Arial" w:cs="Arial"/>
                <w:lang w:val="es-ES_tradnl"/>
              </w:rPr>
            </w:pPr>
          </w:p>
        </w:tc>
      </w:tr>
      <w:tr w:rsidR="001B29DC" w:rsidRPr="001B29DC" w14:paraId="75DEEC3E" w14:textId="77777777" w:rsidTr="008844B4">
        <w:tc>
          <w:tcPr>
            <w:tcW w:w="4489" w:type="dxa"/>
          </w:tcPr>
          <w:p w14:paraId="07232063" w14:textId="77777777" w:rsidR="001B29DC" w:rsidRPr="001B29DC" w:rsidRDefault="001B29DC" w:rsidP="008844B4">
            <w:pPr>
              <w:spacing w:before="100" w:beforeAutospacing="1" w:after="100" w:afterAutospacing="1"/>
              <w:rPr>
                <w:rFonts w:ascii="Arial" w:hAnsi="Arial" w:cs="Arial"/>
                <w:lang w:val="es-ES_tradnl"/>
              </w:rPr>
            </w:pPr>
            <w:r w:rsidRPr="001B29DC">
              <w:rPr>
                <w:rFonts w:ascii="Arial" w:hAnsi="Arial" w:cs="Arial"/>
                <w:lang w:val="es-ES_tradnl"/>
              </w:rPr>
              <w:t xml:space="preserve">c) Salidas </w:t>
            </w:r>
          </w:p>
        </w:tc>
        <w:tc>
          <w:tcPr>
            <w:tcW w:w="4489" w:type="dxa"/>
          </w:tcPr>
          <w:p w14:paraId="699E3833" w14:textId="77777777" w:rsidR="001B29DC" w:rsidRPr="001B29DC" w:rsidRDefault="001B29DC" w:rsidP="008844B4">
            <w:pPr>
              <w:spacing w:before="100" w:beforeAutospacing="1" w:after="100" w:afterAutospacing="1"/>
              <w:rPr>
                <w:rFonts w:ascii="Arial" w:hAnsi="Arial" w:cs="Arial"/>
                <w:lang w:val="es-ES_tradnl"/>
              </w:rPr>
            </w:pPr>
          </w:p>
        </w:tc>
      </w:tr>
      <w:tr w:rsidR="001B29DC" w:rsidRPr="001B29DC" w14:paraId="158C1663" w14:textId="77777777" w:rsidTr="008844B4">
        <w:tc>
          <w:tcPr>
            <w:tcW w:w="4489" w:type="dxa"/>
          </w:tcPr>
          <w:p w14:paraId="041A0010" w14:textId="77777777" w:rsidR="001B29DC" w:rsidRPr="001B29DC" w:rsidRDefault="001B29DC" w:rsidP="008844B4">
            <w:pPr>
              <w:spacing w:before="100" w:beforeAutospacing="1" w:after="100" w:afterAutospacing="1"/>
              <w:rPr>
                <w:rFonts w:ascii="Arial" w:hAnsi="Arial" w:cs="Arial"/>
                <w:lang w:val="es-ES_tradnl"/>
              </w:rPr>
            </w:pPr>
            <w:r w:rsidRPr="001B29DC">
              <w:rPr>
                <w:rFonts w:ascii="Arial" w:hAnsi="Arial" w:cs="Arial"/>
                <w:lang w:val="es-ES_tradnl"/>
              </w:rPr>
              <w:t>d) Entradas</w:t>
            </w:r>
          </w:p>
        </w:tc>
        <w:tc>
          <w:tcPr>
            <w:tcW w:w="4489" w:type="dxa"/>
          </w:tcPr>
          <w:p w14:paraId="74810AE6" w14:textId="77777777" w:rsidR="001B29DC" w:rsidRPr="001B29DC" w:rsidRDefault="001B29DC" w:rsidP="008844B4">
            <w:pPr>
              <w:spacing w:before="100" w:beforeAutospacing="1" w:after="100" w:afterAutospacing="1"/>
              <w:rPr>
                <w:rFonts w:ascii="Arial" w:hAnsi="Arial" w:cs="Arial"/>
                <w:lang w:val="es-ES_tradnl"/>
              </w:rPr>
            </w:pPr>
            <w:bookmarkStart w:id="0" w:name="_GoBack"/>
            <w:bookmarkEnd w:id="0"/>
          </w:p>
        </w:tc>
      </w:tr>
    </w:tbl>
    <w:p w14:paraId="7E27B6EC" w14:textId="42B115E4" w:rsidR="001B29DC" w:rsidRPr="001B29DC" w:rsidRDefault="001B29DC" w:rsidP="001B29DC">
      <w:pPr>
        <w:spacing w:before="100" w:beforeAutospacing="1" w:after="100" w:afterAutospacing="1"/>
        <w:rPr>
          <w:rFonts w:ascii="Arial" w:hAnsi="Arial" w:cs="Arial"/>
          <w:lang w:val="es-ES_tradnl"/>
        </w:rPr>
      </w:pPr>
    </w:p>
    <w:p w14:paraId="52A66184" w14:textId="77777777" w:rsidR="001B29DC" w:rsidRDefault="001B29DC" w:rsidP="001B29DC">
      <w:pPr>
        <w:spacing w:before="100" w:beforeAutospacing="1" w:after="100" w:afterAutospacing="1"/>
        <w:rPr>
          <w:rFonts w:ascii="Arial" w:hAnsi="Arial" w:cs="Arial"/>
          <w:lang w:val="es-ES_tradnl"/>
        </w:rPr>
      </w:pPr>
    </w:p>
    <w:p w14:paraId="53F7D952" w14:textId="77777777" w:rsidR="001B29DC" w:rsidRDefault="001B29DC" w:rsidP="001B29DC">
      <w:pPr>
        <w:spacing w:before="100" w:beforeAutospacing="1" w:after="100" w:afterAutospacing="1"/>
        <w:rPr>
          <w:rFonts w:ascii="Arial" w:hAnsi="Arial" w:cs="Arial"/>
          <w:lang w:val="es-ES_tradnl"/>
        </w:rPr>
      </w:pPr>
    </w:p>
    <w:p w14:paraId="66590CDB" w14:textId="77777777" w:rsidR="001B29DC" w:rsidRDefault="001B29DC" w:rsidP="001B29DC">
      <w:pPr>
        <w:spacing w:before="100" w:beforeAutospacing="1" w:after="100" w:afterAutospacing="1"/>
        <w:rPr>
          <w:rFonts w:ascii="Arial" w:hAnsi="Arial" w:cs="Arial"/>
          <w:lang w:val="es-ES_tradnl"/>
        </w:rPr>
      </w:pPr>
    </w:p>
    <w:p w14:paraId="54A1865A" w14:textId="77777777" w:rsidR="001B29DC" w:rsidRPr="001B29DC" w:rsidRDefault="001B29DC" w:rsidP="001B29DC">
      <w:pPr>
        <w:spacing w:before="100" w:beforeAutospacing="1" w:after="100" w:afterAutospacing="1"/>
        <w:rPr>
          <w:rFonts w:ascii="Arial" w:hAnsi="Arial" w:cs="Arial"/>
          <w:lang w:val="es-ES_tradnl"/>
        </w:rPr>
      </w:pPr>
      <w:r w:rsidRPr="001B29DC">
        <w:rPr>
          <w:rFonts w:ascii="Arial" w:hAnsi="Arial" w:cs="Arial"/>
          <w:lang w:val="es-ES_tradnl"/>
        </w:rPr>
        <w:t>Tabla 5. Obtiene el mes que corresponde al número de día en el Registro actual (</w:t>
      </w:r>
      <w:proofErr w:type="spellStart"/>
      <w:r w:rsidRPr="001B29DC">
        <w:rPr>
          <w:rFonts w:ascii="Arial" w:hAnsi="Arial" w:cs="Arial"/>
          <w:lang w:val="es-ES_tradnl"/>
        </w:rPr>
        <w:t>this</w:t>
      </w:r>
      <w:proofErr w:type="spellEnd"/>
      <w:r w:rsidRPr="001B29DC">
        <w:rPr>
          <w:rFonts w:ascii="Arial" w:hAnsi="Arial" w:cs="Arial"/>
          <w:lang w:val="es-ES_tradnl"/>
        </w:rPr>
        <w:t>)</w:t>
      </w:r>
    </w:p>
    <w:p w14:paraId="53AC0608" w14:textId="3A439F1E" w:rsidR="001B29DC" w:rsidRPr="001B29DC" w:rsidRDefault="001B29DC" w:rsidP="001B29DC">
      <w:pPr>
        <w:spacing w:before="100" w:beforeAutospacing="1" w:after="100" w:afterAutospacing="1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1B29DC" w:rsidRPr="001B29DC" w14:paraId="3BA528E2" w14:textId="77777777" w:rsidTr="008844B4">
        <w:tc>
          <w:tcPr>
            <w:tcW w:w="4489" w:type="dxa"/>
          </w:tcPr>
          <w:p w14:paraId="4F3C22DB" w14:textId="77777777" w:rsidR="001B29DC" w:rsidRPr="001B29DC" w:rsidRDefault="001B29DC" w:rsidP="008844B4">
            <w:pPr>
              <w:spacing w:before="100" w:beforeAutospacing="1" w:after="100" w:afterAutospacing="1"/>
              <w:rPr>
                <w:rFonts w:ascii="Arial" w:hAnsi="Arial" w:cs="Arial"/>
                <w:lang w:val="es-ES_tradnl"/>
              </w:rPr>
            </w:pPr>
            <w:r w:rsidRPr="001B29DC">
              <w:rPr>
                <w:rFonts w:ascii="Arial" w:hAnsi="Arial" w:cs="Arial"/>
                <w:lang w:val="es-ES_tradnl"/>
              </w:rPr>
              <w:t xml:space="preserve">a) Acceso </w:t>
            </w:r>
          </w:p>
        </w:tc>
        <w:tc>
          <w:tcPr>
            <w:tcW w:w="4489" w:type="dxa"/>
          </w:tcPr>
          <w:p w14:paraId="5112070C" w14:textId="56F59CC1" w:rsidR="001B29DC" w:rsidRPr="001B29DC" w:rsidRDefault="003E61FC" w:rsidP="008844B4">
            <w:pPr>
              <w:spacing w:before="100" w:beforeAutospacing="1" w:after="100" w:afterAutospacing="1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Privado</w:t>
            </w:r>
          </w:p>
        </w:tc>
      </w:tr>
      <w:tr w:rsidR="001B29DC" w:rsidRPr="001B29DC" w14:paraId="11C94318" w14:textId="77777777" w:rsidTr="008844B4">
        <w:tc>
          <w:tcPr>
            <w:tcW w:w="4489" w:type="dxa"/>
          </w:tcPr>
          <w:p w14:paraId="4A1E318E" w14:textId="77777777" w:rsidR="001B29DC" w:rsidRPr="001B29DC" w:rsidRDefault="001B29DC" w:rsidP="008844B4">
            <w:pPr>
              <w:spacing w:before="100" w:beforeAutospacing="1" w:after="100" w:afterAutospacing="1"/>
              <w:rPr>
                <w:rFonts w:ascii="Arial" w:hAnsi="Arial" w:cs="Arial"/>
                <w:lang w:val="es-ES_tradnl"/>
              </w:rPr>
            </w:pPr>
            <w:r w:rsidRPr="001B29DC">
              <w:rPr>
                <w:rFonts w:ascii="Arial" w:hAnsi="Arial" w:cs="Arial"/>
                <w:lang w:val="es-ES_tradnl"/>
              </w:rPr>
              <w:t xml:space="preserve">b) Identificador </w:t>
            </w:r>
          </w:p>
        </w:tc>
        <w:tc>
          <w:tcPr>
            <w:tcW w:w="4489" w:type="dxa"/>
          </w:tcPr>
          <w:p w14:paraId="035FEB0F" w14:textId="77777777" w:rsidR="001B29DC" w:rsidRPr="001B29DC" w:rsidRDefault="001B29DC" w:rsidP="008844B4">
            <w:pPr>
              <w:spacing w:before="100" w:beforeAutospacing="1" w:after="100" w:afterAutospacing="1"/>
              <w:rPr>
                <w:rFonts w:ascii="Arial" w:hAnsi="Arial" w:cs="Arial"/>
                <w:lang w:val="es-ES_tradnl"/>
              </w:rPr>
            </w:pPr>
          </w:p>
        </w:tc>
      </w:tr>
      <w:tr w:rsidR="001B29DC" w:rsidRPr="001B29DC" w14:paraId="0C6DF529" w14:textId="77777777" w:rsidTr="008844B4">
        <w:tc>
          <w:tcPr>
            <w:tcW w:w="4489" w:type="dxa"/>
          </w:tcPr>
          <w:p w14:paraId="711F9C60" w14:textId="77777777" w:rsidR="001B29DC" w:rsidRPr="001B29DC" w:rsidRDefault="001B29DC" w:rsidP="008844B4">
            <w:pPr>
              <w:spacing w:before="100" w:beforeAutospacing="1" w:after="100" w:afterAutospacing="1"/>
              <w:rPr>
                <w:rFonts w:ascii="Arial" w:hAnsi="Arial" w:cs="Arial"/>
                <w:lang w:val="es-ES_tradnl"/>
              </w:rPr>
            </w:pPr>
            <w:r w:rsidRPr="001B29DC">
              <w:rPr>
                <w:rFonts w:ascii="Arial" w:hAnsi="Arial" w:cs="Arial"/>
                <w:lang w:val="es-ES_tradnl"/>
              </w:rPr>
              <w:t xml:space="preserve">c) Salidas </w:t>
            </w:r>
          </w:p>
        </w:tc>
        <w:tc>
          <w:tcPr>
            <w:tcW w:w="4489" w:type="dxa"/>
          </w:tcPr>
          <w:p w14:paraId="64BEF29A" w14:textId="77777777" w:rsidR="001B29DC" w:rsidRPr="001B29DC" w:rsidRDefault="001B29DC" w:rsidP="008844B4">
            <w:pPr>
              <w:spacing w:before="100" w:beforeAutospacing="1" w:after="100" w:afterAutospacing="1"/>
              <w:rPr>
                <w:rFonts w:ascii="Arial" w:hAnsi="Arial" w:cs="Arial"/>
                <w:lang w:val="es-ES_tradnl"/>
              </w:rPr>
            </w:pPr>
          </w:p>
        </w:tc>
      </w:tr>
      <w:tr w:rsidR="001B29DC" w:rsidRPr="001B29DC" w14:paraId="386D4A16" w14:textId="77777777" w:rsidTr="008844B4">
        <w:tc>
          <w:tcPr>
            <w:tcW w:w="4489" w:type="dxa"/>
          </w:tcPr>
          <w:p w14:paraId="7162D8FE" w14:textId="77777777" w:rsidR="001B29DC" w:rsidRPr="001B29DC" w:rsidRDefault="001B29DC" w:rsidP="008844B4">
            <w:pPr>
              <w:spacing w:before="100" w:beforeAutospacing="1" w:after="100" w:afterAutospacing="1"/>
              <w:rPr>
                <w:rFonts w:ascii="Arial" w:hAnsi="Arial" w:cs="Arial"/>
                <w:lang w:val="es-ES_tradnl"/>
              </w:rPr>
            </w:pPr>
            <w:r w:rsidRPr="001B29DC">
              <w:rPr>
                <w:rFonts w:ascii="Arial" w:hAnsi="Arial" w:cs="Arial"/>
                <w:lang w:val="es-ES_tradnl"/>
              </w:rPr>
              <w:t>d) Entradas</w:t>
            </w:r>
          </w:p>
        </w:tc>
        <w:tc>
          <w:tcPr>
            <w:tcW w:w="4489" w:type="dxa"/>
          </w:tcPr>
          <w:p w14:paraId="782B83D4" w14:textId="77777777" w:rsidR="001B29DC" w:rsidRPr="001B29DC" w:rsidRDefault="001B29DC" w:rsidP="008844B4">
            <w:pPr>
              <w:spacing w:before="100" w:beforeAutospacing="1" w:after="100" w:afterAutospacing="1"/>
              <w:rPr>
                <w:rFonts w:ascii="Arial" w:hAnsi="Arial" w:cs="Arial"/>
                <w:lang w:val="es-ES_tradnl"/>
              </w:rPr>
            </w:pPr>
          </w:p>
        </w:tc>
      </w:tr>
    </w:tbl>
    <w:p w14:paraId="09704ADC" w14:textId="77777777" w:rsidR="001B29DC" w:rsidRPr="001B29DC" w:rsidRDefault="001B29DC" w:rsidP="001B29DC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s-ES_tradnl"/>
        </w:rPr>
      </w:pPr>
    </w:p>
    <w:p w14:paraId="5D8B7AE1" w14:textId="77777777" w:rsidR="006011B4" w:rsidRDefault="006011B4" w:rsidP="00951529">
      <w:pPr>
        <w:jc w:val="both"/>
      </w:pPr>
    </w:p>
    <w:p w14:paraId="53211B51" w14:textId="77777777" w:rsidR="006011B4" w:rsidRDefault="006011B4" w:rsidP="00951529">
      <w:pPr>
        <w:jc w:val="both"/>
      </w:pPr>
    </w:p>
    <w:p w14:paraId="3821C7EB" w14:textId="77777777" w:rsidR="006011B4" w:rsidRDefault="006011B4" w:rsidP="00951529">
      <w:pPr>
        <w:jc w:val="both"/>
      </w:pPr>
    </w:p>
    <w:p w14:paraId="02FF65E1" w14:textId="77777777" w:rsidR="006011B4" w:rsidRDefault="006011B4" w:rsidP="00951529">
      <w:pPr>
        <w:jc w:val="both"/>
      </w:pPr>
    </w:p>
    <w:p w14:paraId="1AF4249C" w14:textId="77777777" w:rsidR="006011B4" w:rsidRDefault="006011B4" w:rsidP="00951529">
      <w:pPr>
        <w:jc w:val="both"/>
      </w:pPr>
    </w:p>
    <w:p w14:paraId="232D2D2C" w14:textId="77777777" w:rsidR="006011B4" w:rsidRDefault="006011B4" w:rsidP="00951529">
      <w:pPr>
        <w:jc w:val="both"/>
      </w:pPr>
    </w:p>
    <w:p w14:paraId="172AB9D1" w14:textId="77777777" w:rsidR="006011B4" w:rsidRDefault="006011B4" w:rsidP="00951529">
      <w:pPr>
        <w:jc w:val="both"/>
      </w:pPr>
    </w:p>
    <w:p w14:paraId="5D274FAE" w14:textId="77777777" w:rsidR="006011B4" w:rsidRDefault="006011B4" w:rsidP="00951529">
      <w:pPr>
        <w:jc w:val="both"/>
      </w:pPr>
    </w:p>
    <w:p w14:paraId="4828AE5C" w14:textId="77777777" w:rsidR="006011B4" w:rsidRDefault="006011B4" w:rsidP="00951529">
      <w:pPr>
        <w:jc w:val="both"/>
      </w:pPr>
    </w:p>
    <w:p w14:paraId="5BB5EBB1" w14:textId="77777777" w:rsidR="006011B4" w:rsidRDefault="006011B4" w:rsidP="00951529">
      <w:pPr>
        <w:jc w:val="both"/>
      </w:pPr>
    </w:p>
    <w:p w14:paraId="6D1FD132" w14:textId="77777777" w:rsidR="006011B4" w:rsidRDefault="006011B4" w:rsidP="00951529">
      <w:pPr>
        <w:jc w:val="both"/>
      </w:pPr>
    </w:p>
    <w:p w14:paraId="78A95A94" w14:textId="77777777" w:rsidR="006011B4" w:rsidRDefault="006011B4" w:rsidP="00951529">
      <w:pPr>
        <w:jc w:val="both"/>
      </w:pPr>
    </w:p>
    <w:p w14:paraId="1404E3DE" w14:textId="77777777" w:rsidR="006011B4" w:rsidRDefault="006011B4" w:rsidP="00951529">
      <w:pPr>
        <w:jc w:val="both"/>
      </w:pPr>
    </w:p>
    <w:p w14:paraId="1AA6781E" w14:textId="77777777" w:rsidR="006011B4" w:rsidRDefault="006011B4" w:rsidP="00951529">
      <w:pPr>
        <w:jc w:val="both"/>
      </w:pPr>
    </w:p>
    <w:p w14:paraId="7F5AE0C6" w14:textId="77777777" w:rsidR="006011B4" w:rsidRDefault="006011B4" w:rsidP="00951529">
      <w:pPr>
        <w:jc w:val="both"/>
      </w:pPr>
    </w:p>
    <w:p w14:paraId="5C6E0FE1" w14:textId="77777777" w:rsidR="006011B4" w:rsidRDefault="006011B4" w:rsidP="00951529">
      <w:pPr>
        <w:jc w:val="both"/>
      </w:pPr>
    </w:p>
    <w:p w14:paraId="0563FFA3" w14:textId="77777777" w:rsidR="006011B4" w:rsidRDefault="006011B4" w:rsidP="00951529">
      <w:pPr>
        <w:jc w:val="both"/>
      </w:pPr>
    </w:p>
    <w:p w14:paraId="6852BBF9" w14:textId="77777777" w:rsidR="006011B4" w:rsidRDefault="006011B4" w:rsidP="00951529">
      <w:pPr>
        <w:jc w:val="both"/>
      </w:pPr>
    </w:p>
    <w:p w14:paraId="49021C4B" w14:textId="77777777" w:rsidR="006011B4" w:rsidRDefault="006011B4" w:rsidP="00951529">
      <w:pPr>
        <w:jc w:val="both"/>
      </w:pPr>
    </w:p>
    <w:p w14:paraId="7104451B" w14:textId="77777777" w:rsidR="006011B4" w:rsidRDefault="006011B4" w:rsidP="00951529">
      <w:pPr>
        <w:jc w:val="both"/>
      </w:pPr>
    </w:p>
    <w:p w14:paraId="4BDC112C" w14:textId="77777777" w:rsidR="006011B4" w:rsidRDefault="006011B4" w:rsidP="00951529">
      <w:pPr>
        <w:jc w:val="both"/>
      </w:pPr>
    </w:p>
    <w:p w14:paraId="548BA245" w14:textId="77777777" w:rsidR="006011B4" w:rsidRDefault="006011B4" w:rsidP="00951529">
      <w:pPr>
        <w:jc w:val="both"/>
      </w:pPr>
    </w:p>
    <w:p w14:paraId="0BDD1061" w14:textId="77777777" w:rsidR="006011B4" w:rsidRDefault="006011B4" w:rsidP="00951529">
      <w:pPr>
        <w:jc w:val="both"/>
      </w:pPr>
    </w:p>
    <w:p w14:paraId="3ACA0E83" w14:textId="77777777" w:rsidR="006011B4" w:rsidRDefault="006011B4" w:rsidP="00951529">
      <w:pPr>
        <w:jc w:val="both"/>
      </w:pPr>
    </w:p>
    <w:p w14:paraId="749B970C" w14:textId="77777777" w:rsidR="006011B4" w:rsidRDefault="006011B4" w:rsidP="00951529">
      <w:pPr>
        <w:jc w:val="both"/>
      </w:pPr>
    </w:p>
    <w:p w14:paraId="0FFE90F0" w14:textId="77777777" w:rsidR="006011B4" w:rsidRDefault="006011B4" w:rsidP="00951529">
      <w:pPr>
        <w:jc w:val="both"/>
      </w:pPr>
    </w:p>
    <w:p w14:paraId="340AF81E" w14:textId="77777777" w:rsidR="006011B4" w:rsidRDefault="006011B4" w:rsidP="00951529">
      <w:pPr>
        <w:jc w:val="both"/>
      </w:pPr>
    </w:p>
    <w:p w14:paraId="23DD61D4" w14:textId="77777777" w:rsidR="006011B4" w:rsidRDefault="006011B4" w:rsidP="00951529">
      <w:pPr>
        <w:jc w:val="both"/>
      </w:pPr>
    </w:p>
    <w:p w14:paraId="7EFECE10" w14:textId="77777777" w:rsidR="006011B4" w:rsidRDefault="006011B4" w:rsidP="00951529">
      <w:pPr>
        <w:jc w:val="both"/>
      </w:pPr>
    </w:p>
    <w:p w14:paraId="10344A08" w14:textId="77777777" w:rsidR="006011B4" w:rsidRDefault="006011B4" w:rsidP="00951529">
      <w:pPr>
        <w:jc w:val="both"/>
      </w:pPr>
    </w:p>
    <w:p w14:paraId="4108BF17" w14:textId="77777777" w:rsidR="006011B4" w:rsidRDefault="006011B4" w:rsidP="00951529">
      <w:pPr>
        <w:jc w:val="both"/>
      </w:pPr>
    </w:p>
    <w:p w14:paraId="0797B950" w14:textId="77777777" w:rsidR="006011B4" w:rsidRDefault="006011B4" w:rsidP="00951529">
      <w:pPr>
        <w:jc w:val="both"/>
      </w:pPr>
    </w:p>
    <w:p w14:paraId="62ACF160" w14:textId="77777777" w:rsidR="006011B4" w:rsidRDefault="006011B4" w:rsidP="00951529">
      <w:pPr>
        <w:jc w:val="both"/>
      </w:pPr>
    </w:p>
    <w:p w14:paraId="1FB4DC60" w14:textId="77777777" w:rsidR="006011B4" w:rsidRDefault="006011B4" w:rsidP="00951529">
      <w:pPr>
        <w:jc w:val="both"/>
      </w:pPr>
    </w:p>
    <w:p w14:paraId="787702F2" w14:textId="77777777" w:rsidR="006011B4" w:rsidRDefault="006011B4" w:rsidP="00951529">
      <w:pPr>
        <w:jc w:val="both"/>
      </w:pPr>
    </w:p>
    <w:p w14:paraId="08B90756" w14:textId="77777777" w:rsidR="006011B4" w:rsidRDefault="006011B4" w:rsidP="00951529">
      <w:pPr>
        <w:jc w:val="both"/>
      </w:pPr>
    </w:p>
    <w:p w14:paraId="3D5B26D0" w14:textId="77777777" w:rsidR="006011B4" w:rsidRDefault="006011B4" w:rsidP="00951529">
      <w:pPr>
        <w:jc w:val="both"/>
      </w:pPr>
    </w:p>
    <w:p w14:paraId="6CECD8B8" w14:textId="77777777" w:rsidR="006011B4" w:rsidRDefault="006011B4" w:rsidP="00951529">
      <w:pPr>
        <w:jc w:val="both"/>
      </w:pPr>
    </w:p>
    <w:p w14:paraId="5542FEE8" w14:textId="77777777" w:rsidR="006011B4" w:rsidRDefault="006011B4" w:rsidP="00951529">
      <w:pPr>
        <w:jc w:val="both"/>
      </w:pPr>
    </w:p>
    <w:p w14:paraId="0639F210" w14:textId="77777777" w:rsidR="006011B4" w:rsidRDefault="006011B4" w:rsidP="00951529">
      <w:pPr>
        <w:jc w:val="both"/>
      </w:pPr>
    </w:p>
    <w:p w14:paraId="7807F2E0" w14:textId="77777777" w:rsidR="006011B4" w:rsidRDefault="006011B4" w:rsidP="00951529">
      <w:pPr>
        <w:jc w:val="both"/>
      </w:pPr>
    </w:p>
    <w:p w14:paraId="63FD7BE0" w14:textId="77777777" w:rsidR="006011B4" w:rsidRDefault="006011B4" w:rsidP="00951529">
      <w:pPr>
        <w:jc w:val="both"/>
      </w:pPr>
    </w:p>
    <w:p w14:paraId="0E862E00" w14:textId="77777777" w:rsidR="006011B4" w:rsidRDefault="006011B4" w:rsidP="00951529">
      <w:pPr>
        <w:jc w:val="both"/>
      </w:pPr>
    </w:p>
    <w:p w14:paraId="4C9F5F83" w14:textId="77777777" w:rsidR="006011B4" w:rsidRDefault="006011B4" w:rsidP="00951529">
      <w:pPr>
        <w:jc w:val="both"/>
      </w:pPr>
    </w:p>
    <w:p w14:paraId="191FF032" w14:textId="77777777" w:rsidR="006011B4" w:rsidRDefault="006011B4" w:rsidP="00951529">
      <w:pPr>
        <w:jc w:val="both"/>
      </w:pPr>
    </w:p>
    <w:p w14:paraId="794E6C34" w14:textId="77777777" w:rsidR="006011B4" w:rsidRDefault="006011B4" w:rsidP="00951529">
      <w:pPr>
        <w:jc w:val="both"/>
      </w:pPr>
    </w:p>
    <w:p w14:paraId="5099F004" w14:textId="77777777" w:rsidR="006011B4" w:rsidRDefault="006011B4" w:rsidP="00951529">
      <w:pPr>
        <w:jc w:val="both"/>
      </w:pPr>
    </w:p>
    <w:p w14:paraId="3C999D4C" w14:textId="77777777" w:rsidR="006011B4" w:rsidRDefault="006011B4" w:rsidP="00951529">
      <w:pPr>
        <w:jc w:val="both"/>
      </w:pPr>
    </w:p>
    <w:p w14:paraId="6C345043" w14:textId="77777777" w:rsidR="006011B4" w:rsidRDefault="006011B4" w:rsidP="00951529">
      <w:pPr>
        <w:jc w:val="both"/>
      </w:pPr>
    </w:p>
    <w:p w14:paraId="2DF80A82" w14:textId="77777777" w:rsidR="006011B4" w:rsidRDefault="006011B4" w:rsidP="00951529">
      <w:pPr>
        <w:jc w:val="both"/>
      </w:pPr>
    </w:p>
    <w:p w14:paraId="1FB7F3EC" w14:textId="77777777" w:rsidR="006011B4" w:rsidRDefault="006011B4" w:rsidP="00951529">
      <w:pPr>
        <w:jc w:val="both"/>
      </w:pPr>
    </w:p>
    <w:p w14:paraId="6F155E47" w14:textId="77777777" w:rsidR="006011B4" w:rsidRDefault="006011B4" w:rsidP="00951529">
      <w:pPr>
        <w:jc w:val="both"/>
      </w:pPr>
    </w:p>
    <w:p w14:paraId="21CEB6D1" w14:textId="77777777" w:rsidR="006011B4" w:rsidRDefault="006011B4" w:rsidP="00951529">
      <w:pPr>
        <w:jc w:val="both"/>
      </w:pPr>
    </w:p>
    <w:p w14:paraId="12482E7E" w14:textId="77777777" w:rsidR="006011B4" w:rsidRDefault="006011B4" w:rsidP="00951529">
      <w:pPr>
        <w:jc w:val="both"/>
      </w:pPr>
    </w:p>
    <w:p w14:paraId="762C64F2" w14:textId="77777777" w:rsidR="006011B4" w:rsidRDefault="006011B4" w:rsidP="00951529">
      <w:pPr>
        <w:jc w:val="both"/>
      </w:pPr>
    </w:p>
    <w:p w14:paraId="20299B91" w14:textId="77777777" w:rsidR="006011B4" w:rsidRDefault="006011B4" w:rsidP="00951529">
      <w:pPr>
        <w:jc w:val="both"/>
      </w:pPr>
    </w:p>
    <w:p w14:paraId="7741C2B1" w14:textId="77777777" w:rsidR="006011B4" w:rsidRDefault="006011B4" w:rsidP="00951529">
      <w:pPr>
        <w:jc w:val="both"/>
      </w:pPr>
    </w:p>
    <w:p w14:paraId="30D70945" w14:textId="77777777" w:rsidR="006011B4" w:rsidRDefault="006011B4" w:rsidP="00951529">
      <w:pPr>
        <w:jc w:val="both"/>
      </w:pPr>
    </w:p>
    <w:sectPr w:rsidR="006011B4" w:rsidSect="00A72386">
      <w:headerReference w:type="default" r:id="rId8"/>
      <w:pgSz w:w="12240" w:h="15840"/>
      <w:pgMar w:top="1417" w:right="1701" w:bottom="1417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8ABBD0" w14:textId="77777777" w:rsidR="00174F4B" w:rsidRDefault="00174F4B" w:rsidP="00A72386">
      <w:r>
        <w:separator/>
      </w:r>
    </w:p>
  </w:endnote>
  <w:endnote w:type="continuationSeparator" w:id="0">
    <w:p w14:paraId="0F859A8B" w14:textId="77777777" w:rsidR="00174F4B" w:rsidRDefault="00174F4B" w:rsidP="00A72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BAF48E" w14:textId="77777777" w:rsidR="00174F4B" w:rsidRDefault="00174F4B" w:rsidP="00A72386">
      <w:r>
        <w:separator/>
      </w:r>
    </w:p>
  </w:footnote>
  <w:footnote w:type="continuationSeparator" w:id="0">
    <w:p w14:paraId="23ACF464" w14:textId="77777777" w:rsidR="00174F4B" w:rsidRDefault="00174F4B" w:rsidP="00A723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9E0CFA" w14:textId="6862455D" w:rsidR="00951529" w:rsidRDefault="006011B4" w:rsidP="008B4257">
    <w:pPr>
      <w:pStyle w:val="Encabezado"/>
      <w:ind w:left="-1276"/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6D7C5DD0" wp14:editId="38984173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798435" cy="1010285"/>
          <wp:effectExtent l="0" t="0" r="0" b="5715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sa de trabajo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7845" cy="10140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C6491FD" w14:textId="126FDC47" w:rsidR="00A72386" w:rsidRDefault="00A72386" w:rsidP="008B4257">
    <w:pPr>
      <w:pStyle w:val="Encabezado"/>
      <w:ind w:left="-127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386"/>
    <w:rsid w:val="00174F4B"/>
    <w:rsid w:val="00190615"/>
    <w:rsid w:val="001B29DC"/>
    <w:rsid w:val="003E61FC"/>
    <w:rsid w:val="005F028F"/>
    <w:rsid w:val="006011B4"/>
    <w:rsid w:val="00676A42"/>
    <w:rsid w:val="007351C8"/>
    <w:rsid w:val="0082371F"/>
    <w:rsid w:val="008B4257"/>
    <w:rsid w:val="00951529"/>
    <w:rsid w:val="00A72386"/>
    <w:rsid w:val="00C654AA"/>
    <w:rsid w:val="00E5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F25A2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238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2386"/>
  </w:style>
  <w:style w:type="paragraph" w:styleId="Piedepgina">
    <w:name w:val="footer"/>
    <w:basedOn w:val="Normal"/>
    <w:link w:val="PiedepginaCar"/>
    <w:uiPriority w:val="99"/>
    <w:unhideWhenUsed/>
    <w:rsid w:val="00A7238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2386"/>
  </w:style>
  <w:style w:type="paragraph" w:styleId="Textodeglobo">
    <w:name w:val="Balloon Text"/>
    <w:basedOn w:val="Normal"/>
    <w:link w:val="TextodegloboCar"/>
    <w:uiPriority w:val="99"/>
    <w:semiHidden/>
    <w:unhideWhenUsed/>
    <w:rsid w:val="00A7238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2386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B29DC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ES_tradnl"/>
    </w:rPr>
  </w:style>
  <w:style w:type="character" w:styleId="Textoennegrita">
    <w:name w:val="Strong"/>
    <w:basedOn w:val="Fuentedeprrafopredeter"/>
    <w:uiPriority w:val="22"/>
    <w:qFormat/>
    <w:rsid w:val="001B29DC"/>
    <w:rPr>
      <w:b/>
      <w:bCs/>
    </w:rPr>
  </w:style>
  <w:style w:type="table" w:styleId="Tablaconcuadrcula">
    <w:name w:val="Table Grid"/>
    <w:basedOn w:val="Tablanormal"/>
    <w:uiPriority w:val="59"/>
    <w:rsid w:val="001B2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238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2386"/>
  </w:style>
  <w:style w:type="paragraph" w:styleId="Piedepgina">
    <w:name w:val="footer"/>
    <w:basedOn w:val="Normal"/>
    <w:link w:val="PiedepginaCar"/>
    <w:uiPriority w:val="99"/>
    <w:unhideWhenUsed/>
    <w:rsid w:val="00A7238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2386"/>
  </w:style>
  <w:style w:type="paragraph" w:styleId="Textodeglobo">
    <w:name w:val="Balloon Text"/>
    <w:basedOn w:val="Normal"/>
    <w:link w:val="TextodegloboCar"/>
    <w:uiPriority w:val="99"/>
    <w:semiHidden/>
    <w:unhideWhenUsed/>
    <w:rsid w:val="00A7238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2386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B29DC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ES_tradnl"/>
    </w:rPr>
  </w:style>
  <w:style w:type="character" w:styleId="Textoennegrita">
    <w:name w:val="Strong"/>
    <w:basedOn w:val="Fuentedeprrafopredeter"/>
    <w:uiPriority w:val="22"/>
    <w:qFormat/>
    <w:rsid w:val="001B29DC"/>
    <w:rPr>
      <w:b/>
      <w:bCs/>
    </w:rPr>
  </w:style>
  <w:style w:type="table" w:styleId="Tablaconcuadrcula">
    <w:name w:val="Table Grid"/>
    <w:basedOn w:val="Tablanormal"/>
    <w:uiPriority w:val="59"/>
    <w:rsid w:val="001B2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1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5D92F8-7B2B-44BD-9A3F-DFB8F4474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Rebeca</dc:creator>
  <cp:lastModifiedBy>ASUS10</cp:lastModifiedBy>
  <cp:revision>3</cp:revision>
  <dcterms:created xsi:type="dcterms:W3CDTF">2019-03-05T16:59:00Z</dcterms:created>
  <dcterms:modified xsi:type="dcterms:W3CDTF">2019-03-05T17:18:00Z</dcterms:modified>
</cp:coreProperties>
</file>