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Project Management Plan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&lt;author&gt;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&lt;organization&gt;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&lt;date created&gt;</w:t>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r>
      <w:r w:rsidDel="00000000" w:rsidR="00000000" w:rsidRPr="00000000">
        <w:rPr>
          <w:b w:val="1"/>
          <w:rtl w:val="0"/>
        </w:rPr>
        <w:t xml:space="preserve">Overview</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r>
      <w:r w:rsidDel="00000000" w:rsidR="00000000" w:rsidRPr="00000000">
        <w:rPr>
          <w:sz w:val="22"/>
          <w:szCs w:val="22"/>
          <w:rtl w:val="0"/>
        </w:rPr>
        <w:tab/>
        <w:t xml:space="preserve">Project Summary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ab/>
        <w:t xml:space="preserve">1.1.1 </w:t>
        <w:tab/>
        <w:t xml:space="preserve">Purpose, Scope, and Objectives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ab/>
        <w:t xml:space="preserve">1.1.2</w:t>
        <w:tab/>
        <w:t xml:space="preserve">Assumptions and Constraints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ab/>
        <w:t xml:space="preserve">1.1.3</w:t>
        <w:tab/>
        <w:t xml:space="preserve">Project Deliverables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ab/>
        <w:t xml:space="preserve">1.1.4</w:t>
        <w:tab/>
        <w:t xml:space="preserve">Master Schedule and Budget Summary</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r>
      <w:r w:rsidDel="00000000" w:rsidR="00000000" w:rsidRPr="00000000">
        <w:rPr>
          <w:sz w:val="22"/>
          <w:szCs w:val="22"/>
          <w:rtl w:val="0"/>
        </w:rPr>
        <w:t xml:space="preserve">Evolution of the Plan</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r>
      <w:r w:rsidDel="00000000" w:rsidR="00000000" w:rsidRPr="00000000">
        <w:rPr>
          <w:sz w:val="22"/>
          <w:szCs w:val="22"/>
          <w:rtl w:val="0"/>
        </w:rPr>
        <w:t xml:space="preserve">Document Structure</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tab/>
      </w:r>
      <w:r w:rsidDel="00000000" w:rsidR="00000000" w:rsidRPr="00000000">
        <w:rPr>
          <w:b w:val="1"/>
          <w:rtl w:val="0"/>
        </w:rPr>
        <w:t xml:space="preserve">References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tab/>
      </w:r>
      <w:r w:rsidDel="00000000" w:rsidR="00000000" w:rsidRPr="00000000">
        <w:rPr>
          <w:sz w:val="22"/>
          <w:szCs w:val="22"/>
          <w:rtl w:val="0"/>
        </w:rPr>
        <w:t xml:space="preserve">Standards and Documentation</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tab/>
      </w:r>
      <w:r w:rsidDel="00000000" w:rsidR="00000000" w:rsidRPr="00000000">
        <w:rPr>
          <w:b w:val="1"/>
          <w:rtl w:val="0"/>
        </w:rPr>
        <w:t xml:space="preserve">Definitions</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b w:val="1"/>
          <w:rtl w:val="0"/>
        </w:rPr>
        <w:tab/>
        <w:t xml:space="preserve">Project Organization</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r>
      <w:r w:rsidDel="00000000" w:rsidR="00000000" w:rsidRPr="00000000">
        <w:rPr>
          <w:sz w:val="22"/>
          <w:szCs w:val="22"/>
          <w:rtl w:val="0"/>
        </w:rPr>
        <w:tab/>
        <w:t xml:space="preserve">External Interfaces</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tab/>
      </w:r>
      <w:r w:rsidDel="00000000" w:rsidR="00000000" w:rsidRPr="00000000">
        <w:rPr>
          <w:sz w:val="22"/>
          <w:szCs w:val="22"/>
          <w:rtl w:val="0"/>
        </w:rPr>
        <w:t xml:space="preserve">Internal Structure</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ab/>
        <w:t xml:space="preserve">4.2.1</w:t>
        <w:tab/>
        <w:t xml:space="preserve">The Project Manager</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 xml:space="preserve">4.3</w:t>
        <w:tab/>
        <w:t xml:space="preserve">Project Roles and Responsibilities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tab/>
      </w:r>
      <w:r w:rsidDel="00000000" w:rsidR="00000000" w:rsidRPr="00000000">
        <w:rPr>
          <w:b w:val="1"/>
          <w:rtl w:val="0"/>
        </w:rPr>
        <w:t xml:space="preserve">Management Process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tab/>
      </w:r>
      <w:r w:rsidDel="00000000" w:rsidR="00000000" w:rsidRPr="00000000">
        <w:rPr>
          <w:sz w:val="22"/>
          <w:szCs w:val="22"/>
          <w:rtl w:val="0"/>
        </w:rPr>
        <w:t xml:space="preserve">Start-up</w:t>
      </w:r>
    </w:p>
    <w:p w:rsidR="00000000" w:rsidDel="00000000" w:rsidP="00000000" w:rsidRDefault="00000000" w:rsidRPr="00000000">
      <w:pPr>
        <w:tabs>
          <w:tab w:val="left" w:pos="720"/>
        </w:tabs>
        <w:spacing w:after="0" w:before="0" w:line="240" w:lineRule="auto"/>
        <w:ind w:left="270" w:firstLine="450"/>
        <w:contextualSpacing w:val="0"/>
        <w:jc w:val="both"/>
      </w:pPr>
      <w:r w:rsidDel="00000000" w:rsidR="00000000" w:rsidRPr="00000000">
        <w:rPr>
          <w:sz w:val="22"/>
          <w:szCs w:val="22"/>
          <w:rtl w:val="0"/>
        </w:rPr>
        <w:t xml:space="preserve">5.1.1</w:t>
        <w:tab/>
        <w:t xml:space="preserve">Estimation</w:t>
      </w:r>
    </w:p>
    <w:p w:rsidR="00000000" w:rsidDel="00000000" w:rsidP="00000000" w:rsidRDefault="00000000" w:rsidRPr="00000000">
      <w:pPr>
        <w:tabs>
          <w:tab w:val="left" w:pos="720"/>
        </w:tabs>
        <w:spacing w:after="0" w:before="0" w:line="240" w:lineRule="auto"/>
        <w:ind w:left="0" w:firstLine="720"/>
        <w:contextualSpacing w:val="0"/>
        <w:jc w:val="both"/>
      </w:pPr>
      <w:r w:rsidDel="00000000" w:rsidR="00000000" w:rsidRPr="00000000">
        <w:rPr>
          <w:sz w:val="22"/>
          <w:szCs w:val="22"/>
          <w:rtl w:val="0"/>
        </w:rPr>
        <w:t xml:space="preserve">5.1.2</w:t>
        <w:tab/>
        <w:t xml:space="preserve">Staffing</w:t>
      </w:r>
    </w:p>
    <w:p w:rsidR="00000000" w:rsidDel="00000000" w:rsidP="00000000" w:rsidRDefault="00000000" w:rsidRPr="00000000">
      <w:pPr>
        <w:tabs>
          <w:tab w:val="left" w:pos="720"/>
        </w:tabs>
        <w:spacing w:after="0" w:before="0" w:line="240" w:lineRule="auto"/>
        <w:ind w:left="720" w:firstLine="0"/>
        <w:contextualSpacing w:val="0"/>
        <w:jc w:val="both"/>
      </w:pPr>
      <w:r w:rsidDel="00000000" w:rsidR="00000000" w:rsidRPr="00000000">
        <w:rPr>
          <w:sz w:val="22"/>
          <w:szCs w:val="22"/>
          <w:rtl w:val="0"/>
        </w:rPr>
        <w:t xml:space="preserve">5.1.3</w:t>
        <w:tab/>
        <w:t xml:space="preserve">Resource Acquisition</w:t>
      </w:r>
    </w:p>
    <w:p w:rsidR="00000000" w:rsidDel="00000000" w:rsidP="00000000" w:rsidRDefault="00000000" w:rsidRPr="00000000">
      <w:pPr>
        <w:tabs>
          <w:tab w:val="left" w:pos="720"/>
        </w:tabs>
        <w:spacing w:after="0" w:before="0" w:line="240" w:lineRule="auto"/>
        <w:ind w:left="720" w:firstLine="0"/>
        <w:contextualSpacing w:val="0"/>
        <w:jc w:val="both"/>
      </w:pPr>
      <w:r w:rsidDel="00000000" w:rsidR="00000000" w:rsidRPr="00000000">
        <w:rPr>
          <w:sz w:val="22"/>
          <w:szCs w:val="22"/>
          <w:rtl w:val="0"/>
        </w:rPr>
        <w:t xml:space="preserve">5.1.4</w:t>
        <w:tab/>
        <w:t xml:space="preserve">Staff Training</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5.2</w:t>
        <w:tab/>
      </w:r>
      <w:r w:rsidDel="00000000" w:rsidR="00000000" w:rsidRPr="00000000">
        <w:rPr>
          <w:sz w:val="22"/>
          <w:szCs w:val="22"/>
          <w:rtl w:val="0"/>
        </w:rPr>
        <w:t xml:space="preserve">Work Planning</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ab/>
        <w:t xml:space="preserve">5.2.1</w:t>
        <w:tab/>
        <w:t xml:space="preserve">Work Activities</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ab/>
        <w:t xml:space="preserve">5.2.2</w:t>
        <w:tab/>
        <w:t xml:space="preserve">Schedule Allocation</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ab/>
        <w:t xml:space="preserve">5.2.3</w:t>
        <w:tab/>
        <w:t xml:space="preserve">Resource Allocation</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sz w:val="22"/>
          <w:szCs w:val="22"/>
          <w:rtl w:val="0"/>
        </w:rPr>
        <w:tab/>
        <w:t xml:space="preserve">5.2.4</w:t>
        <w:tab/>
        <w:t xml:space="preserve">Budget Allocation</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5.3</w:t>
        <w:tab/>
      </w:r>
      <w:r w:rsidDel="00000000" w:rsidR="00000000" w:rsidRPr="00000000">
        <w:rPr>
          <w:sz w:val="22"/>
          <w:szCs w:val="22"/>
          <w:rtl w:val="0"/>
        </w:rPr>
        <w:t xml:space="preserve">Project Controls</w:t>
      </w:r>
    </w:p>
    <w:p w:rsidR="00000000" w:rsidDel="00000000" w:rsidP="00000000" w:rsidRDefault="00000000" w:rsidRPr="00000000">
      <w:pPr>
        <w:tabs>
          <w:tab w:val="left" w:pos="720"/>
        </w:tabs>
        <w:spacing w:after="0" w:before="0" w:line="240" w:lineRule="auto"/>
        <w:ind w:left="270" w:firstLine="450"/>
        <w:contextualSpacing w:val="0"/>
        <w:jc w:val="both"/>
      </w:pPr>
      <w:r w:rsidDel="00000000" w:rsidR="00000000" w:rsidRPr="00000000">
        <w:rPr>
          <w:sz w:val="22"/>
          <w:szCs w:val="22"/>
          <w:rtl w:val="0"/>
        </w:rPr>
        <w:t xml:space="preserve">5.3.1</w:t>
        <w:tab/>
        <w:t xml:space="preserve">Requirements Control</w:t>
      </w:r>
    </w:p>
    <w:p w:rsidR="00000000" w:rsidDel="00000000" w:rsidP="00000000" w:rsidRDefault="00000000" w:rsidRPr="00000000">
      <w:pPr>
        <w:tabs>
          <w:tab w:val="left" w:pos="720"/>
        </w:tabs>
        <w:spacing w:after="0" w:before="0" w:line="240" w:lineRule="auto"/>
        <w:ind w:left="270" w:firstLine="450"/>
        <w:contextualSpacing w:val="0"/>
        <w:jc w:val="both"/>
      </w:pPr>
      <w:r w:rsidDel="00000000" w:rsidR="00000000" w:rsidRPr="00000000">
        <w:rPr>
          <w:sz w:val="22"/>
          <w:szCs w:val="22"/>
          <w:rtl w:val="0"/>
        </w:rPr>
        <w:t xml:space="preserve">5.3.2</w:t>
        <w:tab/>
        <w:t xml:space="preserve">Schedule Control</w:t>
      </w:r>
    </w:p>
    <w:p w:rsidR="00000000" w:rsidDel="00000000" w:rsidP="00000000" w:rsidRDefault="00000000" w:rsidRPr="00000000">
      <w:pPr>
        <w:tabs>
          <w:tab w:val="left" w:pos="720"/>
        </w:tabs>
        <w:spacing w:after="0" w:before="0" w:line="240" w:lineRule="auto"/>
        <w:ind w:left="270" w:firstLine="450"/>
        <w:contextualSpacing w:val="0"/>
        <w:jc w:val="both"/>
      </w:pPr>
      <w:r w:rsidDel="00000000" w:rsidR="00000000" w:rsidRPr="00000000">
        <w:rPr>
          <w:sz w:val="22"/>
          <w:szCs w:val="22"/>
          <w:rtl w:val="0"/>
        </w:rPr>
        <w:t xml:space="preserve">5.3.3</w:t>
        <w:tab/>
        <w:t xml:space="preserve">Budget Control</w:t>
      </w:r>
    </w:p>
    <w:p w:rsidR="00000000" w:rsidDel="00000000" w:rsidP="00000000" w:rsidRDefault="00000000" w:rsidRPr="00000000">
      <w:pPr>
        <w:tabs>
          <w:tab w:val="left" w:pos="720"/>
        </w:tabs>
        <w:spacing w:after="0" w:before="0" w:line="240" w:lineRule="auto"/>
        <w:ind w:left="270" w:firstLine="450"/>
        <w:contextualSpacing w:val="0"/>
        <w:jc w:val="both"/>
      </w:pPr>
      <w:r w:rsidDel="00000000" w:rsidR="00000000" w:rsidRPr="00000000">
        <w:rPr>
          <w:sz w:val="22"/>
          <w:szCs w:val="22"/>
          <w:rtl w:val="0"/>
        </w:rPr>
        <w:t xml:space="preserve">5.3.4</w:t>
        <w:tab/>
        <w:t xml:space="preserve">Quality Control</w:t>
      </w:r>
    </w:p>
    <w:p w:rsidR="00000000" w:rsidDel="00000000" w:rsidP="00000000" w:rsidRDefault="00000000" w:rsidRPr="00000000">
      <w:pPr>
        <w:tabs>
          <w:tab w:val="left" w:pos="720"/>
        </w:tabs>
        <w:spacing w:after="0" w:before="0" w:line="240" w:lineRule="auto"/>
        <w:ind w:left="270" w:firstLine="450"/>
        <w:contextualSpacing w:val="0"/>
        <w:jc w:val="both"/>
      </w:pPr>
      <w:r w:rsidDel="00000000" w:rsidR="00000000" w:rsidRPr="00000000">
        <w:rPr>
          <w:sz w:val="22"/>
          <w:szCs w:val="22"/>
          <w:rtl w:val="0"/>
        </w:rPr>
        <w:t xml:space="preserve">5.3.5</w:t>
        <w:tab/>
        <w:t xml:space="preserve">Project Reporting and Communication</w:t>
      </w:r>
    </w:p>
    <w:p w:rsidR="00000000" w:rsidDel="00000000" w:rsidP="00000000" w:rsidRDefault="00000000" w:rsidRPr="00000000">
      <w:pPr>
        <w:tabs>
          <w:tab w:val="left" w:pos="720"/>
        </w:tabs>
        <w:spacing w:after="0" w:before="0" w:line="240" w:lineRule="auto"/>
        <w:ind w:left="270" w:firstLine="450"/>
        <w:contextualSpacing w:val="0"/>
        <w:jc w:val="both"/>
      </w:pPr>
      <w:r w:rsidDel="00000000" w:rsidR="00000000" w:rsidRPr="00000000">
        <w:rPr>
          <w:sz w:val="22"/>
          <w:szCs w:val="22"/>
          <w:rtl w:val="0"/>
        </w:rPr>
        <w:t xml:space="preserve">5.3.6</w:t>
        <w:tab/>
        <w:t xml:space="preserve">Metrics Collection</w:t>
      </w:r>
      <w:r w:rsidDel="00000000" w:rsidR="00000000" w:rsidRPr="00000000">
        <w:rPr>
          <w:rFonts w:ascii="Times New Roman" w:cs="Times New Roman" w:eastAsia="Times New Roman" w:hAnsi="Times New Roman"/>
          <w:b w:val="0"/>
          <w:sz w:val="22"/>
          <w:szCs w:val="22"/>
          <w:vertAlign w:val="baseline"/>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5.4</w:t>
        <w:tab/>
      </w:r>
      <w:r w:rsidDel="00000000" w:rsidR="00000000" w:rsidRPr="00000000">
        <w:rPr>
          <w:sz w:val="22"/>
          <w:szCs w:val="22"/>
          <w:rtl w:val="0"/>
        </w:rPr>
        <w:t xml:space="preserve">Risk Management</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5.5</w:t>
        <w:tab/>
      </w:r>
      <w:r w:rsidDel="00000000" w:rsidR="00000000" w:rsidRPr="00000000">
        <w:rPr>
          <w:sz w:val="22"/>
          <w:szCs w:val="22"/>
          <w:rtl w:val="0"/>
        </w:rPr>
        <w:t xml:space="preserve">Project Closeout</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tab/>
      </w:r>
      <w:r w:rsidDel="00000000" w:rsidR="00000000" w:rsidRPr="00000000">
        <w:rPr>
          <w:b w:val="1"/>
          <w:rtl w:val="0"/>
        </w:rPr>
        <w:t xml:space="preserve">Technical Process</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6.1</w:t>
        <w:tab/>
        <w:t xml:space="preserve">Process Model</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6.2</w:t>
        <w:tab/>
        <w:t xml:space="preserve">Methods, Tools and Techniques</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6.3 </w:t>
        <w:tab/>
        <w:t xml:space="preserve">Project Infrastructure</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6.4</w:t>
        <w:tab/>
        <w:t xml:space="preserve">Project Acceptance</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7.</w:t>
        <w:tab/>
        <w:t xml:space="preserve">Supporting Process</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6.1</w:t>
        <w:tab/>
        <w:t xml:space="preserve">Configuration Management</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6.2</w:t>
        <w:tab/>
        <w:t xml:space="preserve">Independent Verification and Validation</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6.3 </w:t>
        <w:tab/>
        <w:t xml:space="preserve">Documentation</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6.4</w:t>
        <w:tab/>
        <w:t xml:space="preserve">Quality Assurance</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7.5</w:t>
        <w:tab/>
        <w:t xml:space="preserve">Reviews and Audits</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7.6</w:t>
        <w:tab/>
        <w:t xml:space="preserve">Problem Resolution</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7.7</w:t>
        <w:tab/>
        <w:t xml:space="preserve">Contractor Management</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ab/>
        <w:t xml:space="preserve">7.7.1</w:t>
        <w:tab/>
        <w:t xml:space="preserve">Contracting Process</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ab/>
        <w:t xml:space="preserve">7.7.2</w:t>
        <w:tab/>
        <w:t xml:space="preserve">Contractor Performance Monitoring</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 xml:space="preserve">7.8</w:t>
        <w:tab/>
        <w:t xml:space="preserve">Process Improvement</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ab/>
        <w:t xml:space="preserve">7.8.1</w:t>
        <w:tab/>
        <w:t xml:space="preserve">Systems/Software Process Improvement Lead</w:t>
      </w:r>
    </w:p>
    <w:p w:rsidR="00000000" w:rsidDel="00000000" w:rsidP="00000000" w:rsidRDefault="00000000" w:rsidRPr="00000000">
      <w:pPr>
        <w:tabs>
          <w:tab w:val="left" w:pos="720"/>
        </w:tabs>
        <w:ind w:left="270" w:firstLine="0"/>
        <w:contextualSpacing w:val="0"/>
        <w:jc w:val="both"/>
      </w:pPr>
      <w:r w:rsidDel="00000000" w:rsidR="00000000" w:rsidRPr="00000000">
        <w:rPr>
          <w:sz w:val="22"/>
          <w:szCs w:val="22"/>
          <w:rtl w:val="0"/>
        </w:rPr>
        <w:tab/>
        <w:t xml:space="preserve">7.8.2</w:t>
        <w:tab/>
        <w:t xml:space="preserve">Systems Engineering Process Group</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8. </w:t>
        <w:tab/>
        <w:t xml:space="preserve">Additional Plans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w:t>
      </w:r>
      <w:r w:rsidDel="00000000" w:rsidR="00000000" w:rsidRPr="00000000">
        <w:rPr>
          <w:rtl w:val="0"/>
        </w:rPr>
        <w:t xml:space="preserve">Master Schedule</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B</w:t>
      </w:r>
      <w:r w:rsidDel="00000000" w:rsidR="00000000" w:rsidRPr="00000000">
        <w:rPr>
          <w:b w:val="1"/>
          <w:rtl w:val="0"/>
        </w:rPr>
        <w:t xml:space="preserve">:</w:t>
      </w:r>
      <w:r w:rsidDel="00000000" w:rsidR="00000000" w:rsidRPr="00000000">
        <w:rPr>
          <w:rtl w:val="0"/>
        </w:rPr>
        <w:t xml:space="preserve"> Facilities Plan</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C:</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t xml:space="preserve">Project Training Plan</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Appendix D: </w:t>
      </w:r>
      <w:r w:rsidDel="00000000" w:rsidR="00000000" w:rsidRPr="00000000">
        <w:rPr>
          <w:rtl w:val="0"/>
        </w:rPr>
        <w:t xml:space="preserve">Measurement Plan</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Appendix E:</w:t>
      </w:r>
      <w:r w:rsidDel="00000000" w:rsidR="00000000" w:rsidRPr="00000000">
        <w:rPr>
          <w:rtl w:val="0"/>
        </w:rPr>
        <w:t xml:space="preserve"> Product Engineering and Qualification Process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Appendix F: </w:t>
      </w:r>
      <w:r w:rsidDel="00000000" w:rsidR="00000000" w:rsidRPr="00000000">
        <w:rPr>
          <w:rtl w:val="0"/>
        </w:rPr>
        <w:t xml:space="preserve">Quality Assurance Plan</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Appendix G: </w:t>
      </w:r>
      <w:r w:rsidDel="00000000" w:rsidR="00000000" w:rsidRPr="00000000">
        <w:rPr>
          <w:rtl w:val="0"/>
        </w:rPr>
        <w:t xml:space="preserve">Configuration Management Plan</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Project Summary</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et92p0" w:id="4"/>
      <w:bookmarkEnd w:id="4"/>
      <w:r w:rsidDel="00000000" w:rsidR="00000000" w:rsidRPr="00000000">
        <w:rPr>
          <w:rFonts w:ascii="Arial" w:cs="Arial" w:eastAsia="Arial" w:hAnsi="Arial"/>
          <w:b w:val="0"/>
          <w:i w:val="1"/>
          <w:sz w:val="22"/>
          <w:szCs w:val="22"/>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pPr>
        <w:pStyle w:val="Heading2"/>
        <w:contextualSpacing w:val="0"/>
      </w:pPr>
      <w:r w:rsidDel="00000000" w:rsidR="00000000" w:rsidRPr="00000000">
        <w:rPr>
          <w:rtl w:val="0"/>
        </w:rPr>
        <w:t xml:space="preserve">Purpose, Scope, and Objectives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tyjcwt" w:id="5"/>
      <w:bookmarkEnd w:id="5"/>
      <w:r w:rsidDel="00000000" w:rsidR="00000000" w:rsidRPr="00000000">
        <w:rPr>
          <w:rFonts w:ascii="Arial" w:cs="Arial" w:eastAsia="Arial" w:hAnsi="Arial"/>
          <w:b w:val="0"/>
          <w:i w:val="1"/>
          <w:sz w:val="22"/>
          <w:szCs w:val="22"/>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pPr>
        <w:pStyle w:val="Heading2"/>
        <w:contextualSpacing w:val="0"/>
      </w:pPr>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dy6vkm" w:id="6"/>
      <w:bookmarkEnd w:id="6"/>
      <w:r w:rsidDel="00000000" w:rsidR="00000000" w:rsidRPr="00000000">
        <w:rPr>
          <w:rFonts w:ascii="Arial" w:cs="Arial" w:eastAsia="Arial" w:hAnsi="Arial"/>
          <w:b w:val="0"/>
          <w:i w:val="1"/>
          <w:sz w:val="22"/>
          <w:szCs w:val="22"/>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pPr>
        <w:pStyle w:val="Heading2"/>
        <w:contextualSpacing w:val="0"/>
      </w:pPr>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t3h5sf" w:id="7"/>
      <w:bookmarkEnd w:id="7"/>
      <w:r w:rsidDel="00000000" w:rsidR="00000000" w:rsidRPr="00000000">
        <w:rPr>
          <w:rFonts w:ascii="Arial" w:cs="Arial" w:eastAsia="Arial" w:hAnsi="Arial"/>
          <w:b w:val="0"/>
          <w:i w:val="1"/>
          <w:sz w:val="22"/>
          <w:szCs w:val="22"/>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pStyle w:val="Heading2"/>
        <w:contextualSpacing w:val="0"/>
      </w:pPr>
      <w:r w:rsidDel="00000000" w:rsidR="00000000" w:rsidRPr="00000000">
        <w:rPr>
          <w:rtl w:val="0"/>
        </w:rPr>
        <w:t xml:space="preserve">Master Schedule and Budget Summary</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4d34og8" w:id="8"/>
      <w:bookmarkEnd w:id="8"/>
      <w:r w:rsidDel="00000000" w:rsidR="00000000" w:rsidRPr="00000000">
        <w:rPr>
          <w:rFonts w:ascii="Arial" w:cs="Arial" w:eastAsia="Arial" w:hAnsi="Arial"/>
          <w:b w:val="0"/>
          <w:i w:val="1"/>
          <w:sz w:val="22"/>
          <w:szCs w:val="22"/>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pPr>
        <w:pStyle w:val="Heading1"/>
        <w:contextualSpacing w:val="0"/>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contextualSpacing w:val="0"/>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7dp8vu" w:id="10"/>
      <w:bookmarkEnd w:id="10"/>
      <w:r w:rsidDel="00000000" w:rsidR="00000000" w:rsidRPr="00000000">
        <w:rPr>
          <w:rFonts w:ascii="Arial" w:cs="Arial" w:eastAsia="Arial" w:hAnsi="Arial"/>
          <w:b w:val="0"/>
          <w:i w:val="1"/>
          <w:sz w:val="22"/>
          <w:szCs w:val="22"/>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rdcrjn" w:id="11"/>
      <w:bookmarkEnd w:id="11"/>
      <w:r w:rsidDel="00000000" w:rsidR="00000000" w:rsidRPr="00000000">
        <w:rPr>
          <w:rFonts w:ascii="Arial" w:cs="Arial" w:eastAsia="Arial" w:hAnsi="Arial"/>
          <w:b w:val="0"/>
          <w:i w:val="1"/>
          <w:sz w:val="22"/>
          <w:szCs w:val="22"/>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6in1rg" w:id="12"/>
      <w:bookmarkEnd w:id="12"/>
      <w:r w:rsidDel="00000000" w:rsidR="00000000" w:rsidRPr="00000000">
        <w:rPr>
          <w:rFonts w:ascii="Arial" w:cs="Arial" w:eastAsia="Arial" w:hAnsi="Arial"/>
          <w:b w:val="0"/>
          <w:i w:val="1"/>
          <w:sz w:val="22"/>
          <w:szCs w:val="22"/>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lnxbz9" w:id="13"/>
      <w:bookmarkEnd w:id="13"/>
      <w:r w:rsidDel="00000000" w:rsidR="00000000" w:rsidRPr="00000000">
        <w:rPr>
          <w:rFonts w:ascii="Arial" w:cs="Arial" w:eastAsia="Arial" w:hAnsi="Arial"/>
          <w:b w:val="0"/>
          <w:i w:val="1"/>
          <w:sz w:val="22"/>
          <w:szCs w:val="22"/>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5nkun2" w:id="14"/>
      <w:bookmarkEnd w:id="14"/>
      <w:r w:rsidDel="00000000" w:rsidR="00000000" w:rsidRPr="00000000">
        <w:rPr>
          <w:rFonts w:ascii="Arial" w:cs="Arial" w:eastAsia="Arial" w:hAnsi="Arial"/>
          <w:b w:val="0"/>
          <w:i w:val="1"/>
          <w:sz w:val="22"/>
          <w:szCs w:val="22"/>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ksv4uv" w:id="15"/>
      <w:bookmarkEnd w:id="15"/>
      <w:r w:rsidDel="00000000" w:rsidR="00000000" w:rsidRPr="00000000">
        <w:rPr>
          <w:rFonts w:ascii="Arial" w:cs="Arial" w:eastAsia="Arial" w:hAnsi="Arial"/>
          <w:b w:val="0"/>
          <w:i w:val="1"/>
          <w:sz w:val="22"/>
          <w:szCs w:val="22"/>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44sinio" w:id="16"/>
      <w:bookmarkEnd w:id="16"/>
      <w:r w:rsidDel="00000000" w:rsidR="00000000" w:rsidRPr="00000000">
        <w:rPr>
          <w:rFonts w:ascii="Arial" w:cs="Arial" w:eastAsia="Arial" w:hAnsi="Arial"/>
          <w:b w:val="0"/>
          <w:i w:val="1"/>
          <w:sz w:val="22"/>
          <w:szCs w:val="22"/>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pStyle w:val="Heading1"/>
        <w:contextualSpacing w:val="0"/>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contextualSpacing w:val="0"/>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z337ya" w:id="18"/>
      <w:bookmarkEnd w:id="18"/>
      <w:r w:rsidDel="00000000" w:rsidR="00000000" w:rsidRPr="00000000">
        <w:rPr>
          <w:rFonts w:ascii="Arial" w:cs="Arial" w:eastAsia="Arial" w:hAnsi="Arial"/>
          <w:b w:val="0"/>
          <w:i w:val="1"/>
          <w:sz w:val="22"/>
          <w:szCs w:val="22"/>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j2qqm3" w:id="19"/>
      <w:bookmarkEnd w:id="19"/>
      <w:r w:rsidDel="00000000" w:rsidR="00000000" w:rsidRPr="00000000">
        <w:rPr>
          <w:rFonts w:ascii="Arial" w:cs="Arial" w:eastAsia="Arial" w:hAnsi="Arial"/>
          <w:b w:val="0"/>
          <w:i w:val="1"/>
          <w:sz w:val="22"/>
          <w:szCs w:val="22"/>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y810tw" w:id="20"/>
      <w:bookmarkEnd w:id="20"/>
      <w:r w:rsidDel="00000000" w:rsidR="00000000" w:rsidRPr="00000000">
        <w:rPr>
          <w:rFonts w:ascii="Arial" w:cs="Arial" w:eastAsia="Arial" w:hAnsi="Arial"/>
          <w:b w:val="0"/>
          <w:i w:val="1"/>
          <w:sz w:val="22"/>
          <w:szCs w:val="22"/>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4i7ojhp" w:id="21"/>
      <w:bookmarkEnd w:id="21"/>
      <w:r w:rsidDel="00000000" w:rsidR="00000000" w:rsidRPr="00000000">
        <w:rPr>
          <w:rFonts w:ascii="Arial" w:cs="Arial" w:eastAsia="Arial" w:hAnsi="Arial"/>
          <w:b w:val="0"/>
          <w:i w:val="1"/>
          <w:sz w:val="22"/>
          <w:szCs w:val="22"/>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pStyle w:val="Heading1"/>
        <w:contextualSpacing w:val="0"/>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xcytpi" w:id="22"/>
      <w:bookmarkEnd w:id="22"/>
      <w:r w:rsidDel="00000000" w:rsidR="00000000" w:rsidRPr="00000000">
        <w:rPr>
          <w:rFonts w:ascii="Arial" w:cs="Arial" w:eastAsia="Arial" w:hAnsi="Arial"/>
          <w:b w:val="0"/>
          <w:i w:val="1"/>
          <w:sz w:val="22"/>
          <w:szCs w:val="22"/>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&lt;Don’t really say “System Feature 1.” State the feature name in just a few words.&gt;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4.1.1</w:t>
        <w:tab/>
        <w:t xml:space="preserve">Description and Priority</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4.1.2</w:t>
        <w:tab/>
        <w:t xml:space="preserve">Stimulus/Response Sequences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4.1.3</w:t>
        <w:tab/>
        <w:t xml:space="preserve">Functional Requirements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&lt;Each requirement should be uniquely identified with a sequence number or a meaningful tag of some kind.&gt;</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2348" w:hanging="994"/>
        <w:contextualSpacing w:val="0"/>
      </w:pPr>
      <w:r w:rsidDel="00000000" w:rsidR="00000000" w:rsidRPr="00000000">
        <w:rPr>
          <w:rFonts w:ascii="Times New Roman" w:cs="Times New Roman" w:eastAsia="Times New Roman" w:hAnsi="Times New Roman"/>
          <w:b w:val="0"/>
          <w:sz w:val="24"/>
          <w:szCs w:val="24"/>
          <w:vertAlign w:val="baseline"/>
          <w:rtl w:val="0"/>
        </w:rPr>
        <w:t xml:space="preserve">REQ-1:</w:t>
        <w:tab/>
      </w:r>
    </w:p>
    <w:p w:rsidR="00000000" w:rsidDel="00000000" w:rsidP="00000000" w:rsidRDefault="00000000" w:rsidRPr="00000000">
      <w:pPr>
        <w:spacing w:after="0" w:before="0" w:line="240" w:lineRule="auto"/>
        <w:ind w:left="2348" w:hanging="994"/>
        <w:contextualSpacing w:val="0"/>
      </w:pPr>
      <w:bookmarkStart w:colFirst="0" w:colLast="0" w:name="_1ci93xb" w:id="23"/>
      <w:bookmarkEnd w:id="23"/>
      <w:r w:rsidDel="00000000" w:rsidR="00000000" w:rsidRPr="00000000">
        <w:rPr>
          <w:rFonts w:ascii="Times New Roman" w:cs="Times New Roman" w:eastAsia="Times New Roman" w:hAnsi="Times New Roman"/>
          <w:b w:val="0"/>
          <w:sz w:val="24"/>
          <w:szCs w:val="24"/>
          <w:vertAlign w:val="baseline"/>
          <w:rtl w:val="0"/>
        </w:rPr>
        <w:t xml:space="preserve">REQ-2:</w:t>
        <w:tab/>
      </w:r>
    </w:p>
    <w:p w:rsidR="00000000" w:rsidDel="00000000" w:rsidP="00000000" w:rsidRDefault="00000000" w:rsidRPr="00000000">
      <w:pPr>
        <w:pStyle w:val="Heading2"/>
        <w:contextualSpacing w:val="0"/>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pPr>
        <w:pStyle w:val="Heading1"/>
        <w:contextualSpacing w:val="0"/>
      </w:pPr>
      <w:bookmarkStart w:colFirst="0" w:colLast="0" w:name="_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contextualSpacing w:val="0"/>
      </w:pPr>
      <w:bookmarkStart w:colFirst="0" w:colLast="0" w:name="_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qsh70q" w:id="26"/>
      <w:bookmarkEnd w:id="26"/>
      <w:r w:rsidDel="00000000" w:rsidR="00000000" w:rsidRPr="00000000">
        <w:rPr>
          <w:rFonts w:ascii="Arial" w:cs="Arial" w:eastAsia="Arial" w:hAnsi="Arial"/>
          <w:b w:val="0"/>
          <w:i w:val="1"/>
          <w:sz w:val="22"/>
          <w:szCs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as4poj" w:id="27"/>
      <w:bookmarkEnd w:id="27"/>
      <w:r w:rsidDel="00000000" w:rsidR="00000000" w:rsidRPr="00000000">
        <w:rPr>
          <w:rFonts w:ascii="Arial" w:cs="Arial" w:eastAsia="Arial" w:hAnsi="Arial"/>
          <w:b w:val="0"/>
          <w:i w:val="1"/>
          <w:sz w:val="22"/>
          <w:szCs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pxezwc" w:id="28"/>
      <w:bookmarkEnd w:id="28"/>
      <w:r w:rsidDel="00000000" w:rsidR="00000000" w:rsidRPr="00000000">
        <w:rPr>
          <w:rFonts w:ascii="Arial" w:cs="Arial" w:eastAsia="Arial" w:hAnsi="Arial"/>
          <w:b w:val="0"/>
          <w:i w:val="1"/>
          <w:sz w:val="22"/>
          <w:szCs w:val="22"/>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49x2ik5" w:id="29"/>
      <w:bookmarkEnd w:id="29"/>
      <w:r w:rsidDel="00000000" w:rsidR="00000000" w:rsidRPr="00000000">
        <w:rPr>
          <w:rFonts w:ascii="Arial" w:cs="Arial" w:eastAsia="Arial" w:hAnsi="Arial"/>
          <w:b w:val="0"/>
          <w:i w:val="1"/>
          <w:sz w:val="22"/>
          <w:szCs w:val="22"/>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pStyle w:val="Heading2"/>
        <w:contextualSpacing w:val="0"/>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2p2csry" w:id="30"/>
      <w:bookmarkEnd w:id="30"/>
      <w:r w:rsidDel="00000000" w:rsidR="00000000" w:rsidRPr="00000000">
        <w:rPr>
          <w:rFonts w:ascii="Arial" w:cs="Arial" w:eastAsia="Arial" w:hAnsi="Arial"/>
          <w:b w:val="0"/>
          <w:i w:val="1"/>
          <w:sz w:val="22"/>
          <w:szCs w:val="22"/>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pPr>
        <w:pStyle w:val="Heading1"/>
        <w:contextualSpacing w:val="0"/>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47n2zr" w:id="31"/>
      <w:bookmarkEnd w:id="31"/>
      <w:r w:rsidDel="00000000" w:rsidR="00000000" w:rsidRPr="00000000">
        <w:rPr>
          <w:rFonts w:ascii="Arial" w:cs="Arial" w:eastAsia="Arial" w:hAnsi="Arial"/>
          <w:b w:val="0"/>
          <w:i w:val="1"/>
          <w:sz w:val="22"/>
          <w:szCs w:val="22"/>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A: Glossary</w:t>
      </w:r>
    </w:p>
    <w:p w:rsidR="00000000" w:rsidDel="00000000" w:rsidP="00000000" w:rsidRDefault="00000000" w:rsidRPr="00000000">
      <w:pPr>
        <w:spacing w:after="0" w:before="0" w:line="240" w:lineRule="auto"/>
        <w:contextualSpacing w:val="0"/>
      </w:pPr>
      <w:bookmarkStart w:colFirst="0" w:colLast="0" w:name="_3o7alnk" w:id="32"/>
      <w:bookmarkEnd w:id="32"/>
      <w:r w:rsidDel="00000000" w:rsidR="00000000" w:rsidRPr="00000000">
        <w:rPr>
          <w:rFonts w:ascii="Arial" w:cs="Arial" w:eastAsia="Arial" w:hAnsi="Arial"/>
          <w:b w:val="0"/>
          <w:i w:val="1"/>
          <w:sz w:val="22"/>
          <w:szCs w:val="22"/>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B: Analysis Models</w:t>
      </w:r>
    </w:p>
    <w:p w:rsidR="00000000" w:rsidDel="00000000" w:rsidP="00000000" w:rsidRDefault="00000000" w:rsidRPr="00000000">
      <w:pPr>
        <w:spacing w:after="0" w:before="0" w:line="240" w:lineRule="auto"/>
        <w:contextualSpacing w:val="0"/>
      </w:pPr>
      <w:bookmarkStart w:colFirst="0" w:colLast="0" w:name="_23ckvvd" w:id="33"/>
      <w:bookmarkEnd w:id="33"/>
      <w:r w:rsidDel="00000000" w:rsidR="00000000" w:rsidRPr="00000000">
        <w:rPr>
          <w:rFonts w:ascii="Arial" w:cs="Arial" w:eastAsia="Arial" w:hAnsi="Arial"/>
          <w:b w:val="0"/>
          <w:i w:val="1"/>
          <w:sz w:val="22"/>
          <w:szCs w:val="22"/>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z w:val="22"/>
          <w:szCs w:val="22"/>
          <w:vertAlign w:val="baseline"/>
          <w:rtl w:val="0"/>
        </w:rPr>
        <w:t xml:space="preserve">.&gt;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C: To Be Determined List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&lt;Collect a numbered list of the TBD (to be determined) references that remain in the SRS so they can be tracked to closure.&gt;</w:t>
      </w:r>
    </w:p>
    <w:sectPr>
      <w:headerReference r:id="rId5" w:type="default"/>
      <w:footerReference r:id="rId6"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w:t>
    </w:r>
    <w:r w:rsidDel="00000000" w:rsidR="00000000" w:rsidRPr="00000000">
      <w:rPr>
        <w:rFonts w:ascii="Times New Roman" w:cs="Times New Roman" w:eastAsia="Times New Roman" w:hAnsi="Times New Roman"/>
        <w:b w:val="1"/>
        <w:i w:val="1"/>
        <w:sz w:val="24"/>
        <w:szCs w:val="24"/>
        <w:vertAlign w:val="baseline"/>
        <w:rtl w:val="0"/>
      </w:rPr>
      <w:t xml:space="preserve"> </w:t>
    </w:r>
    <w:r w:rsidDel="00000000" w:rsidR="00000000" w:rsidRPr="00000000">
      <w:rPr>
        <w:rFonts w:ascii="Times New Roman" w:cs="Times New Roman" w:eastAsia="Times New Roman" w:hAnsi="Times New Roman"/>
        <w:b w:val="1"/>
        <w:i w:val="1"/>
        <w:sz w:val="20"/>
        <w:szCs w:val="20"/>
        <w:vertAlign w:val="baseline"/>
        <w:rtl w:val="0"/>
      </w:rPr>
      <w:t xml:space="preserve">Requirements Specification for &lt;Project&gt;</w:t>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