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D42" w:rsidRDefault="0066539B">
      <w:r>
        <w:t>Risk</w:t>
      </w:r>
      <w:bookmarkStart w:id="0" w:name="_GoBack"/>
      <w:bookmarkEnd w:id="0"/>
      <w:r w:rsidR="00E565D3">
        <w:t xml:space="preserve"> assessment </w:t>
      </w:r>
    </w:p>
    <w:sectPr w:rsidR="0030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85"/>
    <w:rsid w:val="00305D42"/>
    <w:rsid w:val="00544785"/>
    <w:rsid w:val="0066539B"/>
    <w:rsid w:val="00E5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8A33"/>
  <w15:chartTrackingRefBased/>
  <w15:docId w15:val="{4892D25F-3D7D-4B51-A7DC-AB1224AA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Grube</dc:creator>
  <cp:keywords/>
  <dc:description/>
  <cp:lastModifiedBy>Grube, Garrett D</cp:lastModifiedBy>
  <cp:revision>3</cp:revision>
  <dcterms:created xsi:type="dcterms:W3CDTF">2016-09-25T05:53:00Z</dcterms:created>
  <dcterms:modified xsi:type="dcterms:W3CDTF">2016-09-26T17:23:00Z</dcterms:modified>
</cp:coreProperties>
</file>