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40" w:line="240" w:lineRule="auto"/>
        <w:contextualSpacing w:val="0"/>
        <w:jc w:val="right"/>
      </w:pPr>
      <w:r w:rsidDel="00000000" w:rsidR="00000000" w:rsidRPr="00000000">
        <w:rPr>
          <w:rtl w:val="0"/>
        </w:rPr>
      </w:r>
    </w:p>
    <w:p w:rsidR="00000000" w:rsidDel="00000000" w:rsidP="00000000" w:rsidRDefault="00000000" w:rsidRPr="00000000">
      <w:pPr>
        <w:pStyle w:val="Title"/>
        <w:spacing w:after="720" w:before="240" w:line="240" w:lineRule="auto"/>
        <w:contextualSpacing w:val="0"/>
        <w:jc w:val="right"/>
      </w:pPr>
      <w:r w:rsidDel="00000000" w:rsidR="00000000" w:rsidRPr="00000000">
        <w:rPr>
          <w:b w:val="1"/>
          <w:sz w:val="64"/>
          <w:szCs w:val="64"/>
          <w:rtl w:val="0"/>
        </w:rPr>
        <w:t xml:space="preserve">Configuration Management</w:t>
      </w:r>
      <w:r w:rsidDel="00000000" w:rsidR="00000000" w:rsidRPr="00000000">
        <w:rPr>
          <w:rtl w:val="0"/>
        </w:rPr>
      </w:r>
    </w:p>
    <w:p w:rsidR="00000000" w:rsidDel="00000000" w:rsidP="00000000" w:rsidRDefault="00000000" w:rsidRPr="00000000">
      <w:pPr>
        <w:pStyle w:val="Title"/>
        <w:spacing w:after="400" w:line="240" w:lineRule="auto"/>
        <w:contextualSpacing w:val="0"/>
        <w:jc w:val="right"/>
      </w:pPr>
      <w:r w:rsidDel="00000000" w:rsidR="00000000" w:rsidRPr="00000000">
        <w:rPr>
          <w:b w:val="1"/>
          <w:sz w:val="40"/>
          <w:szCs w:val="40"/>
          <w:rtl w:val="0"/>
        </w:rPr>
        <w:t xml:space="preserve">for</w:t>
      </w:r>
    </w:p>
    <w:p w:rsidR="00000000" w:rsidDel="00000000" w:rsidP="00000000" w:rsidRDefault="00000000" w:rsidRPr="00000000">
      <w:pPr>
        <w:pStyle w:val="Title"/>
        <w:spacing w:after="720" w:before="240" w:line="240" w:lineRule="auto"/>
        <w:contextualSpacing w:val="0"/>
        <w:jc w:val="right"/>
      </w:pPr>
      <w:r w:rsidDel="00000000" w:rsidR="00000000" w:rsidRPr="00000000">
        <w:rPr>
          <w:b w:val="1"/>
          <w:sz w:val="64"/>
          <w:szCs w:val="64"/>
          <w:rtl w:val="0"/>
        </w:rPr>
        <w:t xml:space="preserve">North Shore Extension </w:t>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Version 2.0 approved</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Prepared by Garrett Grube,                                                                    Jeff Deely, Ritesh Misra,                                                                          Spencer Worms, Xavier Torgerson</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Blue Team</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12/15/2016</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sectPr>
          <w:pgSz w:h="15840" w:w="12240"/>
          <w:pgMar w:bottom="1440" w:top="1440" w:left="1440" w:right="1440"/>
          <w:pgNumType w:start="1"/>
        </w:sectPr>
      </w:pPr>
      <w:r w:rsidDel="00000000" w:rsidR="00000000" w:rsidRPr="00000000">
        <w:rPr>
          <w:rtl w:val="0"/>
        </w:rPr>
      </w:r>
    </w:p>
    <w:p w:rsidR="00000000" w:rsidDel="00000000" w:rsidP="00000000" w:rsidRDefault="00000000" w:rsidRPr="00000000">
      <w:pPr>
        <w:keepNext w:val="1"/>
        <w:keepLines w:val="1"/>
        <w:spacing w:after="240" w:before="120" w:line="259" w:lineRule="auto"/>
        <w:contextualSpacing w:val="0"/>
      </w:pPr>
      <w:bookmarkStart w:colFirst="0" w:colLast="0" w:name="_gjdgxs" w:id="0"/>
      <w:bookmarkEnd w:id="0"/>
      <w:r w:rsidDel="00000000" w:rsidR="00000000" w:rsidRPr="00000000">
        <w:rPr>
          <w:rFonts w:ascii="Times" w:cs="Times" w:eastAsia="Times" w:hAnsi="Times"/>
          <w:b w:val="1"/>
          <w:sz w:val="36"/>
          <w:szCs w:val="36"/>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before="60" w:line="220" w:lineRule="auto"/>
        <w:ind w:left="360"/>
        <w:contextualSpacing w:val="0"/>
        <w:jc w:val="both"/>
      </w:pPr>
      <w:r w:rsidDel="00000000" w:rsidR="00000000" w:rsidRPr="00000000">
        <w:rPr>
          <w:rFonts w:ascii="Times" w:cs="Times" w:eastAsia="Times" w:hAnsi="Times"/>
          <w:b w:val="1"/>
          <w:sz w:val="24"/>
          <w:szCs w:val="24"/>
          <w:rtl w:val="0"/>
        </w:rPr>
        <w:t xml:space="preserve">Table of Contents</w:t>
        <w:tab/>
      </w:r>
      <w:r w:rsidDel="00000000" w:rsidR="00000000" w:rsidRPr="00000000">
        <w:rPr>
          <w:rtl w:val="0"/>
        </w:rPr>
      </w:r>
    </w:p>
    <w:p w:rsidR="00000000" w:rsidDel="00000000" w:rsidP="00000000" w:rsidRDefault="00000000" w:rsidRPr="00000000">
      <w:pPr>
        <w:tabs>
          <w:tab w:val="left" w:pos="360"/>
          <w:tab w:val="right" w:pos="9360"/>
        </w:tabs>
        <w:spacing w:before="60" w:line="220" w:lineRule="auto"/>
        <w:ind w:left="360"/>
        <w:contextualSpacing w:val="0"/>
        <w:jc w:val="both"/>
      </w:pPr>
      <w:r w:rsidDel="00000000" w:rsidR="00000000" w:rsidRPr="00000000">
        <w:rPr>
          <w:rFonts w:ascii="Times" w:cs="Times" w:eastAsia="Times" w:hAnsi="Times"/>
          <w:b w:val="1"/>
          <w:sz w:val="24"/>
          <w:szCs w:val="24"/>
          <w:rtl w:val="0"/>
        </w:rPr>
        <w:t xml:space="preserve">Revision History</w:t>
        <w:tab/>
      </w:r>
      <w:r w:rsidDel="00000000" w:rsidR="00000000" w:rsidRPr="00000000">
        <w:rPr>
          <w:rtl w:val="0"/>
        </w:rPr>
      </w:r>
    </w:p>
    <w:p w:rsidR="00000000" w:rsidDel="00000000" w:rsidP="00000000" w:rsidRDefault="00000000" w:rsidRPr="00000000">
      <w:pPr>
        <w:tabs>
          <w:tab w:val="left" w:pos="360"/>
          <w:tab w:val="right" w:pos="9360"/>
        </w:tabs>
        <w:spacing w:before="60" w:line="220" w:lineRule="auto"/>
        <w:ind w:left="360"/>
        <w:contextualSpacing w:val="0"/>
        <w:jc w:val="both"/>
      </w:pPr>
      <w:r w:rsidDel="00000000" w:rsidR="00000000" w:rsidRPr="00000000">
        <w:rPr>
          <w:rFonts w:ascii="Times" w:cs="Times" w:eastAsia="Times" w:hAnsi="Times"/>
          <w:b w:val="1"/>
          <w:sz w:val="24"/>
          <w:szCs w:val="24"/>
          <w:rtl w:val="0"/>
        </w:rPr>
        <w:t xml:space="preserve">1.</w:t>
      </w:r>
      <w:r w:rsidDel="00000000" w:rsidR="00000000" w:rsidRPr="00000000">
        <w:rPr>
          <w:rFonts w:ascii="Calibri" w:cs="Calibri" w:eastAsia="Calibri" w:hAnsi="Calibri"/>
          <w:rtl w:val="0"/>
        </w:rPr>
        <w:tab/>
      </w:r>
      <w:r w:rsidDel="00000000" w:rsidR="00000000" w:rsidRPr="00000000">
        <w:rPr>
          <w:rFonts w:ascii="Times" w:cs="Times" w:eastAsia="Times" w:hAnsi="Times"/>
          <w:b w:val="1"/>
          <w:sz w:val="24"/>
          <w:szCs w:val="24"/>
          <w:rtl w:val="0"/>
        </w:rPr>
        <w:t xml:space="preserve">Introduction</w:t>
        <w:tab/>
      </w:r>
      <w:r w:rsidDel="00000000" w:rsidR="00000000" w:rsidRPr="00000000">
        <w:rPr>
          <w:rtl w:val="0"/>
        </w:rPr>
      </w:r>
    </w:p>
    <w:p w:rsidR="00000000" w:rsidDel="00000000" w:rsidP="00000000" w:rsidRDefault="00000000" w:rsidRPr="00000000">
      <w:pPr>
        <w:tabs>
          <w:tab w:val="left" w:pos="880"/>
        </w:tabs>
        <w:spacing w:line="220" w:lineRule="auto"/>
        <w:ind w:left="270" w:firstLine="0"/>
        <w:contextualSpacing w:val="0"/>
        <w:jc w:val="both"/>
      </w:pPr>
      <w:r w:rsidDel="00000000" w:rsidR="00000000" w:rsidRPr="00000000">
        <w:rPr>
          <w:rFonts w:ascii="Times" w:cs="Times" w:eastAsia="Times" w:hAnsi="Times"/>
          <w:rtl w:val="0"/>
        </w:rPr>
        <w:t xml:space="preserve">1.1</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Purpose</w:t>
        <w:tab/>
      </w:r>
      <w:r w:rsidDel="00000000" w:rsidR="00000000" w:rsidRPr="00000000">
        <w:rPr>
          <w:rtl w:val="0"/>
        </w:rPr>
      </w:r>
    </w:p>
    <w:p w:rsidR="00000000" w:rsidDel="00000000" w:rsidP="00000000" w:rsidRDefault="00000000" w:rsidRPr="00000000">
      <w:pPr>
        <w:tabs>
          <w:tab w:val="left" w:pos="360"/>
          <w:tab w:val="right" w:pos="9360"/>
        </w:tabs>
        <w:spacing w:before="60" w:line="220" w:lineRule="auto"/>
        <w:ind w:left="360"/>
        <w:contextualSpacing w:val="0"/>
        <w:jc w:val="both"/>
      </w:pPr>
      <w:r w:rsidDel="00000000" w:rsidR="00000000" w:rsidRPr="00000000">
        <w:rPr>
          <w:rFonts w:ascii="Times" w:cs="Times" w:eastAsia="Times" w:hAnsi="Times"/>
          <w:b w:val="1"/>
          <w:sz w:val="24"/>
          <w:szCs w:val="24"/>
          <w:rtl w:val="0"/>
        </w:rPr>
        <w:t xml:space="preserve">2.</w:t>
      </w:r>
      <w:r w:rsidDel="00000000" w:rsidR="00000000" w:rsidRPr="00000000">
        <w:rPr>
          <w:rFonts w:ascii="Calibri" w:cs="Calibri" w:eastAsia="Calibri" w:hAnsi="Calibri"/>
          <w:rtl w:val="0"/>
        </w:rPr>
        <w:tab/>
      </w:r>
      <w:r w:rsidDel="00000000" w:rsidR="00000000" w:rsidRPr="00000000">
        <w:rPr>
          <w:rFonts w:ascii="Times" w:cs="Times" w:eastAsia="Times" w:hAnsi="Times"/>
          <w:b w:val="1"/>
          <w:sz w:val="24"/>
          <w:szCs w:val="24"/>
          <w:rtl w:val="0"/>
        </w:rPr>
        <w:t xml:space="preserve">Policies</w:t>
        <w:tab/>
      </w:r>
      <w:r w:rsidDel="00000000" w:rsidR="00000000" w:rsidRPr="00000000">
        <w:rPr>
          <w:rtl w:val="0"/>
        </w:rPr>
      </w:r>
    </w:p>
    <w:p w:rsidR="00000000" w:rsidDel="00000000" w:rsidP="00000000" w:rsidRDefault="00000000" w:rsidRPr="00000000">
      <w:pPr>
        <w:tabs>
          <w:tab w:val="left" w:pos="880"/>
        </w:tabs>
        <w:spacing w:line="220" w:lineRule="auto"/>
        <w:ind w:left="270" w:firstLine="0"/>
        <w:contextualSpacing w:val="0"/>
        <w:jc w:val="both"/>
      </w:pPr>
      <w:r w:rsidDel="00000000" w:rsidR="00000000" w:rsidRPr="00000000">
        <w:rPr>
          <w:rFonts w:ascii="Times" w:cs="Times" w:eastAsia="Times" w:hAnsi="Times"/>
          <w:rtl w:val="0"/>
        </w:rPr>
        <w:t xml:space="preserve">2.1</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Numbering Policy</w:t>
        <w:tab/>
      </w:r>
      <w:r w:rsidDel="00000000" w:rsidR="00000000" w:rsidRPr="00000000">
        <w:rPr>
          <w:rtl w:val="0"/>
        </w:rPr>
      </w:r>
    </w:p>
    <w:p w:rsidR="00000000" w:rsidDel="00000000" w:rsidP="00000000" w:rsidRDefault="00000000" w:rsidRPr="00000000">
      <w:pPr>
        <w:tabs>
          <w:tab w:val="left" w:pos="880"/>
        </w:tabs>
        <w:spacing w:line="220" w:lineRule="auto"/>
        <w:ind w:left="270" w:firstLine="0"/>
        <w:contextualSpacing w:val="0"/>
        <w:jc w:val="both"/>
      </w:pPr>
      <w:r w:rsidDel="00000000" w:rsidR="00000000" w:rsidRPr="00000000">
        <w:rPr>
          <w:rFonts w:ascii="Times" w:cs="Times" w:eastAsia="Times" w:hAnsi="Times"/>
          <w:rtl w:val="0"/>
        </w:rPr>
        <w:t xml:space="preserve">2.2</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Tracking Policy</w:t>
        <w:tab/>
      </w:r>
      <w:r w:rsidDel="00000000" w:rsidR="00000000" w:rsidRPr="00000000">
        <w:rPr>
          <w:rtl w:val="0"/>
        </w:rPr>
      </w:r>
    </w:p>
    <w:p w:rsidR="00000000" w:rsidDel="00000000" w:rsidP="00000000" w:rsidRDefault="00000000" w:rsidRPr="00000000">
      <w:pPr>
        <w:tabs>
          <w:tab w:val="left" w:pos="880"/>
        </w:tabs>
        <w:spacing w:line="220" w:lineRule="auto"/>
        <w:ind w:left="270" w:firstLine="0"/>
        <w:contextualSpacing w:val="0"/>
        <w:jc w:val="both"/>
      </w:pPr>
      <w:r w:rsidDel="00000000" w:rsidR="00000000" w:rsidRPr="00000000">
        <w:rPr>
          <w:rFonts w:ascii="Times" w:cs="Times" w:eastAsia="Times" w:hAnsi="Times"/>
          <w:rtl w:val="0"/>
        </w:rPr>
        <w:t xml:space="preserve">2.3</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Resolution Policy</w:t>
        <w:tab/>
      </w:r>
      <w:r w:rsidDel="00000000" w:rsidR="00000000" w:rsidRPr="00000000">
        <w:rPr>
          <w:rtl w:val="0"/>
        </w:rPr>
      </w:r>
    </w:p>
    <w:p w:rsidR="00000000" w:rsidDel="00000000" w:rsidP="00000000" w:rsidRDefault="00000000" w:rsidRPr="00000000">
      <w:pPr>
        <w:tabs>
          <w:tab w:val="left" w:pos="880"/>
        </w:tabs>
        <w:spacing w:line="220" w:lineRule="auto"/>
        <w:ind w:left="270" w:firstLine="0"/>
        <w:contextualSpacing w:val="0"/>
        <w:jc w:val="both"/>
      </w:pPr>
      <w:r w:rsidDel="00000000" w:rsidR="00000000" w:rsidRPr="00000000">
        <w:rPr>
          <w:rFonts w:ascii="Times" w:cs="Times" w:eastAsia="Times" w:hAnsi="Times"/>
          <w:rtl w:val="0"/>
        </w:rPr>
        <w:t xml:space="preserve">2.4</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Tool Used</w:t>
        <w:tab/>
      </w:r>
      <w:r w:rsidDel="00000000" w:rsidR="00000000" w:rsidRPr="00000000">
        <w:rPr>
          <w:rtl w:val="0"/>
        </w:rPr>
      </w:r>
    </w:p>
    <w:p w:rsidR="00000000" w:rsidDel="00000000" w:rsidP="00000000" w:rsidRDefault="00000000" w:rsidRPr="00000000">
      <w:pPr>
        <w:keepNext w:val="1"/>
        <w:keepLines w:val="1"/>
        <w:spacing w:after="240" w:before="120" w:line="259" w:lineRule="auto"/>
        <w:contextualSpacing w:val="0"/>
      </w:pPr>
      <w:bookmarkStart w:colFirst="0" w:colLast="0" w:name="_ydlw3mhfh5x3" w:id="1"/>
      <w:bookmarkEnd w:id="1"/>
      <w:r w:rsidDel="00000000" w:rsidR="00000000" w:rsidRPr="00000000">
        <w:rPr>
          <w:rtl w:val="0"/>
        </w:rPr>
      </w:r>
    </w:p>
    <w:p w:rsidR="00000000" w:rsidDel="00000000" w:rsidP="00000000" w:rsidRDefault="00000000" w:rsidRPr="00000000">
      <w:pPr>
        <w:keepNext w:val="1"/>
        <w:keepLines w:val="1"/>
        <w:spacing w:after="240" w:before="120" w:line="259" w:lineRule="auto"/>
        <w:contextualSpacing w:val="0"/>
      </w:pPr>
      <w:bookmarkStart w:colFirst="0" w:colLast="0" w:name="_30j0zll" w:id="2"/>
      <w:bookmarkEnd w:id="2"/>
      <w:r w:rsidDel="00000000" w:rsidR="00000000" w:rsidRPr="00000000">
        <w:rPr>
          <w:rFonts w:ascii="Times" w:cs="Times" w:eastAsia="Times" w:hAnsi="Times"/>
          <w:b w:val="1"/>
          <w:sz w:val="36"/>
          <w:szCs w:val="36"/>
          <w:rtl w:val="0"/>
        </w:rPr>
        <w:t xml:space="preserve">Revision History</w:t>
      </w:r>
      <w:r w:rsidDel="00000000" w:rsidR="00000000" w:rsidRPr="00000000">
        <w:rPr>
          <w:rtl w:val="0"/>
        </w:rPr>
      </w:r>
    </w:p>
    <w:tbl>
      <w:tblPr>
        <w:tblStyle w:val="Table1"/>
        <w:bidiVisual w:val="0"/>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160"/>
        <w:gridCol w:w="1170"/>
        <w:gridCol w:w="4954"/>
        <w:gridCol w:w="1584"/>
        <w:tblGridChange w:id="0">
          <w:tblGrid>
            <w:gridCol w:w="2160"/>
            <w:gridCol w:w="1170"/>
            <w:gridCol w:w="4954"/>
            <w:gridCol w:w="1584"/>
          </w:tblGrid>
        </w:tblGridChange>
      </w:tblGrid>
      <w:tr>
        <w:tc>
          <w:tcPr>
            <w:tcBorders>
              <w:top w:color="000000" w:space="0" w:sz="12" w:val="single"/>
              <w:left w:color="000000" w:space="0" w:sz="12" w:val="single"/>
              <w:bottom w:color="000000" w:space="0" w:sz="12" w:val="single"/>
              <w:right w:color="000000" w:space="0" w:sz="6" w:val="single"/>
            </w:tcBorders>
          </w:tcPr>
          <w:p w:rsidR="00000000" w:rsidDel="00000000" w:rsidP="00000000" w:rsidRDefault="00000000" w:rsidRPr="00000000">
            <w:pPr>
              <w:spacing w:after="40" w:before="40" w:line="259" w:lineRule="auto"/>
              <w:contextualSpacing w:val="0"/>
            </w:pPr>
            <w:r w:rsidDel="00000000" w:rsidR="00000000" w:rsidRPr="00000000">
              <w:rPr>
                <w:rFonts w:ascii="Calibri" w:cs="Calibri" w:eastAsia="Calibri" w:hAnsi="Calibri"/>
                <w:b w:val="1"/>
                <w:rtl w:val="0"/>
              </w:rPr>
              <w:t xml:space="preserve">Name</w:t>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pPr>
              <w:spacing w:after="40" w:before="40" w:line="259" w:lineRule="auto"/>
              <w:contextualSpacing w:val="0"/>
            </w:pPr>
            <w:r w:rsidDel="00000000" w:rsidR="00000000" w:rsidRPr="00000000">
              <w:rPr>
                <w:rFonts w:ascii="Calibri" w:cs="Calibri" w:eastAsia="Calibri" w:hAnsi="Calibri"/>
                <w:b w:val="1"/>
                <w:rtl w:val="0"/>
              </w:rPr>
              <w:t xml:space="preserve">Date</w:t>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pPr>
              <w:spacing w:after="40" w:before="40" w:line="259" w:lineRule="auto"/>
              <w:contextualSpacing w:val="0"/>
            </w:pPr>
            <w:r w:rsidDel="00000000" w:rsidR="00000000" w:rsidRPr="00000000">
              <w:rPr>
                <w:rFonts w:ascii="Calibri" w:cs="Calibri" w:eastAsia="Calibri" w:hAnsi="Calibri"/>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tcPr>
          <w:p w:rsidR="00000000" w:rsidDel="00000000" w:rsidP="00000000" w:rsidRDefault="00000000" w:rsidRPr="00000000">
            <w:pPr>
              <w:spacing w:after="40" w:before="40" w:line="259" w:lineRule="auto"/>
              <w:contextualSpacing w:val="0"/>
            </w:pPr>
            <w:r w:rsidDel="00000000" w:rsidR="00000000" w:rsidRPr="00000000">
              <w:rPr>
                <w:rFonts w:ascii="Calibri" w:cs="Calibri" w:eastAsia="Calibri" w:hAnsi="Calibri"/>
                <w:b w:val="1"/>
                <w:rtl w:val="0"/>
              </w:rPr>
              <w:t xml:space="preserve">Version</w:t>
            </w:r>
          </w:p>
        </w:tc>
      </w:tr>
      <w:tr>
        <w:tc>
          <w:tcPr>
            <w:tcBorders>
              <w:top w:color="000000" w:space="0" w:sz="0" w:val="nil"/>
              <w:left w:color="000000" w:space="0" w:sz="12" w:val="single"/>
              <w:bottom w:color="000000" w:space="0" w:sz="6" w:val="single"/>
              <w:right w:color="000000" w:space="0" w:sz="6" w:val="single"/>
            </w:tcBorders>
          </w:tcPr>
          <w:p w:rsidR="00000000" w:rsidDel="00000000" w:rsidP="00000000" w:rsidRDefault="00000000" w:rsidRPr="00000000">
            <w:pPr>
              <w:spacing w:after="40" w:before="40" w:line="259" w:lineRule="auto"/>
              <w:contextualSpacing w:val="0"/>
            </w:pPr>
            <w:r w:rsidDel="00000000" w:rsidR="00000000" w:rsidRPr="00000000">
              <w:rPr>
                <w:rFonts w:ascii="Calibri" w:cs="Calibri" w:eastAsia="Calibri" w:hAnsi="Calibri"/>
                <w:rtl w:val="0"/>
              </w:rPr>
              <w:t xml:space="preserve">Garrett Grube</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pPr>
              <w:spacing w:after="40" w:before="40" w:line="259" w:lineRule="auto"/>
              <w:contextualSpacing w:val="0"/>
            </w:pPr>
            <w:r w:rsidDel="00000000" w:rsidR="00000000" w:rsidRPr="00000000">
              <w:rPr>
                <w:rFonts w:ascii="Calibri" w:cs="Calibri" w:eastAsia="Calibri" w:hAnsi="Calibri"/>
                <w:rtl w:val="0"/>
              </w:rPr>
              <w:t xml:space="preserve">12/7/16</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pPr>
              <w:spacing w:after="40" w:before="40" w:line="259" w:lineRule="auto"/>
              <w:contextualSpacing w:val="0"/>
            </w:pPr>
            <w:r w:rsidDel="00000000" w:rsidR="00000000" w:rsidRPr="00000000">
              <w:rPr>
                <w:rFonts w:ascii="Calibri" w:cs="Calibri" w:eastAsia="Calibri" w:hAnsi="Calibri"/>
                <w:rtl w:val="0"/>
              </w:rPr>
              <w:t xml:space="preserve">Document Created</w:t>
            </w:r>
          </w:p>
        </w:tc>
        <w:tc>
          <w:tcPr>
            <w:tcBorders>
              <w:top w:color="000000" w:space="0" w:sz="0" w:val="nil"/>
              <w:left w:color="000000" w:space="0" w:sz="6" w:val="single"/>
              <w:bottom w:color="000000" w:space="0" w:sz="6" w:val="single"/>
              <w:right w:color="000000" w:space="0" w:sz="12" w:val="single"/>
            </w:tcBorders>
          </w:tcPr>
          <w:p w:rsidR="00000000" w:rsidDel="00000000" w:rsidP="00000000" w:rsidRDefault="00000000" w:rsidRPr="00000000">
            <w:pPr>
              <w:spacing w:after="40" w:before="40" w:line="259" w:lineRule="auto"/>
              <w:contextualSpacing w:val="0"/>
            </w:pPr>
            <w:r w:rsidDel="00000000" w:rsidR="00000000" w:rsidRPr="00000000">
              <w:rPr>
                <w:rFonts w:ascii="Calibri" w:cs="Calibri" w:eastAsia="Calibri" w:hAnsi="Calibri"/>
                <w:rtl w:val="0"/>
              </w:rPr>
              <w:t xml:space="preserve">1.0</w:t>
            </w:r>
          </w:p>
        </w:tc>
      </w:tr>
      <w:tr>
        <w:tc>
          <w:tcPr>
            <w:tcBorders>
              <w:top w:color="000000" w:space="0" w:sz="0" w:val="nil"/>
              <w:left w:color="000000" w:space="0" w:sz="12" w:val="single"/>
              <w:bottom w:color="000000" w:space="0" w:sz="6" w:val="single"/>
              <w:right w:color="000000" w:space="0" w:sz="6" w:val="single"/>
            </w:tcBorders>
          </w:tcPr>
          <w:p w:rsidR="00000000" w:rsidDel="00000000" w:rsidP="00000000" w:rsidRDefault="00000000" w:rsidRPr="00000000">
            <w:pPr>
              <w:spacing w:after="40" w:before="40" w:line="259" w:lineRule="auto"/>
              <w:contextualSpacing w:val="0"/>
            </w:pPr>
            <w:r w:rsidDel="00000000" w:rsidR="00000000" w:rsidRPr="00000000">
              <w:rPr>
                <w:rFonts w:ascii="Calibri" w:cs="Calibri" w:eastAsia="Calibri" w:hAnsi="Calibri"/>
                <w:rtl w:val="0"/>
              </w:rPr>
              <w:t xml:space="preserve">Xavier Torgerson</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pPr>
              <w:spacing w:after="40" w:before="40" w:line="259" w:lineRule="auto"/>
              <w:contextualSpacing w:val="0"/>
            </w:pPr>
            <w:r w:rsidDel="00000000" w:rsidR="00000000" w:rsidRPr="00000000">
              <w:rPr>
                <w:rFonts w:ascii="Calibri" w:cs="Calibri" w:eastAsia="Calibri" w:hAnsi="Calibri"/>
                <w:rtl w:val="0"/>
              </w:rPr>
              <w:t xml:space="preserve">12/14/16</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pPr>
              <w:spacing w:after="40" w:before="40" w:line="259" w:lineRule="auto"/>
              <w:contextualSpacing w:val="0"/>
            </w:pPr>
            <w:r w:rsidDel="00000000" w:rsidR="00000000" w:rsidRPr="00000000">
              <w:rPr>
                <w:rFonts w:ascii="Calibri" w:cs="Calibri" w:eastAsia="Calibri" w:hAnsi="Calibri"/>
                <w:rtl w:val="0"/>
              </w:rPr>
              <w:t xml:space="preserve">Updated document for work package 3 and Finished</w:t>
            </w:r>
          </w:p>
        </w:tc>
        <w:tc>
          <w:tcPr>
            <w:tcBorders>
              <w:top w:color="000000" w:space="0" w:sz="0" w:val="nil"/>
              <w:left w:color="000000" w:space="0" w:sz="6" w:val="single"/>
              <w:bottom w:color="000000" w:space="0" w:sz="6" w:val="single"/>
              <w:right w:color="000000" w:space="0" w:sz="12" w:val="single"/>
            </w:tcBorders>
          </w:tcPr>
          <w:p w:rsidR="00000000" w:rsidDel="00000000" w:rsidP="00000000" w:rsidRDefault="00000000" w:rsidRPr="00000000">
            <w:pPr>
              <w:spacing w:after="40" w:before="40" w:line="259" w:lineRule="auto"/>
              <w:contextualSpacing w:val="0"/>
            </w:pPr>
            <w:r w:rsidDel="00000000" w:rsidR="00000000" w:rsidRPr="00000000">
              <w:rPr>
                <w:rFonts w:ascii="Calibri" w:cs="Calibri" w:eastAsia="Calibri" w:hAnsi="Calibri"/>
                <w:rtl w:val="0"/>
              </w:rPr>
              <w:t xml:space="preserve">2.0</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sectPr>
          <w:type w:val="continuous"/>
          <w:pgSz w:h="15840" w:w="12240"/>
          <w:pgMar w:bottom="1440" w:top="1440" w:left="1440" w:right="1440"/>
        </w:sectPr>
      </w:pPr>
      <w:r w:rsidDel="00000000" w:rsidR="00000000" w:rsidRPr="00000000">
        <w:rPr>
          <w:rtl w:val="0"/>
        </w:rPr>
      </w:r>
    </w:p>
    <w:p w:rsidR="00000000" w:rsidDel="00000000" w:rsidP="00000000" w:rsidRDefault="00000000" w:rsidRPr="00000000">
      <w:pPr>
        <w:pStyle w:val="Heading1"/>
        <w:numPr>
          <w:ilvl w:val="0"/>
          <w:numId w:val="1"/>
        </w:numPr>
        <w:spacing w:after="240" w:before="480" w:line="259" w:lineRule="auto"/>
        <w:contextualSpacing w:val="1"/>
        <w:rPr>
          <w:rFonts w:ascii="Times New Roman" w:cs="Times New Roman" w:eastAsia="Times New Roman" w:hAnsi="Times New Roman"/>
          <w:b w:val="1"/>
          <w:sz w:val="36"/>
          <w:szCs w:val="36"/>
        </w:rPr>
      </w:pPr>
      <w:bookmarkStart w:colFirst="0" w:colLast="0" w:name="_1fob9te" w:id="3"/>
      <w:bookmarkEnd w:id="3"/>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pPr>
        <w:pStyle w:val="Heading2"/>
        <w:numPr>
          <w:ilvl w:val="1"/>
          <w:numId w:val="1"/>
        </w:numPr>
        <w:spacing w:after="280" w:before="280" w:line="259" w:lineRule="auto"/>
        <w:contextualSpacing w:val="1"/>
        <w:rPr>
          <w:rFonts w:ascii="Times New Roman" w:cs="Times New Roman" w:eastAsia="Times New Roman" w:hAnsi="Times New Roman"/>
          <w:b w:val="1"/>
          <w:sz w:val="28"/>
          <w:szCs w:val="28"/>
        </w:rPr>
      </w:pPr>
      <w:bookmarkStart w:colFirst="0" w:colLast="0" w:name="_3znysh7" w:id="4"/>
      <w:bookmarkEnd w:id="4"/>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sz w:val="24"/>
          <w:szCs w:val="24"/>
          <w:rtl w:val="0"/>
        </w:rPr>
        <w:t xml:space="preserve">The purpose of this document is to state the defect tracking policy used by our software development team. This document will explicitly state and explain the numbering policy, tracking policy, resolution policy, and tools used.</w:t>
      </w:r>
    </w:p>
    <w:p w:rsidR="00000000" w:rsidDel="00000000" w:rsidP="00000000" w:rsidRDefault="00000000" w:rsidRPr="00000000">
      <w:pPr>
        <w:pStyle w:val="Heading1"/>
        <w:numPr>
          <w:ilvl w:val="0"/>
          <w:numId w:val="1"/>
        </w:numPr>
        <w:spacing w:after="240" w:before="480" w:line="259" w:lineRule="auto"/>
        <w:contextualSpacing w:val="1"/>
        <w:rPr>
          <w:rFonts w:ascii="Times New Roman" w:cs="Times New Roman" w:eastAsia="Times New Roman" w:hAnsi="Times New Roman"/>
          <w:b w:val="1"/>
          <w:sz w:val="36"/>
          <w:szCs w:val="36"/>
        </w:rPr>
      </w:pPr>
      <w:bookmarkStart w:colFirst="0" w:colLast="0" w:name="_2et92p0" w:id="5"/>
      <w:bookmarkEnd w:id="5"/>
      <w:r w:rsidDel="00000000" w:rsidR="00000000" w:rsidRPr="00000000">
        <w:rPr>
          <w:rFonts w:ascii="Times New Roman" w:cs="Times New Roman" w:eastAsia="Times New Roman" w:hAnsi="Times New Roman"/>
          <w:b w:val="1"/>
          <w:sz w:val="36"/>
          <w:szCs w:val="36"/>
          <w:rtl w:val="0"/>
        </w:rPr>
        <w:t xml:space="preserve">Version Control</w:t>
      </w:r>
    </w:p>
    <w:p w:rsidR="00000000" w:rsidDel="00000000" w:rsidP="00000000" w:rsidRDefault="00000000" w:rsidRPr="00000000">
      <w:pPr>
        <w:pStyle w:val="Heading2"/>
        <w:numPr>
          <w:ilvl w:val="1"/>
          <w:numId w:val="1"/>
        </w:numPr>
        <w:spacing w:after="280" w:before="280" w:line="259" w:lineRule="auto"/>
        <w:contextualSpacing w:val="1"/>
        <w:rPr>
          <w:rFonts w:ascii="Times New Roman" w:cs="Times New Roman" w:eastAsia="Times New Roman" w:hAnsi="Times New Roman"/>
          <w:b w:val="1"/>
          <w:sz w:val="28"/>
          <w:szCs w:val="28"/>
        </w:rPr>
      </w:pPr>
      <w:bookmarkStart w:colFirst="0" w:colLast="0" w:name="_gdraffhyxkjw" w:id="6"/>
      <w:bookmarkEnd w:id="6"/>
      <w:r w:rsidDel="00000000" w:rsidR="00000000" w:rsidRPr="00000000">
        <w:rPr>
          <w:rFonts w:ascii="Times New Roman" w:cs="Times New Roman" w:eastAsia="Times New Roman" w:hAnsi="Times New Roman"/>
          <w:b w:val="1"/>
          <w:sz w:val="28"/>
          <w:szCs w:val="28"/>
          <w:rtl w:val="0"/>
        </w:rPr>
        <w:t xml:space="preserve">Repository</w:t>
      </w:r>
    </w:p>
    <w:p w:rsidR="00000000" w:rsidDel="00000000" w:rsidP="00000000" w:rsidRDefault="00000000" w:rsidRPr="00000000">
      <w:pPr>
        <w:ind w:left="0" w:firstLine="0"/>
        <w:contextualSpacing w:val="0"/>
      </w:pPr>
      <w:r w:rsidDel="00000000" w:rsidR="00000000" w:rsidRPr="00000000">
        <w:rPr>
          <w:rtl w:val="0"/>
        </w:rPr>
        <w:t xml:space="preserve">https://github.com/xaviertorgerson/North-Shore-Extension</w:t>
      </w:r>
      <w:r w:rsidDel="00000000" w:rsidR="00000000" w:rsidRPr="00000000">
        <w:rPr>
          <w:rtl w:val="0"/>
        </w:rPr>
      </w:r>
    </w:p>
    <w:p w:rsidR="00000000" w:rsidDel="00000000" w:rsidP="00000000" w:rsidRDefault="00000000" w:rsidRPr="00000000">
      <w:pPr>
        <w:pStyle w:val="Heading2"/>
        <w:numPr>
          <w:ilvl w:val="1"/>
          <w:numId w:val="1"/>
        </w:numPr>
        <w:spacing w:after="280" w:before="280" w:line="259" w:lineRule="auto"/>
        <w:contextualSpacing w:val="1"/>
        <w:rPr>
          <w:rFonts w:ascii="Times New Roman" w:cs="Times New Roman" w:eastAsia="Times New Roman" w:hAnsi="Times New Roman"/>
          <w:b w:val="1"/>
          <w:sz w:val="28"/>
          <w:szCs w:val="28"/>
        </w:rPr>
      </w:pPr>
      <w:bookmarkStart w:colFirst="0" w:colLast="0" w:name="_rlvjxq8pmwpj" w:id="7"/>
      <w:bookmarkEnd w:id="7"/>
      <w:r w:rsidDel="00000000" w:rsidR="00000000" w:rsidRPr="00000000">
        <w:rPr>
          <w:rFonts w:ascii="Times New Roman" w:cs="Times New Roman" w:eastAsia="Times New Roman" w:hAnsi="Times New Roman"/>
          <w:b w:val="1"/>
          <w:sz w:val="28"/>
          <w:szCs w:val="28"/>
          <w:rtl w:val="0"/>
        </w:rPr>
        <w:t xml:space="preserve">Login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Username: xaviertorgerson</w:t>
      </w:r>
    </w:p>
    <w:p w:rsidR="00000000" w:rsidDel="00000000" w:rsidP="00000000" w:rsidRDefault="00000000" w:rsidRPr="00000000">
      <w:pPr>
        <w:ind w:left="0" w:firstLine="0"/>
        <w:contextualSpacing w:val="0"/>
      </w:pPr>
      <w:r w:rsidDel="00000000" w:rsidR="00000000" w:rsidRPr="00000000">
        <w:rPr>
          <w:rtl w:val="0"/>
        </w:rPr>
        <w:t xml:space="preserve">Password: </w:t>
      </w:r>
    </w:p>
    <w:p w:rsidR="00000000" w:rsidDel="00000000" w:rsidP="00000000" w:rsidRDefault="00000000" w:rsidRPr="00000000">
      <w:pPr>
        <w:pStyle w:val="Heading2"/>
        <w:numPr>
          <w:ilvl w:val="1"/>
          <w:numId w:val="1"/>
        </w:numPr>
        <w:spacing w:after="280" w:before="280" w:line="259" w:lineRule="auto"/>
        <w:contextualSpacing w:val="1"/>
        <w:rPr>
          <w:rFonts w:ascii="Times New Roman" w:cs="Times New Roman" w:eastAsia="Times New Roman" w:hAnsi="Times New Roman"/>
          <w:b w:val="1"/>
          <w:sz w:val="28"/>
          <w:szCs w:val="28"/>
        </w:rPr>
      </w:pPr>
      <w:bookmarkStart w:colFirst="0" w:colLast="0" w:name="_pdv1e1r840s3" w:id="8"/>
      <w:bookmarkEnd w:id="8"/>
      <w:r w:rsidDel="00000000" w:rsidR="00000000" w:rsidRPr="00000000">
        <w:rPr>
          <w:rFonts w:ascii="Times New Roman" w:cs="Times New Roman" w:eastAsia="Times New Roman" w:hAnsi="Times New Roman"/>
          <w:b w:val="1"/>
          <w:sz w:val="28"/>
          <w:szCs w:val="28"/>
          <w:rtl w:val="0"/>
        </w:rPr>
        <w:t xml:space="preserve">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Contains all defect tracking filed for the entire project.</w:t>
      </w:r>
      <w:r w:rsidDel="00000000" w:rsidR="00000000" w:rsidRPr="00000000">
        <w:rPr>
          <w:rtl w:val="0"/>
        </w:rPr>
      </w:r>
    </w:p>
    <w:p w:rsidR="00000000" w:rsidDel="00000000" w:rsidP="00000000" w:rsidRDefault="00000000" w:rsidRPr="00000000">
      <w:pPr>
        <w:pStyle w:val="Heading1"/>
        <w:numPr>
          <w:ilvl w:val="0"/>
          <w:numId w:val="1"/>
        </w:numPr>
        <w:spacing w:after="240" w:before="480" w:line="259" w:lineRule="auto"/>
        <w:contextualSpacing w:val="1"/>
        <w:rPr>
          <w:rFonts w:ascii="Times New Roman" w:cs="Times New Roman" w:eastAsia="Times New Roman" w:hAnsi="Times New Roman"/>
          <w:b w:val="1"/>
          <w:sz w:val="36"/>
          <w:szCs w:val="36"/>
        </w:rPr>
      </w:pPr>
      <w:bookmarkStart w:colFirst="0" w:colLast="0" w:name="_9ext4cxemkfd" w:id="9"/>
      <w:bookmarkEnd w:id="9"/>
      <w:r w:rsidDel="00000000" w:rsidR="00000000" w:rsidRPr="00000000">
        <w:rPr>
          <w:rFonts w:ascii="Times New Roman" w:cs="Times New Roman" w:eastAsia="Times New Roman" w:hAnsi="Times New Roman"/>
          <w:b w:val="1"/>
          <w:sz w:val="36"/>
          <w:szCs w:val="36"/>
          <w:rtl w:val="0"/>
        </w:rPr>
        <w:t xml:space="preserve">Installation Overview</w:t>
      </w:r>
    </w:p>
    <w:p w:rsidR="00000000" w:rsidDel="00000000" w:rsidP="00000000" w:rsidRDefault="00000000" w:rsidRPr="00000000">
      <w:pPr>
        <w:contextualSpacing w:val="0"/>
      </w:pPr>
      <w:r w:rsidDel="00000000" w:rsidR="00000000" w:rsidRPr="00000000">
        <w:rPr>
          <w:rtl w:val="0"/>
        </w:rPr>
        <w:t xml:space="preserve">This section provides a brief tutorial regarding how to properly build and install the North Shore Extension software package.</w:t>
      </w:r>
    </w:p>
    <w:p w:rsidR="00000000" w:rsidDel="00000000" w:rsidP="00000000" w:rsidRDefault="00000000" w:rsidRPr="00000000">
      <w:pPr>
        <w:pStyle w:val="Heading2"/>
        <w:numPr>
          <w:ilvl w:val="1"/>
          <w:numId w:val="1"/>
        </w:numPr>
        <w:spacing w:after="280" w:before="280" w:line="259" w:lineRule="auto"/>
        <w:contextualSpacing w:val="1"/>
        <w:rPr>
          <w:rFonts w:ascii="Times New Roman" w:cs="Times New Roman" w:eastAsia="Times New Roman" w:hAnsi="Times New Roman"/>
          <w:b w:val="1"/>
          <w:sz w:val="28"/>
          <w:szCs w:val="28"/>
        </w:rPr>
      </w:pPr>
      <w:bookmarkStart w:colFirst="0" w:colLast="0" w:name="_2vxw0nvmqbr2" w:id="10"/>
      <w:bookmarkEnd w:id="10"/>
      <w:r w:rsidDel="00000000" w:rsidR="00000000" w:rsidRPr="00000000">
        <w:rPr>
          <w:rFonts w:ascii="Times New Roman" w:cs="Times New Roman" w:eastAsia="Times New Roman" w:hAnsi="Times New Roman"/>
          <w:b w:val="1"/>
          <w:sz w:val="28"/>
          <w:szCs w:val="28"/>
          <w:rtl w:val="0"/>
        </w:rPr>
        <w:t xml:space="preserve">Prerequisites</w:t>
      </w:r>
    </w:p>
    <w:p w:rsidR="00000000" w:rsidDel="00000000" w:rsidP="00000000" w:rsidRDefault="00000000" w:rsidRPr="00000000">
      <w:pPr>
        <w:pStyle w:val="Heading2"/>
        <w:numPr>
          <w:ilvl w:val="1"/>
          <w:numId w:val="1"/>
        </w:numPr>
        <w:spacing w:after="280" w:before="280" w:line="259" w:lineRule="auto"/>
        <w:ind w:left="0" w:firstLine="0"/>
        <w:contextualSpacing w:val="1"/>
        <w:rPr>
          <w:sz w:val="22"/>
          <w:szCs w:val="22"/>
          <w:u w:val="none"/>
        </w:rPr>
      </w:pPr>
      <w:bookmarkStart w:colFirst="0" w:colLast="0" w:name="_ml9k8awsphzr" w:id="11"/>
      <w:bookmarkEnd w:id="11"/>
      <w:r w:rsidDel="00000000" w:rsidR="00000000" w:rsidRPr="00000000">
        <w:rPr>
          <w:sz w:val="22"/>
          <w:szCs w:val="22"/>
          <w:rtl w:val="0"/>
        </w:rPr>
        <w:t xml:space="preserve">The Java Development Environment is required to build and run the package.</w:t>
      </w:r>
    </w:p>
    <w:p w:rsidR="00000000" w:rsidDel="00000000" w:rsidP="00000000" w:rsidRDefault="00000000" w:rsidRPr="00000000">
      <w:pPr>
        <w:pStyle w:val="Heading2"/>
        <w:numPr>
          <w:ilvl w:val="1"/>
          <w:numId w:val="1"/>
        </w:numPr>
        <w:spacing w:after="280" w:before="280" w:line="259" w:lineRule="auto"/>
        <w:ind w:left="0" w:firstLine="0"/>
        <w:contextualSpacing w:val="1"/>
        <w:rPr>
          <w:sz w:val="22"/>
          <w:szCs w:val="22"/>
          <w:u w:val="none"/>
        </w:rPr>
      </w:pPr>
      <w:bookmarkStart w:colFirst="0" w:colLast="0" w:name="_xoimnxlp6tkq" w:id="12"/>
      <w:bookmarkEnd w:id="12"/>
      <w:r w:rsidDel="00000000" w:rsidR="00000000" w:rsidRPr="00000000">
        <w:rPr>
          <w:sz w:val="22"/>
          <w:szCs w:val="22"/>
          <w:rtl w:val="0"/>
        </w:rPr>
        <w:t xml:space="preserve">Windows is required to run “Installer.bat”.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spacing w:after="280" w:before="280" w:line="259" w:lineRule="auto"/>
        <w:contextualSpacing w:val="1"/>
        <w:rPr>
          <w:rFonts w:ascii="Times New Roman" w:cs="Times New Roman" w:eastAsia="Times New Roman" w:hAnsi="Times New Roman"/>
          <w:b w:val="1"/>
          <w:sz w:val="28"/>
          <w:szCs w:val="28"/>
        </w:rPr>
      </w:pPr>
      <w:bookmarkStart w:colFirst="0" w:colLast="0" w:name="_iaxoe4sfz4r4" w:id="13"/>
      <w:bookmarkEnd w:id="13"/>
      <w:r w:rsidDel="00000000" w:rsidR="00000000" w:rsidRPr="00000000">
        <w:rPr>
          <w:rFonts w:ascii="Times New Roman" w:cs="Times New Roman" w:eastAsia="Times New Roman" w:hAnsi="Times New Roman"/>
          <w:b w:val="1"/>
          <w:sz w:val="28"/>
          <w:szCs w:val="28"/>
          <w:rtl w:val="0"/>
        </w:rPr>
        <w:t xml:space="preserve">Building</w:t>
      </w:r>
    </w:p>
    <w:p w:rsidR="00000000" w:rsidDel="00000000" w:rsidP="00000000" w:rsidRDefault="00000000" w:rsidRPr="00000000">
      <w:pPr>
        <w:ind w:left="0" w:firstLine="0"/>
        <w:contextualSpacing w:val="0"/>
      </w:pPr>
      <w:r w:rsidDel="00000000" w:rsidR="00000000" w:rsidRPr="00000000">
        <w:rPr>
          <w:rtl w:val="0"/>
        </w:rPr>
        <w:t xml:space="preserve">To build the project run the script “Installer.bat” in the root directory.  This will run a script which builds each module into a *.jar package then builds the packages into one executable; 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spacing w:after="240" w:before="480" w:line="259" w:lineRule="auto"/>
        <w:contextualSpacing w:val="1"/>
        <w:rPr>
          <w:rFonts w:ascii="Times New Roman" w:cs="Times New Roman" w:eastAsia="Times New Roman" w:hAnsi="Times New Roman"/>
          <w:b w:val="1"/>
          <w:sz w:val="36"/>
          <w:szCs w:val="36"/>
        </w:rPr>
      </w:pPr>
      <w:bookmarkStart w:colFirst="0" w:colLast="0" w:name="_qwg7smfa0gtl" w:id="14"/>
      <w:bookmarkEnd w:id="14"/>
      <w:r w:rsidDel="00000000" w:rsidR="00000000" w:rsidRPr="00000000">
        <w:rPr>
          <w:rFonts w:ascii="Times New Roman" w:cs="Times New Roman" w:eastAsia="Times New Roman" w:hAnsi="Times New Roman"/>
          <w:b w:val="1"/>
          <w:sz w:val="36"/>
          <w:szCs w:val="36"/>
          <w:rtl w:val="0"/>
        </w:rPr>
        <w:t xml:space="preserve">Launching</w:t>
      </w:r>
    </w:p>
    <w:p w:rsidR="00000000" w:rsidDel="00000000" w:rsidP="00000000" w:rsidRDefault="00000000" w:rsidRPr="00000000">
      <w:pPr>
        <w:contextualSpacing w:val="0"/>
      </w:pPr>
      <w:r w:rsidDel="00000000" w:rsidR="00000000" w:rsidRPr="00000000">
        <w:rPr>
          <w:rtl w:val="0"/>
        </w:rPr>
        <w:t xml:space="preserve">After running</w:t>
      </w:r>
      <w:r w:rsidDel="00000000" w:rsidR="00000000" w:rsidRPr="00000000">
        <w:rPr>
          <w:rFonts w:ascii="Courier New" w:cs="Courier New" w:eastAsia="Courier New" w:hAnsi="Courier New"/>
          <w:rtl w:val="0"/>
        </w:rPr>
        <w:t xml:space="preserve"> Installer.bat</w:t>
      </w:r>
      <w:r w:rsidDel="00000000" w:rsidR="00000000" w:rsidRPr="00000000">
        <w:rPr>
          <w:rtl w:val="0"/>
        </w:rPr>
        <w:t xml:space="preserve">, if there are no errors, the NSE.jar executable to run the North Shore Extension can be found in the bin directory.  To run either double click the file or call the command </w:t>
      </w:r>
      <w:r w:rsidDel="00000000" w:rsidR="00000000" w:rsidRPr="00000000">
        <w:rPr>
          <w:rFonts w:ascii="Courier New" w:cs="Courier New" w:eastAsia="Courier New" w:hAnsi="Courier New"/>
          <w:rtl w:val="0"/>
        </w:rPr>
        <w:t xml:space="preserve">java -jar NSE.jar</w:t>
      </w:r>
      <w:r w:rsidDel="00000000" w:rsidR="00000000" w:rsidRPr="00000000">
        <w:rPr>
          <w:rtl w:val="0"/>
        </w:rPr>
        <w:t xml:space="preserve"> in the </w:t>
      </w:r>
      <w:r w:rsidDel="00000000" w:rsidR="00000000" w:rsidRPr="00000000">
        <w:rPr>
          <w:rFonts w:ascii="Courier New" w:cs="Courier New" w:eastAsia="Courier New" w:hAnsi="Courier New"/>
          <w:rtl w:val="0"/>
        </w:rPr>
        <w:t xml:space="preserve">bin </w:t>
      </w:r>
      <w:r w:rsidDel="00000000" w:rsidR="00000000" w:rsidRPr="00000000">
        <w:rPr>
          <w:rtl w:val="0"/>
        </w:rPr>
        <w:t xml:space="preserve">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contextualSpacing w:val="1"/>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Error handling</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If an error occurs during the build or launching process an easy solution is to take all the files from each module directory and place them under one directory. Build with</w:t>
      </w:r>
      <w:r w:rsidDel="00000000" w:rsidR="00000000" w:rsidRPr="00000000">
        <w:rPr>
          <w:rFonts w:ascii="Courier New" w:cs="Courier New" w:eastAsia="Courier New" w:hAnsi="Courier New"/>
          <w:rtl w:val="0"/>
        </w:rPr>
        <w:t xml:space="preserve"> javac *.java</w:t>
      </w:r>
      <w:r w:rsidDel="00000000" w:rsidR="00000000" w:rsidRPr="00000000">
        <w:rPr>
          <w:rtl w:val="0"/>
        </w:rPr>
        <w:t xml:space="preserve">.  Run with </w:t>
      </w:r>
      <w:r w:rsidDel="00000000" w:rsidR="00000000" w:rsidRPr="00000000">
        <w:rPr>
          <w:rFonts w:ascii="Courier New" w:cs="Courier New" w:eastAsia="Courier New" w:hAnsi="Courier New"/>
          <w:rtl w:val="0"/>
        </w:rPr>
        <w:t xml:space="preserve">java NSE</w:t>
      </w:r>
      <w:r w:rsidDel="00000000" w:rsidR="00000000" w:rsidRPr="00000000">
        <w:rPr>
          <w:rtl w:val="0"/>
        </w:rPr>
        <w:t xml:space="preserve">.</w:t>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