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DD309C" w14:textId="77777777" w:rsidR="00906EA6" w:rsidRPr="006A2FB8" w:rsidRDefault="0046691A">
      <w:pPr>
        <w:spacing w:after="80"/>
        <w:rPr>
          <w:rFonts w:cs="Arial"/>
        </w:rPr>
      </w:pPr>
      <w:r w:rsidRPr="006A2FB8">
        <w:rPr>
          <w:rFonts w:cs="Arial"/>
          <w:sz w:val="17"/>
        </w:rPr>
        <w:t>UNSW SYDNEY   |   INFS5706 AI IN ACTION</w:t>
      </w:r>
    </w:p>
    <w:p w14:paraId="5F9E93E2" w14:textId="77777777" w:rsidR="00906EA6" w:rsidRPr="006A2FB8" w:rsidRDefault="0046691A">
      <w:pPr>
        <w:pStyle w:val="Title"/>
        <w:spacing w:after="80"/>
        <w:rPr>
          <w:rFonts w:ascii="Arial" w:hAnsi="Arial" w:cs="Arial"/>
          <w:bCs/>
        </w:rPr>
      </w:pPr>
      <w:r w:rsidRPr="006A2FB8">
        <w:rPr>
          <w:rFonts w:ascii="Arial" w:hAnsi="Arial" w:cs="Arial"/>
          <w:bCs/>
        </w:rPr>
        <w:t>Week 7 Simple Agent Candidate Card</w:t>
      </w:r>
    </w:p>
    <w:p w14:paraId="619C1C51" w14:textId="77777777" w:rsidR="00906EA6" w:rsidRPr="006A2FB8" w:rsidRDefault="0046691A">
      <w:pPr>
        <w:spacing w:after="120" w:line="240" w:lineRule="auto"/>
        <w:rPr>
          <w:rFonts w:cs="Arial"/>
        </w:rPr>
      </w:pPr>
      <w:r w:rsidRPr="006A2FB8">
        <w:rPr>
          <w:rFonts w:cs="Arial"/>
          <w:sz w:val="18"/>
        </w:rPr>
        <w:t>Choose one recurring task from work, study or everyday life that could be supported by a simple AI agent. Use a hypothetical example and do not include personal, confidential or sensitive information.</w:t>
      </w:r>
    </w:p>
    <w:p w14:paraId="3CF739C0" w14:textId="77777777" w:rsidR="00906EA6" w:rsidRPr="006A2FB8" w:rsidRDefault="0046691A">
      <w:pPr>
        <w:spacing w:before="40" w:after="160"/>
        <w:rPr>
          <w:rFonts w:cs="Arial"/>
        </w:rPr>
      </w:pPr>
      <w:r w:rsidRPr="006A2FB8">
        <w:rPr>
          <w:rFonts w:cs="Arial"/>
          <w:sz w:val="18"/>
        </w:rPr>
        <w:t>Name:  ________________________________        Student ID:  ________________________________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 w:rsidR="00906EA6" w:rsidRPr="006A2FB8" w14:paraId="27DF169D" w14:textId="77777777">
        <w:trPr>
          <w:tblHeader/>
          <w:jc w:val="center"/>
        </w:trPr>
        <w:tc>
          <w:tcPr>
            <w:tcW w:w="51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231F2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6F4AEC" w14:textId="77777777" w:rsidR="00906EA6" w:rsidRPr="006A2FB8" w:rsidRDefault="0046691A">
            <w:pPr>
              <w:rPr>
                <w:rFonts w:cs="Arial"/>
              </w:rPr>
            </w:pPr>
            <w:r w:rsidRPr="006A2FB8">
              <w:rPr>
                <w:rFonts w:cs="Arial"/>
                <w:color w:val="FFFFFF"/>
              </w:rPr>
              <w:t>Agent design element</w:t>
            </w:r>
          </w:p>
        </w:tc>
        <w:tc>
          <w:tcPr>
            <w:tcW w:w="51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  <w:shd w:val="clear" w:color="auto" w:fill="231F2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9A2737" w14:textId="77777777" w:rsidR="00906EA6" w:rsidRPr="006A2FB8" w:rsidRDefault="0046691A">
            <w:pPr>
              <w:rPr>
                <w:rFonts w:cs="Arial"/>
              </w:rPr>
            </w:pPr>
            <w:r w:rsidRPr="006A2FB8">
              <w:rPr>
                <w:rFonts w:cs="Arial"/>
                <w:color w:val="FFFFFF"/>
              </w:rPr>
              <w:t>Your response</w:t>
            </w:r>
          </w:p>
        </w:tc>
      </w:tr>
      <w:tr w:rsidR="00906EA6" w:rsidRPr="006A2FB8" w14:paraId="5C32539F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735044" w14:textId="77777777" w:rsidR="00906EA6" w:rsidRPr="006A2FB8" w:rsidRDefault="0046691A">
            <w:pPr>
              <w:spacing w:after="40"/>
              <w:rPr>
                <w:rFonts w:cs="Arial"/>
              </w:rPr>
            </w:pPr>
            <w:r w:rsidRPr="006A2FB8">
              <w:rPr>
                <w:rFonts w:cs="Arial"/>
                <w:sz w:val="22"/>
              </w:rPr>
              <w:t>1  The task</w:t>
            </w:r>
          </w:p>
          <w:p w14:paraId="46DB0244" w14:textId="77777777" w:rsidR="00906EA6" w:rsidRPr="006A2FB8" w:rsidRDefault="0046691A">
            <w:pPr>
              <w:spacing w:after="120" w:line="240" w:lineRule="auto"/>
              <w:rPr>
                <w:rFonts w:cs="Arial"/>
              </w:rPr>
            </w:pPr>
            <w:r w:rsidRPr="006A2FB8">
              <w:rPr>
                <w:rFonts w:cs="Arial"/>
                <w:color w:val="666666"/>
                <w:sz w:val="17"/>
              </w:rPr>
              <w:t>What recurring task needs support? Describe it in one or two sentences.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F2C211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2E0BFE70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1D2CD69F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906EA6" w:rsidRPr="006A2FB8" w14:paraId="693E78DB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1BEEE01" w14:textId="77777777" w:rsidR="00906EA6" w:rsidRPr="006A2FB8" w:rsidRDefault="0046691A">
            <w:pPr>
              <w:spacing w:after="40"/>
              <w:rPr>
                <w:rFonts w:cs="Arial"/>
              </w:rPr>
            </w:pPr>
            <w:r w:rsidRPr="006A2FB8">
              <w:rPr>
                <w:rFonts w:cs="Arial"/>
                <w:sz w:val="22"/>
              </w:rPr>
              <w:t>2  The user</w:t>
            </w:r>
          </w:p>
          <w:p w14:paraId="64BD5DC6" w14:textId="77777777" w:rsidR="00906EA6" w:rsidRPr="006A2FB8" w:rsidRDefault="0046691A">
            <w:pPr>
              <w:spacing w:after="120" w:line="240" w:lineRule="auto"/>
              <w:rPr>
                <w:rFonts w:cs="Arial"/>
              </w:rPr>
            </w:pPr>
            <w:r w:rsidRPr="006A2FB8">
              <w:rPr>
                <w:rFonts w:cs="Arial"/>
                <w:color w:val="666666"/>
                <w:sz w:val="17"/>
              </w:rPr>
              <w:t>Who would use the agent?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FC364B9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15FBE759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7BE70883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906EA6" w:rsidRPr="006A2FB8" w14:paraId="3D6F0D12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CAF5FB9" w14:textId="77777777" w:rsidR="00906EA6" w:rsidRPr="006A2FB8" w:rsidRDefault="0046691A">
            <w:pPr>
              <w:spacing w:after="40"/>
              <w:rPr>
                <w:rFonts w:cs="Arial"/>
              </w:rPr>
            </w:pPr>
            <w:r w:rsidRPr="006A2FB8">
              <w:rPr>
                <w:rFonts w:cs="Arial"/>
                <w:sz w:val="22"/>
              </w:rPr>
              <w:t>3  The goal</w:t>
            </w:r>
          </w:p>
          <w:p w14:paraId="0EF800D8" w14:textId="77777777" w:rsidR="00906EA6" w:rsidRPr="006A2FB8" w:rsidRDefault="0046691A">
            <w:pPr>
              <w:spacing w:after="120" w:line="240" w:lineRule="auto"/>
              <w:rPr>
                <w:rFonts w:cs="Arial"/>
              </w:rPr>
            </w:pPr>
            <w:r w:rsidRPr="006A2FB8">
              <w:rPr>
                <w:rFonts w:cs="Arial"/>
                <w:color w:val="666666"/>
                <w:sz w:val="17"/>
              </w:rPr>
              <w:t>What single, bounded outcome would the agent support?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B4520A1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0601A93E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08C66075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906EA6" w:rsidRPr="006A2FB8" w14:paraId="52AE5505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553797" w14:textId="77777777" w:rsidR="00906EA6" w:rsidRPr="006A2FB8" w:rsidRDefault="0046691A">
            <w:pPr>
              <w:spacing w:after="40"/>
              <w:rPr>
                <w:rFonts w:cs="Arial"/>
              </w:rPr>
            </w:pPr>
            <w:r w:rsidRPr="006A2FB8">
              <w:rPr>
                <w:rFonts w:cs="Arial"/>
                <w:sz w:val="22"/>
              </w:rPr>
              <w:t>4  Information and knowledge</w:t>
            </w:r>
          </w:p>
          <w:p w14:paraId="284283B5" w14:textId="77777777" w:rsidR="00906EA6" w:rsidRPr="006A2FB8" w:rsidRDefault="0046691A">
            <w:pPr>
              <w:spacing w:after="120" w:line="240" w:lineRule="auto"/>
              <w:rPr>
                <w:rFonts w:cs="Arial"/>
              </w:rPr>
            </w:pPr>
            <w:r w:rsidRPr="006A2FB8">
              <w:rPr>
                <w:rFonts w:cs="Arial"/>
                <w:color w:val="666666"/>
                <w:sz w:val="17"/>
              </w:rPr>
              <w:t>What information would the agent receive, gather or consult?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C38728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5A24B92F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4DE12DFE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906EA6" w:rsidRPr="006A2FB8" w14:paraId="2615F4E3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00824D" w14:textId="77777777" w:rsidR="00906EA6" w:rsidRPr="006A2FB8" w:rsidRDefault="0046691A">
            <w:pPr>
              <w:spacing w:after="40"/>
              <w:rPr>
                <w:rFonts w:cs="Arial"/>
              </w:rPr>
            </w:pPr>
            <w:r w:rsidRPr="006A2FB8">
              <w:rPr>
                <w:rFonts w:cs="Arial"/>
                <w:sz w:val="22"/>
              </w:rPr>
              <w:t>5  The output</w:t>
            </w:r>
          </w:p>
          <w:p w14:paraId="7F938382" w14:textId="77777777" w:rsidR="00906EA6" w:rsidRPr="006A2FB8" w:rsidRDefault="0046691A">
            <w:pPr>
              <w:spacing w:after="120" w:line="240" w:lineRule="auto"/>
              <w:rPr>
                <w:rFonts w:cs="Arial"/>
              </w:rPr>
            </w:pPr>
            <w:r w:rsidRPr="006A2FB8">
              <w:rPr>
                <w:rFonts w:cs="Arial"/>
                <w:color w:val="666666"/>
                <w:sz w:val="17"/>
              </w:rPr>
              <w:t>What useful response, recommendation or artefact would the agent produce?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2913A0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17E2D5A4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742AB95C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906EA6" w:rsidRPr="006A2FB8" w14:paraId="53D794B2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6062AF" w14:textId="77777777" w:rsidR="00906EA6" w:rsidRPr="006A2FB8" w:rsidRDefault="0046691A">
            <w:pPr>
              <w:spacing w:after="40"/>
              <w:rPr>
                <w:rFonts w:cs="Arial"/>
              </w:rPr>
            </w:pPr>
            <w:r w:rsidRPr="006A2FB8">
              <w:rPr>
                <w:rFonts w:cs="Arial"/>
                <w:sz w:val="22"/>
              </w:rPr>
              <w:t>6  Boundaries</w:t>
            </w:r>
          </w:p>
          <w:p w14:paraId="13B6B296" w14:textId="77777777" w:rsidR="00906EA6" w:rsidRPr="006A2FB8" w:rsidRDefault="0046691A">
            <w:pPr>
              <w:spacing w:after="120" w:line="240" w:lineRule="auto"/>
              <w:rPr>
                <w:rFonts w:cs="Arial"/>
              </w:rPr>
            </w:pPr>
            <w:r w:rsidRPr="006A2FB8">
              <w:rPr>
                <w:rFonts w:cs="Arial"/>
                <w:color w:val="666666"/>
                <w:sz w:val="17"/>
              </w:rPr>
              <w:t>What must the agent never decide, communicate or do?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EDE441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5B5A818E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3A290CA9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906EA6" w:rsidRPr="006A2FB8" w14:paraId="26F306BD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07060AF" w14:textId="77777777" w:rsidR="00906EA6" w:rsidRPr="006A2FB8" w:rsidRDefault="0046691A">
            <w:pPr>
              <w:spacing w:after="40"/>
              <w:rPr>
                <w:rFonts w:cs="Arial"/>
              </w:rPr>
            </w:pPr>
            <w:r w:rsidRPr="006A2FB8">
              <w:rPr>
                <w:rFonts w:cs="Arial"/>
                <w:sz w:val="22"/>
              </w:rPr>
              <w:t>7  Human responsibility</w:t>
            </w:r>
          </w:p>
          <w:p w14:paraId="4239E241" w14:textId="77777777" w:rsidR="00906EA6" w:rsidRPr="006A2FB8" w:rsidRDefault="0046691A">
            <w:pPr>
              <w:spacing w:after="120" w:line="240" w:lineRule="auto"/>
              <w:rPr>
                <w:rFonts w:cs="Arial"/>
              </w:rPr>
            </w:pPr>
            <w:r w:rsidRPr="006A2FB8">
              <w:rPr>
                <w:rFonts w:cs="Arial"/>
                <w:color w:val="666666"/>
                <w:sz w:val="17"/>
              </w:rPr>
              <w:t>Where must a person review, decide, approve or act?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1A9B8CC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27233424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0C940E3E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  <w:tr w:rsidR="00906EA6" w:rsidRPr="006A2FB8" w14:paraId="447720E8" w14:textId="77777777">
        <w:trPr>
          <w:jc w:val="center"/>
        </w:trPr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4564C90" w14:textId="77777777" w:rsidR="00906EA6" w:rsidRPr="006A2FB8" w:rsidRDefault="0046691A">
            <w:pPr>
              <w:spacing w:after="40"/>
              <w:rPr>
                <w:rFonts w:cs="Arial"/>
              </w:rPr>
            </w:pPr>
            <w:r w:rsidRPr="006A2FB8">
              <w:rPr>
                <w:rFonts w:cs="Arial"/>
                <w:sz w:val="22"/>
              </w:rPr>
              <w:t>8  Why an agent</w:t>
            </w:r>
          </w:p>
          <w:p w14:paraId="0DC40A3B" w14:textId="77777777" w:rsidR="00906EA6" w:rsidRPr="006A2FB8" w:rsidRDefault="0046691A">
            <w:pPr>
              <w:spacing w:after="120" w:line="240" w:lineRule="auto"/>
              <w:rPr>
                <w:rFonts w:cs="Arial"/>
              </w:rPr>
            </w:pPr>
            <w:r w:rsidRPr="006A2FB8">
              <w:rPr>
                <w:rFonts w:cs="Arial"/>
                <w:color w:val="666666"/>
                <w:sz w:val="17"/>
              </w:rPr>
              <w:t>Why might an agent be more appropriate than ordinary AI chat or fixed automation?</w:t>
            </w:r>
          </w:p>
        </w:tc>
        <w:tc>
          <w:tcPr>
            <w:tcW w:w="51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C92BB6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249EBA63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  <w:p w14:paraId="78613690" w14:textId="77777777" w:rsidR="00906EA6" w:rsidRPr="006A2FB8" w:rsidRDefault="0046691A">
            <w:pPr>
              <w:spacing w:after="40" w:line="204" w:lineRule="auto"/>
              <w:rPr>
                <w:rFonts w:cs="Arial"/>
              </w:rPr>
            </w:pPr>
            <w:r w:rsidRPr="006A2FB8">
              <w:rPr>
                <w:rFonts w:cs="Arial"/>
                <w:color w:val="9A9A9A"/>
                <w:sz w:val="16"/>
              </w:rPr>
              <w:t>________________________________________________________</w:t>
            </w:r>
          </w:p>
        </w:tc>
      </w:tr>
    </w:tbl>
    <w:p w14:paraId="29364205" w14:textId="77777777" w:rsidR="00906EA6" w:rsidRPr="006A2FB8" w:rsidRDefault="0046691A">
      <w:pPr>
        <w:spacing w:before="120" w:after="40"/>
        <w:rPr>
          <w:rFonts w:cs="Arial"/>
        </w:rPr>
      </w:pPr>
      <w:r w:rsidRPr="006A2FB8">
        <w:rPr>
          <w:rFonts w:cs="Arial"/>
        </w:rPr>
        <w:t xml:space="preserve">Bring this completed card to the seminar. </w:t>
      </w:r>
      <w:r w:rsidRPr="006A2FB8">
        <w:rPr>
          <w:rFonts w:cs="Arial"/>
        </w:rPr>
        <w:t>Be prepared to explain your proposed agent to another student and apply the same design questions to the organisational case introduced in class.</w:t>
      </w:r>
    </w:p>
    <w:p w14:paraId="218F7636" w14:textId="77777777" w:rsidR="00906EA6" w:rsidRPr="006A2FB8" w:rsidRDefault="0046691A">
      <w:pPr>
        <w:spacing w:after="0"/>
        <w:rPr>
          <w:rFonts w:cs="Arial"/>
        </w:rPr>
      </w:pPr>
      <w:r w:rsidRPr="006A2FB8">
        <w:rPr>
          <w:rFonts w:cs="Arial"/>
          <w:color w:val="666666"/>
          <w:sz w:val="17"/>
        </w:rPr>
        <w:t>Maximum length: one page or approximately 150 words.</w:t>
      </w:r>
    </w:p>
    <w:sectPr w:rsidR="00906EA6" w:rsidRPr="006A2FB8" w:rsidSect="00034616">
      <w:footerReference w:type="default" r:id="rId8"/>
      <w:pgSz w:w="11906" w:h="16838"/>
      <w:pgMar w:top="652" w:right="765" w:bottom="652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46CA55" w14:textId="77777777" w:rsidR="0046691A" w:rsidRDefault="0046691A">
      <w:pPr>
        <w:spacing w:after="0" w:line="240" w:lineRule="auto"/>
      </w:pPr>
      <w:r>
        <w:separator/>
      </w:r>
    </w:p>
  </w:endnote>
  <w:endnote w:type="continuationSeparator" w:id="0">
    <w:p w14:paraId="63EC48DC" w14:textId="77777777" w:rsidR="0046691A" w:rsidRDefault="00466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21775F" w14:textId="77777777" w:rsidR="00906EA6" w:rsidRDefault="0046691A">
    <w:pPr>
      <w:pStyle w:val="Footer"/>
      <w:jc w:val="center"/>
    </w:pPr>
    <w:r>
      <w:rPr>
        <w:color w:val="666666"/>
        <w:sz w:val="15"/>
      </w:rPr>
      <w:t>© Xavier Jusay   |   For enrolled students’ personal study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163646" w14:textId="77777777" w:rsidR="0046691A" w:rsidRDefault="0046691A">
      <w:pPr>
        <w:spacing w:after="0" w:line="240" w:lineRule="auto"/>
      </w:pPr>
      <w:r>
        <w:separator/>
      </w:r>
    </w:p>
  </w:footnote>
  <w:footnote w:type="continuationSeparator" w:id="0">
    <w:p w14:paraId="305C97A2" w14:textId="77777777" w:rsidR="0046691A" w:rsidRDefault="004669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914471">
    <w:abstractNumId w:val="8"/>
  </w:num>
  <w:num w:numId="2" w16cid:durableId="889418428">
    <w:abstractNumId w:val="6"/>
  </w:num>
  <w:num w:numId="3" w16cid:durableId="1201748629">
    <w:abstractNumId w:val="5"/>
  </w:num>
  <w:num w:numId="4" w16cid:durableId="1608148959">
    <w:abstractNumId w:val="4"/>
  </w:num>
  <w:num w:numId="5" w16cid:durableId="530337093">
    <w:abstractNumId w:val="7"/>
  </w:num>
  <w:num w:numId="6" w16cid:durableId="1831558539">
    <w:abstractNumId w:val="3"/>
  </w:num>
  <w:num w:numId="7" w16cid:durableId="1954239191">
    <w:abstractNumId w:val="2"/>
  </w:num>
  <w:num w:numId="8" w16cid:durableId="1429500388">
    <w:abstractNumId w:val="1"/>
  </w:num>
  <w:num w:numId="9" w16cid:durableId="630693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91A"/>
    <w:rsid w:val="006A2FB8"/>
    <w:rsid w:val="00906EA6"/>
    <w:rsid w:val="00AA1D8D"/>
    <w:rsid w:val="00B47730"/>
    <w:rsid w:val="00CB0664"/>
    <w:rsid w:val="00D84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0037DE-9A14-214F-A911-9A3DB015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31F2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Simple Agent Candidate Card</dc:title>
  <dc:subject>INFS5706 AI in Action seminar preparation</dc:subject>
  <dc:creator>Xavier Jusay</dc:creator>
  <cp:keywords/>
  <dc:description>generated by python-docx</dc:description>
  <cp:lastModifiedBy>Xavier Jusay</cp:lastModifiedBy>
  <cp:revision>2</cp:revision>
  <dcterms:created xsi:type="dcterms:W3CDTF">2013-12-23T23:15:00Z</dcterms:created>
  <dcterms:modified xsi:type="dcterms:W3CDTF">2026-09-29T09:05:00Z</dcterms:modified>
  <cp:category/>
</cp:coreProperties>
</file>