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3A" w:rsidRDefault="001E2B3A" w:rsidP="003D1D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报文镜像</w:t>
      </w:r>
      <w:r w:rsidR="00E2697B">
        <w:rPr>
          <w:rFonts w:hint="eastAsia"/>
        </w:rPr>
        <w:t>接口：</w:t>
      </w:r>
    </w:p>
    <w:p w:rsidR="00E2697B" w:rsidRDefault="00E2697B" w:rsidP="00AC1879">
      <w:pPr>
        <w:rPr>
          <w:rFonts w:hint="eastAsia"/>
        </w:rPr>
      </w:pPr>
      <w:r>
        <w:rPr>
          <w:rFonts w:hint="eastAsia"/>
        </w:rPr>
        <w:t>网络报文镜像出口在</w:t>
      </w:r>
      <w:proofErr w:type="spellStart"/>
      <w:r>
        <w:rPr>
          <w:rFonts w:hint="eastAsia"/>
        </w:rPr>
        <w:t>onu</w:t>
      </w:r>
      <w:proofErr w:type="spellEnd"/>
      <w:r>
        <w:rPr>
          <w:rFonts w:hint="eastAsia"/>
        </w:rPr>
        <w:t>上，可以是一个或多个</w:t>
      </w:r>
      <w:proofErr w:type="spellStart"/>
      <w:r>
        <w:rPr>
          <w:rFonts w:hint="eastAsia"/>
        </w:rPr>
        <w:t>onu</w:t>
      </w:r>
      <w:proofErr w:type="spellEnd"/>
      <w:r>
        <w:rPr>
          <w:rFonts w:hint="eastAsia"/>
        </w:rPr>
        <w:t>上的一个或多个物理接口，没有限制。</w:t>
      </w:r>
    </w:p>
    <w:p w:rsidR="00E2697B" w:rsidRDefault="002138BE" w:rsidP="00AC1879">
      <w:pPr>
        <w:rPr>
          <w:rFonts w:hint="eastAsia"/>
        </w:rPr>
      </w:pPr>
      <w:r>
        <w:rPr>
          <w:rFonts w:hint="eastAsia"/>
        </w:rPr>
        <w:t>一般场景可兼容下图</w:t>
      </w:r>
      <w:r w:rsidR="007B69AF">
        <w:rPr>
          <w:rFonts w:hint="eastAsia"/>
        </w:rPr>
        <w:t>（考虑冗余）</w:t>
      </w:r>
      <w:r w:rsidR="00E2697B">
        <w:rPr>
          <w:rFonts w:hint="eastAsia"/>
        </w:rPr>
        <w:t>：</w:t>
      </w:r>
    </w:p>
    <w:p w:rsidR="00E2697B" w:rsidRDefault="00E2697B" w:rsidP="00AC1879">
      <w:pPr>
        <w:rPr>
          <w:rFonts w:hint="eastAsia"/>
        </w:rPr>
      </w:pPr>
      <w:r>
        <w:pict>
          <v:group id="_x0000_s1063" editas="canvas" style="width:377.25pt;height:179.45pt;mso-position-horizontal-relative:char;mso-position-vertical-relative:line" coordorigin="2160,3150" coordsize="7545,3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160;top:3150;width:7545;height:3589" o:preferrelative="f">
              <v:fill o:detectmouseclick="t"/>
              <v:path o:extrusionok="t" o:connecttype="none"/>
              <o:lock v:ext="edit" text="t"/>
            </v:shape>
            <v:roundrect id="_x0000_s1065" style="position:absolute;left:3399;top:5392;width:817;height:444" arcsize="10923f">
              <v:stroke dashstyle="1 1" endcap="round"/>
              <v:textbox style="mso-next-textbox:#_x0000_s1065">
                <w:txbxContent>
                  <w:p w:rsidR="00E2697B" w:rsidRDefault="00E2697B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光分</w:t>
                    </w:r>
                  </w:p>
                </w:txbxContent>
              </v:textbox>
            </v:roundrect>
            <v:roundrect id="_x0000_s1067" style="position:absolute;left:3435;top:4635;width:735;height:569" arcsize="10923f">
              <v:textbox style="mso-next-textbox:#_x0000_s1067">
                <w:txbxContent>
                  <w:p w:rsidR="00E2697B" w:rsidRDefault="00E2697B" w:rsidP="002138BE">
                    <w:pPr>
                      <w:jc w:val="center"/>
                    </w:pPr>
                    <w:proofErr w:type="spellStart"/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  <w:proofErr w:type="spellEnd"/>
                  </w:p>
                </w:txbxContent>
              </v:textbox>
            </v:roundrect>
            <v:roundrect id="_x0000_s1068" style="position:absolute;left:4260;top:4635;width:735;height:569" arcsize="10923f">
              <v:textbox style="mso-next-textbox:#_x0000_s1068">
                <w:txbxContent>
                  <w:p w:rsidR="00E2697B" w:rsidRDefault="00E2697B" w:rsidP="002138BE">
                    <w:pPr>
                      <w:jc w:val="center"/>
                    </w:pPr>
                    <w:proofErr w:type="spellStart"/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  <w:proofErr w:type="spellEnd"/>
                  </w:p>
                </w:txbxContent>
              </v:textbox>
            </v:roundrect>
            <v:roundrect id="_x0000_s1069" style="position:absolute;left:5085;top:4635;width:735;height:569" arcsize="10923f">
              <v:textbox style="mso-next-textbox:#_x0000_s1069">
                <w:txbxContent>
                  <w:p w:rsidR="00E2697B" w:rsidRDefault="00E2697B" w:rsidP="002138BE">
                    <w:pPr>
                      <w:jc w:val="center"/>
                    </w:pPr>
                    <w:proofErr w:type="spellStart"/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3803;top:5204;width:5;height:188" o:connectortype="straight">
              <v:stroke dashstyle="1 1" endarrow="block" endcap="round"/>
            </v:shape>
            <v:roundrect id="_x0000_s1077" style="position:absolute;left:5925;top:4606;width:735;height:569" arcsize="10923f">
              <v:textbox style="mso-next-textbox:#_x0000_s1077">
                <w:txbxContent>
                  <w:p w:rsidR="00E2697B" w:rsidRDefault="00E2697B" w:rsidP="002138BE">
                    <w:pPr>
                      <w:jc w:val="center"/>
                    </w:pPr>
                    <w:proofErr w:type="spellStart"/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  <w:proofErr w:type="spellEnd"/>
                  </w:p>
                </w:txbxContent>
              </v:textbox>
            </v:roundrect>
            <v:roundrect id="_x0000_s1078" style="position:absolute;left:6750;top:4606;width:735;height:569" arcsize="10923f">
              <v:textbox style="mso-next-textbox:#_x0000_s1078">
                <w:txbxContent>
                  <w:p w:rsidR="00E2697B" w:rsidRDefault="00E2697B" w:rsidP="002138BE">
                    <w:pPr>
                      <w:jc w:val="center"/>
                    </w:pPr>
                    <w:proofErr w:type="spellStart"/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  <w:proofErr w:type="spellEnd"/>
                  </w:p>
                </w:txbxContent>
              </v:textbox>
            </v:roundrect>
            <v:roundrect id="_x0000_s1079" style="position:absolute;left:7575;top:4606;width:735;height:569" arcsize="10923f">
              <v:textbox style="mso-next-textbox:#_x0000_s1079">
                <w:txbxContent>
                  <w:p w:rsidR="00E2697B" w:rsidRDefault="00E2697B" w:rsidP="002138BE">
                    <w:pPr>
                      <w:jc w:val="center"/>
                    </w:pPr>
                    <w:proofErr w:type="spellStart"/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  <w:proofErr w:type="spellEnd"/>
                  </w:p>
                </w:txbxContent>
              </v:textbox>
            </v:roundrect>
            <v:roundrect id="_x0000_s1085" style="position:absolute;left:5055;top:3540;width:735;height:569" arcsize="10923f">
              <v:textbox style="mso-next-textbox:#_x0000_s1085">
                <w:txbxContent>
                  <w:p w:rsidR="00E2697B" w:rsidRDefault="00E2697B" w:rsidP="002138BE">
                    <w:pPr>
                      <w:jc w:val="center"/>
                    </w:pPr>
                    <w:proofErr w:type="spellStart"/>
                    <w:r>
                      <w:t>O</w:t>
                    </w:r>
                    <w:r w:rsidR="002138BE">
                      <w:rPr>
                        <w:rFonts w:hint="eastAsia"/>
                      </w:rPr>
                      <w:t>lt</w:t>
                    </w:r>
                    <w:proofErr w:type="spellEnd"/>
                  </w:p>
                </w:txbxContent>
              </v:textbox>
            </v:roundrect>
            <v:shape id="_x0000_s1086" type="#_x0000_t32" style="position:absolute;left:3803;top:4109;width:1620;height:526;flip:x" o:connectortype="straight"/>
            <v:shape id="_x0000_s1087" type="#_x0000_t32" style="position:absolute;left:4628;top:4109;width:795;height:526;flip:y" o:connectortype="straight"/>
            <v:shape id="_x0000_s1088" type="#_x0000_t32" style="position:absolute;left:5423;top:4109;width:30;height:526" o:connectortype="straight"/>
            <v:shape id="_x0000_s1089" type="#_x0000_t32" style="position:absolute;left:5423;top:4109;width:870;height:497" o:connectortype="straight"/>
            <v:shape id="_x0000_s1090" type="#_x0000_t32" style="position:absolute;left:5423;top:4109;width:1695;height:497" o:connectortype="straight"/>
            <v:shape id="_x0000_s1091" type="#_x0000_t32" style="position:absolute;left:5423;top:4109;width:2520;height:497" o:connectortype="straight"/>
            <v:roundrect id="_x0000_s1093" style="position:absolute;left:2520;top:6025;width:1290;height:444" arcsize="10923f">
              <v:stroke dashstyle="1 1" endcap="round"/>
              <v:textbox style="mso-next-textbox:#_x0000_s1093">
                <w:txbxContent>
                  <w:p w:rsidR="002138BE" w:rsidRDefault="002138BE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抓包网口</w:t>
                    </w:r>
                  </w:p>
                </w:txbxContent>
              </v:textbox>
            </v:roundrect>
            <v:roundrect id="_x0000_s1094" style="position:absolute;left:3938;top:6025;width:1237;height:444" arcsize="10923f">
              <v:stroke dashstyle="1 1" endcap="round"/>
              <v:textbox style="mso-next-textbox:#_x0000_s1094">
                <w:txbxContent>
                  <w:p w:rsidR="002138BE" w:rsidRDefault="002138BE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抓包网口</w:t>
                    </w:r>
                  </w:p>
                </w:txbxContent>
              </v:textbox>
            </v:roundrect>
            <v:roundrect id="_x0000_s1095" style="position:absolute;left:7305;top:6025;width:1283;height:444" arcsize="10923f">
              <v:stroke dashstyle="1 1" endcap="round"/>
              <v:textbox style="mso-next-textbox:#_x0000_s1095">
                <w:txbxContent>
                  <w:p w:rsidR="002138BE" w:rsidRDefault="002138BE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抓包网口</w:t>
                    </w:r>
                  </w:p>
                </w:txbxContent>
              </v:textbox>
            </v:roundrect>
            <v:shape id="_x0000_s1098" type="#_x0000_t32" style="position:absolute;left:3165;top:5836;width:643;height:189;flip:x" o:connectortype="straight">
              <v:stroke dashstyle="1 1" endarrow="block" endcap="round"/>
            </v:shape>
            <v:shape id="_x0000_s1099" type="#_x0000_t32" style="position:absolute;left:3808;top:5836;width:749;height:189" o:connectortype="straight">
              <v:stroke dashstyle="1 1" endarrow="block" endcap="round"/>
            </v:shape>
            <v:shape id="_x0000_s1100" type="#_x0000_t32" style="position:absolute;left:7943;top:5175;width:4;height:850" o:connectortype="straight">
              <v:stroke dashstyle="1 1" endarrow="block" endcap="round"/>
            </v:shape>
            <w10:wrap type="none"/>
            <w10:anchorlock/>
          </v:group>
        </w:pict>
      </w:r>
    </w:p>
    <w:p w:rsidR="00E2697B" w:rsidRDefault="00EE228C" w:rsidP="003D1D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镜像配置说明</w:t>
      </w:r>
    </w:p>
    <w:p w:rsidR="00EE228C" w:rsidRDefault="00610B17" w:rsidP="00AC1879">
      <w:pPr>
        <w:rPr>
          <w:rFonts w:hint="eastAsia"/>
        </w:rPr>
      </w:pPr>
      <w:r>
        <w:rPr>
          <w:rFonts w:hint="eastAsia"/>
        </w:rPr>
        <w:t>选定一个镜像的物理接口，在该接口创建若干</w:t>
      </w:r>
      <w:r w:rsidR="003D1DAC">
        <w:rPr>
          <w:rFonts w:hint="eastAsia"/>
        </w:rPr>
        <w:t>镜像</w:t>
      </w:r>
      <w:r>
        <w:rPr>
          <w:rFonts w:hint="eastAsia"/>
        </w:rPr>
        <w:t>ac</w:t>
      </w:r>
      <w:r>
        <w:rPr>
          <w:rFonts w:hint="eastAsia"/>
        </w:rPr>
        <w:t>并关联到各对应</w:t>
      </w:r>
      <w:proofErr w:type="spellStart"/>
      <w:r>
        <w:rPr>
          <w:rFonts w:hint="eastAsia"/>
        </w:rPr>
        <w:t>elan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etree</w:t>
      </w:r>
      <w:proofErr w:type="spellEnd"/>
      <w:r>
        <w:rPr>
          <w:rFonts w:hint="eastAsia"/>
        </w:rPr>
        <w:t>业务上。由于业务可以根据</w:t>
      </w:r>
      <w:r>
        <w:rPr>
          <w:rFonts w:hint="eastAsia"/>
        </w:rPr>
        <w:t>SCD</w:t>
      </w:r>
      <w:r>
        <w:rPr>
          <w:rFonts w:hint="eastAsia"/>
        </w:rPr>
        <w:t>文件进行自动配置，因此进行自动配置的同时需要完成预定的镜像物理接口的</w:t>
      </w:r>
      <w:r>
        <w:rPr>
          <w:rFonts w:hint="eastAsia"/>
        </w:rPr>
        <w:t>ac</w:t>
      </w:r>
      <w:r>
        <w:rPr>
          <w:rFonts w:hint="eastAsia"/>
        </w:rPr>
        <w:t>创建和业务配置</w:t>
      </w:r>
      <w:r w:rsidR="00626E35">
        <w:rPr>
          <w:rFonts w:hint="eastAsia"/>
        </w:rPr>
        <w:t>；镜像物理接口的增加，删除，修改，查询</w:t>
      </w:r>
    </w:p>
    <w:p w:rsidR="00EE228C" w:rsidRDefault="00EE228C" w:rsidP="00AC1879">
      <w:pPr>
        <w:rPr>
          <w:rFonts w:hint="eastAsia"/>
        </w:rPr>
      </w:pPr>
    </w:p>
    <w:p w:rsidR="007B69AF" w:rsidRDefault="007B69AF" w:rsidP="007B69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报文分析对象为变电站通信业务，包括</w:t>
      </w:r>
      <w:r>
        <w:rPr>
          <w:rFonts w:hint="eastAsia"/>
        </w:rPr>
        <w:t>SMV/GOOSE/MMS</w:t>
      </w:r>
      <w:r>
        <w:rPr>
          <w:rFonts w:hint="eastAsia"/>
        </w:rPr>
        <w:t>。</w:t>
      </w:r>
    </w:p>
    <w:p w:rsidR="007B69AF" w:rsidRDefault="007B69AF" w:rsidP="007B69AF">
      <w:pPr>
        <w:rPr>
          <w:rFonts w:hint="eastAsia"/>
        </w:rPr>
      </w:pPr>
      <w:r>
        <w:rPr>
          <w:rFonts w:hint="eastAsia"/>
        </w:rPr>
        <w:t>SMV</w:t>
      </w:r>
      <w:r>
        <w:rPr>
          <w:rFonts w:hint="eastAsia"/>
        </w:rPr>
        <w:t>：原始报文</w:t>
      </w:r>
      <w:r>
        <w:rPr>
          <w:rFonts w:hint="eastAsia"/>
        </w:rPr>
        <w:t>+</w:t>
      </w:r>
      <w:r>
        <w:rPr>
          <w:rFonts w:hint="eastAsia"/>
        </w:rPr>
        <w:t>网络传送时延</w:t>
      </w:r>
    </w:p>
    <w:p w:rsidR="007B69AF" w:rsidRDefault="007B69AF" w:rsidP="007B69AF">
      <w:pPr>
        <w:rPr>
          <w:rFonts w:hint="eastAsia"/>
        </w:rPr>
      </w:pPr>
      <w:r>
        <w:rPr>
          <w:rFonts w:hint="eastAsia"/>
        </w:rPr>
        <w:t>GOOSE</w:t>
      </w:r>
      <w:r>
        <w:rPr>
          <w:rFonts w:hint="eastAsia"/>
        </w:rPr>
        <w:t>：原始报文（</w:t>
      </w:r>
      <w:r>
        <w:rPr>
          <w:rFonts w:hint="eastAsia"/>
        </w:rPr>
        <w:t>+</w:t>
      </w:r>
      <w:r>
        <w:rPr>
          <w:rFonts w:hint="eastAsia"/>
        </w:rPr>
        <w:t>网络传送时延）可选</w:t>
      </w:r>
    </w:p>
    <w:p w:rsidR="007B69AF" w:rsidRDefault="007B69AF" w:rsidP="007B69AF">
      <w:pPr>
        <w:rPr>
          <w:rFonts w:hint="eastAsia"/>
        </w:rPr>
      </w:pPr>
      <w:r>
        <w:rPr>
          <w:rFonts w:hint="eastAsia"/>
        </w:rPr>
        <w:t>MMS</w:t>
      </w:r>
      <w:r>
        <w:rPr>
          <w:rFonts w:hint="eastAsia"/>
        </w:rPr>
        <w:t>：原始报文</w:t>
      </w:r>
    </w:p>
    <w:p w:rsidR="007B69AF" w:rsidRDefault="007B69AF" w:rsidP="00AC1879">
      <w:pPr>
        <w:rPr>
          <w:rFonts w:hint="eastAsia"/>
        </w:rPr>
      </w:pPr>
    </w:p>
    <w:p w:rsidR="00D72239" w:rsidRDefault="00D72239" w:rsidP="00D7223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网络分析系统一般功能</w:t>
      </w:r>
    </w:p>
    <w:p w:rsidR="00D72239" w:rsidRDefault="00D72239" w:rsidP="00D72239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SMV/GOOSE</w:t>
      </w:r>
      <w:r>
        <w:rPr>
          <w:rFonts w:hint="eastAsia"/>
        </w:rPr>
        <w:t>网络传送时延字段，</w:t>
      </w:r>
      <w:r w:rsidR="008B6A78">
        <w:rPr>
          <w:rFonts w:hint="eastAsia"/>
        </w:rPr>
        <w:t>分析</w:t>
      </w:r>
      <w:r>
        <w:rPr>
          <w:rFonts w:hint="eastAsia"/>
        </w:rPr>
        <w:t>时延和</w:t>
      </w:r>
      <w:r w:rsidR="008B6A78">
        <w:rPr>
          <w:rFonts w:hint="eastAsia"/>
        </w:rPr>
        <w:t>抖动</w:t>
      </w:r>
    </w:p>
    <w:p w:rsidR="00D72239" w:rsidRDefault="00D72239" w:rsidP="00AC1879">
      <w:pPr>
        <w:rPr>
          <w:rFonts w:hint="eastAsia"/>
        </w:rPr>
      </w:pPr>
      <w:r>
        <w:rPr>
          <w:rFonts w:hint="eastAsia"/>
        </w:rPr>
        <w:t>SMV/GOOSE</w:t>
      </w:r>
      <w:proofErr w:type="gramStart"/>
      <w:r>
        <w:rPr>
          <w:rFonts w:hint="eastAsia"/>
        </w:rPr>
        <w:t>报文抓</w:t>
      </w:r>
      <w:proofErr w:type="gramEnd"/>
      <w:r>
        <w:rPr>
          <w:rFonts w:hint="eastAsia"/>
        </w:rPr>
        <w:t>包间隔时间，</w:t>
      </w:r>
      <w:r w:rsidR="008B6A78">
        <w:rPr>
          <w:rFonts w:hint="eastAsia"/>
        </w:rPr>
        <w:t>分析</w:t>
      </w:r>
      <w:r>
        <w:rPr>
          <w:rFonts w:hint="eastAsia"/>
        </w:rPr>
        <w:t>报文丢失</w:t>
      </w:r>
    </w:p>
    <w:p w:rsidR="008B278E" w:rsidRPr="008B278E" w:rsidRDefault="008B278E" w:rsidP="00AC1879">
      <w:pPr>
        <w:rPr>
          <w:rFonts w:hint="eastAsia"/>
        </w:rPr>
      </w:pPr>
      <w:r>
        <w:rPr>
          <w:rFonts w:hint="eastAsia"/>
        </w:rPr>
        <w:t>报文长度，分析碎片和超长</w:t>
      </w:r>
      <w:proofErr w:type="gramStart"/>
      <w:r>
        <w:rPr>
          <w:rFonts w:hint="eastAsia"/>
        </w:rPr>
        <w:t>帧</w:t>
      </w:r>
      <w:proofErr w:type="gramEnd"/>
    </w:p>
    <w:p w:rsidR="00D72239" w:rsidRDefault="008B278E" w:rsidP="00AC1879">
      <w:pPr>
        <w:rPr>
          <w:rFonts w:hint="eastAsia"/>
        </w:rPr>
      </w:pPr>
      <w:r>
        <w:rPr>
          <w:rFonts w:hint="eastAsia"/>
        </w:rPr>
        <w:t>GOOSE</w:t>
      </w:r>
      <w:r>
        <w:rPr>
          <w:rFonts w:hint="eastAsia"/>
        </w:rPr>
        <w:t>内容，分析</w:t>
      </w:r>
      <w:r>
        <w:rPr>
          <w:rFonts w:hint="eastAsia"/>
        </w:rPr>
        <w:t>GOOSE</w:t>
      </w:r>
      <w:r>
        <w:rPr>
          <w:rFonts w:hint="eastAsia"/>
        </w:rPr>
        <w:t>事件</w:t>
      </w:r>
    </w:p>
    <w:p w:rsidR="008B278E" w:rsidRDefault="008B278E" w:rsidP="00AC1879">
      <w:pPr>
        <w:rPr>
          <w:rFonts w:hint="eastAsia"/>
        </w:rPr>
      </w:pPr>
      <w:r>
        <w:rPr>
          <w:rFonts w:hint="eastAsia"/>
        </w:rPr>
        <w:t>SMV</w:t>
      </w:r>
      <w:r>
        <w:rPr>
          <w:rFonts w:hint="eastAsia"/>
        </w:rPr>
        <w:t>内容，分析录波</w:t>
      </w:r>
    </w:p>
    <w:p w:rsidR="008B278E" w:rsidRDefault="003661D3" w:rsidP="00AC1879">
      <w:pPr>
        <w:rPr>
          <w:rFonts w:hint="eastAsia"/>
        </w:rPr>
      </w:pPr>
      <w:r>
        <w:rPr>
          <w:rFonts w:hint="eastAsia"/>
        </w:rPr>
        <w:t>故障反演</w:t>
      </w:r>
    </w:p>
    <w:p w:rsidR="003661D3" w:rsidRDefault="003661D3" w:rsidP="00AC1879">
      <w:pPr>
        <w:rPr>
          <w:rFonts w:hint="eastAsia"/>
        </w:rPr>
      </w:pPr>
    </w:p>
    <w:p w:rsidR="006C6C07" w:rsidRDefault="006C6C07" w:rsidP="006C6C0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存储需求</w:t>
      </w:r>
    </w:p>
    <w:p w:rsidR="006C6C07" w:rsidRDefault="006C6C07" w:rsidP="006C6C07">
      <w:pPr>
        <w:rPr>
          <w:rFonts w:hint="eastAsia"/>
        </w:rPr>
      </w:pPr>
      <w:r>
        <w:rPr>
          <w:rFonts w:hint="eastAsia"/>
        </w:rPr>
        <w:t>报文数据存储周期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6C6C07" w:rsidRDefault="006C6C07" w:rsidP="006C6C07">
      <w:pPr>
        <w:rPr>
          <w:rFonts w:hint="eastAsia"/>
        </w:rPr>
      </w:pPr>
      <w:proofErr w:type="gramStart"/>
      <w:r>
        <w:rPr>
          <w:rFonts w:hint="eastAsia"/>
        </w:rPr>
        <w:t>录波和</w:t>
      </w:r>
      <w:proofErr w:type="gramEnd"/>
      <w:r>
        <w:rPr>
          <w:rFonts w:hint="eastAsia"/>
        </w:rPr>
        <w:t>goose</w:t>
      </w:r>
      <w:r>
        <w:rPr>
          <w:rFonts w:hint="eastAsia"/>
        </w:rPr>
        <w:t>事件异常永久存储</w:t>
      </w:r>
    </w:p>
    <w:p w:rsidR="006C6C07" w:rsidRPr="00D72239" w:rsidRDefault="006C6C07" w:rsidP="00AC1879">
      <w:pPr>
        <w:rPr>
          <w:rFonts w:hint="eastAsia"/>
        </w:rPr>
      </w:pPr>
    </w:p>
    <w:p w:rsidR="00610B17" w:rsidRDefault="007B69AF" w:rsidP="003D1D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备注</w:t>
      </w:r>
      <w:r w:rsidR="00610B17">
        <w:rPr>
          <w:rFonts w:hint="eastAsia"/>
        </w:rPr>
        <w:t>：</w:t>
      </w:r>
    </w:p>
    <w:p w:rsidR="00610B17" w:rsidRPr="00610B17" w:rsidRDefault="00610B17" w:rsidP="00AC1879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nu</w:t>
      </w:r>
      <w:proofErr w:type="spellEnd"/>
      <w:r>
        <w:rPr>
          <w:rFonts w:hint="eastAsia"/>
        </w:rPr>
        <w:t xml:space="preserve"> ac</w:t>
      </w:r>
      <w:r>
        <w:rPr>
          <w:rFonts w:hint="eastAsia"/>
        </w:rPr>
        <w:t>规格需满足全网业务总数，</w:t>
      </w:r>
      <w:r w:rsidR="00626E35">
        <w:rPr>
          <w:rFonts w:hint="eastAsia"/>
        </w:rPr>
        <w:t>否则需要多个</w:t>
      </w:r>
      <w:proofErr w:type="spellStart"/>
      <w:r w:rsidR="00626E35">
        <w:rPr>
          <w:rFonts w:hint="eastAsia"/>
        </w:rPr>
        <w:t>onu</w:t>
      </w:r>
      <w:proofErr w:type="spellEnd"/>
    </w:p>
    <w:p w:rsidR="003D1DAC" w:rsidRPr="003D1DAC" w:rsidRDefault="00D41F65" w:rsidP="008A018B">
      <w:r>
        <w:rPr>
          <w:rFonts w:hint="eastAsia"/>
        </w:rPr>
        <w:t>FE</w:t>
      </w:r>
      <w:r>
        <w:rPr>
          <w:rFonts w:hint="eastAsia"/>
        </w:rPr>
        <w:t>带宽不能满足，</w:t>
      </w:r>
      <w:r>
        <w:rPr>
          <w:rFonts w:hint="eastAsia"/>
        </w:rPr>
        <w:t>GE</w:t>
      </w:r>
      <w:r>
        <w:rPr>
          <w:rFonts w:hint="eastAsia"/>
        </w:rPr>
        <w:t>可以</w:t>
      </w:r>
      <w:r w:rsidR="003D1DAC">
        <w:rPr>
          <w:rFonts w:hint="eastAsia"/>
        </w:rPr>
        <w:t>，一般场景</w:t>
      </w:r>
      <w:r w:rsidR="002666C6">
        <w:rPr>
          <w:rFonts w:hint="eastAsia"/>
        </w:rPr>
        <w:t>单独部署</w:t>
      </w:r>
      <w:r w:rsidR="002666C6">
        <w:rPr>
          <w:rFonts w:hint="eastAsia"/>
        </w:rPr>
        <w:t>ONU</w:t>
      </w:r>
      <w:r w:rsidR="002666C6">
        <w:rPr>
          <w:rFonts w:hint="eastAsia"/>
        </w:rPr>
        <w:t>作为镜像。</w:t>
      </w:r>
    </w:p>
    <w:p w:rsidR="00FA4D80" w:rsidRPr="007B69AF" w:rsidRDefault="007B69AF" w:rsidP="008A018B">
      <w:r>
        <w:rPr>
          <w:rFonts w:hint="eastAsia"/>
        </w:rPr>
        <w:t>业务报文附加字段的长度</w:t>
      </w:r>
      <w:r w:rsidR="00D72239">
        <w:rPr>
          <w:rFonts w:hint="eastAsia"/>
        </w:rPr>
        <w:t>和</w:t>
      </w:r>
      <w:r>
        <w:rPr>
          <w:rFonts w:hint="eastAsia"/>
        </w:rPr>
        <w:t>类型</w:t>
      </w:r>
    </w:p>
    <w:p w:rsidR="006C6C07" w:rsidRDefault="006C6C07" w:rsidP="00B42D83">
      <w:pPr>
        <w:rPr>
          <w:rFonts w:hint="eastAsia"/>
        </w:rPr>
      </w:pPr>
    </w:p>
    <w:p w:rsidR="006C6C07" w:rsidRDefault="006C6C07" w:rsidP="00B42D83">
      <w:pPr>
        <w:rPr>
          <w:rFonts w:hint="eastAsia"/>
        </w:rPr>
      </w:pPr>
    </w:p>
    <w:p w:rsidR="007B69AF" w:rsidRDefault="007B69AF" w:rsidP="00B42D83"/>
    <w:p w:rsidR="008A018B" w:rsidRDefault="00193B11" w:rsidP="003D1D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通信网络内部的</w:t>
      </w:r>
      <w:r w:rsidR="001824CB">
        <w:rPr>
          <w:rFonts w:hint="eastAsia"/>
        </w:rPr>
        <w:t>业务</w:t>
      </w:r>
      <w:r w:rsidR="00C840A2">
        <w:rPr>
          <w:rFonts w:hint="eastAsia"/>
        </w:rPr>
        <w:t>报文</w:t>
      </w:r>
      <w:r>
        <w:rPr>
          <w:rFonts w:hint="eastAsia"/>
        </w:rPr>
        <w:t>转发完整性</w:t>
      </w:r>
      <w:r w:rsidR="00C84D87">
        <w:rPr>
          <w:rFonts w:hint="eastAsia"/>
        </w:rPr>
        <w:t>分析</w:t>
      </w:r>
      <w:r w:rsidR="00C840A2">
        <w:rPr>
          <w:rFonts w:hint="eastAsia"/>
        </w:rPr>
        <w:t>包含下面几点，由设备向网管作为事件通知：</w:t>
      </w:r>
    </w:p>
    <w:p w:rsidR="00C840A2" w:rsidRDefault="00C840A2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报文丢失</w:t>
      </w:r>
    </w:p>
    <w:p w:rsidR="004000D3" w:rsidRDefault="004000D3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报文重复</w:t>
      </w:r>
    </w:p>
    <w:p w:rsidR="00C840A2" w:rsidRDefault="00C840A2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proofErr w:type="gramStart"/>
      <w:r>
        <w:rPr>
          <w:rFonts w:hint="eastAsia"/>
        </w:rPr>
        <w:t>时延越限</w:t>
      </w:r>
      <w:proofErr w:type="gramEnd"/>
      <w:r w:rsidR="004000D3">
        <w:rPr>
          <w:rFonts w:hint="eastAsia"/>
        </w:rPr>
        <w:t>(</w:t>
      </w:r>
      <w:r w:rsidR="004000D3">
        <w:rPr>
          <w:rFonts w:hint="eastAsia"/>
        </w:rPr>
        <w:t>超时</w:t>
      </w:r>
      <w:r w:rsidR="004000D3">
        <w:rPr>
          <w:rFonts w:hint="eastAsia"/>
        </w:rPr>
        <w:t>)</w:t>
      </w:r>
    </w:p>
    <w:p w:rsidR="004000D3" w:rsidRDefault="004000D3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报文时延抖动越限</w:t>
      </w:r>
    </w:p>
    <w:p w:rsidR="004000D3" w:rsidRDefault="00C840A2" w:rsidP="00400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 w:rsidR="004000D3">
        <w:rPr>
          <w:rFonts w:hint="eastAsia"/>
        </w:rPr>
        <w:t>错</w:t>
      </w:r>
      <w:r>
        <w:rPr>
          <w:rFonts w:hint="eastAsia"/>
        </w:rPr>
        <w:t>序</w:t>
      </w:r>
    </w:p>
    <w:p w:rsidR="001824CB" w:rsidRDefault="001824CB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 w:rsidR="004000D3">
        <w:rPr>
          <w:rFonts w:hint="eastAsia"/>
        </w:rPr>
        <w:t>内容异常</w:t>
      </w:r>
    </w:p>
    <w:p w:rsidR="000F5166" w:rsidRDefault="000F5166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碎片</w:t>
      </w:r>
      <w:proofErr w:type="gramStart"/>
      <w:r>
        <w:rPr>
          <w:rFonts w:hint="eastAsia"/>
        </w:rPr>
        <w:t>帧</w:t>
      </w:r>
      <w:proofErr w:type="gramEnd"/>
    </w:p>
    <w:p w:rsidR="000F5166" w:rsidRDefault="000F5166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超长</w:t>
      </w:r>
      <w:proofErr w:type="gramStart"/>
      <w:r>
        <w:rPr>
          <w:rFonts w:hint="eastAsia"/>
        </w:rPr>
        <w:t>帧</w:t>
      </w:r>
      <w:proofErr w:type="gramEnd"/>
    </w:p>
    <w:p w:rsidR="001824CB" w:rsidRDefault="001824CB" w:rsidP="001824CB">
      <w:r>
        <w:rPr>
          <w:rFonts w:hint="eastAsia"/>
        </w:rPr>
        <w:t>备注：</w:t>
      </w:r>
      <w:r w:rsidR="004000D3">
        <w:rPr>
          <w:rFonts w:hint="eastAsia"/>
        </w:rPr>
        <w:t>报文内容异常是否由分析系统实现</w:t>
      </w:r>
      <w:r w:rsidR="00143692">
        <w:rPr>
          <w:rFonts w:hint="eastAsia"/>
        </w:rPr>
        <w:t>；在出现错误时，是否由设备对相关</w:t>
      </w:r>
      <w:r w:rsidR="00DB6CC0">
        <w:rPr>
          <w:rFonts w:hint="eastAsia"/>
        </w:rPr>
        <w:t>的镜像</w:t>
      </w:r>
      <w:r w:rsidR="00143692">
        <w:rPr>
          <w:rFonts w:hint="eastAsia"/>
        </w:rPr>
        <w:t>报文进行标记</w:t>
      </w:r>
      <w:r w:rsidR="00DB6CC0">
        <w:rPr>
          <w:rFonts w:hint="eastAsia"/>
        </w:rPr>
        <w:t>，</w:t>
      </w:r>
      <w:r w:rsidR="00C84D87">
        <w:rPr>
          <w:rFonts w:hint="eastAsia"/>
        </w:rPr>
        <w:t>以便分析系统归档</w:t>
      </w:r>
      <w:r w:rsidR="00193B11">
        <w:rPr>
          <w:rFonts w:hint="eastAsia"/>
        </w:rPr>
        <w:t>；</w:t>
      </w:r>
      <w:r w:rsidR="00193B11">
        <w:t xml:space="preserve"> </w:t>
      </w:r>
    </w:p>
    <w:p w:rsidR="00193B11" w:rsidRDefault="00193B11" w:rsidP="00193B11"/>
    <w:p w:rsidR="00FA4D80" w:rsidRDefault="00FA1DA4" w:rsidP="00193B11">
      <w:r>
        <w:rPr>
          <w:rFonts w:hint="eastAsia"/>
        </w:rPr>
        <w:t>SMV</w:t>
      </w:r>
      <w:r w:rsidR="00416181">
        <w:rPr>
          <w:rFonts w:hint="eastAsia"/>
        </w:rPr>
        <w:t>/GOOSE</w:t>
      </w:r>
      <w:r>
        <w:rPr>
          <w:rFonts w:hint="eastAsia"/>
        </w:rPr>
        <w:t xml:space="preserve"> </w:t>
      </w:r>
      <w:r>
        <w:rPr>
          <w:rFonts w:hint="eastAsia"/>
        </w:rPr>
        <w:t>增加时间差值</w:t>
      </w:r>
      <w:r w:rsidR="00125499">
        <w:rPr>
          <w:rFonts w:hint="eastAsia"/>
        </w:rPr>
        <w:t>信息</w:t>
      </w:r>
      <w:r>
        <w:rPr>
          <w:rFonts w:hint="eastAsia"/>
        </w:rPr>
        <w:t>，可以配置像镜像。</w:t>
      </w:r>
      <w:r w:rsidR="00125499">
        <w:rPr>
          <w:rFonts w:hint="eastAsia"/>
        </w:rPr>
        <w:t>四方</w:t>
      </w:r>
      <w:r w:rsidR="00125499">
        <w:rPr>
          <w:rFonts w:hint="eastAsia"/>
        </w:rPr>
        <w:t>IED</w:t>
      </w:r>
      <w:r w:rsidR="00125499">
        <w:rPr>
          <w:rFonts w:hint="eastAsia"/>
        </w:rPr>
        <w:t>可以处理。</w:t>
      </w:r>
    </w:p>
    <w:p w:rsidR="00125499" w:rsidRDefault="00125499" w:rsidP="00125499">
      <w:r>
        <w:rPr>
          <w:rFonts w:hint="eastAsia"/>
        </w:rPr>
        <w:t>网分可分析</w:t>
      </w:r>
      <w:r>
        <w:rPr>
          <w:rFonts w:hint="eastAsia"/>
        </w:rPr>
        <w:t>SMV</w:t>
      </w:r>
      <w:r>
        <w:rPr>
          <w:rFonts w:hint="eastAsia"/>
        </w:rPr>
        <w:t>报文附加</w:t>
      </w:r>
      <w:proofErr w:type="gramStart"/>
      <w:r>
        <w:rPr>
          <w:rFonts w:hint="eastAsia"/>
        </w:rPr>
        <w:t>时戳获得</w:t>
      </w:r>
      <w:proofErr w:type="gramEnd"/>
      <w:r>
        <w:rPr>
          <w:rFonts w:hint="eastAsia"/>
        </w:rPr>
        <w:t>报文时延和抖动状态。</w:t>
      </w:r>
    </w:p>
    <w:p w:rsidR="00D41F65" w:rsidRDefault="00416181" w:rsidP="00125499">
      <w:r>
        <w:rPr>
          <w:rFonts w:hint="eastAsia"/>
        </w:rPr>
        <w:t>GOOSE</w:t>
      </w:r>
      <w:r>
        <w:rPr>
          <w:rFonts w:hint="eastAsia"/>
        </w:rPr>
        <w:t>客户对于时延的要求？</w:t>
      </w:r>
    </w:p>
    <w:p w:rsidR="00416181" w:rsidRDefault="00416181" w:rsidP="00125499"/>
    <w:p w:rsidR="00D41F65" w:rsidRDefault="00D41F65" w:rsidP="001E2B3A">
      <w:pPr>
        <w:outlineLvl w:val="0"/>
      </w:pPr>
      <w:r>
        <w:rPr>
          <w:rFonts w:hint="eastAsia"/>
        </w:rPr>
        <w:t>PON MPCP</w:t>
      </w:r>
      <w:r>
        <w:rPr>
          <w:rFonts w:hint="eastAsia"/>
        </w:rPr>
        <w:t>协议含有校时。</w:t>
      </w:r>
    </w:p>
    <w:p w:rsidR="00D41F65" w:rsidRDefault="00D41F65" w:rsidP="00125499"/>
    <w:p w:rsidR="00D41F65" w:rsidRDefault="00D41F65" w:rsidP="001E2B3A">
      <w:pPr>
        <w:outlineLvl w:val="0"/>
      </w:pPr>
      <w:r>
        <w:rPr>
          <w:rFonts w:hint="eastAsia"/>
        </w:rPr>
        <w:t>B</w:t>
      </w:r>
      <w:proofErr w:type="gramStart"/>
      <w:r>
        <w:rPr>
          <w:rFonts w:hint="eastAsia"/>
        </w:rPr>
        <w:t>码在现网应用</w:t>
      </w:r>
      <w:proofErr w:type="gramEnd"/>
      <w:r>
        <w:rPr>
          <w:rFonts w:hint="eastAsia"/>
        </w:rPr>
        <w:t>，</w:t>
      </w:r>
      <w:r>
        <w:rPr>
          <w:rFonts w:hint="eastAsia"/>
        </w:rPr>
        <w:t>1588</w:t>
      </w:r>
      <w:r>
        <w:rPr>
          <w:rFonts w:hint="eastAsia"/>
        </w:rPr>
        <w:t>基本没用</w:t>
      </w:r>
    </w:p>
    <w:p w:rsidR="00D41F65" w:rsidRDefault="00D41F65" w:rsidP="00125499"/>
    <w:p w:rsidR="00FA4D80" w:rsidRDefault="00FA4D80" w:rsidP="00193B11"/>
    <w:p w:rsidR="00193B11" w:rsidRDefault="00193B11" w:rsidP="00193B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通信网络外部，</w:t>
      </w:r>
      <w:r>
        <w:rPr>
          <w:rFonts w:hint="eastAsia"/>
        </w:rPr>
        <w:t>IED</w:t>
      </w:r>
      <w:r>
        <w:rPr>
          <w:rFonts w:hint="eastAsia"/>
        </w:rPr>
        <w:t>与终端之间出现的业务异常</w:t>
      </w:r>
      <w:r w:rsidR="00EE2D3F">
        <w:rPr>
          <w:rFonts w:hint="eastAsia"/>
        </w:rPr>
        <w:t>，由设备向网管作为事件通知</w:t>
      </w:r>
      <w:r>
        <w:rPr>
          <w:rFonts w:hint="eastAsia"/>
        </w:rPr>
        <w:t>：</w:t>
      </w:r>
    </w:p>
    <w:p w:rsidR="00EE2D3F" w:rsidRDefault="00EE2D3F" w:rsidP="00EE2D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终端业务接口流量异常，例如在链路正常时，业务流量突增突减或无流量</w:t>
      </w:r>
    </w:p>
    <w:p w:rsidR="00EE2D3F" w:rsidRDefault="00EE2D3F" w:rsidP="00EE2D3F"/>
    <w:p w:rsidR="00EE2D3F" w:rsidRDefault="00EE2D3F" w:rsidP="00EE2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相关的配置参数：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完整性分析周期，既通信网络内部的业务报文转发完整性分析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时延和时延抖动阈值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报文长度阈值：碎片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阈值，超长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阈值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终端业务接口流量异常：例如高低流量阈值，监视周期</w:t>
      </w:r>
    </w:p>
    <w:p w:rsidR="00EE2D3F" w:rsidRDefault="00EE2D3F" w:rsidP="00EE2D3F"/>
    <w:p w:rsidR="00D41F65" w:rsidRDefault="00D41F65" w:rsidP="00EE2D3F"/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报文解析，听说存储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t>G</w:t>
      </w:r>
      <w:r>
        <w:rPr>
          <w:rFonts w:hint="eastAsia"/>
        </w:rPr>
        <w:t>oose</w:t>
      </w:r>
      <w:r>
        <w:rPr>
          <w:rFonts w:hint="eastAsia"/>
        </w:rPr>
        <w:t>事件</w:t>
      </w:r>
    </w:p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SMV</w:t>
      </w:r>
      <w:r>
        <w:rPr>
          <w:rFonts w:hint="eastAsia"/>
        </w:rPr>
        <w:t>异常</w:t>
      </w:r>
    </w:p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异常和事件前后一段时间均作为永久存储</w:t>
      </w:r>
    </w:p>
    <w:p w:rsidR="00E5690F" w:rsidRDefault="00E5690F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</w:t>
      </w:r>
      <w:proofErr w:type="gramStart"/>
      <w:r>
        <w:rPr>
          <w:rFonts w:hint="eastAsia"/>
        </w:rPr>
        <w:t>数据抓</w:t>
      </w:r>
      <w:proofErr w:type="gramEnd"/>
      <w:r>
        <w:rPr>
          <w:rFonts w:hint="eastAsia"/>
        </w:rPr>
        <w:t>包？</w:t>
      </w:r>
    </w:p>
    <w:p w:rsidR="003B1841" w:rsidRDefault="003B1841" w:rsidP="003B1841"/>
    <w:p w:rsidR="003B1841" w:rsidRDefault="007B7EC2" w:rsidP="003B1841">
      <w:hyperlink r:id="rId7" w:history="1">
        <w:r w:rsidR="008C2607" w:rsidRPr="00B53E66">
          <w:rPr>
            <w:rStyle w:val="a6"/>
          </w:rPr>
          <w:t>y</w:t>
        </w:r>
        <w:r w:rsidR="008C2607" w:rsidRPr="00B53E66">
          <w:rPr>
            <w:rStyle w:val="a6"/>
            <w:rFonts w:hint="eastAsia"/>
          </w:rPr>
          <w:t>aoshujian</w:t>
        </w:r>
        <w:r w:rsidR="008C2607" w:rsidRPr="00B53E66">
          <w:rPr>
            <w:rStyle w:val="a6"/>
          </w:rPr>
          <w:t>@chenxiaotech.com</w:t>
        </w:r>
      </w:hyperlink>
    </w:p>
    <w:p w:rsidR="008C2607" w:rsidRDefault="008C2607" w:rsidP="003B1841"/>
    <w:p w:rsidR="008C2607" w:rsidRDefault="008C2607" w:rsidP="003B1841">
      <w:r>
        <w:rPr>
          <w:rFonts w:hint="eastAsia"/>
        </w:rPr>
        <w:t>绍兴局</w:t>
      </w:r>
      <w:r>
        <w:rPr>
          <w:rFonts w:hint="eastAsia"/>
        </w:rPr>
        <w:t xml:space="preserve">  </w:t>
      </w:r>
      <w:r>
        <w:rPr>
          <w:rFonts w:hint="eastAsia"/>
        </w:rPr>
        <w:t>金主任</w:t>
      </w:r>
    </w:p>
    <w:p w:rsidR="00F7662D" w:rsidRDefault="00F7662D" w:rsidP="003B1841"/>
    <w:p w:rsidR="00F7662D" w:rsidRDefault="00F7662D" w:rsidP="003B1841"/>
    <w:sectPr w:rsidR="00F7662D" w:rsidSect="00CA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D75" w:rsidRDefault="00AD7D75" w:rsidP="00DB6CC0">
      <w:r>
        <w:separator/>
      </w:r>
    </w:p>
  </w:endnote>
  <w:endnote w:type="continuationSeparator" w:id="0">
    <w:p w:rsidR="00AD7D75" w:rsidRDefault="00AD7D75" w:rsidP="00DB6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D75" w:rsidRDefault="00AD7D75" w:rsidP="00DB6CC0">
      <w:r>
        <w:separator/>
      </w:r>
    </w:p>
  </w:footnote>
  <w:footnote w:type="continuationSeparator" w:id="0">
    <w:p w:rsidR="00AD7D75" w:rsidRDefault="00AD7D75" w:rsidP="00DB6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755"/>
    <w:multiLevelType w:val="hybridMultilevel"/>
    <w:tmpl w:val="944CC95A"/>
    <w:lvl w:ilvl="0" w:tplc="5FB87F5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B83243"/>
    <w:multiLevelType w:val="hybridMultilevel"/>
    <w:tmpl w:val="229ACCD6"/>
    <w:lvl w:ilvl="0" w:tplc="E7068BA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AE3B4A"/>
    <w:multiLevelType w:val="hybridMultilevel"/>
    <w:tmpl w:val="2F8EB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F7DB0"/>
    <w:multiLevelType w:val="hybridMultilevel"/>
    <w:tmpl w:val="DE0876BA"/>
    <w:lvl w:ilvl="0" w:tplc="7B4EC9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CD5194"/>
    <w:multiLevelType w:val="hybridMultilevel"/>
    <w:tmpl w:val="8398FECA"/>
    <w:lvl w:ilvl="0" w:tplc="D9D8E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FE0EDB"/>
    <w:multiLevelType w:val="hybridMultilevel"/>
    <w:tmpl w:val="1036489E"/>
    <w:lvl w:ilvl="0" w:tplc="6F686E1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B7252E"/>
    <w:multiLevelType w:val="hybridMultilevel"/>
    <w:tmpl w:val="340402FA"/>
    <w:lvl w:ilvl="0" w:tplc="75665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879"/>
    <w:rsid w:val="000F5166"/>
    <w:rsid w:val="000F6D8E"/>
    <w:rsid w:val="00125499"/>
    <w:rsid w:val="00143692"/>
    <w:rsid w:val="001824CB"/>
    <w:rsid w:val="00193B11"/>
    <w:rsid w:val="001E2B3A"/>
    <w:rsid w:val="002138BE"/>
    <w:rsid w:val="002666C6"/>
    <w:rsid w:val="00297F74"/>
    <w:rsid w:val="003661D3"/>
    <w:rsid w:val="00386E19"/>
    <w:rsid w:val="003B1841"/>
    <w:rsid w:val="003D1DAC"/>
    <w:rsid w:val="004000D3"/>
    <w:rsid w:val="00416181"/>
    <w:rsid w:val="00457A18"/>
    <w:rsid w:val="005015BE"/>
    <w:rsid w:val="00610B17"/>
    <w:rsid w:val="00626E35"/>
    <w:rsid w:val="006C6C07"/>
    <w:rsid w:val="007B69AF"/>
    <w:rsid w:val="007B7EC2"/>
    <w:rsid w:val="008627D9"/>
    <w:rsid w:val="008A018B"/>
    <w:rsid w:val="008A66E7"/>
    <w:rsid w:val="008B278E"/>
    <w:rsid w:val="008B6A78"/>
    <w:rsid w:val="008C2607"/>
    <w:rsid w:val="00970331"/>
    <w:rsid w:val="00AC1879"/>
    <w:rsid w:val="00AD7D75"/>
    <w:rsid w:val="00AF633E"/>
    <w:rsid w:val="00B42D83"/>
    <w:rsid w:val="00C24E2C"/>
    <w:rsid w:val="00C840A2"/>
    <w:rsid w:val="00C84D87"/>
    <w:rsid w:val="00CA7123"/>
    <w:rsid w:val="00D41F65"/>
    <w:rsid w:val="00D72239"/>
    <w:rsid w:val="00DB6CC0"/>
    <w:rsid w:val="00DC0F63"/>
    <w:rsid w:val="00E2697B"/>
    <w:rsid w:val="00E5690F"/>
    <w:rsid w:val="00EE228C"/>
    <w:rsid w:val="00EE2D3F"/>
    <w:rsid w:val="00F7662D"/>
    <w:rsid w:val="00FA1DA4"/>
    <w:rsid w:val="00FA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7" type="connector" idref="#_x0000_s1076">
          <o:proxy start="" idref="#_x0000_s1067" connectloc="2"/>
          <o:proxy end="" idref="#_x0000_s1065" connectloc="0"/>
        </o:r>
        <o:r id="V:Rule26" type="connector" idref="#_x0000_s1086">
          <o:proxy start="" idref="#_x0000_s1085" connectloc="2"/>
          <o:proxy end="" idref="#_x0000_s1067" connectloc="0"/>
        </o:r>
        <o:r id="V:Rule28" type="connector" idref="#_x0000_s1087">
          <o:proxy start="" idref="#_x0000_s1068" connectloc="0"/>
          <o:proxy end="" idref="#_x0000_s1085" connectloc="2"/>
        </o:r>
        <o:r id="V:Rule30" type="connector" idref="#_x0000_s1088">
          <o:proxy start="" idref="#_x0000_s1085" connectloc="2"/>
          <o:proxy end="" idref="#_x0000_s1069" connectloc="0"/>
        </o:r>
        <o:r id="V:Rule32" type="connector" idref="#_x0000_s1089">
          <o:proxy start="" idref="#_x0000_s1085" connectloc="2"/>
          <o:proxy end="" idref="#_x0000_s1077" connectloc="0"/>
        </o:r>
        <o:r id="V:Rule34" type="connector" idref="#_x0000_s1090">
          <o:proxy start="" idref="#_x0000_s1085" connectloc="2"/>
          <o:proxy end="" idref="#_x0000_s1078" connectloc="0"/>
        </o:r>
        <o:r id="V:Rule36" type="connector" idref="#_x0000_s1091">
          <o:proxy start="" idref="#_x0000_s1085" connectloc="2"/>
          <o:proxy end="" idref="#_x0000_s1079" connectloc="0"/>
        </o:r>
        <o:r id="V:Rule42" type="connector" idref="#_x0000_s1098">
          <o:proxy start="" idref="#_x0000_s1065" connectloc="2"/>
          <o:proxy end="" idref="#_x0000_s1093" connectloc="0"/>
        </o:r>
        <o:r id="V:Rule44" type="connector" idref="#_x0000_s1099">
          <o:proxy start="" idref="#_x0000_s1065" connectloc="2"/>
          <o:proxy end="" idref="#_x0000_s1094" connectloc="0"/>
        </o:r>
        <o:r id="V:Rule46" type="connector" idref="#_x0000_s1100">
          <o:proxy start="" idref="#_x0000_s1079" connectloc="2"/>
          <o:proxy end="" idref="#_x0000_s109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B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6CC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6CC0"/>
    <w:rPr>
      <w:sz w:val="18"/>
      <w:szCs w:val="18"/>
    </w:rPr>
  </w:style>
  <w:style w:type="character" w:styleId="a6">
    <w:name w:val="Hyperlink"/>
    <w:basedOn w:val="a0"/>
    <w:uiPriority w:val="99"/>
    <w:unhideWhenUsed/>
    <w:rsid w:val="008C2607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1E2B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E2B3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oshujian@chenxiao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20</cp:revision>
  <dcterms:created xsi:type="dcterms:W3CDTF">2017-02-20T02:07:00Z</dcterms:created>
  <dcterms:modified xsi:type="dcterms:W3CDTF">2017-02-26T02:10:00Z</dcterms:modified>
</cp:coreProperties>
</file>