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6.xml" ContentType="application/vnd.openxmlformats-officedocument.wordprocessingml.footer+xml"/>
  <Default Extension="emf" ContentType="image/x-emf"/>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551" w:rsidRDefault="00556551">
      <w:pPr>
        <w:ind w:left="0"/>
      </w:pPr>
    </w:p>
    <w:p w:rsidR="00556551" w:rsidRDefault="00011263">
      <w:pPr>
        <w:wordWrap w:val="0"/>
        <w:spacing w:line="0" w:lineRule="atLeast"/>
        <w:ind w:left="960" w:firstLine="1044"/>
        <w:jc w:val="right"/>
        <w:rPr>
          <w:rFonts w:ascii="黑体" w:eastAsia="黑体" w:hAnsi="黑体"/>
          <w:b/>
          <w:sz w:val="48"/>
          <w:szCs w:val="48"/>
        </w:rPr>
      </w:pPr>
      <w:r>
        <w:rPr>
          <w:rFonts w:ascii="黑体" w:eastAsia="黑体" w:hAnsi="黑体" w:hint="eastAsia"/>
          <w:b/>
          <w:sz w:val="48"/>
          <w:szCs w:val="48"/>
        </w:rPr>
        <w:t>智能变电站</w:t>
      </w:r>
      <w:r w:rsidR="001A45C4">
        <w:rPr>
          <w:rFonts w:ascii="黑体" w:eastAsia="黑体" w:hAnsi="黑体" w:hint="eastAsia"/>
          <w:b/>
          <w:sz w:val="48"/>
          <w:szCs w:val="48"/>
        </w:rPr>
        <w:t>产品</w:t>
      </w:r>
    </w:p>
    <w:p w:rsidR="00556551" w:rsidRDefault="003D3556">
      <w:pPr>
        <w:spacing w:line="0" w:lineRule="atLeast"/>
        <w:ind w:left="0"/>
      </w:pPr>
      <w:r>
        <w:pict>
          <v:rect id="Rectangle 2" o:spid="_x0000_i1025" style="width:453.5pt;height:2pt" o:preferrelative="t" o:hralign="center" o:hrstd="t" o:hrnoshade="t" o:hr="t" fillcolor="black" stroked="f"/>
        </w:pict>
      </w:r>
    </w:p>
    <w:p w:rsidR="00556551" w:rsidRDefault="00556551">
      <w:pPr>
        <w:ind w:left="0"/>
      </w:pPr>
    </w:p>
    <w:p w:rsidR="00556551" w:rsidRDefault="00556551">
      <w:pPr>
        <w:ind w:left="0"/>
      </w:pPr>
    </w:p>
    <w:p w:rsidR="00556551" w:rsidRDefault="00556551">
      <w:pPr>
        <w:ind w:left="0"/>
      </w:pPr>
    </w:p>
    <w:p w:rsidR="00556551" w:rsidRDefault="00011263">
      <w:pPr>
        <w:ind w:left="960" w:firstLine="1205"/>
        <w:jc w:val="right"/>
        <w:rPr>
          <w:rFonts w:ascii="黑体" w:eastAsia="黑体" w:hAnsi="黑体"/>
          <w:b/>
          <w:sz w:val="60"/>
          <w:szCs w:val="60"/>
        </w:rPr>
      </w:pPr>
      <w:r>
        <w:rPr>
          <w:rFonts w:hint="eastAsia"/>
          <w:b/>
          <w:sz w:val="60"/>
          <w:szCs w:val="60"/>
        </w:rPr>
        <w:t>产品描述</w:t>
      </w:r>
    </w:p>
    <w:p w:rsidR="00556551" w:rsidRDefault="00011263">
      <w:pPr>
        <w:ind w:left="960" w:firstLine="723"/>
        <w:jc w:val="right"/>
        <w:rPr>
          <w:b/>
          <w:sz w:val="36"/>
          <w:szCs w:val="36"/>
        </w:rPr>
      </w:pPr>
      <w:r>
        <w:rPr>
          <w:rFonts w:hint="eastAsia"/>
          <w:b/>
          <w:sz w:val="36"/>
          <w:szCs w:val="36"/>
        </w:rPr>
        <w:t>V1</w:t>
      </w:r>
      <w:r>
        <w:rPr>
          <w:b/>
          <w:sz w:val="36"/>
          <w:szCs w:val="36"/>
        </w:rPr>
        <w:t>.</w:t>
      </w:r>
      <w:r>
        <w:rPr>
          <w:rFonts w:hint="eastAsia"/>
          <w:b/>
          <w:sz w:val="36"/>
          <w:szCs w:val="36"/>
        </w:rPr>
        <w:t>0</w:t>
      </w: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bookmarkStart w:id="0" w:name="_Toc307310854"/>
    </w:p>
    <w:p w:rsidR="00556551" w:rsidRDefault="003D3556">
      <w:pPr>
        <w:ind w:left="0"/>
      </w:pPr>
      <w:r>
        <w:pict>
          <v:rect id="Rectangle 3" o:spid="_x0000_i1026" style="width:453.5pt;height:2pt" o:preferrelative="t" o:hralign="center" o:hrstd="t" o:hrnoshade="t" o:hr="t" fillcolor="black" stroked="f"/>
        </w:pict>
      </w:r>
    </w:p>
    <w:p w:rsidR="00556551" w:rsidRDefault="00011263">
      <w:pPr>
        <w:spacing w:line="0" w:lineRule="atLeast"/>
        <w:ind w:left="0"/>
        <w:rPr>
          <w:b/>
        </w:rPr>
      </w:pPr>
      <w:r>
        <w:rPr>
          <w:rFonts w:hint="eastAsia"/>
          <w:b/>
        </w:rPr>
        <w:t>武汉日电光通信工业有限公司</w:t>
      </w:r>
    </w:p>
    <w:p w:rsidR="00556551" w:rsidRDefault="00011263">
      <w:pPr>
        <w:ind w:left="0"/>
      </w:pPr>
      <w:r>
        <w:rPr>
          <w:rFonts w:hint="eastAsia"/>
        </w:rPr>
        <w:t>•地址：武汉市武昌关山三路</w:t>
      </w:r>
    </w:p>
    <w:p w:rsidR="00556551" w:rsidRDefault="00011263">
      <w:pPr>
        <w:ind w:left="0"/>
      </w:pPr>
      <w:r>
        <w:rPr>
          <w:rFonts w:hint="eastAsia"/>
        </w:rPr>
        <w:t>•邮编：</w:t>
      </w:r>
      <w:r>
        <w:rPr>
          <w:rFonts w:hint="eastAsia"/>
        </w:rPr>
        <w:t>430074</w:t>
      </w:r>
    </w:p>
    <w:p w:rsidR="00556551" w:rsidRDefault="00011263">
      <w:pPr>
        <w:ind w:left="0"/>
      </w:pPr>
      <w:r>
        <w:rPr>
          <w:rFonts w:hint="eastAsia"/>
        </w:rPr>
        <w:t>•网址：</w:t>
      </w:r>
      <w:r>
        <w:rPr>
          <w:rFonts w:hint="eastAsia"/>
        </w:rPr>
        <w:t>http://www.whnec.com.cn</w:t>
      </w:r>
    </w:p>
    <w:p w:rsidR="00556551" w:rsidRDefault="00011263">
      <w:pPr>
        <w:ind w:left="0"/>
      </w:pPr>
      <w:r>
        <w:rPr>
          <w:rFonts w:hint="eastAsia"/>
        </w:rPr>
        <w:t>•</w:t>
      </w:r>
      <w:r>
        <w:rPr>
          <w:rFonts w:hint="eastAsia"/>
        </w:rPr>
        <w:t xml:space="preserve"> E-mail: </w:t>
      </w:r>
      <w:hyperlink r:id="rId9" w:history="1">
        <w:r>
          <w:rPr>
            <w:rStyle w:val="afff"/>
          </w:rPr>
          <w:t>Sales@whnec.com.cn</w:t>
        </w:r>
      </w:hyperlink>
    </w:p>
    <w:p w:rsidR="00556551" w:rsidRDefault="00011263">
      <w:pPr>
        <w:ind w:left="0"/>
      </w:pPr>
      <w:r>
        <w:rPr>
          <w:rFonts w:hint="eastAsia"/>
        </w:rPr>
        <w:t>•电话：</w:t>
      </w:r>
      <w:r>
        <w:rPr>
          <w:rFonts w:hint="eastAsia"/>
        </w:rPr>
        <w:t>027-87808355</w:t>
      </w:r>
      <w:r>
        <w:rPr>
          <w:rFonts w:hint="eastAsia"/>
        </w:rPr>
        <w:tab/>
      </w:r>
    </w:p>
    <w:p w:rsidR="00556551" w:rsidRDefault="00011263">
      <w:pPr>
        <w:ind w:left="0"/>
        <w:sectPr w:rsidR="00556551">
          <w:headerReference w:type="even" r:id="rId10"/>
          <w:headerReference w:type="default" r:id="rId11"/>
          <w:footerReference w:type="even" r:id="rId12"/>
          <w:footerReference w:type="default" r:id="rId13"/>
          <w:headerReference w:type="first" r:id="rId14"/>
          <w:footerReference w:type="first" r:id="rId15"/>
          <w:type w:val="oddPage"/>
          <w:pgSz w:w="11906" w:h="16838"/>
          <w:pgMar w:top="1701" w:right="1134" w:bottom="1701" w:left="1134" w:header="737" w:footer="850" w:gutter="0"/>
          <w:pgNumType w:fmt="upperRoman"/>
          <w:cols w:space="720"/>
          <w:titlePg/>
          <w:docGrid w:linePitch="326"/>
        </w:sectPr>
      </w:pPr>
      <w:r>
        <w:rPr>
          <w:rFonts w:hint="eastAsia"/>
        </w:rPr>
        <w:t>•传真：</w:t>
      </w:r>
      <w:r>
        <w:rPr>
          <w:rFonts w:hint="eastAsia"/>
        </w:rPr>
        <w:t>027-87807876</w:t>
      </w:r>
    </w:p>
    <w:p w:rsidR="00556551" w:rsidRDefault="00011263">
      <w:pPr>
        <w:pStyle w:val="aff8"/>
      </w:pPr>
      <w:bookmarkStart w:id="1" w:name="_Toc474759781"/>
      <w:r>
        <w:rPr>
          <w:rFonts w:hint="eastAsia"/>
        </w:rPr>
        <w:lastRenderedPageBreak/>
        <w:t>声明</w:t>
      </w:r>
      <w:bookmarkEnd w:id="0"/>
      <w:bookmarkEnd w:id="1"/>
    </w:p>
    <w:p w:rsidR="00556551" w:rsidRDefault="00011263">
      <w:pPr>
        <w:rPr>
          <w:rFonts w:ascii="黑体" w:eastAsia="黑体"/>
          <w:sz w:val="24"/>
          <w:szCs w:val="24"/>
        </w:rPr>
      </w:pPr>
      <w:r>
        <w:rPr>
          <w:rFonts w:ascii="黑体" w:eastAsia="黑体" w:hint="eastAsia"/>
          <w:sz w:val="24"/>
          <w:szCs w:val="24"/>
        </w:rPr>
        <w:t>本资料著作权属武汉日电光通信工业有限公司所有。未经著作权人书面许可，任何单位或个人不得以任何方式摘录、复制或翻译。</w:t>
      </w:r>
    </w:p>
    <w:p w:rsidR="00556551" w:rsidRDefault="00011263">
      <w:pPr>
        <w:rPr>
          <w:rFonts w:ascii="黑体" w:eastAsia="黑体"/>
          <w:sz w:val="24"/>
          <w:szCs w:val="24"/>
        </w:rPr>
      </w:pPr>
      <w:r>
        <w:rPr>
          <w:rFonts w:ascii="黑体" w:eastAsia="黑体" w:hint="eastAsia"/>
          <w:sz w:val="24"/>
          <w:szCs w:val="24"/>
        </w:rPr>
        <w:t>侵权必究。</w:t>
      </w:r>
    </w:p>
    <w:p w:rsidR="00556551" w:rsidRDefault="00011263">
      <w:pPr>
        <w:rPr>
          <w:rFonts w:ascii="黑体" w:eastAsia="黑体"/>
          <w:sz w:val="24"/>
          <w:szCs w:val="24"/>
        </w:rPr>
      </w:pPr>
      <w:r>
        <w:rPr>
          <w:rFonts w:ascii="黑体" w:eastAsia="黑体" w:hint="eastAsia"/>
          <w:sz w:val="24"/>
          <w:szCs w:val="24"/>
        </w:rPr>
        <w:t>武汉日电光通信工业有限公司产品的名称和标志是武汉日电光通信工业有限公司的专有标志或注册商标。在本手册中提及的其他产品或公司的名称，由各自的所有人拥有。在未经武汉日电光通信工业有限公司或第三</w:t>
      </w:r>
      <w:proofErr w:type="gramStart"/>
      <w:r>
        <w:rPr>
          <w:rFonts w:ascii="黑体" w:eastAsia="黑体" w:hint="eastAsia"/>
          <w:sz w:val="24"/>
          <w:szCs w:val="24"/>
        </w:rPr>
        <w:t>方商标</w:t>
      </w:r>
      <w:proofErr w:type="gramEnd"/>
      <w:r>
        <w:rPr>
          <w:rFonts w:ascii="黑体" w:eastAsia="黑体" w:hint="eastAsia"/>
          <w:sz w:val="24"/>
          <w:szCs w:val="24"/>
        </w:rPr>
        <w:t>或商名所有者事先书面同意的情况下，本手册不以任何方式授予阅读者任何使用本手册上出现的任何标记的许可或权利。</w:t>
      </w:r>
    </w:p>
    <w:p w:rsidR="00556551" w:rsidRDefault="00011263">
      <w:pPr>
        <w:rPr>
          <w:rFonts w:ascii="黑体" w:eastAsia="黑体"/>
          <w:sz w:val="24"/>
          <w:szCs w:val="24"/>
        </w:rPr>
      </w:pPr>
      <w:r>
        <w:rPr>
          <w:rFonts w:ascii="黑体" w:eastAsia="黑体" w:hint="eastAsia"/>
          <w:sz w:val="24"/>
          <w:szCs w:val="24"/>
        </w:rPr>
        <w:t>由于产品版本升级或其他原因，本文档内容会不定期更新。除非另有约定，本文档仅作为使用指导，本文档中的所有陈述、信息和建议不构成明示或暗示的担保。</w:t>
      </w:r>
    </w:p>
    <w:p w:rsidR="00556551" w:rsidRDefault="00011263">
      <w:pPr>
        <w:rPr>
          <w:rFonts w:ascii="黑体" w:eastAsia="黑体" w:cs="Times New Roman"/>
          <w:sz w:val="24"/>
          <w:szCs w:val="24"/>
        </w:rPr>
      </w:pPr>
      <w:r>
        <w:rPr>
          <w:rFonts w:ascii="黑体" w:eastAsia="黑体" w:hint="eastAsia"/>
          <w:sz w:val="24"/>
          <w:szCs w:val="24"/>
        </w:rPr>
        <w:t>如果产品进行改进或技术变更，恕不另行通知，若需了解最新的资料信息，</w:t>
      </w:r>
      <w:proofErr w:type="gramStart"/>
      <w:r>
        <w:rPr>
          <w:rFonts w:ascii="黑体" w:eastAsia="黑体" w:hint="eastAsia"/>
          <w:sz w:val="24"/>
          <w:szCs w:val="24"/>
        </w:rPr>
        <w:t>请访问</w:t>
      </w:r>
      <w:proofErr w:type="gramEnd"/>
      <w:r>
        <w:rPr>
          <w:rFonts w:ascii="黑体" w:eastAsia="黑体" w:hint="eastAsia"/>
          <w:sz w:val="24"/>
          <w:szCs w:val="24"/>
        </w:rPr>
        <w:t>网站</w:t>
      </w:r>
      <w:r>
        <w:rPr>
          <w:rFonts w:ascii="黑体" w:eastAsia="黑体" w:cs="Times New Roman" w:hint="eastAsia"/>
          <w:sz w:val="24"/>
          <w:szCs w:val="24"/>
        </w:rPr>
        <w:t>查询相关信息。</w:t>
      </w:r>
    </w:p>
    <w:p w:rsidR="00556551" w:rsidRDefault="00556551"/>
    <w:p w:rsidR="00556551" w:rsidRDefault="00556551"/>
    <w:p w:rsidR="00556551" w:rsidRDefault="00011263">
      <w:pPr>
        <w:pStyle w:val="aff8"/>
      </w:pPr>
      <w:bookmarkStart w:id="2" w:name="_Toc474759782"/>
      <w:r>
        <w:rPr>
          <w:rFonts w:hint="eastAsia"/>
        </w:rPr>
        <w:t>修订记录</w:t>
      </w:r>
      <w:bookmarkEnd w:id="2"/>
    </w:p>
    <w:p w:rsidR="00556551" w:rsidRDefault="00556551"/>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1291"/>
        <w:gridCol w:w="1107"/>
        <w:gridCol w:w="5540"/>
      </w:tblGrid>
      <w:tr w:rsidR="00011263" w:rsidTr="00011263">
        <w:trPr>
          <w:cantSplit/>
        </w:trPr>
        <w:tc>
          <w:tcPr>
            <w:tcW w:w="129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版本号</w:t>
            </w:r>
          </w:p>
        </w:tc>
        <w:tc>
          <w:tcPr>
            <w:tcW w:w="1107"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发布日期</w:t>
            </w:r>
          </w:p>
        </w:tc>
        <w:tc>
          <w:tcPr>
            <w:tcW w:w="554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版本更新说明</w:t>
            </w:r>
          </w:p>
        </w:tc>
      </w:tr>
      <w:tr w:rsidR="00011263" w:rsidTr="00011263">
        <w:trPr>
          <w:cantSplit/>
        </w:trPr>
        <w:tc>
          <w:tcPr>
            <w:tcW w:w="1291" w:type="dxa"/>
            <w:shd w:val="clear" w:color="auto" w:fill="auto"/>
          </w:tcPr>
          <w:p w:rsidR="00556551" w:rsidRDefault="00011263">
            <w:pPr>
              <w:pStyle w:val="TableText"/>
            </w:pPr>
            <w:r>
              <w:rPr>
                <w:rFonts w:hint="eastAsia"/>
              </w:rPr>
              <w:t>V 1.0</w:t>
            </w:r>
          </w:p>
        </w:tc>
        <w:tc>
          <w:tcPr>
            <w:tcW w:w="1107" w:type="dxa"/>
            <w:shd w:val="clear" w:color="auto" w:fill="auto"/>
          </w:tcPr>
          <w:p w:rsidR="00556551" w:rsidRDefault="00313E69">
            <w:pPr>
              <w:pStyle w:val="TableText"/>
            </w:pPr>
            <w:r>
              <w:rPr>
                <w:rFonts w:hint="eastAsia"/>
              </w:rPr>
              <w:t>2017</w:t>
            </w:r>
          </w:p>
        </w:tc>
        <w:tc>
          <w:tcPr>
            <w:tcW w:w="5540" w:type="dxa"/>
            <w:shd w:val="clear" w:color="auto" w:fill="auto"/>
          </w:tcPr>
          <w:p w:rsidR="00556551" w:rsidRDefault="00195D46">
            <w:pPr>
              <w:pStyle w:val="TableText"/>
            </w:pPr>
            <w:r>
              <w:rPr>
                <w:rFonts w:hint="eastAsia"/>
              </w:rPr>
              <w:t>初稿</w:t>
            </w:r>
          </w:p>
        </w:tc>
      </w:tr>
    </w:tbl>
    <w:p w:rsidR="00556551" w:rsidRDefault="00556551"/>
    <w:p w:rsidR="00556551" w:rsidRDefault="00556551">
      <w:pPr>
        <w:sectPr w:rsidR="00556551">
          <w:headerReference w:type="even" r:id="rId16"/>
          <w:headerReference w:type="default" r:id="rId17"/>
          <w:footerReference w:type="even" r:id="rId18"/>
          <w:headerReference w:type="first" r:id="rId19"/>
          <w:type w:val="oddPage"/>
          <w:pgSz w:w="11907" w:h="16840"/>
          <w:pgMar w:top="1701" w:right="1134" w:bottom="1701" w:left="1134" w:header="567" w:footer="567" w:gutter="0"/>
          <w:pgNumType w:fmt="lowerRoman"/>
          <w:cols w:space="720"/>
          <w:docGrid w:linePitch="312"/>
        </w:sectPr>
      </w:pPr>
    </w:p>
    <w:p w:rsidR="00556551" w:rsidRDefault="00011263">
      <w:pPr>
        <w:pStyle w:val="aff8"/>
      </w:pPr>
      <w:bookmarkStart w:id="3" w:name="_Toc474759783"/>
      <w:r>
        <w:rPr>
          <w:rFonts w:hint="eastAsia"/>
        </w:rPr>
        <w:lastRenderedPageBreak/>
        <w:t>前言</w:t>
      </w:r>
      <w:bookmarkEnd w:id="3"/>
    </w:p>
    <w:p w:rsidR="00556551" w:rsidRDefault="00011263">
      <w:pPr>
        <w:pStyle w:val="aff2"/>
        <w:spacing w:before="400"/>
        <w:rPr>
          <w:b w:val="0"/>
          <w:sz w:val="28"/>
          <w:szCs w:val="28"/>
        </w:rPr>
      </w:pPr>
      <w:r>
        <w:rPr>
          <w:rFonts w:hint="eastAsia"/>
          <w:b w:val="0"/>
          <w:sz w:val="28"/>
          <w:szCs w:val="28"/>
        </w:rPr>
        <w:t>手册说明</w:t>
      </w:r>
    </w:p>
    <w:p w:rsidR="00556551" w:rsidRDefault="00565A9E">
      <w:r>
        <w:rPr>
          <w:rFonts w:hint="eastAsia"/>
        </w:rPr>
        <w:t>欢迎使用武汉日电</w:t>
      </w:r>
      <w:r w:rsidR="002C519D">
        <w:rPr>
          <w:rFonts w:hint="eastAsia"/>
        </w:rPr>
        <w:t>变电站</w:t>
      </w:r>
      <w:r w:rsidR="00011263">
        <w:rPr>
          <w:rFonts w:hint="eastAsia"/>
        </w:rPr>
        <w:t>产品的</w:t>
      </w:r>
      <w:r w:rsidR="002D4C1C">
        <w:rPr>
          <w:rFonts w:hint="eastAsia"/>
        </w:rPr>
        <w:t>产品描述</w:t>
      </w:r>
      <w:r w:rsidR="008F5C92">
        <w:rPr>
          <w:rFonts w:hint="eastAsia"/>
        </w:rPr>
        <w:t>，</w:t>
      </w:r>
      <w:r w:rsidR="00011263">
        <w:rPr>
          <w:rFonts w:hint="eastAsia"/>
        </w:rPr>
        <w:t>本手册介绍</w:t>
      </w:r>
      <w:r w:rsidR="002D4C1C">
        <w:rPr>
          <w:rFonts w:hint="eastAsia"/>
        </w:rPr>
        <w:t>智能变电站产品</w:t>
      </w:r>
      <w:r w:rsidR="008F5C92">
        <w:rPr>
          <w:rFonts w:hint="eastAsia"/>
        </w:rPr>
        <w:t>特性</w:t>
      </w:r>
      <w:r w:rsidR="00011263">
        <w:rPr>
          <w:rFonts w:hint="eastAsia"/>
        </w:rPr>
        <w:t>。</w:t>
      </w:r>
    </w:p>
    <w:p w:rsidR="00556551" w:rsidRDefault="00011263">
      <w:pPr>
        <w:pStyle w:val="aff2"/>
        <w:spacing w:before="400"/>
      </w:pPr>
      <w:r>
        <w:rPr>
          <w:rFonts w:hint="eastAsia"/>
          <w:b w:val="0"/>
          <w:sz w:val="28"/>
          <w:szCs w:val="28"/>
        </w:rPr>
        <w:t>适用版本</w:t>
      </w:r>
    </w:p>
    <w:p w:rsidR="00556551" w:rsidRDefault="00011263">
      <w:r>
        <w:rPr>
          <w:rFonts w:hint="eastAsia"/>
        </w:rPr>
        <w:t>本手册适用于</w:t>
      </w:r>
      <w:r w:rsidR="002D4C1C">
        <w:rPr>
          <w:rFonts w:hint="eastAsia"/>
        </w:rPr>
        <w:t>1.0</w:t>
      </w:r>
      <w:r>
        <w:rPr>
          <w:rFonts w:hint="eastAsia"/>
        </w:rPr>
        <w:t>版本。</w:t>
      </w:r>
    </w:p>
    <w:p w:rsidR="00556551" w:rsidRDefault="00011263">
      <w:pPr>
        <w:pStyle w:val="aff2"/>
        <w:spacing w:before="400"/>
        <w:rPr>
          <w:b w:val="0"/>
          <w:sz w:val="28"/>
          <w:szCs w:val="28"/>
        </w:rPr>
      </w:pPr>
      <w:r>
        <w:rPr>
          <w:rFonts w:hint="eastAsia"/>
          <w:b w:val="0"/>
          <w:sz w:val="28"/>
          <w:szCs w:val="28"/>
        </w:rPr>
        <w:t>章节简介</w:t>
      </w:r>
    </w:p>
    <w:p w:rsidR="00556551" w:rsidRDefault="00011263">
      <w:r>
        <w:rPr>
          <w:rFonts w:hint="eastAsia"/>
        </w:rPr>
        <w:t>文档内容简介如下。</w:t>
      </w:r>
    </w:p>
    <w:tbl>
      <w:tblPr>
        <w:tblW w:w="8041"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689"/>
        <w:gridCol w:w="5352"/>
      </w:tblGrid>
      <w:tr w:rsidR="00556551" w:rsidTr="00011263">
        <w:trPr>
          <w:cantSplit/>
        </w:trPr>
        <w:tc>
          <w:tcPr>
            <w:tcW w:w="268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章节</w:t>
            </w:r>
          </w:p>
        </w:tc>
        <w:tc>
          <w:tcPr>
            <w:tcW w:w="535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内容</w:t>
            </w:r>
          </w:p>
        </w:tc>
      </w:tr>
      <w:tr w:rsidR="00556551" w:rsidTr="00011263">
        <w:trPr>
          <w:cantSplit/>
        </w:trPr>
        <w:tc>
          <w:tcPr>
            <w:tcW w:w="2689" w:type="dxa"/>
            <w:shd w:val="clear" w:color="auto" w:fill="auto"/>
          </w:tcPr>
          <w:p w:rsidR="00556551" w:rsidRDefault="001462E5">
            <w:pPr>
              <w:pStyle w:val="TableText"/>
            </w:pPr>
            <w:r>
              <w:rPr>
                <w:rFonts w:hint="eastAsia"/>
              </w:rPr>
              <w:t>系统简介</w:t>
            </w:r>
          </w:p>
        </w:tc>
        <w:tc>
          <w:tcPr>
            <w:tcW w:w="5352" w:type="dxa"/>
            <w:shd w:val="clear" w:color="auto" w:fill="auto"/>
          </w:tcPr>
          <w:p w:rsidR="00556551" w:rsidRDefault="00FA275B">
            <w:pPr>
              <w:pStyle w:val="TableText"/>
            </w:pPr>
            <w:r>
              <w:rPr>
                <w:rFonts w:hint="eastAsia"/>
              </w:rPr>
              <w:t>智能变电站系统产品简介</w:t>
            </w:r>
          </w:p>
        </w:tc>
      </w:tr>
      <w:tr w:rsidR="00556551" w:rsidTr="00011263">
        <w:trPr>
          <w:cantSplit/>
        </w:trPr>
        <w:tc>
          <w:tcPr>
            <w:tcW w:w="2689" w:type="dxa"/>
            <w:shd w:val="clear" w:color="auto" w:fill="auto"/>
          </w:tcPr>
          <w:p w:rsidR="00556551" w:rsidRDefault="000828B5">
            <w:pPr>
              <w:pStyle w:val="TableText"/>
            </w:pPr>
            <w:r>
              <w:rPr>
                <w:rFonts w:hint="eastAsia"/>
              </w:rPr>
              <w:t>网管</w:t>
            </w:r>
            <w:r w:rsidR="001462E5">
              <w:rPr>
                <w:rFonts w:hint="eastAsia"/>
              </w:rPr>
              <w:t>功能特性</w:t>
            </w:r>
          </w:p>
        </w:tc>
        <w:tc>
          <w:tcPr>
            <w:tcW w:w="5352" w:type="dxa"/>
            <w:shd w:val="clear" w:color="auto" w:fill="auto"/>
          </w:tcPr>
          <w:p w:rsidR="00556551" w:rsidRDefault="00FA275B">
            <w:pPr>
              <w:pStyle w:val="TableText"/>
            </w:pPr>
            <w:r>
              <w:rPr>
                <w:rFonts w:hint="eastAsia"/>
              </w:rPr>
              <w:t>系统的功能介绍</w:t>
            </w:r>
          </w:p>
        </w:tc>
      </w:tr>
      <w:tr w:rsidR="00556551" w:rsidTr="00011263">
        <w:trPr>
          <w:cantSplit/>
        </w:trPr>
        <w:tc>
          <w:tcPr>
            <w:tcW w:w="2689" w:type="dxa"/>
            <w:shd w:val="clear" w:color="auto" w:fill="auto"/>
          </w:tcPr>
          <w:p w:rsidR="00556551" w:rsidRDefault="00FA275B">
            <w:pPr>
              <w:pStyle w:val="TableText"/>
            </w:pPr>
            <w:r>
              <w:rPr>
                <w:rFonts w:hint="eastAsia"/>
              </w:rPr>
              <w:t>规范说明</w:t>
            </w:r>
          </w:p>
        </w:tc>
        <w:tc>
          <w:tcPr>
            <w:tcW w:w="5352" w:type="dxa"/>
            <w:shd w:val="clear" w:color="auto" w:fill="auto"/>
          </w:tcPr>
          <w:p w:rsidR="00556551" w:rsidRDefault="00FA275B">
            <w:pPr>
              <w:pStyle w:val="TableText"/>
            </w:pPr>
            <w:r>
              <w:rPr>
                <w:rFonts w:hint="eastAsia"/>
              </w:rPr>
              <w:t>系统部署说明，指标说明等</w:t>
            </w:r>
          </w:p>
        </w:tc>
      </w:tr>
    </w:tbl>
    <w:p w:rsidR="00556551" w:rsidRDefault="00556551">
      <w:pPr>
        <w:sectPr w:rsidR="00556551">
          <w:type w:val="oddPage"/>
          <w:pgSz w:w="11907" w:h="16840"/>
          <w:pgMar w:top="1701" w:right="1134" w:bottom="1701" w:left="1134" w:header="567" w:footer="567" w:gutter="0"/>
          <w:pgNumType w:fmt="lowerRoman"/>
          <w:cols w:space="720"/>
          <w:docGrid w:linePitch="312"/>
        </w:sectPr>
      </w:pPr>
    </w:p>
    <w:p w:rsidR="00556551" w:rsidRDefault="003D3556">
      <w:pPr>
        <w:pStyle w:val="Contents"/>
        <w:jc w:val="center"/>
      </w:pPr>
      <w:r>
        <w:lastRenderedPageBreak/>
        <w:pict>
          <v:shape id="DtsShapeName" o:spid="_x0000_s1048" alt="说明: 3E2E8G@5GD1153468C4G6C95B1EG26B809:E?A9:E?AB11057589!!!BIHO@]b11057589!@442B8D110B34E374CD10,渣吓/enu!!!!!!!!!!!!!!!!!!!!!!!!!!!!!!!!!!!!!!!!!!!!!!!!!!!!!!!!!!!!!!!!!!!!!!!!!!!!!!!!!!!!!!!!!!!!!!!!!!!!!!!!!!!!!!!!!!!!!!!!!!!!!!!!!!!!!!!!!!!!!!!!!!!!!!!!!!!!!!!!!!!!!!!!!!!!!!!!!!!!!!!!!!!!!!!!!!!!!!!!!!!!!!!!!!!!!!!!!!!!!!!!!!!!!!!!!!!!!!!!!!!!!!!!!!!!!!!!!!!!!!!!!!!!!!!!!!!!!!!!!!!!!!!!!!!!!!!!!!!!!!!!!!!!!!!!!!!!!!!!!!!!!!!!!!!!!!!!!!!!!!!!!!!!!!!!!!!!!!!!!!!!!!!!!!!!!!!!!!!!!!!!!!!!!!!!!!!!!!!!!!!!!!!!!!!!!!!!!!!!!!!!!!!!!!!!!!!!!!!!!!!!!!!!!!!!!!!!!!!!!!!!!!!!!!!!!!!!!!!!!!!!!!!!!!!!!!!!!!!!!!!!!!!!!!!!!!!!!!!!!!!!!!!!!!!!!!!!!!!!!!!!!!!!!!!!!!!!!!!!!!!!!!!!!!!!!!!!!!!!!!!!!!!!!!!!!!!!!!!!!!!!!!!!!!!!!!!!!!!!!!!!!!!!!!!!!!!!!!!!!!!!!!!!!!!!!!!!!!!!!!!!!!!!!!!!!!!!!!!!!!!!!!!!!!!!!!!!!!!!!!!!!!!!!!!!!!!!!!!!!!!!!!!!!!!!!!!!!!!!!!!!!!!!!!!!!!!!!!!!!!!!!!!!!!!!!!!!!!!!!!!!!!!!!!!!!!!!!!!!!!!!!!!!!!!!!!!!!!!!!!!!!!!!!!!!!!!!!!!!!!!!!!!!!!!!!!!!!!!!!!!!!!!!!!!!!!!!!!!!!!!!!!!!!!!!!!!!!!!!!!!!!!!!!!!!!!!!!!!!!!!!!!!!!!!!!!!!!!!!!!!!!!!!!!!!!!!!!!!!!!!!!!!!!!!!!!!!!!!!!!!!!!!!!!!!!!!!!!!!!!!!!!!!!!!!!!!!!!!!!!!!!!!!!!!!!!!!!!!!!!!!!!!!!!!!!!!!!!!!!!!!!!!!!!!!!!!!!!!!!!!!!!!!!!!!!!!!!!!!!!!!!!!!!!!!!!!!!!!!!!!!!!!!!!!!!!!!!!!!!!!!!!!!!!!!!!!!!!!!!!!!!!!!!!!!!!!!!!!!!!!!!!!!!!!!!!!!!!!!!!!!!!!!!!!!!!!!!!!!!!!!!!!!!!!!!!!!!!!!!!!!!!!!!!!!!!!!!!!!!!!!!!!!!!!!!!!!!!!!!!!!!!!!!!!!!!!!!!!!!!!!!!!!!!!!!!!!!!!!!!!!!!!!!!!!!!!!!!!!!!!!!!!!!!!!!!!!!!!!!!!!!!!!!!!!!!!!!!!!!!!!!!!!!!!!!!!!!!!!!!!!!!!!!!!!!!!!!!!!!!!!!!!!!!!!!!!!!!!!!!!!!!!!!!!!!!!!!!!!!!!!!!!!!!!!!!!!!!!!!!!!!!!!!!!!!!!!!!!!!!!!!!!!!!!!!!!!!!!!!!!!!!!!!!!!!!!!!!!!!!!!!!!!!!!!!!!!!!!!!!!!!!!!!!!!!!!!!!!!!!!!!!!!!!!!!!!!!!!!!!!!!!!!!!!!!!!!!!!!!!!!!!!!!!!!!!!!!!!!!!!!!!!!!!!!!!!!!!!!!!!!!!!!!!!!!!!!!!!!!!!!!!!!!!!!!!!!!!!!!!!!!!!!!!!!!!!!!!!!!!!!!!!!!!!!!!!!!!!!!!!!!!!!!!!!!!!!!!!!!!!!!!!!!!!!!!!!!!!!!!!!!!!!!!!!!!!!!!!!!!!!!!!!!!!!!!!!!!!!!!!!!!!!!!!!!!!!!!!!!!!!!!!!!!!!!!!!!!!!!!!!!!!!!!!!!!!!!!!!!!!!!!!!!!!!!!!!!!!!!!!!!!!!!!!!!!!!!!!!!!!!!!!!!!!!!!!!!!!!!!!!!!!!!!!!!!!!!!!!!!!!!!!!!!!!!!!!!!!!!!!!!!!!!!!!!!!!!!!!!!!!!!!!!!!!!!!!!!!!!!!!!!!!!!!!!!!!!!!!!!!!!!!!!!!!!!!!!!!!!!!!!!!!!!!!!!!!!!!!!!!!!!!!!!!!!!!!!!!!!!!!!!!!!!!!!!!!!!!!!!!!!!!!!!!!!!!!!!!!!!!!!!!!!!!!!!!!!!!!!!!!!!!!!!!!!!!!!!!!!!!!!!!!!!!!!!!!!!!!!!!!!!!!!!!!!!!!!!!!!!!!!!!!!!!!!!!!!!!!!!!!!!!!!!!!!!!!!!!!!!!!!!!!!!!!!!!!!!!!!!!!!!!!!!!!!!!!!!!!!!!!!!!!!!!!!!!!!!!!!!!!!!!!!!!!!!!!!!!!!!!!!!!!!!!!1!1" style="position:absolute;left:0;text-align:left;margin-left:0;margin-top:0;width:.05pt;height:.05pt;z-index:251657728;visibility:hidden" coordsize="21600,21600" o:spt="100" o:preferrelative="t" adj="0,,0" path="m10860,2187c10451,1746,9529,1018,9015,730,7865,152,6685,,5415,,4175,152,2995,575,1967,1305,1150,2187,575,3222,242,4220,,5410,242,6560,575,7597l10860,21600,20995,7597v485,-1037,605,-2187,485,-3377c21115,3222,20420,2187,19632,1305,18575,575,17425,152,16275,,15005,,13735,152,12705,730v-529,288,-1451,1016,-1845,1457xe">
            <v:stroke miterlimit="2" joinstyle="round"/>
            <v:formulas/>
            <v:path o:connecttype="segments" textboxrect="5034,2279,16566,13674"/>
            <w10:anchorlock/>
          </v:shape>
        </w:pict>
      </w:r>
      <w:r w:rsidR="00011263">
        <w:rPr>
          <w:rFonts w:hint="eastAsia"/>
        </w:rPr>
        <w:t>目录</w:t>
      </w:r>
    </w:p>
    <w:p w:rsidR="000E4855" w:rsidRPr="0058262B" w:rsidRDefault="003D3556">
      <w:pPr>
        <w:pStyle w:val="11"/>
        <w:tabs>
          <w:tab w:val="right" w:leader="dot" w:pos="9629"/>
        </w:tabs>
        <w:rPr>
          <w:rFonts w:ascii="Calibri" w:hAnsi="Calibri" w:cs="Times New Roman"/>
          <w:b w:val="0"/>
          <w:bCs w:val="0"/>
          <w:noProof/>
          <w:sz w:val="21"/>
          <w:szCs w:val="22"/>
        </w:rPr>
      </w:pPr>
      <w:r w:rsidRPr="003D3556">
        <w:rPr>
          <w:b w:val="0"/>
          <w:bCs w:val="0"/>
        </w:rPr>
        <w:fldChar w:fldCharType="begin"/>
      </w:r>
      <w:r w:rsidR="00011263">
        <w:rPr>
          <w:b w:val="0"/>
          <w:bCs w:val="0"/>
        </w:rPr>
        <w:instrText xml:space="preserve"> TOC \o "1-1" \h \z \t "</w:instrText>
      </w:r>
      <w:r w:rsidR="00011263">
        <w:rPr>
          <w:b w:val="0"/>
          <w:bCs w:val="0"/>
        </w:rPr>
        <w:instrText>标题</w:instrText>
      </w:r>
      <w:r w:rsidR="00011263">
        <w:rPr>
          <w:b w:val="0"/>
          <w:bCs w:val="0"/>
        </w:rPr>
        <w:instrText xml:space="preserve"> 2,2,</w:instrText>
      </w:r>
      <w:r w:rsidR="00011263">
        <w:rPr>
          <w:b w:val="0"/>
          <w:bCs w:val="0"/>
        </w:rPr>
        <w:instrText>标题</w:instrText>
      </w:r>
      <w:r w:rsidR="00011263">
        <w:rPr>
          <w:b w:val="0"/>
          <w:bCs w:val="0"/>
        </w:rPr>
        <w:instrText xml:space="preserve"> 3,3" </w:instrText>
      </w:r>
      <w:r w:rsidRPr="003D3556">
        <w:rPr>
          <w:b w:val="0"/>
          <w:bCs w:val="0"/>
        </w:rPr>
        <w:fldChar w:fldCharType="separate"/>
      </w:r>
      <w:hyperlink w:anchor="_Toc474759781" w:history="1">
        <w:r w:rsidR="000E4855" w:rsidRPr="00AD64E6">
          <w:rPr>
            <w:rStyle w:val="afff"/>
            <w:rFonts w:hint="eastAsia"/>
            <w:noProof/>
          </w:rPr>
          <w:t>声明</w:t>
        </w:r>
        <w:r w:rsidR="000E4855">
          <w:rPr>
            <w:noProof/>
            <w:webHidden/>
          </w:rPr>
          <w:tab/>
        </w:r>
        <w:r>
          <w:rPr>
            <w:noProof/>
            <w:webHidden/>
          </w:rPr>
          <w:fldChar w:fldCharType="begin"/>
        </w:r>
        <w:r w:rsidR="000E4855">
          <w:rPr>
            <w:noProof/>
            <w:webHidden/>
          </w:rPr>
          <w:instrText xml:space="preserve"> PAGEREF _Toc474759781 \h </w:instrText>
        </w:r>
        <w:r>
          <w:rPr>
            <w:noProof/>
            <w:webHidden/>
          </w:rPr>
        </w:r>
        <w:r>
          <w:rPr>
            <w:noProof/>
            <w:webHidden/>
          </w:rPr>
          <w:fldChar w:fldCharType="separate"/>
        </w:r>
        <w:r w:rsidR="000E4855">
          <w:rPr>
            <w:noProof/>
            <w:webHidden/>
          </w:rPr>
          <w:t>iii</w:t>
        </w:r>
        <w:r>
          <w:rPr>
            <w:noProof/>
            <w:webHidden/>
          </w:rPr>
          <w:fldChar w:fldCharType="end"/>
        </w:r>
      </w:hyperlink>
    </w:p>
    <w:p w:rsidR="000E4855" w:rsidRPr="0058262B" w:rsidRDefault="003D3556">
      <w:pPr>
        <w:pStyle w:val="11"/>
        <w:tabs>
          <w:tab w:val="right" w:leader="dot" w:pos="9629"/>
        </w:tabs>
        <w:rPr>
          <w:rFonts w:ascii="Calibri" w:hAnsi="Calibri" w:cs="Times New Roman"/>
          <w:b w:val="0"/>
          <w:bCs w:val="0"/>
          <w:noProof/>
          <w:sz w:val="21"/>
          <w:szCs w:val="22"/>
        </w:rPr>
      </w:pPr>
      <w:hyperlink w:anchor="_Toc474759782" w:history="1">
        <w:r w:rsidR="000E4855" w:rsidRPr="00AD64E6">
          <w:rPr>
            <w:rStyle w:val="afff"/>
            <w:rFonts w:hint="eastAsia"/>
            <w:noProof/>
          </w:rPr>
          <w:t>修订记录</w:t>
        </w:r>
        <w:r w:rsidR="000E4855">
          <w:rPr>
            <w:noProof/>
            <w:webHidden/>
          </w:rPr>
          <w:tab/>
        </w:r>
        <w:r>
          <w:rPr>
            <w:noProof/>
            <w:webHidden/>
          </w:rPr>
          <w:fldChar w:fldCharType="begin"/>
        </w:r>
        <w:r w:rsidR="000E4855">
          <w:rPr>
            <w:noProof/>
            <w:webHidden/>
          </w:rPr>
          <w:instrText xml:space="preserve"> PAGEREF _Toc474759782 \h </w:instrText>
        </w:r>
        <w:r>
          <w:rPr>
            <w:noProof/>
            <w:webHidden/>
          </w:rPr>
        </w:r>
        <w:r>
          <w:rPr>
            <w:noProof/>
            <w:webHidden/>
          </w:rPr>
          <w:fldChar w:fldCharType="separate"/>
        </w:r>
        <w:r w:rsidR="000E4855">
          <w:rPr>
            <w:noProof/>
            <w:webHidden/>
          </w:rPr>
          <w:t>iii</w:t>
        </w:r>
        <w:r>
          <w:rPr>
            <w:noProof/>
            <w:webHidden/>
          </w:rPr>
          <w:fldChar w:fldCharType="end"/>
        </w:r>
      </w:hyperlink>
    </w:p>
    <w:p w:rsidR="000E4855" w:rsidRPr="0058262B" w:rsidRDefault="003D3556">
      <w:pPr>
        <w:pStyle w:val="11"/>
        <w:tabs>
          <w:tab w:val="right" w:leader="dot" w:pos="9629"/>
        </w:tabs>
        <w:rPr>
          <w:rFonts w:ascii="Calibri" w:hAnsi="Calibri" w:cs="Times New Roman"/>
          <w:b w:val="0"/>
          <w:bCs w:val="0"/>
          <w:noProof/>
          <w:sz w:val="21"/>
          <w:szCs w:val="22"/>
        </w:rPr>
      </w:pPr>
      <w:hyperlink w:anchor="_Toc474759783" w:history="1">
        <w:r w:rsidR="000E4855" w:rsidRPr="00AD64E6">
          <w:rPr>
            <w:rStyle w:val="afff"/>
            <w:rFonts w:hint="eastAsia"/>
            <w:noProof/>
          </w:rPr>
          <w:t>前言</w:t>
        </w:r>
        <w:r w:rsidR="000E4855">
          <w:rPr>
            <w:noProof/>
            <w:webHidden/>
          </w:rPr>
          <w:tab/>
        </w:r>
        <w:r>
          <w:rPr>
            <w:noProof/>
            <w:webHidden/>
          </w:rPr>
          <w:fldChar w:fldCharType="begin"/>
        </w:r>
        <w:r w:rsidR="000E4855">
          <w:rPr>
            <w:noProof/>
            <w:webHidden/>
          </w:rPr>
          <w:instrText xml:space="preserve"> PAGEREF _Toc474759783 \h </w:instrText>
        </w:r>
        <w:r>
          <w:rPr>
            <w:noProof/>
            <w:webHidden/>
          </w:rPr>
        </w:r>
        <w:r>
          <w:rPr>
            <w:noProof/>
            <w:webHidden/>
          </w:rPr>
          <w:fldChar w:fldCharType="separate"/>
        </w:r>
        <w:r w:rsidR="000E4855">
          <w:rPr>
            <w:noProof/>
            <w:webHidden/>
          </w:rPr>
          <w:t>v</w:t>
        </w:r>
        <w:r>
          <w:rPr>
            <w:noProof/>
            <w:webHidden/>
          </w:rPr>
          <w:fldChar w:fldCharType="end"/>
        </w:r>
      </w:hyperlink>
    </w:p>
    <w:p w:rsidR="000E4855" w:rsidRPr="0058262B" w:rsidRDefault="003D3556">
      <w:pPr>
        <w:pStyle w:val="11"/>
        <w:tabs>
          <w:tab w:val="right" w:leader="dot" w:pos="9629"/>
        </w:tabs>
        <w:rPr>
          <w:rFonts w:ascii="Calibri" w:hAnsi="Calibri" w:cs="Times New Roman"/>
          <w:b w:val="0"/>
          <w:bCs w:val="0"/>
          <w:noProof/>
          <w:sz w:val="21"/>
          <w:szCs w:val="22"/>
        </w:rPr>
      </w:pPr>
      <w:hyperlink w:anchor="_Toc474759784" w:history="1">
        <w:r w:rsidR="000E4855" w:rsidRPr="00AD64E6">
          <w:rPr>
            <w:rStyle w:val="afff"/>
            <w:noProof/>
          </w:rPr>
          <w:t>1</w:t>
        </w:r>
        <w:r w:rsidR="000E4855" w:rsidRPr="00AD64E6">
          <w:rPr>
            <w:rStyle w:val="afff"/>
            <w:rFonts w:hint="eastAsia"/>
            <w:noProof/>
          </w:rPr>
          <w:t xml:space="preserve"> </w:t>
        </w:r>
        <w:r w:rsidR="000E4855" w:rsidRPr="00AD64E6">
          <w:rPr>
            <w:rStyle w:val="afff"/>
            <w:rFonts w:hint="eastAsia"/>
            <w:noProof/>
          </w:rPr>
          <w:t>系统简介</w:t>
        </w:r>
        <w:r w:rsidR="000E4855">
          <w:rPr>
            <w:noProof/>
            <w:webHidden/>
          </w:rPr>
          <w:tab/>
        </w:r>
        <w:r>
          <w:rPr>
            <w:noProof/>
            <w:webHidden/>
          </w:rPr>
          <w:fldChar w:fldCharType="begin"/>
        </w:r>
        <w:r w:rsidR="000E4855">
          <w:rPr>
            <w:noProof/>
            <w:webHidden/>
          </w:rPr>
          <w:instrText xml:space="preserve"> PAGEREF _Toc474759784 \h </w:instrText>
        </w:r>
        <w:r>
          <w:rPr>
            <w:noProof/>
            <w:webHidden/>
          </w:rPr>
        </w:r>
        <w:r>
          <w:rPr>
            <w:noProof/>
            <w:webHidden/>
          </w:rPr>
          <w:fldChar w:fldCharType="separate"/>
        </w:r>
        <w:r w:rsidR="000E4855">
          <w:rPr>
            <w:noProof/>
            <w:webHidden/>
          </w:rPr>
          <w:t>1</w:t>
        </w:r>
        <w:r>
          <w:rPr>
            <w:noProof/>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785" w:history="1">
        <w:r w:rsidR="000E4855" w:rsidRPr="00AD64E6">
          <w:rPr>
            <w:rStyle w:val="afff"/>
            <w:rFonts w:ascii="Book Antiqua" w:hAnsi="Book Antiqua"/>
            <w:snapToGrid w:val="0"/>
          </w:rPr>
          <w:t>1.1</w:t>
        </w:r>
        <w:r w:rsidR="000E4855" w:rsidRPr="00AD64E6">
          <w:rPr>
            <w:rStyle w:val="afff"/>
            <w:rFonts w:hint="eastAsia"/>
          </w:rPr>
          <w:t xml:space="preserve"> </w:t>
        </w:r>
        <w:r w:rsidR="000E4855" w:rsidRPr="00AD64E6">
          <w:rPr>
            <w:rStyle w:val="afff"/>
            <w:rFonts w:hint="eastAsia"/>
          </w:rPr>
          <w:t>系统概述</w:t>
        </w:r>
        <w:r w:rsidR="000E4855">
          <w:rPr>
            <w:webHidden/>
          </w:rPr>
          <w:tab/>
        </w:r>
        <w:r>
          <w:rPr>
            <w:webHidden/>
          </w:rPr>
          <w:fldChar w:fldCharType="begin"/>
        </w:r>
        <w:r w:rsidR="000E4855">
          <w:rPr>
            <w:webHidden/>
          </w:rPr>
          <w:instrText xml:space="preserve"> PAGEREF _Toc474759785 \h </w:instrText>
        </w:r>
        <w:r>
          <w:rPr>
            <w:webHidden/>
          </w:rPr>
        </w:r>
        <w:r>
          <w:rPr>
            <w:webHidden/>
          </w:rPr>
          <w:fldChar w:fldCharType="separate"/>
        </w:r>
        <w:r w:rsidR="000E4855">
          <w:rPr>
            <w:webHidden/>
          </w:rPr>
          <w:t>1</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786" w:history="1">
        <w:r w:rsidR="000E4855" w:rsidRPr="00AD64E6">
          <w:rPr>
            <w:rStyle w:val="afff"/>
            <w:rFonts w:ascii="Book Antiqua" w:hAnsi="Book Antiqua"/>
            <w:snapToGrid w:val="0"/>
          </w:rPr>
          <w:t>1.2</w:t>
        </w:r>
        <w:r w:rsidR="000E4855" w:rsidRPr="00AD64E6">
          <w:rPr>
            <w:rStyle w:val="afff"/>
            <w:rFonts w:hint="eastAsia"/>
          </w:rPr>
          <w:t xml:space="preserve"> </w:t>
        </w:r>
        <w:r w:rsidR="000E4855" w:rsidRPr="00AD64E6">
          <w:rPr>
            <w:rStyle w:val="afff"/>
            <w:rFonts w:hint="eastAsia"/>
          </w:rPr>
          <w:t>总体框架</w:t>
        </w:r>
        <w:r w:rsidR="000E4855">
          <w:rPr>
            <w:webHidden/>
          </w:rPr>
          <w:tab/>
        </w:r>
        <w:r>
          <w:rPr>
            <w:webHidden/>
          </w:rPr>
          <w:fldChar w:fldCharType="begin"/>
        </w:r>
        <w:r w:rsidR="000E4855">
          <w:rPr>
            <w:webHidden/>
          </w:rPr>
          <w:instrText xml:space="preserve"> PAGEREF _Toc474759786 \h </w:instrText>
        </w:r>
        <w:r>
          <w:rPr>
            <w:webHidden/>
          </w:rPr>
        </w:r>
        <w:r>
          <w:rPr>
            <w:webHidden/>
          </w:rPr>
          <w:fldChar w:fldCharType="separate"/>
        </w:r>
        <w:r w:rsidR="000E4855">
          <w:rPr>
            <w:webHidden/>
          </w:rPr>
          <w:t>1</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787" w:history="1">
        <w:r w:rsidR="000E4855" w:rsidRPr="00AD64E6">
          <w:rPr>
            <w:rStyle w:val="afff"/>
            <w:rFonts w:ascii="Book Antiqua" w:hAnsi="Book Antiqua"/>
            <w:snapToGrid w:val="0"/>
          </w:rPr>
          <w:t>1.3</w:t>
        </w:r>
        <w:r w:rsidR="000E4855" w:rsidRPr="00AD64E6">
          <w:rPr>
            <w:rStyle w:val="afff"/>
            <w:rFonts w:hint="eastAsia"/>
          </w:rPr>
          <w:t xml:space="preserve"> </w:t>
        </w:r>
        <w:r w:rsidR="000E4855" w:rsidRPr="00AD64E6">
          <w:rPr>
            <w:rStyle w:val="afff"/>
            <w:rFonts w:hint="eastAsia"/>
          </w:rPr>
          <w:t>主要功能模块</w:t>
        </w:r>
        <w:r w:rsidR="000E4855">
          <w:rPr>
            <w:webHidden/>
          </w:rPr>
          <w:tab/>
        </w:r>
        <w:r>
          <w:rPr>
            <w:webHidden/>
          </w:rPr>
          <w:fldChar w:fldCharType="begin"/>
        </w:r>
        <w:r w:rsidR="000E4855">
          <w:rPr>
            <w:webHidden/>
          </w:rPr>
          <w:instrText xml:space="preserve"> PAGEREF _Toc474759787 \h </w:instrText>
        </w:r>
        <w:r>
          <w:rPr>
            <w:webHidden/>
          </w:rPr>
        </w:r>
        <w:r>
          <w:rPr>
            <w:webHidden/>
          </w:rPr>
          <w:fldChar w:fldCharType="separate"/>
        </w:r>
        <w:r w:rsidR="000E4855">
          <w:rPr>
            <w:webHidden/>
          </w:rPr>
          <w:t>2</w:t>
        </w:r>
        <w:r>
          <w:rPr>
            <w:webHidden/>
          </w:rPr>
          <w:fldChar w:fldCharType="end"/>
        </w:r>
      </w:hyperlink>
    </w:p>
    <w:p w:rsidR="000E4855" w:rsidRPr="0058262B" w:rsidRDefault="003D3556">
      <w:pPr>
        <w:pStyle w:val="11"/>
        <w:tabs>
          <w:tab w:val="right" w:leader="dot" w:pos="9629"/>
        </w:tabs>
        <w:rPr>
          <w:rFonts w:ascii="Calibri" w:hAnsi="Calibri" w:cs="Times New Roman"/>
          <w:b w:val="0"/>
          <w:bCs w:val="0"/>
          <w:noProof/>
          <w:sz w:val="21"/>
          <w:szCs w:val="22"/>
        </w:rPr>
      </w:pPr>
      <w:hyperlink w:anchor="_Toc474759788" w:history="1">
        <w:r w:rsidR="000E4855" w:rsidRPr="00AD64E6">
          <w:rPr>
            <w:rStyle w:val="afff"/>
            <w:noProof/>
          </w:rPr>
          <w:t>2</w:t>
        </w:r>
        <w:r w:rsidR="000E4855" w:rsidRPr="00AD64E6">
          <w:rPr>
            <w:rStyle w:val="afff"/>
            <w:rFonts w:hint="eastAsia"/>
            <w:noProof/>
          </w:rPr>
          <w:t xml:space="preserve"> </w:t>
        </w:r>
        <w:r w:rsidR="000E4855" w:rsidRPr="00AD64E6">
          <w:rPr>
            <w:rStyle w:val="afff"/>
            <w:rFonts w:hint="eastAsia"/>
            <w:noProof/>
          </w:rPr>
          <w:t>网管功能特性</w:t>
        </w:r>
        <w:r w:rsidR="000E4855">
          <w:rPr>
            <w:noProof/>
            <w:webHidden/>
          </w:rPr>
          <w:tab/>
        </w:r>
        <w:r>
          <w:rPr>
            <w:noProof/>
            <w:webHidden/>
          </w:rPr>
          <w:fldChar w:fldCharType="begin"/>
        </w:r>
        <w:r w:rsidR="000E4855">
          <w:rPr>
            <w:noProof/>
            <w:webHidden/>
          </w:rPr>
          <w:instrText xml:space="preserve"> PAGEREF _Toc474759788 \h </w:instrText>
        </w:r>
        <w:r>
          <w:rPr>
            <w:noProof/>
            <w:webHidden/>
          </w:rPr>
        </w:r>
        <w:r>
          <w:rPr>
            <w:noProof/>
            <w:webHidden/>
          </w:rPr>
          <w:fldChar w:fldCharType="separate"/>
        </w:r>
        <w:r w:rsidR="000E4855">
          <w:rPr>
            <w:noProof/>
            <w:webHidden/>
          </w:rPr>
          <w:t>1</w:t>
        </w:r>
        <w:r>
          <w:rPr>
            <w:noProof/>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789" w:history="1">
        <w:r w:rsidR="000E4855" w:rsidRPr="00AD64E6">
          <w:rPr>
            <w:rStyle w:val="afff"/>
            <w:rFonts w:ascii="Book Antiqua" w:hAnsi="Book Antiqua"/>
            <w:snapToGrid w:val="0"/>
          </w:rPr>
          <w:t>2.1</w:t>
        </w:r>
        <w:r w:rsidR="000E4855" w:rsidRPr="00AD64E6">
          <w:rPr>
            <w:rStyle w:val="afff"/>
            <w:rFonts w:hint="eastAsia"/>
          </w:rPr>
          <w:t xml:space="preserve"> </w:t>
        </w:r>
        <w:r w:rsidR="000E4855" w:rsidRPr="00AD64E6">
          <w:rPr>
            <w:rStyle w:val="afff"/>
            <w:rFonts w:hint="eastAsia"/>
          </w:rPr>
          <w:t>灵活的部署方案</w:t>
        </w:r>
        <w:r w:rsidR="000E4855">
          <w:rPr>
            <w:webHidden/>
          </w:rPr>
          <w:tab/>
        </w:r>
        <w:r>
          <w:rPr>
            <w:webHidden/>
          </w:rPr>
          <w:fldChar w:fldCharType="begin"/>
        </w:r>
        <w:r w:rsidR="000E4855">
          <w:rPr>
            <w:webHidden/>
          </w:rPr>
          <w:instrText xml:space="preserve"> PAGEREF _Toc474759789 \h </w:instrText>
        </w:r>
        <w:r>
          <w:rPr>
            <w:webHidden/>
          </w:rPr>
        </w:r>
        <w:r>
          <w:rPr>
            <w:webHidden/>
          </w:rPr>
          <w:fldChar w:fldCharType="separate"/>
        </w:r>
        <w:r w:rsidR="000E4855">
          <w:rPr>
            <w:webHidden/>
          </w:rPr>
          <w:t>1</w:t>
        </w:r>
        <w:r>
          <w:rPr>
            <w:webHidden/>
          </w:rPr>
          <w:fldChar w:fldCharType="end"/>
        </w:r>
      </w:hyperlink>
    </w:p>
    <w:p w:rsidR="000E4855" w:rsidRPr="0058262B" w:rsidRDefault="003D3556" w:rsidP="000E4855">
      <w:pPr>
        <w:pStyle w:val="34"/>
        <w:tabs>
          <w:tab w:val="right" w:leader="dot" w:pos="9629"/>
        </w:tabs>
        <w:ind w:left="945"/>
        <w:rPr>
          <w:rFonts w:ascii="Calibri" w:hAnsi="Calibri" w:cs="Times New Roman"/>
          <w:sz w:val="21"/>
          <w:szCs w:val="22"/>
        </w:rPr>
      </w:pPr>
      <w:hyperlink w:anchor="_Toc474759790" w:history="1">
        <w:r w:rsidR="000E4855" w:rsidRPr="00AD64E6">
          <w:rPr>
            <w:rStyle w:val="afff"/>
            <w:rFonts w:ascii="Book Antiqua" w:hAnsi="Book Antiqua" w:cs="Book Antiqua"/>
            <w:bCs/>
            <w:snapToGrid w:val="0"/>
          </w:rPr>
          <w:t>2.1.1</w:t>
        </w:r>
        <w:r w:rsidR="000E4855" w:rsidRPr="00AD64E6">
          <w:rPr>
            <w:rStyle w:val="afff"/>
            <w:rFonts w:hint="eastAsia"/>
          </w:rPr>
          <w:t xml:space="preserve"> </w:t>
        </w:r>
        <w:r w:rsidR="000E4855" w:rsidRPr="00AD64E6">
          <w:rPr>
            <w:rStyle w:val="afff"/>
            <w:rFonts w:hint="eastAsia"/>
          </w:rPr>
          <w:t>紧凑型部署</w:t>
        </w:r>
        <w:r w:rsidR="000E4855">
          <w:rPr>
            <w:webHidden/>
          </w:rPr>
          <w:tab/>
        </w:r>
        <w:r>
          <w:rPr>
            <w:webHidden/>
          </w:rPr>
          <w:fldChar w:fldCharType="begin"/>
        </w:r>
        <w:r w:rsidR="000E4855">
          <w:rPr>
            <w:webHidden/>
          </w:rPr>
          <w:instrText xml:space="preserve"> PAGEREF _Toc474759790 \h </w:instrText>
        </w:r>
        <w:r>
          <w:rPr>
            <w:webHidden/>
          </w:rPr>
        </w:r>
        <w:r>
          <w:rPr>
            <w:webHidden/>
          </w:rPr>
          <w:fldChar w:fldCharType="separate"/>
        </w:r>
        <w:r w:rsidR="000E4855">
          <w:rPr>
            <w:webHidden/>
          </w:rPr>
          <w:t>1</w:t>
        </w:r>
        <w:r>
          <w:rPr>
            <w:webHidden/>
          </w:rPr>
          <w:fldChar w:fldCharType="end"/>
        </w:r>
      </w:hyperlink>
    </w:p>
    <w:p w:rsidR="000E4855" w:rsidRPr="0058262B" w:rsidRDefault="003D3556" w:rsidP="000E4855">
      <w:pPr>
        <w:pStyle w:val="34"/>
        <w:tabs>
          <w:tab w:val="right" w:leader="dot" w:pos="9629"/>
        </w:tabs>
        <w:ind w:left="945"/>
        <w:rPr>
          <w:rFonts w:ascii="Calibri" w:hAnsi="Calibri" w:cs="Times New Roman"/>
          <w:sz w:val="21"/>
          <w:szCs w:val="22"/>
        </w:rPr>
      </w:pPr>
      <w:hyperlink w:anchor="_Toc474759791" w:history="1">
        <w:r w:rsidR="000E4855" w:rsidRPr="00AD64E6">
          <w:rPr>
            <w:rStyle w:val="afff"/>
            <w:rFonts w:ascii="Book Antiqua" w:hAnsi="Book Antiqua" w:cs="Book Antiqua"/>
            <w:bCs/>
            <w:snapToGrid w:val="0"/>
          </w:rPr>
          <w:t>2.1.2</w:t>
        </w:r>
        <w:r w:rsidR="000E4855" w:rsidRPr="00AD64E6">
          <w:rPr>
            <w:rStyle w:val="afff"/>
            <w:rFonts w:hint="eastAsia"/>
          </w:rPr>
          <w:t xml:space="preserve"> </w:t>
        </w:r>
        <w:r w:rsidR="000E4855" w:rsidRPr="00AD64E6">
          <w:rPr>
            <w:rStyle w:val="afff"/>
            <w:rFonts w:hint="eastAsia"/>
          </w:rPr>
          <w:t>增强型部署</w:t>
        </w:r>
        <w:r w:rsidR="000E4855">
          <w:rPr>
            <w:webHidden/>
          </w:rPr>
          <w:tab/>
        </w:r>
        <w:r>
          <w:rPr>
            <w:webHidden/>
          </w:rPr>
          <w:fldChar w:fldCharType="begin"/>
        </w:r>
        <w:r w:rsidR="000E4855">
          <w:rPr>
            <w:webHidden/>
          </w:rPr>
          <w:instrText xml:space="preserve"> PAGEREF _Toc474759791 \h </w:instrText>
        </w:r>
        <w:r>
          <w:rPr>
            <w:webHidden/>
          </w:rPr>
        </w:r>
        <w:r>
          <w:rPr>
            <w:webHidden/>
          </w:rPr>
          <w:fldChar w:fldCharType="separate"/>
        </w:r>
        <w:r w:rsidR="000E4855">
          <w:rPr>
            <w:webHidden/>
          </w:rPr>
          <w:t>1</w:t>
        </w:r>
        <w:r>
          <w:rPr>
            <w:webHidden/>
          </w:rPr>
          <w:fldChar w:fldCharType="end"/>
        </w:r>
      </w:hyperlink>
    </w:p>
    <w:p w:rsidR="000E4855" w:rsidRPr="0058262B" w:rsidRDefault="003D3556" w:rsidP="000E4855">
      <w:pPr>
        <w:pStyle w:val="34"/>
        <w:tabs>
          <w:tab w:val="right" w:leader="dot" w:pos="9629"/>
        </w:tabs>
        <w:ind w:left="945"/>
        <w:rPr>
          <w:rFonts w:ascii="Calibri" w:hAnsi="Calibri" w:cs="Times New Roman"/>
          <w:sz w:val="21"/>
          <w:szCs w:val="22"/>
        </w:rPr>
      </w:pPr>
      <w:hyperlink w:anchor="_Toc474759792" w:history="1">
        <w:r w:rsidR="000E4855" w:rsidRPr="00AD64E6">
          <w:rPr>
            <w:rStyle w:val="afff"/>
            <w:rFonts w:ascii="Book Antiqua" w:hAnsi="Book Antiqua" w:cs="Book Antiqua"/>
            <w:bCs/>
            <w:snapToGrid w:val="0"/>
          </w:rPr>
          <w:t>2.1.3</w:t>
        </w:r>
        <w:r w:rsidR="000E4855" w:rsidRPr="00AD64E6">
          <w:rPr>
            <w:rStyle w:val="afff"/>
            <w:rFonts w:hint="eastAsia"/>
          </w:rPr>
          <w:t xml:space="preserve"> </w:t>
        </w:r>
        <w:r w:rsidR="000E4855" w:rsidRPr="00AD64E6">
          <w:rPr>
            <w:rStyle w:val="afff"/>
            <w:rFonts w:hint="eastAsia"/>
          </w:rPr>
          <w:t>高可用性部署</w:t>
        </w:r>
        <w:r w:rsidR="000E4855">
          <w:rPr>
            <w:webHidden/>
          </w:rPr>
          <w:tab/>
        </w:r>
        <w:r>
          <w:rPr>
            <w:webHidden/>
          </w:rPr>
          <w:fldChar w:fldCharType="begin"/>
        </w:r>
        <w:r w:rsidR="000E4855">
          <w:rPr>
            <w:webHidden/>
          </w:rPr>
          <w:instrText xml:space="preserve"> PAGEREF _Toc474759792 \h </w:instrText>
        </w:r>
        <w:r>
          <w:rPr>
            <w:webHidden/>
          </w:rPr>
        </w:r>
        <w:r>
          <w:rPr>
            <w:webHidden/>
          </w:rPr>
          <w:fldChar w:fldCharType="separate"/>
        </w:r>
        <w:r w:rsidR="000E4855">
          <w:rPr>
            <w:webHidden/>
          </w:rPr>
          <w:t>2</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793" w:history="1">
        <w:r w:rsidR="000E4855" w:rsidRPr="00AD64E6">
          <w:rPr>
            <w:rStyle w:val="afff"/>
            <w:rFonts w:ascii="Book Antiqua" w:hAnsi="Book Antiqua"/>
            <w:snapToGrid w:val="0"/>
          </w:rPr>
          <w:t>2.2</w:t>
        </w:r>
        <w:r w:rsidR="000E4855" w:rsidRPr="00AD64E6">
          <w:rPr>
            <w:rStyle w:val="afff"/>
            <w:rFonts w:hint="eastAsia"/>
          </w:rPr>
          <w:t xml:space="preserve"> </w:t>
        </w:r>
        <w:r w:rsidR="000E4855" w:rsidRPr="00AD64E6">
          <w:rPr>
            <w:rStyle w:val="afff"/>
            <w:rFonts w:hint="eastAsia"/>
          </w:rPr>
          <w:t>完善的拓扑管理</w:t>
        </w:r>
        <w:r w:rsidR="000E4855">
          <w:rPr>
            <w:webHidden/>
          </w:rPr>
          <w:tab/>
        </w:r>
        <w:r>
          <w:rPr>
            <w:webHidden/>
          </w:rPr>
          <w:fldChar w:fldCharType="begin"/>
        </w:r>
        <w:r w:rsidR="000E4855">
          <w:rPr>
            <w:webHidden/>
          </w:rPr>
          <w:instrText xml:space="preserve"> PAGEREF _Toc474759793 \h </w:instrText>
        </w:r>
        <w:r>
          <w:rPr>
            <w:webHidden/>
          </w:rPr>
        </w:r>
        <w:r>
          <w:rPr>
            <w:webHidden/>
          </w:rPr>
          <w:fldChar w:fldCharType="separate"/>
        </w:r>
        <w:r w:rsidR="000E4855">
          <w:rPr>
            <w:webHidden/>
          </w:rPr>
          <w:t>4</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794" w:history="1">
        <w:r w:rsidR="000E4855" w:rsidRPr="00AD64E6">
          <w:rPr>
            <w:rStyle w:val="afff"/>
            <w:rFonts w:ascii="Book Antiqua" w:hAnsi="Book Antiqua"/>
            <w:snapToGrid w:val="0"/>
          </w:rPr>
          <w:t>2.3</w:t>
        </w:r>
        <w:r w:rsidR="000E4855" w:rsidRPr="00AD64E6">
          <w:rPr>
            <w:rStyle w:val="afff"/>
            <w:rFonts w:hint="eastAsia"/>
          </w:rPr>
          <w:t xml:space="preserve"> </w:t>
        </w:r>
        <w:r w:rsidR="000E4855" w:rsidRPr="00AD64E6">
          <w:rPr>
            <w:rStyle w:val="afff"/>
            <w:rFonts w:hint="eastAsia"/>
          </w:rPr>
          <w:t>内嵌网元级管理</w:t>
        </w:r>
        <w:r w:rsidR="000E4855">
          <w:rPr>
            <w:webHidden/>
          </w:rPr>
          <w:tab/>
        </w:r>
        <w:r>
          <w:rPr>
            <w:webHidden/>
          </w:rPr>
          <w:fldChar w:fldCharType="begin"/>
        </w:r>
        <w:r w:rsidR="000E4855">
          <w:rPr>
            <w:webHidden/>
          </w:rPr>
          <w:instrText xml:space="preserve"> PAGEREF _Toc474759794 \h </w:instrText>
        </w:r>
        <w:r>
          <w:rPr>
            <w:webHidden/>
          </w:rPr>
        </w:r>
        <w:r>
          <w:rPr>
            <w:webHidden/>
          </w:rPr>
          <w:fldChar w:fldCharType="separate"/>
        </w:r>
        <w:r w:rsidR="000E4855">
          <w:rPr>
            <w:webHidden/>
          </w:rPr>
          <w:t>5</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795" w:history="1">
        <w:r w:rsidR="000E4855" w:rsidRPr="00AD64E6">
          <w:rPr>
            <w:rStyle w:val="afff"/>
            <w:rFonts w:ascii="Book Antiqua" w:hAnsi="Book Antiqua"/>
            <w:snapToGrid w:val="0"/>
          </w:rPr>
          <w:t>2.4</w:t>
        </w:r>
        <w:r w:rsidR="000E4855" w:rsidRPr="00AD64E6">
          <w:rPr>
            <w:rStyle w:val="afff"/>
            <w:rFonts w:hint="eastAsia"/>
          </w:rPr>
          <w:t xml:space="preserve"> </w:t>
        </w:r>
        <w:r w:rsidR="000E4855" w:rsidRPr="00AD64E6">
          <w:rPr>
            <w:rStyle w:val="afff"/>
            <w:rFonts w:hint="eastAsia"/>
          </w:rPr>
          <w:t>自动化发现功能</w:t>
        </w:r>
        <w:r w:rsidR="000E4855">
          <w:rPr>
            <w:webHidden/>
          </w:rPr>
          <w:tab/>
        </w:r>
        <w:r>
          <w:rPr>
            <w:webHidden/>
          </w:rPr>
          <w:fldChar w:fldCharType="begin"/>
        </w:r>
        <w:r w:rsidR="000E4855">
          <w:rPr>
            <w:webHidden/>
          </w:rPr>
          <w:instrText xml:space="preserve"> PAGEREF _Toc474759795 \h </w:instrText>
        </w:r>
        <w:r>
          <w:rPr>
            <w:webHidden/>
          </w:rPr>
        </w:r>
        <w:r>
          <w:rPr>
            <w:webHidden/>
          </w:rPr>
          <w:fldChar w:fldCharType="separate"/>
        </w:r>
        <w:r w:rsidR="000E4855">
          <w:rPr>
            <w:webHidden/>
          </w:rPr>
          <w:t>5</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796" w:history="1">
        <w:r w:rsidR="000E4855" w:rsidRPr="00AD64E6">
          <w:rPr>
            <w:rStyle w:val="afff"/>
            <w:rFonts w:ascii="Book Antiqua" w:hAnsi="Book Antiqua"/>
            <w:snapToGrid w:val="0"/>
          </w:rPr>
          <w:t>2.5</w:t>
        </w:r>
        <w:r w:rsidR="000E4855" w:rsidRPr="00AD64E6">
          <w:rPr>
            <w:rStyle w:val="afff"/>
            <w:rFonts w:hint="eastAsia"/>
          </w:rPr>
          <w:t xml:space="preserve"> </w:t>
        </w:r>
        <w:r w:rsidR="000E4855" w:rsidRPr="00AD64E6">
          <w:rPr>
            <w:rStyle w:val="afff"/>
            <w:rFonts w:hint="eastAsia"/>
          </w:rPr>
          <w:t>端到端的业务管理</w:t>
        </w:r>
        <w:r w:rsidR="000E4855">
          <w:rPr>
            <w:webHidden/>
          </w:rPr>
          <w:tab/>
        </w:r>
        <w:r>
          <w:rPr>
            <w:webHidden/>
          </w:rPr>
          <w:fldChar w:fldCharType="begin"/>
        </w:r>
        <w:r w:rsidR="000E4855">
          <w:rPr>
            <w:webHidden/>
          </w:rPr>
          <w:instrText xml:space="preserve"> PAGEREF _Toc474759796 \h </w:instrText>
        </w:r>
        <w:r>
          <w:rPr>
            <w:webHidden/>
          </w:rPr>
        </w:r>
        <w:r>
          <w:rPr>
            <w:webHidden/>
          </w:rPr>
          <w:fldChar w:fldCharType="separate"/>
        </w:r>
        <w:r w:rsidR="000E4855">
          <w:rPr>
            <w:webHidden/>
          </w:rPr>
          <w:t>6</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797" w:history="1">
        <w:r w:rsidR="000E4855" w:rsidRPr="00AD64E6">
          <w:rPr>
            <w:rStyle w:val="afff"/>
            <w:rFonts w:ascii="Book Antiqua" w:hAnsi="Book Antiqua"/>
            <w:snapToGrid w:val="0"/>
          </w:rPr>
          <w:t>2.6</w:t>
        </w:r>
        <w:r w:rsidR="000E4855" w:rsidRPr="00AD64E6">
          <w:rPr>
            <w:rStyle w:val="afff"/>
          </w:rPr>
          <w:t xml:space="preserve"> SCD</w:t>
        </w:r>
        <w:r w:rsidR="000E4855" w:rsidRPr="00AD64E6">
          <w:rPr>
            <w:rStyle w:val="afff"/>
            <w:rFonts w:hint="eastAsia"/>
          </w:rPr>
          <w:t>文件管理</w:t>
        </w:r>
        <w:r w:rsidR="000E4855">
          <w:rPr>
            <w:webHidden/>
          </w:rPr>
          <w:tab/>
        </w:r>
        <w:r>
          <w:rPr>
            <w:webHidden/>
          </w:rPr>
          <w:fldChar w:fldCharType="begin"/>
        </w:r>
        <w:r w:rsidR="000E4855">
          <w:rPr>
            <w:webHidden/>
          </w:rPr>
          <w:instrText xml:space="preserve"> PAGEREF _Toc474759797 \h </w:instrText>
        </w:r>
        <w:r>
          <w:rPr>
            <w:webHidden/>
          </w:rPr>
        </w:r>
        <w:r>
          <w:rPr>
            <w:webHidden/>
          </w:rPr>
          <w:fldChar w:fldCharType="separate"/>
        </w:r>
        <w:r w:rsidR="000E4855">
          <w:rPr>
            <w:webHidden/>
          </w:rPr>
          <w:t>7</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798" w:history="1">
        <w:r w:rsidR="000E4855" w:rsidRPr="00AD64E6">
          <w:rPr>
            <w:rStyle w:val="afff"/>
            <w:rFonts w:ascii="Book Antiqua" w:hAnsi="Book Antiqua"/>
            <w:snapToGrid w:val="0"/>
          </w:rPr>
          <w:t>2.7</w:t>
        </w:r>
        <w:r w:rsidR="000E4855" w:rsidRPr="00AD64E6">
          <w:rPr>
            <w:rStyle w:val="afff"/>
            <w:rFonts w:hint="eastAsia"/>
          </w:rPr>
          <w:t xml:space="preserve"> </w:t>
        </w:r>
        <w:r w:rsidR="000E4855" w:rsidRPr="00AD64E6">
          <w:rPr>
            <w:rStyle w:val="afff"/>
            <w:rFonts w:hint="eastAsia"/>
          </w:rPr>
          <w:t>精确的故障和性能管理</w:t>
        </w:r>
        <w:r w:rsidR="000E4855">
          <w:rPr>
            <w:webHidden/>
          </w:rPr>
          <w:tab/>
        </w:r>
        <w:r>
          <w:rPr>
            <w:webHidden/>
          </w:rPr>
          <w:fldChar w:fldCharType="begin"/>
        </w:r>
        <w:r w:rsidR="000E4855">
          <w:rPr>
            <w:webHidden/>
          </w:rPr>
          <w:instrText xml:space="preserve"> PAGEREF _Toc474759798 \h </w:instrText>
        </w:r>
        <w:r>
          <w:rPr>
            <w:webHidden/>
          </w:rPr>
        </w:r>
        <w:r>
          <w:rPr>
            <w:webHidden/>
          </w:rPr>
          <w:fldChar w:fldCharType="separate"/>
        </w:r>
        <w:r w:rsidR="000E4855">
          <w:rPr>
            <w:webHidden/>
          </w:rPr>
          <w:t>7</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799" w:history="1">
        <w:r w:rsidR="000E4855" w:rsidRPr="00AD64E6">
          <w:rPr>
            <w:rStyle w:val="afff"/>
            <w:rFonts w:ascii="Book Antiqua" w:hAnsi="Book Antiqua"/>
            <w:snapToGrid w:val="0"/>
          </w:rPr>
          <w:t>2.8</w:t>
        </w:r>
        <w:r w:rsidR="000E4855" w:rsidRPr="00AD64E6">
          <w:rPr>
            <w:rStyle w:val="afff"/>
            <w:rFonts w:hint="eastAsia"/>
          </w:rPr>
          <w:t xml:space="preserve"> </w:t>
        </w:r>
        <w:r w:rsidR="000E4855" w:rsidRPr="00AD64E6">
          <w:rPr>
            <w:rStyle w:val="afff"/>
            <w:rFonts w:hint="eastAsia"/>
          </w:rPr>
          <w:t>有效的维护管理</w:t>
        </w:r>
        <w:r w:rsidR="000E4855">
          <w:rPr>
            <w:webHidden/>
          </w:rPr>
          <w:tab/>
        </w:r>
        <w:r>
          <w:rPr>
            <w:webHidden/>
          </w:rPr>
          <w:fldChar w:fldCharType="begin"/>
        </w:r>
        <w:r w:rsidR="000E4855">
          <w:rPr>
            <w:webHidden/>
          </w:rPr>
          <w:instrText xml:space="preserve"> PAGEREF _Toc474759799 \h </w:instrText>
        </w:r>
        <w:r>
          <w:rPr>
            <w:webHidden/>
          </w:rPr>
        </w:r>
        <w:r>
          <w:rPr>
            <w:webHidden/>
          </w:rPr>
          <w:fldChar w:fldCharType="separate"/>
        </w:r>
        <w:r w:rsidR="000E4855">
          <w:rPr>
            <w:webHidden/>
          </w:rPr>
          <w:t>7</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800" w:history="1">
        <w:r w:rsidR="000E4855" w:rsidRPr="00AD64E6">
          <w:rPr>
            <w:rStyle w:val="afff"/>
            <w:rFonts w:ascii="Book Antiqua" w:hAnsi="Book Antiqua"/>
            <w:snapToGrid w:val="0"/>
          </w:rPr>
          <w:t>2.9</w:t>
        </w:r>
        <w:r w:rsidR="000E4855" w:rsidRPr="00AD64E6">
          <w:rPr>
            <w:rStyle w:val="afff"/>
            <w:rFonts w:hint="eastAsia"/>
          </w:rPr>
          <w:t xml:space="preserve"> </w:t>
        </w:r>
        <w:r w:rsidR="000E4855" w:rsidRPr="00AD64E6">
          <w:rPr>
            <w:rStyle w:val="afff"/>
            <w:rFonts w:hint="eastAsia"/>
          </w:rPr>
          <w:t>系统安全及管理</w:t>
        </w:r>
        <w:r w:rsidR="000E4855">
          <w:rPr>
            <w:webHidden/>
          </w:rPr>
          <w:tab/>
        </w:r>
        <w:r>
          <w:rPr>
            <w:webHidden/>
          </w:rPr>
          <w:fldChar w:fldCharType="begin"/>
        </w:r>
        <w:r w:rsidR="000E4855">
          <w:rPr>
            <w:webHidden/>
          </w:rPr>
          <w:instrText xml:space="preserve"> PAGEREF _Toc474759800 \h </w:instrText>
        </w:r>
        <w:r>
          <w:rPr>
            <w:webHidden/>
          </w:rPr>
        </w:r>
        <w:r>
          <w:rPr>
            <w:webHidden/>
          </w:rPr>
          <w:fldChar w:fldCharType="separate"/>
        </w:r>
        <w:r w:rsidR="000E4855">
          <w:rPr>
            <w:webHidden/>
          </w:rPr>
          <w:t>1</w:t>
        </w:r>
        <w:r>
          <w:rPr>
            <w:webHidden/>
          </w:rPr>
          <w:fldChar w:fldCharType="end"/>
        </w:r>
      </w:hyperlink>
    </w:p>
    <w:p w:rsidR="000E4855" w:rsidRPr="0058262B" w:rsidRDefault="003D3556" w:rsidP="000E4855">
      <w:pPr>
        <w:pStyle w:val="34"/>
        <w:tabs>
          <w:tab w:val="right" w:leader="dot" w:pos="9629"/>
        </w:tabs>
        <w:ind w:left="945"/>
        <w:rPr>
          <w:rFonts w:ascii="Calibri" w:hAnsi="Calibri" w:cs="Times New Roman"/>
          <w:sz w:val="21"/>
          <w:szCs w:val="22"/>
        </w:rPr>
      </w:pPr>
      <w:hyperlink w:anchor="_Toc474759801" w:history="1">
        <w:r w:rsidR="000E4855" w:rsidRPr="00AD64E6">
          <w:rPr>
            <w:rStyle w:val="afff"/>
            <w:rFonts w:ascii="Book Antiqua" w:hAnsi="Book Antiqua" w:cs="Book Antiqua"/>
            <w:bCs/>
            <w:snapToGrid w:val="0"/>
          </w:rPr>
          <w:t>2.9.1</w:t>
        </w:r>
        <w:r w:rsidR="000E4855" w:rsidRPr="00AD64E6">
          <w:rPr>
            <w:rStyle w:val="afff"/>
            <w:rFonts w:hint="eastAsia"/>
          </w:rPr>
          <w:t xml:space="preserve"> </w:t>
        </w:r>
        <w:r w:rsidR="000E4855" w:rsidRPr="00AD64E6">
          <w:rPr>
            <w:rStyle w:val="afff"/>
            <w:rFonts w:hint="eastAsia"/>
          </w:rPr>
          <w:t>安全管理</w:t>
        </w:r>
        <w:r w:rsidR="000E4855">
          <w:rPr>
            <w:webHidden/>
          </w:rPr>
          <w:tab/>
        </w:r>
        <w:r>
          <w:rPr>
            <w:webHidden/>
          </w:rPr>
          <w:fldChar w:fldCharType="begin"/>
        </w:r>
        <w:r w:rsidR="000E4855">
          <w:rPr>
            <w:webHidden/>
          </w:rPr>
          <w:instrText xml:space="preserve"> PAGEREF _Toc474759801 \h </w:instrText>
        </w:r>
        <w:r>
          <w:rPr>
            <w:webHidden/>
          </w:rPr>
        </w:r>
        <w:r>
          <w:rPr>
            <w:webHidden/>
          </w:rPr>
          <w:fldChar w:fldCharType="separate"/>
        </w:r>
        <w:r w:rsidR="000E4855">
          <w:rPr>
            <w:webHidden/>
          </w:rPr>
          <w:t>1</w:t>
        </w:r>
        <w:r>
          <w:rPr>
            <w:webHidden/>
          </w:rPr>
          <w:fldChar w:fldCharType="end"/>
        </w:r>
      </w:hyperlink>
    </w:p>
    <w:p w:rsidR="000E4855" w:rsidRPr="0058262B" w:rsidRDefault="003D3556" w:rsidP="000E4855">
      <w:pPr>
        <w:pStyle w:val="34"/>
        <w:tabs>
          <w:tab w:val="right" w:leader="dot" w:pos="9629"/>
        </w:tabs>
        <w:ind w:left="945"/>
        <w:rPr>
          <w:rFonts w:ascii="Calibri" w:hAnsi="Calibri" w:cs="Times New Roman"/>
          <w:sz w:val="21"/>
          <w:szCs w:val="22"/>
        </w:rPr>
      </w:pPr>
      <w:hyperlink w:anchor="_Toc474759802" w:history="1">
        <w:r w:rsidR="000E4855" w:rsidRPr="00AD64E6">
          <w:rPr>
            <w:rStyle w:val="afff"/>
            <w:rFonts w:ascii="Book Antiqua" w:hAnsi="Book Antiqua" w:cs="Book Antiqua"/>
            <w:bCs/>
            <w:snapToGrid w:val="0"/>
          </w:rPr>
          <w:t>2.9.2</w:t>
        </w:r>
        <w:r w:rsidR="000E4855" w:rsidRPr="00AD64E6">
          <w:rPr>
            <w:rStyle w:val="afff"/>
            <w:rFonts w:hint="eastAsia"/>
          </w:rPr>
          <w:t xml:space="preserve"> </w:t>
        </w:r>
        <w:r w:rsidR="000E4855" w:rsidRPr="00AD64E6">
          <w:rPr>
            <w:rStyle w:val="afff"/>
            <w:rFonts w:hint="eastAsia"/>
          </w:rPr>
          <w:t>统计管理</w:t>
        </w:r>
        <w:r w:rsidR="000E4855">
          <w:rPr>
            <w:webHidden/>
          </w:rPr>
          <w:tab/>
        </w:r>
        <w:r>
          <w:rPr>
            <w:webHidden/>
          </w:rPr>
          <w:fldChar w:fldCharType="begin"/>
        </w:r>
        <w:r w:rsidR="000E4855">
          <w:rPr>
            <w:webHidden/>
          </w:rPr>
          <w:instrText xml:space="preserve"> PAGEREF _Toc474759802 \h </w:instrText>
        </w:r>
        <w:r>
          <w:rPr>
            <w:webHidden/>
          </w:rPr>
        </w:r>
        <w:r>
          <w:rPr>
            <w:webHidden/>
          </w:rPr>
          <w:fldChar w:fldCharType="separate"/>
        </w:r>
        <w:r w:rsidR="000E4855">
          <w:rPr>
            <w:webHidden/>
          </w:rPr>
          <w:t>1</w:t>
        </w:r>
        <w:r>
          <w:rPr>
            <w:webHidden/>
          </w:rPr>
          <w:fldChar w:fldCharType="end"/>
        </w:r>
      </w:hyperlink>
    </w:p>
    <w:p w:rsidR="000E4855" w:rsidRPr="0058262B" w:rsidRDefault="003D3556" w:rsidP="000E4855">
      <w:pPr>
        <w:pStyle w:val="34"/>
        <w:tabs>
          <w:tab w:val="right" w:leader="dot" w:pos="9629"/>
        </w:tabs>
        <w:ind w:left="945"/>
        <w:rPr>
          <w:rFonts w:ascii="Calibri" w:hAnsi="Calibri" w:cs="Times New Roman"/>
          <w:sz w:val="21"/>
          <w:szCs w:val="22"/>
        </w:rPr>
      </w:pPr>
      <w:hyperlink w:anchor="_Toc474759803" w:history="1">
        <w:r w:rsidR="000E4855" w:rsidRPr="00AD64E6">
          <w:rPr>
            <w:rStyle w:val="afff"/>
            <w:rFonts w:ascii="Book Antiqua" w:hAnsi="Book Antiqua" w:cs="Book Antiqua"/>
            <w:bCs/>
            <w:snapToGrid w:val="0"/>
          </w:rPr>
          <w:t>2.9.3</w:t>
        </w:r>
        <w:r w:rsidR="000E4855" w:rsidRPr="00AD64E6">
          <w:rPr>
            <w:rStyle w:val="afff"/>
            <w:rFonts w:hint="eastAsia"/>
          </w:rPr>
          <w:t xml:space="preserve"> </w:t>
        </w:r>
        <w:r w:rsidR="000E4855" w:rsidRPr="00AD64E6">
          <w:rPr>
            <w:rStyle w:val="afff"/>
            <w:rFonts w:hint="eastAsia"/>
          </w:rPr>
          <w:t>系统管理</w:t>
        </w:r>
        <w:r w:rsidR="000E4855">
          <w:rPr>
            <w:webHidden/>
          </w:rPr>
          <w:tab/>
        </w:r>
        <w:r>
          <w:rPr>
            <w:webHidden/>
          </w:rPr>
          <w:fldChar w:fldCharType="begin"/>
        </w:r>
        <w:r w:rsidR="000E4855">
          <w:rPr>
            <w:webHidden/>
          </w:rPr>
          <w:instrText xml:space="preserve"> PAGEREF _Toc474759803 \h </w:instrText>
        </w:r>
        <w:r>
          <w:rPr>
            <w:webHidden/>
          </w:rPr>
        </w:r>
        <w:r>
          <w:rPr>
            <w:webHidden/>
          </w:rPr>
          <w:fldChar w:fldCharType="separate"/>
        </w:r>
        <w:r w:rsidR="000E4855">
          <w:rPr>
            <w:webHidden/>
          </w:rPr>
          <w:t>1</w:t>
        </w:r>
        <w:r>
          <w:rPr>
            <w:webHidden/>
          </w:rPr>
          <w:fldChar w:fldCharType="end"/>
        </w:r>
      </w:hyperlink>
    </w:p>
    <w:p w:rsidR="000E4855" w:rsidRPr="0058262B" w:rsidRDefault="003D3556">
      <w:pPr>
        <w:pStyle w:val="11"/>
        <w:tabs>
          <w:tab w:val="right" w:leader="dot" w:pos="9629"/>
        </w:tabs>
        <w:rPr>
          <w:rFonts w:ascii="Calibri" w:hAnsi="Calibri" w:cs="Times New Roman"/>
          <w:b w:val="0"/>
          <w:bCs w:val="0"/>
          <w:noProof/>
          <w:sz w:val="21"/>
          <w:szCs w:val="22"/>
        </w:rPr>
      </w:pPr>
      <w:hyperlink w:anchor="_Toc474759804" w:history="1">
        <w:r w:rsidR="000E4855" w:rsidRPr="00AD64E6">
          <w:rPr>
            <w:rStyle w:val="afff"/>
            <w:noProof/>
          </w:rPr>
          <w:t>3</w:t>
        </w:r>
        <w:r w:rsidR="000E4855" w:rsidRPr="00AD64E6">
          <w:rPr>
            <w:rStyle w:val="afff"/>
            <w:rFonts w:hint="eastAsia"/>
            <w:noProof/>
          </w:rPr>
          <w:t xml:space="preserve"> </w:t>
        </w:r>
        <w:r w:rsidR="000E4855" w:rsidRPr="00AD64E6">
          <w:rPr>
            <w:rStyle w:val="afff"/>
            <w:rFonts w:hint="eastAsia"/>
            <w:noProof/>
          </w:rPr>
          <w:t>规范说明</w:t>
        </w:r>
        <w:r w:rsidR="000E4855">
          <w:rPr>
            <w:noProof/>
            <w:webHidden/>
          </w:rPr>
          <w:tab/>
        </w:r>
        <w:r>
          <w:rPr>
            <w:noProof/>
            <w:webHidden/>
          </w:rPr>
          <w:fldChar w:fldCharType="begin"/>
        </w:r>
        <w:r w:rsidR="000E4855">
          <w:rPr>
            <w:noProof/>
            <w:webHidden/>
          </w:rPr>
          <w:instrText xml:space="preserve"> PAGEREF _Toc474759804 \h </w:instrText>
        </w:r>
        <w:r>
          <w:rPr>
            <w:noProof/>
            <w:webHidden/>
          </w:rPr>
        </w:r>
        <w:r>
          <w:rPr>
            <w:noProof/>
            <w:webHidden/>
          </w:rPr>
          <w:fldChar w:fldCharType="separate"/>
        </w:r>
        <w:r w:rsidR="000E4855">
          <w:rPr>
            <w:noProof/>
            <w:webHidden/>
          </w:rPr>
          <w:t>1</w:t>
        </w:r>
        <w:r>
          <w:rPr>
            <w:noProof/>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805" w:history="1">
        <w:r w:rsidR="000E4855" w:rsidRPr="00AD64E6">
          <w:rPr>
            <w:rStyle w:val="afff"/>
            <w:rFonts w:ascii="Book Antiqua" w:hAnsi="Book Antiqua"/>
            <w:snapToGrid w:val="0"/>
          </w:rPr>
          <w:t>3.1</w:t>
        </w:r>
        <w:r w:rsidR="000E4855" w:rsidRPr="00AD64E6">
          <w:rPr>
            <w:rStyle w:val="afff"/>
            <w:rFonts w:hint="eastAsia"/>
          </w:rPr>
          <w:t xml:space="preserve"> </w:t>
        </w:r>
        <w:r w:rsidR="000E4855" w:rsidRPr="00AD64E6">
          <w:rPr>
            <w:rStyle w:val="afff"/>
            <w:rFonts w:hint="eastAsia"/>
          </w:rPr>
          <w:t>配置要求</w:t>
        </w:r>
        <w:r w:rsidR="000E4855">
          <w:rPr>
            <w:webHidden/>
          </w:rPr>
          <w:tab/>
        </w:r>
        <w:r>
          <w:rPr>
            <w:webHidden/>
          </w:rPr>
          <w:fldChar w:fldCharType="begin"/>
        </w:r>
        <w:r w:rsidR="000E4855">
          <w:rPr>
            <w:webHidden/>
          </w:rPr>
          <w:instrText xml:space="preserve"> PAGEREF _Toc474759805 \h </w:instrText>
        </w:r>
        <w:r>
          <w:rPr>
            <w:webHidden/>
          </w:rPr>
        </w:r>
        <w:r>
          <w:rPr>
            <w:webHidden/>
          </w:rPr>
          <w:fldChar w:fldCharType="separate"/>
        </w:r>
        <w:r w:rsidR="000E4855">
          <w:rPr>
            <w:webHidden/>
          </w:rPr>
          <w:t>1</w:t>
        </w:r>
        <w:r>
          <w:rPr>
            <w:webHidden/>
          </w:rPr>
          <w:fldChar w:fldCharType="end"/>
        </w:r>
      </w:hyperlink>
    </w:p>
    <w:p w:rsidR="000E4855" w:rsidRPr="0058262B" w:rsidRDefault="003D3556" w:rsidP="000E4855">
      <w:pPr>
        <w:pStyle w:val="34"/>
        <w:tabs>
          <w:tab w:val="right" w:leader="dot" w:pos="9629"/>
        </w:tabs>
        <w:ind w:left="945"/>
        <w:rPr>
          <w:rFonts w:ascii="Calibri" w:hAnsi="Calibri" w:cs="Times New Roman"/>
          <w:sz w:val="21"/>
          <w:szCs w:val="22"/>
        </w:rPr>
      </w:pPr>
      <w:hyperlink w:anchor="_Toc474759806" w:history="1">
        <w:r w:rsidR="000E4855" w:rsidRPr="00AD64E6">
          <w:rPr>
            <w:rStyle w:val="afff"/>
            <w:rFonts w:ascii="Book Antiqua" w:hAnsi="Book Antiqua" w:cs="Book Antiqua"/>
            <w:bCs/>
            <w:snapToGrid w:val="0"/>
          </w:rPr>
          <w:t>3.1.1</w:t>
        </w:r>
        <w:r w:rsidR="000E4855" w:rsidRPr="00AD64E6">
          <w:rPr>
            <w:rStyle w:val="afff"/>
            <w:rFonts w:hint="eastAsia"/>
          </w:rPr>
          <w:t xml:space="preserve"> </w:t>
        </w:r>
        <w:r w:rsidR="000E4855" w:rsidRPr="00AD64E6">
          <w:rPr>
            <w:rStyle w:val="afff"/>
            <w:rFonts w:hint="eastAsia"/>
          </w:rPr>
          <w:t>网管服务器硬件配置</w:t>
        </w:r>
        <w:r w:rsidR="000E4855">
          <w:rPr>
            <w:webHidden/>
          </w:rPr>
          <w:tab/>
        </w:r>
        <w:r>
          <w:rPr>
            <w:webHidden/>
          </w:rPr>
          <w:fldChar w:fldCharType="begin"/>
        </w:r>
        <w:r w:rsidR="000E4855">
          <w:rPr>
            <w:webHidden/>
          </w:rPr>
          <w:instrText xml:space="preserve"> PAGEREF _Toc474759806 \h </w:instrText>
        </w:r>
        <w:r>
          <w:rPr>
            <w:webHidden/>
          </w:rPr>
        </w:r>
        <w:r>
          <w:rPr>
            <w:webHidden/>
          </w:rPr>
          <w:fldChar w:fldCharType="separate"/>
        </w:r>
        <w:r w:rsidR="000E4855">
          <w:rPr>
            <w:webHidden/>
          </w:rPr>
          <w:t>1</w:t>
        </w:r>
        <w:r>
          <w:rPr>
            <w:webHidden/>
          </w:rPr>
          <w:fldChar w:fldCharType="end"/>
        </w:r>
      </w:hyperlink>
    </w:p>
    <w:p w:rsidR="000E4855" w:rsidRPr="0058262B" w:rsidRDefault="003D3556" w:rsidP="000E4855">
      <w:pPr>
        <w:pStyle w:val="34"/>
        <w:tabs>
          <w:tab w:val="right" w:leader="dot" w:pos="9629"/>
        </w:tabs>
        <w:ind w:left="945"/>
        <w:rPr>
          <w:rFonts w:ascii="Calibri" w:hAnsi="Calibri" w:cs="Times New Roman"/>
          <w:sz w:val="21"/>
          <w:szCs w:val="22"/>
        </w:rPr>
      </w:pPr>
      <w:hyperlink w:anchor="_Toc474759807" w:history="1">
        <w:r w:rsidR="000E4855" w:rsidRPr="00AD64E6">
          <w:rPr>
            <w:rStyle w:val="afff"/>
            <w:rFonts w:ascii="Book Antiqua" w:hAnsi="Book Antiqua" w:cs="Book Antiqua"/>
            <w:bCs/>
            <w:snapToGrid w:val="0"/>
          </w:rPr>
          <w:t>3.1.2</w:t>
        </w:r>
        <w:r w:rsidR="000E4855" w:rsidRPr="00AD64E6">
          <w:rPr>
            <w:rStyle w:val="afff"/>
            <w:rFonts w:hint="eastAsia"/>
          </w:rPr>
          <w:t xml:space="preserve"> </w:t>
        </w:r>
        <w:r w:rsidR="000E4855" w:rsidRPr="00AD64E6">
          <w:rPr>
            <w:rStyle w:val="afff"/>
            <w:rFonts w:hint="eastAsia"/>
          </w:rPr>
          <w:t>网管服务器软件配置</w:t>
        </w:r>
        <w:r w:rsidR="000E4855">
          <w:rPr>
            <w:webHidden/>
          </w:rPr>
          <w:tab/>
        </w:r>
        <w:r>
          <w:rPr>
            <w:webHidden/>
          </w:rPr>
          <w:fldChar w:fldCharType="begin"/>
        </w:r>
        <w:r w:rsidR="000E4855">
          <w:rPr>
            <w:webHidden/>
          </w:rPr>
          <w:instrText xml:space="preserve"> PAGEREF _Toc474759807 \h </w:instrText>
        </w:r>
        <w:r>
          <w:rPr>
            <w:webHidden/>
          </w:rPr>
        </w:r>
        <w:r>
          <w:rPr>
            <w:webHidden/>
          </w:rPr>
          <w:fldChar w:fldCharType="separate"/>
        </w:r>
        <w:r w:rsidR="000E4855">
          <w:rPr>
            <w:webHidden/>
          </w:rPr>
          <w:t>1</w:t>
        </w:r>
        <w:r>
          <w:rPr>
            <w:webHidden/>
          </w:rPr>
          <w:fldChar w:fldCharType="end"/>
        </w:r>
      </w:hyperlink>
    </w:p>
    <w:p w:rsidR="000E4855" w:rsidRPr="0058262B" w:rsidRDefault="003D3556" w:rsidP="000E4855">
      <w:pPr>
        <w:pStyle w:val="34"/>
        <w:tabs>
          <w:tab w:val="right" w:leader="dot" w:pos="9629"/>
        </w:tabs>
        <w:ind w:left="945"/>
        <w:rPr>
          <w:rFonts w:ascii="Calibri" w:hAnsi="Calibri" w:cs="Times New Roman"/>
          <w:sz w:val="21"/>
          <w:szCs w:val="22"/>
        </w:rPr>
      </w:pPr>
      <w:hyperlink w:anchor="_Toc474759808" w:history="1">
        <w:r w:rsidR="000E4855" w:rsidRPr="00AD64E6">
          <w:rPr>
            <w:rStyle w:val="afff"/>
            <w:rFonts w:ascii="Book Antiqua" w:hAnsi="Book Antiqua" w:cs="Book Antiqua"/>
            <w:bCs/>
            <w:snapToGrid w:val="0"/>
          </w:rPr>
          <w:t>3.1.3</w:t>
        </w:r>
        <w:r w:rsidR="000E4855" w:rsidRPr="00AD64E6">
          <w:rPr>
            <w:rStyle w:val="afff"/>
            <w:rFonts w:hint="eastAsia"/>
          </w:rPr>
          <w:t xml:space="preserve"> </w:t>
        </w:r>
        <w:r w:rsidR="000E4855" w:rsidRPr="00AD64E6">
          <w:rPr>
            <w:rStyle w:val="afff"/>
            <w:rFonts w:hint="eastAsia"/>
          </w:rPr>
          <w:t>网管客户端配置</w:t>
        </w:r>
        <w:r w:rsidR="000E4855">
          <w:rPr>
            <w:webHidden/>
          </w:rPr>
          <w:tab/>
        </w:r>
        <w:r>
          <w:rPr>
            <w:webHidden/>
          </w:rPr>
          <w:fldChar w:fldCharType="begin"/>
        </w:r>
        <w:r w:rsidR="000E4855">
          <w:rPr>
            <w:webHidden/>
          </w:rPr>
          <w:instrText xml:space="preserve"> PAGEREF _Toc474759808 \h </w:instrText>
        </w:r>
        <w:r>
          <w:rPr>
            <w:webHidden/>
          </w:rPr>
        </w:r>
        <w:r>
          <w:rPr>
            <w:webHidden/>
          </w:rPr>
          <w:fldChar w:fldCharType="separate"/>
        </w:r>
        <w:r w:rsidR="000E4855">
          <w:rPr>
            <w:webHidden/>
          </w:rPr>
          <w:t>2</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809" w:history="1">
        <w:r w:rsidR="000E4855" w:rsidRPr="00AD64E6">
          <w:rPr>
            <w:rStyle w:val="afff"/>
            <w:rFonts w:ascii="Book Antiqua" w:hAnsi="Book Antiqua"/>
            <w:snapToGrid w:val="0"/>
          </w:rPr>
          <w:t>3.2</w:t>
        </w:r>
        <w:r w:rsidR="000E4855" w:rsidRPr="00AD64E6">
          <w:rPr>
            <w:rStyle w:val="afff"/>
            <w:rFonts w:hint="eastAsia"/>
          </w:rPr>
          <w:t xml:space="preserve"> </w:t>
        </w:r>
        <w:r w:rsidR="000E4855" w:rsidRPr="00AD64E6">
          <w:rPr>
            <w:rStyle w:val="afff"/>
            <w:rFonts w:hint="eastAsia"/>
          </w:rPr>
          <w:t>支持设备类型</w:t>
        </w:r>
        <w:r w:rsidR="000E4855">
          <w:rPr>
            <w:webHidden/>
          </w:rPr>
          <w:tab/>
        </w:r>
        <w:r>
          <w:rPr>
            <w:webHidden/>
          </w:rPr>
          <w:fldChar w:fldCharType="begin"/>
        </w:r>
        <w:r w:rsidR="000E4855">
          <w:rPr>
            <w:webHidden/>
          </w:rPr>
          <w:instrText xml:space="preserve"> PAGEREF _Toc474759809 \h </w:instrText>
        </w:r>
        <w:r>
          <w:rPr>
            <w:webHidden/>
          </w:rPr>
        </w:r>
        <w:r>
          <w:rPr>
            <w:webHidden/>
          </w:rPr>
          <w:fldChar w:fldCharType="separate"/>
        </w:r>
        <w:r w:rsidR="000E4855">
          <w:rPr>
            <w:webHidden/>
          </w:rPr>
          <w:t>2</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810" w:history="1">
        <w:r w:rsidR="000E4855" w:rsidRPr="00AD64E6">
          <w:rPr>
            <w:rStyle w:val="afff"/>
            <w:rFonts w:ascii="Book Antiqua" w:hAnsi="Book Antiqua"/>
            <w:snapToGrid w:val="0"/>
          </w:rPr>
          <w:t>3.3</w:t>
        </w:r>
        <w:r w:rsidR="000E4855" w:rsidRPr="00AD64E6">
          <w:rPr>
            <w:rStyle w:val="afff"/>
            <w:rFonts w:hint="eastAsia"/>
          </w:rPr>
          <w:t xml:space="preserve"> </w:t>
        </w:r>
        <w:r w:rsidR="000E4855" w:rsidRPr="00AD64E6">
          <w:rPr>
            <w:rStyle w:val="afff"/>
            <w:rFonts w:hint="eastAsia"/>
          </w:rPr>
          <w:t>通信协议</w:t>
        </w:r>
        <w:r w:rsidR="000E4855">
          <w:rPr>
            <w:webHidden/>
          </w:rPr>
          <w:tab/>
        </w:r>
        <w:r>
          <w:rPr>
            <w:webHidden/>
          </w:rPr>
          <w:fldChar w:fldCharType="begin"/>
        </w:r>
        <w:r w:rsidR="000E4855">
          <w:rPr>
            <w:webHidden/>
          </w:rPr>
          <w:instrText xml:space="preserve"> PAGEREF _Toc474759810 \h </w:instrText>
        </w:r>
        <w:r>
          <w:rPr>
            <w:webHidden/>
          </w:rPr>
        </w:r>
        <w:r>
          <w:rPr>
            <w:webHidden/>
          </w:rPr>
          <w:fldChar w:fldCharType="separate"/>
        </w:r>
        <w:r w:rsidR="000E4855">
          <w:rPr>
            <w:webHidden/>
          </w:rPr>
          <w:t>2</w:t>
        </w:r>
        <w:r>
          <w:rPr>
            <w:webHidden/>
          </w:rPr>
          <w:fldChar w:fldCharType="end"/>
        </w:r>
      </w:hyperlink>
    </w:p>
    <w:p w:rsidR="000E4855" w:rsidRPr="0058262B" w:rsidRDefault="003D3556" w:rsidP="000E4855">
      <w:pPr>
        <w:pStyle w:val="34"/>
        <w:tabs>
          <w:tab w:val="right" w:leader="dot" w:pos="9629"/>
        </w:tabs>
        <w:ind w:left="945"/>
        <w:rPr>
          <w:rFonts w:ascii="Calibri" w:hAnsi="Calibri" w:cs="Times New Roman"/>
          <w:sz w:val="21"/>
          <w:szCs w:val="22"/>
        </w:rPr>
      </w:pPr>
      <w:hyperlink w:anchor="_Toc474759811" w:history="1">
        <w:r w:rsidR="000E4855" w:rsidRPr="00AD64E6">
          <w:rPr>
            <w:rStyle w:val="afff"/>
            <w:rFonts w:ascii="Book Antiqua" w:hAnsi="Book Antiqua" w:cs="Book Antiqua"/>
            <w:bCs/>
            <w:snapToGrid w:val="0"/>
          </w:rPr>
          <w:t>3.3.1</w:t>
        </w:r>
        <w:r w:rsidR="000E4855" w:rsidRPr="00AD64E6">
          <w:rPr>
            <w:rStyle w:val="afff"/>
          </w:rPr>
          <w:t xml:space="preserve"> SBI</w:t>
        </w:r>
        <w:r w:rsidR="000E4855" w:rsidRPr="00AD64E6">
          <w:rPr>
            <w:rStyle w:val="afff"/>
            <w:rFonts w:hint="eastAsia"/>
          </w:rPr>
          <w:t>接口通信协议</w:t>
        </w:r>
        <w:r w:rsidR="000E4855">
          <w:rPr>
            <w:webHidden/>
          </w:rPr>
          <w:tab/>
        </w:r>
        <w:r>
          <w:rPr>
            <w:webHidden/>
          </w:rPr>
          <w:fldChar w:fldCharType="begin"/>
        </w:r>
        <w:r w:rsidR="000E4855">
          <w:rPr>
            <w:webHidden/>
          </w:rPr>
          <w:instrText xml:space="preserve"> PAGEREF _Toc474759811 \h </w:instrText>
        </w:r>
        <w:r>
          <w:rPr>
            <w:webHidden/>
          </w:rPr>
        </w:r>
        <w:r>
          <w:rPr>
            <w:webHidden/>
          </w:rPr>
          <w:fldChar w:fldCharType="separate"/>
        </w:r>
        <w:r w:rsidR="000E4855">
          <w:rPr>
            <w:webHidden/>
          </w:rPr>
          <w:t>2</w:t>
        </w:r>
        <w:r>
          <w:rPr>
            <w:webHidden/>
          </w:rPr>
          <w:fldChar w:fldCharType="end"/>
        </w:r>
      </w:hyperlink>
    </w:p>
    <w:p w:rsidR="000E4855" w:rsidRPr="0058262B" w:rsidRDefault="003D3556" w:rsidP="000E4855">
      <w:pPr>
        <w:pStyle w:val="34"/>
        <w:tabs>
          <w:tab w:val="right" w:leader="dot" w:pos="9629"/>
        </w:tabs>
        <w:ind w:left="945"/>
        <w:rPr>
          <w:rFonts w:ascii="Calibri" w:hAnsi="Calibri" w:cs="Times New Roman"/>
          <w:sz w:val="21"/>
          <w:szCs w:val="22"/>
        </w:rPr>
      </w:pPr>
      <w:hyperlink w:anchor="_Toc474759812" w:history="1">
        <w:r w:rsidR="000E4855" w:rsidRPr="00AD64E6">
          <w:rPr>
            <w:rStyle w:val="afff"/>
            <w:rFonts w:ascii="Book Antiqua" w:hAnsi="Book Antiqua" w:cs="Book Antiqua"/>
            <w:bCs/>
            <w:snapToGrid w:val="0"/>
          </w:rPr>
          <w:t>3.3.2</w:t>
        </w:r>
        <w:r w:rsidR="000E4855" w:rsidRPr="00AD64E6">
          <w:rPr>
            <w:rStyle w:val="afff"/>
          </w:rPr>
          <w:t xml:space="preserve"> NBI</w:t>
        </w:r>
        <w:r w:rsidR="000E4855" w:rsidRPr="00AD64E6">
          <w:rPr>
            <w:rStyle w:val="afff"/>
            <w:rFonts w:hint="eastAsia"/>
          </w:rPr>
          <w:t>接口通信协议</w:t>
        </w:r>
        <w:r w:rsidR="000E4855">
          <w:rPr>
            <w:webHidden/>
          </w:rPr>
          <w:tab/>
        </w:r>
        <w:r>
          <w:rPr>
            <w:webHidden/>
          </w:rPr>
          <w:fldChar w:fldCharType="begin"/>
        </w:r>
        <w:r w:rsidR="000E4855">
          <w:rPr>
            <w:webHidden/>
          </w:rPr>
          <w:instrText xml:space="preserve"> PAGEREF _Toc474759812 \h </w:instrText>
        </w:r>
        <w:r>
          <w:rPr>
            <w:webHidden/>
          </w:rPr>
        </w:r>
        <w:r>
          <w:rPr>
            <w:webHidden/>
          </w:rPr>
          <w:fldChar w:fldCharType="separate"/>
        </w:r>
        <w:r w:rsidR="000E4855">
          <w:rPr>
            <w:webHidden/>
          </w:rPr>
          <w:t>2</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813" w:history="1">
        <w:r w:rsidR="000E4855" w:rsidRPr="00AD64E6">
          <w:rPr>
            <w:rStyle w:val="afff"/>
            <w:rFonts w:ascii="Book Antiqua" w:hAnsi="Book Antiqua"/>
            <w:snapToGrid w:val="0"/>
          </w:rPr>
          <w:t>3.4</w:t>
        </w:r>
        <w:r w:rsidR="000E4855" w:rsidRPr="00AD64E6">
          <w:rPr>
            <w:rStyle w:val="afff"/>
            <w:rFonts w:hint="eastAsia"/>
          </w:rPr>
          <w:t xml:space="preserve"> </w:t>
        </w:r>
        <w:r w:rsidR="000E4855" w:rsidRPr="00AD64E6">
          <w:rPr>
            <w:rStyle w:val="afff"/>
            <w:rFonts w:hint="eastAsia"/>
          </w:rPr>
          <w:t>与网元的组网方式</w:t>
        </w:r>
        <w:r w:rsidR="000E4855">
          <w:rPr>
            <w:webHidden/>
          </w:rPr>
          <w:tab/>
        </w:r>
        <w:r>
          <w:rPr>
            <w:webHidden/>
          </w:rPr>
          <w:fldChar w:fldCharType="begin"/>
        </w:r>
        <w:r w:rsidR="000E4855">
          <w:rPr>
            <w:webHidden/>
          </w:rPr>
          <w:instrText xml:space="preserve"> PAGEREF _Toc474759813 \h </w:instrText>
        </w:r>
        <w:r>
          <w:rPr>
            <w:webHidden/>
          </w:rPr>
        </w:r>
        <w:r>
          <w:rPr>
            <w:webHidden/>
          </w:rPr>
          <w:fldChar w:fldCharType="separate"/>
        </w:r>
        <w:r w:rsidR="000E4855">
          <w:rPr>
            <w:webHidden/>
          </w:rPr>
          <w:t>3</w:t>
        </w:r>
        <w:r>
          <w:rPr>
            <w:webHidden/>
          </w:rPr>
          <w:fldChar w:fldCharType="end"/>
        </w:r>
      </w:hyperlink>
    </w:p>
    <w:p w:rsidR="000E4855" w:rsidRPr="0058262B" w:rsidRDefault="003D3556" w:rsidP="000E4855">
      <w:pPr>
        <w:pStyle w:val="34"/>
        <w:tabs>
          <w:tab w:val="right" w:leader="dot" w:pos="9629"/>
        </w:tabs>
        <w:ind w:left="945"/>
        <w:rPr>
          <w:rFonts w:ascii="Calibri" w:hAnsi="Calibri" w:cs="Times New Roman"/>
          <w:sz w:val="21"/>
          <w:szCs w:val="22"/>
        </w:rPr>
      </w:pPr>
      <w:hyperlink w:anchor="_Toc474759814" w:history="1">
        <w:r w:rsidR="000E4855" w:rsidRPr="00AD64E6">
          <w:rPr>
            <w:rStyle w:val="afff"/>
            <w:rFonts w:ascii="Book Antiqua" w:hAnsi="Book Antiqua" w:cs="Book Antiqua"/>
            <w:bCs/>
            <w:snapToGrid w:val="0"/>
          </w:rPr>
          <w:t>3.4.1</w:t>
        </w:r>
        <w:r w:rsidR="000E4855" w:rsidRPr="00AD64E6">
          <w:rPr>
            <w:rStyle w:val="afff"/>
            <w:rFonts w:hint="eastAsia"/>
          </w:rPr>
          <w:t xml:space="preserve"> </w:t>
        </w:r>
        <w:r w:rsidR="000E4855" w:rsidRPr="00AD64E6">
          <w:rPr>
            <w:rStyle w:val="afff"/>
            <w:rFonts w:hint="eastAsia"/>
          </w:rPr>
          <w:t>带内</w:t>
        </w:r>
        <w:r w:rsidR="000E4855" w:rsidRPr="00AD64E6">
          <w:rPr>
            <w:rStyle w:val="afff"/>
          </w:rPr>
          <w:t>ECN</w:t>
        </w:r>
        <w:r w:rsidR="000E4855" w:rsidRPr="00AD64E6">
          <w:rPr>
            <w:rStyle w:val="afff"/>
            <w:rFonts w:hint="eastAsia"/>
          </w:rPr>
          <w:t>组网</w:t>
        </w:r>
        <w:r w:rsidR="000E4855">
          <w:rPr>
            <w:webHidden/>
          </w:rPr>
          <w:tab/>
        </w:r>
        <w:r>
          <w:rPr>
            <w:webHidden/>
          </w:rPr>
          <w:fldChar w:fldCharType="begin"/>
        </w:r>
        <w:r w:rsidR="000E4855">
          <w:rPr>
            <w:webHidden/>
          </w:rPr>
          <w:instrText xml:space="preserve"> PAGEREF _Toc474759814 \h </w:instrText>
        </w:r>
        <w:r>
          <w:rPr>
            <w:webHidden/>
          </w:rPr>
        </w:r>
        <w:r>
          <w:rPr>
            <w:webHidden/>
          </w:rPr>
          <w:fldChar w:fldCharType="separate"/>
        </w:r>
        <w:r w:rsidR="000E4855">
          <w:rPr>
            <w:webHidden/>
          </w:rPr>
          <w:t>3</w:t>
        </w:r>
        <w:r>
          <w:rPr>
            <w:webHidden/>
          </w:rPr>
          <w:fldChar w:fldCharType="end"/>
        </w:r>
      </w:hyperlink>
    </w:p>
    <w:p w:rsidR="000E4855" w:rsidRPr="0058262B" w:rsidRDefault="003D3556" w:rsidP="000E4855">
      <w:pPr>
        <w:pStyle w:val="34"/>
        <w:tabs>
          <w:tab w:val="right" w:leader="dot" w:pos="9629"/>
        </w:tabs>
        <w:ind w:left="945"/>
        <w:rPr>
          <w:rFonts w:ascii="Calibri" w:hAnsi="Calibri" w:cs="Times New Roman"/>
          <w:sz w:val="21"/>
          <w:szCs w:val="22"/>
        </w:rPr>
      </w:pPr>
      <w:hyperlink w:anchor="_Toc474759815" w:history="1">
        <w:r w:rsidR="000E4855" w:rsidRPr="00AD64E6">
          <w:rPr>
            <w:rStyle w:val="afff"/>
            <w:rFonts w:ascii="Book Antiqua" w:hAnsi="Book Antiqua" w:cs="Book Antiqua"/>
            <w:bCs/>
            <w:snapToGrid w:val="0"/>
          </w:rPr>
          <w:t>3.4.2</w:t>
        </w:r>
        <w:r w:rsidR="000E4855" w:rsidRPr="00AD64E6">
          <w:rPr>
            <w:rStyle w:val="afff"/>
            <w:rFonts w:hint="eastAsia"/>
          </w:rPr>
          <w:t xml:space="preserve"> </w:t>
        </w:r>
        <w:r w:rsidR="000E4855" w:rsidRPr="00AD64E6">
          <w:rPr>
            <w:rStyle w:val="afff"/>
            <w:rFonts w:hint="eastAsia"/>
          </w:rPr>
          <w:t>带外</w:t>
        </w:r>
        <w:r w:rsidR="000E4855" w:rsidRPr="00AD64E6">
          <w:rPr>
            <w:rStyle w:val="afff"/>
          </w:rPr>
          <w:t>DCN</w:t>
        </w:r>
        <w:r w:rsidR="000E4855" w:rsidRPr="00AD64E6">
          <w:rPr>
            <w:rStyle w:val="afff"/>
            <w:rFonts w:hint="eastAsia"/>
          </w:rPr>
          <w:t>组网</w:t>
        </w:r>
        <w:r w:rsidR="000E4855">
          <w:rPr>
            <w:webHidden/>
          </w:rPr>
          <w:tab/>
        </w:r>
        <w:r>
          <w:rPr>
            <w:webHidden/>
          </w:rPr>
          <w:fldChar w:fldCharType="begin"/>
        </w:r>
        <w:r w:rsidR="000E4855">
          <w:rPr>
            <w:webHidden/>
          </w:rPr>
          <w:instrText xml:space="preserve"> PAGEREF _Toc474759815 \h </w:instrText>
        </w:r>
        <w:r>
          <w:rPr>
            <w:webHidden/>
          </w:rPr>
        </w:r>
        <w:r>
          <w:rPr>
            <w:webHidden/>
          </w:rPr>
          <w:fldChar w:fldCharType="separate"/>
        </w:r>
        <w:r w:rsidR="000E4855">
          <w:rPr>
            <w:webHidden/>
          </w:rPr>
          <w:t>3</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816" w:history="1">
        <w:r w:rsidR="000E4855" w:rsidRPr="00AD64E6">
          <w:rPr>
            <w:rStyle w:val="afff"/>
            <w:rFonts w:ascii="Book Antiqua" w:hAnsi="Book Antiqua"/>
            <w:snapToGrid w:val="0"/>
          </w:rPr>
          <w:t>3.5</w:t>
        </w:r>
        <w:r w:rsidR="000E4855" w:rsidRPr="00AD64E6">
          <w:rPr>
            <w:rStyle w:val="afff"/>
            <w:rFonts w:hint="eastAsia"/>
          </w:rPr>
          <w:t xml:space="preserve"> </w:t>
        </w:r>
        <w:r w:rsidR="000E4855" w:rsidRPr="00AD64E6">
          <w:rPr>
            <w:rStyle w:val="afff"/>
            <w:rFonts w:hint="eastAsia"/>
          </w:rPr>
          <w:t>可靠性指标</w:t>
        </w:r>
        <w:r w:rsidR="000E4855">
          <w:rPr>
            <w:webHidden/>
          </w:rPr>
          <w:tab/>
        </w:r>
        <w:r>
          <w:rPr>
            <w:webHidden/>
          </w:rPr>
          <w:fldChar w:fldCharType="begin"/>
        </w:r>
        <w:r w:rsidR="000E4855">
          <w:rPr>
            <w:webHidden/>
          </w:rPr>
          <w:instrText xml:space="preserve"> PAGEREF _Toc474759816 \h </w:instrText>
        </w:r>
        <w:r>
          <w:rPr>
            <w:webHidden/>
          </w:rPr>
        </w:r>
        <w:r>
          <w:rPr>
            <w:webHidden/>
          </w:rPr>
          <w:fldChar w:fldCharType="separate"/>
        </w:r>
        <w:r w:rsidR="000E4855">
          <w:rPr>
            <w:webHidden/>
          </w:rPr>
          <w:t>4</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817" w:history="1">
        <w:r w:rsidR="000E4855" w:rsidRPr="00AD64E6">
          <w:rPr>
            <w:rStyle w:val="afff"/>
            <w:rFonts w:ascii="Book Antiqua" w:hAnsi="Book Antiqua"/>
            <w:snapToGrid w:val="0"/>
          </w:rPr>
          <w:t>3.6</w:t>
        </w:r>
        <w:r w:rsidR="000E4855" w:rsidRPr="00AD64E6">
          <w:rPr>
            <w:rStyle w:val="afff"/>
            <w:rFonts w:hint="eastAsia"/>
          </w:rPr>
          <w:t xml:space="preserve"> </w:t>
        </w:r>
        <w:r w:rsidR="000E4855" w:rsidRPr="00AD64E6">
          <w:rPr>
            <w:rStyle w:val="afff"/>
            <w:rFonts w:hint="eastAsia"/>
          </w:rPr>
          <w:t>服务器扩展能力</w:t>
        </w:r>
        <w:r w:rsidR="000E4855">
          <w:rPr>
            <w:webHidden/>
          </w:rPr>
          <w:tab/>
        </w:r>
        <w:r>
          <w:rPr>
            <w:webHidden/>
          </w:rPr>
          <w:fldChar w:fldCharType="begin"/>
        </w:r>
        <w:r w:rsidR="000E4855">
          <w:rPr>
            <w:webHidden/>
          </w:rPr>
          <w:instrText xml:space="preserve"> PAGEREF _Toc474759817 \h </w:instrText>
        </w:r>
        <w:r>
          <w:rPr>
            <w:webHidden/>
          </w:rPr>
        </w:r>
        <w:r>
          <w:rPr>
            <w:webHidden/>
          </w:rPr>
          <w:fldChar w:fldCharType="separate"/>
        </w:r>
        <w:r w:rsidR="000E4855">
          <w:rPr>
            <w:webHidden/>
          </w:rPr>
          <w:t>5</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818" w:history="1">
        <w:r w:rsidR="000E4855" w:rsidRPr="00AD64E6">
          <w:rPr>
            <w:rStyle w:val="afff"/>
            <w:rFonts w:ascii="Book Antiqua" w:hAnsi="Book Antiqua"/>
            <w:snapToGrid w:val="0"/>
          </w:rPr>
          <w:t>3.7</w:t>
        </w:r>
        <w:r w:rsidR="000E4855" w:rsidRPr="00AD64E6">
          <w:rPr>
            <w:rStyle w:val="afff"/>
            <w:rFonts w:hint="eastAsia"/>
          </w:rPr>
          <w:t xml:space="preserve"> </w:t>
        </w:r>
        <w:r w:rsidR="000E4855" w:rsidRPr="00AD64E6">
          <w:rPr>
            <w:rStyle w:val="afff"/>
            <w:rFonts w:hint="eastAsia"/>
          </w:rPr>
          <w:t>性能指标</w:t>
        </w:r>
        <w:r w:rsidR="000E4855">
          <w:rPr>
            <w:webHidden/>
          </w:rPr>
          <w:tab/>
        </w:r>
        <w:r>
          <w:rPr>
            <w:webHidden/>
          </w:rPr>
          <w:fldChar w:fldCharType="begin"/>
        </w:r>
        <w:r w:rsidR="000E4855">
          <w:rPr>
            <w:webHidden/>
          </w:rPr>
          <w:instrText xml:space="preserve"> PAGEREF _Toc474759818 \h </w:instrText>
        </w:r>
        <w:r>
          <w:rPr>
            <w:webHidden/>
          </w:rPr>
        </w:r>
        <w:r>
          <w:rPr>
            <w:webHidden/>
          </w:rPr>
          <w:fldChar w:fldCharType="separate"/>
        </w:r>
        <w:r w:rsidR="000E4855">
          <w:rPr>
            <w:webHidden/>
          </w:rPr>
          <w:t>5</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819" w:history="1">
        <w:r w:rsidR="000E4855" w:rsidRPr="00AD64E6">
          <w:rPr>
            <w:rStyle w:val="afff"/>
            <w:rFonts w:ascii="Book Antiqua" w:hAnsi="Book Antiqua"/>
            <w:snapToGrid w:val="0"/>
          </w:rPr>
          <w:t>3.8</w:t>
        </w:r>
        <w:r w:rsidR="000E4855" w:rsidRPr="00AD64E6">
          <w:rPr>
            <w:rStyle w:val="afff"/>
          </w:rPr>
          <w:t xml:space="preserve"> DCN</w:t>
        </w:r>
        <w:r w:rsidR="000E4855" w:rsidRPr="00AD64E6">
          <w:rPr>
            <w:rStyle w:val="afff"/>
            <w:rFonts w:hint="eastAsia"/>
          </w:rPr>
          <w:t>带宽要求</w:t>
        </w:r>
        <w:r w:rsidR="000E4855">
          <w:rPr>
            <w:webHidden/>
          </w:rPr>
          <w:tab/>
        </w:r>
        <w:r>
          <w:rPr>
            <w:webHidden/>
          </w:rPr>
          <w:fldChar w:fldCharType="begin"/>
        </w:r>
        <w:r w:rsidR="000E4855">
          <w:rPr>
            <w:webHidden/>
          </w:rPr>
          <w:instrText xml:space="preserve"> PAGEREF _Toc474759819 \h </w:instrText>
        </w:r>
        <w:r>
          <w:rPr>
            <w:webHidden/>
          </w:rPr>
        </w:r>
        <w:r>
          <w:rPr>
            <w:webHidden/>
          </w:rPr>
          <w:fldChar w:fldCharType="separate"/>
        </w:r>
        <w:r w:rsidR="000E4855">
          <w:rPr>
            <w:webHidden/>
          </w:rPr>
          <w:t>6</w:t>
        </w:r>
        <w:r>
          <w:rPr>
            <w:webHidden/>
          </w:rPr>
          <w:fldChar w:fldCharType="end"/>
        </w:r>
      </w:hyperlink>
    </w:p>
    <w:p w:rsidR="000E4855" w:rsidRPr="0058262B" w:rsidRDefault="003D3556" w:rsidP="000E4855">
      <w:pPr>
        <w:pStyle w:val="25"/>
        <w:tabs>
          <w:tab w:val="right" w:leader="dot" w:pos="9629"/>
        </w:tabs>
        <w:ind w:left="630"/>
        <w:rPr>
          <w:rFonts w:ascii="Calibri" w:hAnsi="Calibri" w:cs="Times New Roman"/>
          <w:sz w:val="21"/>
          <w:szCs w:val="22"/>
        </w:rPr>
      </w:pPr>
      <w:hyperlink w:anchor="_Toc474759820" w:history="1">
        <w:r w:rsidR="000E4855" w:rsidRPr="00AD64E6">
          <w:rPr>
            <w:rStyle w:val="afff"/>
            <w:rFonts w:ascii="Book Antiqua" w:hAnsi="Book Antiqua"/>
            <w:snapToGrid w:val="0"/>
          </w:rPr>
          <w:t>3.9</w:t>
        </w:r>
        <w:r w:rsidR="000E4855" w:rsidRPr="00AD64E6">
          <w:rPr>
            <w:rStyle w:val="afff"/>
            <w:rFonts w:hint="eastAsia"/>
          </w:rPr>
          <w:t xml:space="preserve"> </w:t>
        </w:r>
        <w:r w:rsidR="000E4855" w:rsidRPr="00AD64E6">
          <w:rPr>
            <w:rStyle w:val="afff"/>
            <w:rFonts w:hint="eastAsia"/>
          </w:rPr>
          <w:t>适用标准</w:t>
        </w:r>
        <w:r w:rsidR="000E4855">
          <w:rPr>
            <w:webHidden/>
          </w:rPr>
          <w:tab/>
        </w:r>
        <w:r>
          <w:rPr>
            <w:webHidden/>
          </w:rPr>
          <w:fldChar w:fldCharType="begin"/>
        </w:r>
        <w:r w:rsidR="000E4855">
          <w:rPr>
            <w:webHidden/>
          </w:rPr>
          <w:instrText xml:space="preserve"> PAGEREF _Toc474759820 \h </w:instrText>
        </w:r>
        <w:r>
          <w:rPr>
            <w:webHidden/>
          </w:rPr>
        </w:r>
        <w:r>
          <w:rPr>
            <w:webHidden/>
          </w:rPr>
          <w:fldChar w:fldCharType="separate"/>
        </w:r>
        <w:r w:rsidR="000E4855">
          <w:rPr>
            <w:webHidden/>
          </w:rPr>
          <w:t>7</w:t>
        </w:r>
        <w:r>
          <w:rPr>
            <w:webHidden/>
          </w:rPr>
          <w:fldChar w:fldCharType="end"/>
        </w:r>
      </w:hyperlink>
    </w:p>
    <w:p w:rsidR="00556551" w:rsidRPr="008F5C92" w:rsidRDefault="003D3556" w:rsidP="008F5C92">
      <w:pPr>
        <w:tabs>
          <w:tab w:val="left" w:pos="2730"/>
        </w:tabs>
        <w:rPr>
          <w:rFonts w:ascii="Book Antiqua" w:hAnsi="Book Antiqua" w:cs="Book Antiqua"/>
          <w:b/>
          <w:bCs/>
          <w:sz w:val="24"/>
          <w:szCs w:val="24"/>
        </w:rPr>
      </w:pPr>
      <w:r>
        <w:rPr>
          <w:rFonts w:ascii="Book Antiqua" w:hAnsi="Book Antiqua" w:cs="Book Antiqua"/>
          <w:b/>
          <w:bCs/>
          <w:sz w:val="24"/>
          <w:szCs w:val="24"/>
        </w:rPr>
        <w:fldChar w:fldCharType="end"/>
      </w:r>
    </w:p>
    <w:p w:rsidR="00556551" w:rsidRDefault="00556551">
      <w:pPr>
        <w:rPr>
          <w:rFonts w:ascii="Book Antiqua" w:hAnsi="Book Antiqua" w:cs="Book Antiqua"/>
        </w:rPr>
        <w:sectPr w:rsidR="00556551">
          <w:type w:val="oddPage"/>
          <w:pgSz w:w="11907" w:h="16840"/>
          <w:pgMar w:top="1701" w:right="1134" w:bottom="1701" w:left="1134" w:header="567" w:footer="567" w:gutter="0"/>
          <w:pgNumType w:fmt="lowerRoman"/>
          <w:cols w:space="720"/>
          <w:docGrid w:linePitch="312"/>
        </w:sectPr>
      </w:pPr>
    </w:p>
    <w:p w:rsidR="00556551" w:rsidRDefault="00011263">
      <w:pPr>
        <w:pStyle w:val="10"/>
        <w:jc w:val="left"/>
        <w:rPr>
          <w:rFonts w:cs="Times New Roman"/>
        </w:rPr>
      </w:pPr>
      <w:bookmarkStart w:id="4" w:name="_GoBack"/>
      <w:bookmarkStart w:id="5" w:name="_Ref68175136"/>
      <w:bookmarkStart w:id="6" w:name="_Toc70840983"/>
      <w:bookmarkStart w:id="7" w:name="_Toc70843815"/>
      <w:bookmarkStart w:id="8" w:name="_Toc70840384"/>
      <w:bookmarkStart w:id="9" w:name="_Toc71111812"/>
      <w:bookmarkStart w:id="10" w:name="_Toc73244737"/>
      <w:bookmarkStart w:id="11" w:name="_Ref92615966"/>
      <w:bookmarkStart w:id="12" w:name="_Ref92615968"/>
      <w:bookmarkStart w:id="13" w:name="_Toc111100468"/>
      <w:bookmarkStart w:id="14" w:name="_Toc111101517"/>
      <w:bookmarkStart w:id="15" w:name="_Toc111105275"/>
      <w:bookmarkStart w:id="16" w:name="_Ref111183722"/>
      <w:bookmarkStart w:id="17" w:name="_Ref111197151"/>
      <w:bookmarkStart w:id="18" w:name="_Ref111197191"/>
      <w:bookmarkStart w:id="19" w:name="_Ref111197196"/>
      <w:bookmarkStart w:id="20" w:name="_Ref111197213"/>
      <w:bookmarkStart w:id="21" w:name="_Ref111200282"/>
      <w:bookmarkStart w:id="22" w:name="_Ref111200286"/>
      <w:bookmarkStart w:id="23" w:name="_Toc113362903"/>
      <w:bookmarkStart w:id="24" w:name="_Ref312341303"/>
      <w:bookmarkStart w:id="25" w:name="_Ref312341313"/>
      <w:bookmarkStart w:id="26" w:name="_Ref312341372"/>
      <w:bookmarkStart w:id="27" w:name="_Ref312341381"/>
      <w:bookmarkStart w:id="28" w:name="_Toc474759784"/>
      <w:bookmarkEnd w:id="4"/>
      <w:r>
        <w:rPr>
          <w:rFonts w:hint="eastAsia"/>
        </w:rPr>
        <w:lastRenderedPageBreak/>
        <w:t>系统简介</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56551" w:rsidRDefault="00011263">
      <w:pPr>
        <w:pStyle w:val="21"/>
        <w:widowControl w:val="0"/>
        <w:spacing w:before="360" w:after="240"/>
        <w:ind w:left="853" w:hanging="853"/>
        <w:jc w:val="both"/>
      </w:pPr>
      <w:bookmarkStart w:id="29" w:name="_Toc474759785"/>
      <w:r>
        <w:rPr>
          <w:rFonts w:hint="eastAsia"/>
        </w:rPr>
        <w:t>系统概述</w:t>
      </w:r>
      <w:bookmarkEnd w:id="29"/>
    </w:p>
    <w:p w:rsidR="000E4855" w:rsidRDefault="00011263" w:rsidP="00B0529E">
      <w:r>
        <w:rPr>
          <w:rFonts w:hint="eastAsia"/>
        </w:rPr>
        <w:t>智能</w:t>
      </w:r>
      <w:r w:rsidR="001E18B4">
        <w:rPr>
          <w:rFonts w:hint="eastAsia"/>
        </w:rPr>
        <w:t>变电站</w:t>
      </w:r>
      <w:r>
        <w:rPr>
          <w:rFonts w:hint="eastAsia"/>
        </w:rPr>
        <w:t>产品</w:t>
      </w:r>
      <w:r w:rsidR="000E4855">
        <w:rPr>
          <w:rFonts w:hint="eastAsia"/>
        </w:rPr>
        <w:t>是新一代智能变电站产品，</w:t>
      </w:r>
      <w:r w:rsidR="000E4855" w:rsidRPr="000E4855">
        <w:t>解决智能变电站通信及时间同步系统存在的诸多问题，实现设备即插即用和网络的可测、可视、可管和可控，有效提升网络性能，提升运</w:t>
      </w:r>
      <w:proofErr w:type="gramStart"/>
      <w:r w:rsidR="000E4855" w:rsidRPr="000E4855">
        <w:t>维管理</w:t>
      </w:r>
      <w:proofErr w:type="gramEnd"/>
      <w:r w:rsidR="000E4855" w:rsidRPr="000E4855">
        <w:t>能力。</w:t>
      </w:r>
      <w:r w:rsidR="000E4855">
        <w:rPr>
          <w:rFonts w:hint="eastAsia"/>
        </w:rPr>
        <w:t>该产品基于</w:t>
      </w:r>
      <w:proofErr w:type="gramStart"/>
      <w:r w:rsidR="000E4855">
        <w:rPr>
          <w:rFonts w:hint="eastAsia"/>
        </w:rPr>
        <w:t>国网科技</w:t>
      </w:r>
      <w:proofErr w:type="gramEnd"/>
      <w:r w:rsidR="000E4855">
        <w:rPr>
          <w:rFonts w:hint="eastAsia"/>
        </w:rPr>
        <w:t>项目</w:t>
      </w:r>
      <w:r w:rsidR="000E4855" w:rsidRPr="000E4855">
        <w:t xml:space="preserve"> “</w:t>
      </w:r>
      <w:r w:rsidR="000E4855" w:rsidRPr="000E4855">
        <w:t>新一代智能变电站</w:t>
      </w:r>
      <w:r w:rsidR="000E4855">
        <w:rPr>
          <w:rFonts w:hint="eastAsia"/>
        </w:rPr>
        <w:t>自适应网络及时间体系同步架构</w:t>
      </w:r>
      <w:r w:rsidR="000E4855" w:rsidRPr="000E4855">
        <w:t>”</w:t>
      </w:r>
      <w:r w:rsidR="000E4855">
        <w:rPr>
          <w:rFonts w:hint="eastAsia"/>
        </w:rPr>
        <w:t>实现，</w:t>
      </w:r>
      <w:r w:rsidR="000E4855" w:rsidRPr="000E4855">
        <w:t>优化改善智能变电站二次系统性能，</w:t>
      </w:r>
      <w:proofErr w:type="gramStart"/>
      <w:r w:rsidR="001B07A8" w:rsidRPr="001B07A8">
        <w:t>满足共网共口</w:t>
      </w:r>
      <w:proofErr w:type="gramEnd"/>
      <w:r w:rsidR="001B07A8" w:rsidRPr="001B07A8">
        <w:t>和三网合一的技术发展要求，解决智能变电站通信及时间同步系统存在的诸多问题，实现设备即插即用和网络的可测、可视、可管、可控，有效提升网络性能，</w:t>
      </w:r>
      <w:r w:rsidR="000E4855" w:rsidRPr="000E4855">
        <w:t>提升变电站设备与网络的集中控制能力、资源调度能力、业务扩展能力等提供技术支撑，对于提高变电站整体性能水平和运行管理效率，促进智能变电站整体协调发展，提高电网投资收益具有多重作用和意义</w:t>
      </w:r>
      <w:r w:rsidR="000E4855">
        <w:rPr>
          <w:rFonts w:hint="eastAsia"/>
        </w:rPr>
        <w:t>。</w:t>
      </w:r>
      <w:r w:rsidR="0045695B">
        <w:rPr>
          <w:rFonts w:hint="eastAsia"/>
        </w:rPr>
        <w:t>该产品的使用，将改变变电站原有的工作模式，极大提升整体维护效率。</w:t>
      </w:r>
    </w:p>
    <w:p w:rsidR="000E4855" w:rsidRDefault="001B07A8" w:rsidP="00FB548F">
      <w:r>
        <w:rPr>
          <w:rFonts w:hint="eastAsia"/>
        </w:rPr>
        <w:t>产品</w:t>
      </w:r>
      <w:r w:rsidR="000E4855">
        <w:rPr>
          <w:rFonts w:hint="eastAsia"/>
        </w:rPr>
        <w:t>主要特点如下：</w:t>
      </w:r>
    </w:p>
    <w:p w:rsidR="000E4855" w:rsidRPr="000E4855" w:rsidRDefault="000E4855" w:rsidP="00FB548F">
      <w:r w:rsidRPr="000E4855">
        <w:t>（</w:t>
      </w:r>
      <w:r w:rsidRPr="000E4855">
        <w:t>1</w:t>
      </w:r>
      <w:r w:rsidRPr="000E4855">
        <w:t>）具备良好的自适应性。自适应网络有</w:t>
      </w:r>
      <w:r w:rsidRPr="000E4855">
        <w:t>3</w:t>
      </w:r>
      <w:r w:rsidRPr="000E4855">
        <w:t>个重要特征：</w:t>
      </w:r>
      <w:r w:rsidR="003D3556" w:rsidRPr="000E4855">
        <w:fldChar w:fldCharType="begin"/>
      </w:r>
      <w:r w:rsidRPr="000E4855">
        <w:instrText xml:space="preserve"> = 1 \* GB3 </w:instrText>
      </w:r>
      <w:r w:rsidR="003D3556" w:rsidRPr="000E4855">
        <w:fldChar w:fldCharType="separate"/>
      </w:r>
      <w:r w:rsidRPr="000E4855">
        <w:rPr>
          <w:rFonts w:ascii="宋体" w:hAnsi="宋体" w:cs="宋体" w:hint="eastAsia"/>
        </w:rPr>
        <w:t>①</w:t>
      </w:r>
      <w:r w:rsidR="003D3556" w:rsidRPr="000E4855">
        <w:fldChar w:fldCharType="end"/>
      </w:r>
      <w:r w:rsidRPr="000E4855">
        <w:t>网络具备灵活的部署方式、弹性的网络规模、良好多业务支撑场景；不受电压等级、网络设备数量，网络拓扑等因素的限制，能够同时满足变电站内过程层，区域性主动配网，广域保护控制对通讯的需求。</w:t>
      </w:r>
      <w:r w:rsidR="003D3556" w:rsidRPr="000E4855">
        <w:fldChar w:fldCharType="begin"/>
      </w:r>
      <w:r w:rsidRPr="000E4855">
        <w:instrText xml:space="preserve"> = 2 \* GB3 </w:instrText>
      </w:r>
      <w:r w:rsidR="003D3556" w:rsidRPr="000E4855">
        <w:fldChar w:fldCharType="separate"/>
      </w:r>
      <w:r w:rsidRPr="000E4855">
        <w:rPr>
          <w:rFonts w:ascii="宋体" w:hAnsi="宋体" w:cs="宋体" w:hint="eastAsia"/>
        </w:rPr>
        <w:t>②</w:t>
      </w:r>
      <w:r w:rsidR="003D3556" w:rsidRPr="000E4855">
        <w:fldChar w:fldCharType="end"/>
      </w:r>
      <w:r w:rsidRPr="000E4855">
        <w:t>自动实现网络资源最优分配和传输路径规划，自适应算法能够根据网络资源和网络拓扑优化转发路径，实现负载均衡，冗余路径切换等功能，确保网络的实时性和可靠性。</w:t>
      </w:r>
      <w:r w:rsidR="003D3556" w:rsidRPr="000E4855">
        <w:fldChar w:fldCharType="begin"/>
      </w:r>
      <w:r w:rsidRPr="000E4855">
        <w:instrText xml:space="preserve"> = 3 \* GB3 </w:instrText>
      </w:r>
      <w:r w:rsidR="003D3556" w:rsidRPr="000E4855">
        <w:fldChar w:fldCharType="separate"/>
      </w:r>
      <w:r w:rsidRPr="000E4855">
        <w:rPr>
          <w:rFonts w:ascii="宋体" w:hAnsi="宋体" w:cs="宋体" w:hint="eastAsia"/>
        </w:rPr>
        <w:t>③</w:t>
      </w:r>
      <w:r w:rsidR="003D3556" w:rsidRPr="000E4855">
        <w:fldChar w:fldCharType="end"/>
      </w:r>
      <w:r w:rsidRPr="000E4855">
        <w:t>对</w:t>
      </w:r>
      <w:r w:rsidRPr="000E4855">
        <w:t>IEC61850</w:t>
      </w:r>
      <w:r w:rsidRPr="000E4855">
        <w:t>标准的天然支持，实现</w:t>
      </w:r>
      <w:r w:rsidRPr="000E4855">
        <w:t>IED</w:t>
      </w:r>
      <w:r w:rsidRPr="000E4855">
        <w:t>设备的即插即用；只需要</w:t>
      </w:r>
      <w:r w:rsidRPr="000E4855">
        <w:t>SCD</w:t>
      </w:r>
      <w:r w:rsidRPr="000E4855">
        <w:t>文件，即可完成</w:t>
      </w:r>
      <w:r w:rsidRPr="000E4855">
        <w:t>SCD</w:t>
      </w:r>
      <w:r w:rsidRPr="000E4855">
        <w:t>文件定义的虚拟二次连线，真正做到网络自动配置。</w:t>
      </w:r>
    </w:p>
    <w:p w:rsidR="000E4855" w:rsidRPr="000E4855" w:rsidRDefault="000E4855" w:rsidP="0045695B">
      <w:r w:rsidRPr="000E4855">
        <w:t>（</w:t>
      </w:r>
      <w:r w:rsidRPr="000E4855">
        <w:t>2</w:t>
      </w:r>
      <w:r w:rsidRPr="000E4855">
        <w:t>）通过引入先进的分组传送技术和资源优化配置大幅度提高通信的稳定性和网络资源可管理性；通过</w:t>
      </w:r>
      <w:proofErr w:type="gramStart"/>
      <w:r w:rsidRPr="000E4855">
        <w:t>无源光</w:t>
      </w:r>
      <w:proofErr w:type="gramEnd"/>
      <w:r w:rsidRPr="000E4855">
        <w:t>网络的应用，大幅度提高网络的覆盖能力以及对环境的适应能力，降低智能变电站建设成本；通过引入高精度时间同步技术为工业应用形成一个具有亚微秒精度的同步控制环境；通过采用多重路径快速保护机制提高数据传递的可靠性，增强网络的鲁棒性和生存能力；通过专用业务网络技术的应用提供一个以传递高速同步控制为基本业务同时兼容信息网、多媒体数据业务的综合通信平台。</w:t>
      </w:r>
    </w:p>
    <w:p w:rsidR="000E4855" w:rsidRPr="000E4855" w:rsidRDefault="000E4855" w:rsidP="0045695B">
      <w:r w:rsidRPr="000E4855">
        <w:t>（</w:t>
      </w:r>
      <w:r w:rsidRPr="000E4855">
        <w:t>3</w:t>
      </w:r>
      <w:r w:rsidRPr="000E4855">
        <w:t>）通过引入面向连接、网络专用等方法，彻底解决传统的以太网系统中面向非连接的共享技术带来的资源竞争的隐患，大幅度提高通信的稳定性、可靠性和安全性；形成一个具有多种业务传送能力的综合通信平台；在承载综合业务的同时系统可以在业务网络之间提供高强度的物理隔离，保证工业环境</w:t>
      </w:r>
      <w:proofErr w:type="gramStart"/>
      <w:r w:rsidRPr="000E4855">
        <w:t>下信息</w:t>
      </w:r>
      <w:proofErr w:type="gramEnd"/>
      <w:r w:rsidRPr="000E4855">
        <w:t>安全隔离要求。系统引入</w:t>
      </w:r>
      <w:proofErr w:type="gramStart"/>
      <w:r w:rsidRPr="000E4855">
        <w:t>无源光</w:t>
      </w:r>
      <w:proofErr w:type="gramEnd"/>
      <w:r w:rsidRPr="000E4855">
        <w:t>网络接入技术和网络拓扑结构，采用集中交换的</w:t>
      </w:r>
      <w:proofErr w:type="gramStart"/>
      <w:r w:rsidRPr="000E4855">
        <w:t>双网络互备</w:t>
      </w:r>
      <w:proofErr w:type="gramEnd"/>
      <w:r w:rsidRPr="000E4855">
        <w:t>方案，可以组成双星型、双树状，双链状、手拉手等多种网络拓扑，大幅度提高通信网络的可靠性和组网</w:t>
      </w:r>
      <w:r w:rsidRPr="000E4855">
        <w:lastRenderedPageBreak/>
        <w:t>灵活性。同时，系统充分发挥同步通信体制的优势，按照标准开发多种高精度时间传递功能（</w:t>
      </w:r>
      <w:r w:rsidRPr="000E4855">
        <w:t>IEEE 1588</w:t>
      </w:r>
      <w:r w:rsidRPr="000E4855">
        <w:t>、脉冲</w:t>
      </w:r>
      <w:r w:rsidRPr="000E4855">
        <w:t>+TOC</w:t>
      </w:r>
      <w:r w:rsidRPr="000E4855">
        <w:t>），为工业同步控制提供高精度时间基础。系统的设计参考</w:t>
      </w:r>
      <w:r w:rsidRPr="000E4855">
        <w:t>IEC 61850</w:t>
      </w:r>
      <w:r w:rsidRPr="000E4855">
        <w:t>的通信业务模型，在构建用于满足快速报文传递要求的实时网络的同时，也兼顾文件等慢速业务传递的局域网络。</w:t>
      </w:r>
    </w:p>
    <w:p w:rsidR="00556551" w:rsidRDefault="000E4855" w:rsidP="00F0505C">
      <w:r w:rsidRPr="000E4855">
        <w:t>（</w:t>
      </w:r>
      <w:r w:rsidRPr="000E4855">
        <w:t>4</w:t>
      </w:r>
      <w:r w:rsidRPr="000E4855">
        <w:t>）智能电网的发展和能源互联网联的需求决定了智能变电站的电网实时数据、设备的状态数据的采集、传输、实时控制，特别是用于继电保护等重要的实时控制上，以太网技术不确定性的性质已经不能满足性能的要求；</w:t>
      </w:r>
      <w:r w:rsidR="0092538C">
        <w:rPr>
          <w:rFonts w:hint="eastAsia"/>
        </w:rPr>
        <w:t>本产品作为平台，</w:t>
      </w:r>
      <w:r w:rsidRPr="000E4855">
        <w:t>具备电网多状态实时监测，数据采集、传输、协同处理等特征的电力传感网络；</w:t>
      </w:r>
      <w:r w:rsidR="0092538C">
        <w:rPr>
          <w:rFonts w:hint="eastAsia"/>
        </w:rPr>
        <w:t>为以后</w:t>
      </w:r>
      <w:r w:rsidR="0092538C">
        <w:t>大数据、</w:t>
      </w:r>
      <w:proofErr w:type="gramStart"/>
      <w:r w:rsidR="0092538C">
        <w:t>云计算</w:t>
      </w:r>
      <w:proofErr w:type="gramEnd"/>
      <w:r w:rsidR="0092538C">
        <w:t>等特征的数据通信网络</w:t>
      </w:r>
      <w:r w:rsidR="0092538C">
        <w:rPr>
          <w:rFonts w:hint="eastAsia"/>
        </w:rPr>
        <w:t>奠定了坚实的基础</w:t>
      </w:r>
      <w:r w:rsidRPr="000E4855">
        <w:t>。</w:t>
      </w:r>
    </w:p>
    <w:p w:rsidR="00556551" w:rsidRDefault="00011263">
      <w:pPr>
        <w:pStyle w:val="21"/>
        <w:widowControl w:val="0"/>
        <w:spacing w:before="360" w:after="240"/>
        <w:ind w:left="853" w:hanging="853"/>
        <w:jc w:val="both"/>
      </w:pPr>
      <w:bookmarkStart w:id="30" w:name="_Toc474759786"/>
      <w:r>
        <w:rPr>
          <w:rFonts w:hint="eastAsia"/>
        </w:rPr>
        <w:t>总体框架</w:t>
      </w:r>
      <w:bookmarkEnd w:id="30"/>
    </w:p>
    <w:p w:rsidR="00556551" w:rsidRDefault="00011263">
      <w:pPr>
        <w:pStyle w:val="ItemList"/>
      </w:pPr>
      <w:r>
        <w:rPr>
          <w:rFonts w:hint="eastAsia"/>
        </w:rPr>
        <w:t>智能网管系统通过直观的、用户友好的界面，实现了包括设备配置管理、端到</w:t>
      </w:r>
      <w:proofErr w:type="gramStart"/>
      <w:r>
        <w:rPr>
          <w:rFonts w:hint="eastAsia"/>
        </w:rPr>
        <w:t>端业务</w:t>
      </w:r>
      <w:proofErr w:type="gramEnd"/>
      <w:r>
        <w:rPr>
          <w:rFonts w:hint="eastAsia"/>
        </w:rPr>
        <w:t>管理、拓扑管理、文件管理、告警管理、性能管理、安全管理等各方面的网管功能。</w:t>
      </w:r>
    </w:p>
    <w:p w:rsidR="00556551" w:rsidRDefault="00011263">
      <w:pPr>
        <w:pStyle w:val="ItemList"/>
      </w:pPr>
      <w:r>
        <w:rPr>
          <w:rFonts w:hint="eastAsia"/>
        </w:rPr>
        <w:t>智能网管系统通过</w:t>
      </w:r>
      <w:r>
        <w:t>SBI</w:t>
      </w:r>
      <w:r>
        <w:rPr>
          <w:rFonts w:hint="eastAsia"/>
        </w:rPr>
        <w:t>（南向接口）完成了各类被管设备的配置和维护功能，随着设备的不断演进，网管系统的设备管理能力和范围可以不断扩展。</w:t>
      </w:r>
    </w:p>
    <w:p w:rsidR="00556551" w:rsidRDefault="00011263">
      <w:pPr>
        <w:pStyle w:val="ItemList"/>
      </w:pPr>
      <w:r>
        <w:rPr>
          <w:rFonts w:hint="eastAsia"/>
        </w:rPr>
        <w:t>同时智能网管系统也向上提供北向接口（</w:t>
      </w:r>
      <w:r>
        <w:t>COBAR</w:t>
      </w:r>
      <w:r>
        <w:rPr>
          <w:rFonts w:hint="eastAsia"/>
        </w:rPr>
        <w:t>）以满足上层</w:t>
      </w:r>
      <w:r w:rsidR="00531D56">
        <w:rPr>
          <w:rFonts w:hint="eastAsia"/>
        </w:rPr>
        <w:t>管理系统</w:t>
      </w:r>
      <w:r>
        <w:rPr>
          <w:rFonts w:hint="eastAsia"/>
        </w:rPr>
        <w:t>服务的要求。</w:t>
      </w:r>
    </w:p>
    <w:p w:rsidR="00556551" w:rsidRDefault="00472D9D">
      <w:r>
        <w:rPr>
          <w:noProof/>
        </w:rPr>
        <w:drawing>
          <wp:inline distT="0" distB="0" distL="0" distR="0">
            <wp:extent cx="4476750" cy="43338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476750" cy="4333875"/>
                    </a:xfrm>
                    <a:prstGeom prst="rect">
                      <a:avLst/>
                    </a:prstGeom>
                    <a:noFill/>
                    <a:ln w="9525">
                      <a:noFill/>
                      <a:miter lim="800000"/>
                      <a:headEnd/>
                      <a:tailEnd/>
                    </a:ln>
                  </pic:spPr>
                </pic:pic>
              </a:graphicData>
            </a:graphic>
          </wp:inline>
        </w:drawing>
      </w:r>
    </w:p>
    <w:p w:rsidR="0072453A" w:rsidRDefault="0072453A" w:rsidP="0072453A">
      <w:pPr>
        <w:pStyle w:val="21"/>
      </w:pPr>
      <w:bookmarkStart w:id="31" w:name="_Toc474759787"/>
      <w:r>
        <w:rPr>
          <w:rFonts w:hint="eastAsia"/>
          <w:lang w:eastAsia="zh-CN"/>
        </w:rPr>
        <w:lastRenderedPageBreak/>
        <w:t>设备</w:t>
      </w:r>
      <w:r>
        <w:rPr>
          <w:rFonts w:hint="eastAsia"/>
        </w:rPr>
        <w:t>主要功能模块</w:t>
      </w:r>
    </w:p>
    <w:p w:rsidR="0072453A" w:rsidRDefault="0072453A" w:rsidP="0072453A">
      <w:pPr>
        <w:pStyle w:val="afff8"/>
        <w:numPr>
          <w:ilvl w:val="0"/>
          <w:numId w:val="29"/>
        </w:numPr>
        <w:ind w:firstLineChars="0"/>
        <w:rPr>
          <w:rFonts w:hint="eastAsia"/>
        </w:rPr>
      </w:pPr>
      <w:r>
        <w:rPr>
          <w:rFonts w:hint="eastAsia"/>
        </w:rPr>
        <w:t>业务模块</w:t>
      </w:r>
    </w:p>
    <w:p w:rsidR="0072453A" w:rsidRDefault="0072453A" w:rsidP="0072453A">
      <w:pPr>
        <w:pStyle w:val="afff8"/>
        <w:numPr>
          <w:ilvl w:val="0"/>
          <w:numId w:val="29"/>
        </w:numPr>
        <w:ind w:firstLineChars="0"/>
        <w:rPr>
          <w:rFonts w:hint="eastAsia"/>
        </w:rPr>
      </w:pPr>
      <w:proofErr w:type="spellStart"/>
      <w:r>
        <w:rPr>
          <w:rFonts w:hint="eastAsia"/>
        </w:rPr>
        <w:t>QoS</w:t>
      </w:r>
      <w:proofErr w:type="spellEnd"/>
      <w:r>
        <w:rPr>
          <w:rFonts w:hint="eastAsia"/>
        </w:rPr>
        <w:t>模块</w:t>
      </w:r>
    </w:p>
    <w:p w:rsidR="0072453A" w:rsidRDefault="0072453A" w:rsidP="0072453A">
      <w:pPr>
        <w:pStyle w:val="afff8"/>
        <w:numPr>
          <w:ilvl w:val="0"/>
          <w:numId w:val="29"/>
        </w:numPr>
        <w:ind w:firstLineChars="0"/>
        <w:rPr>
          <w:rFonts w:hint="eastAsia"/>
        </w:rPr>
      </w:pPr>
      <w:r>
        <w:rPr>
          <w:rFonts w:hint="eastAsia"/>
        </w:rPr>
        <w:t>告警，性能及事件上报模块</w:t>
      </w:r>
    </w:p>
    <w:p w:rsidR="0072453A" w:rsidRDefault="0072453A" w:rsidP="0072453A">
      <w:pPr>
        <w:pStyle w:val="afff8"/>
        <w:numPr>
          <w:ilvl w:val="0"/>
          <w:numId w:val="29"/>
        </w:numPr>
        <w:ind w:firstLineChars="0"/>
        <w:rPr>
          <w:rFonts w:hint="eastAsia"/>
        </w:rPr>
      </w:pPr>
      <w:r>
        <w:rPr>
          <w:rFonts w:hint="eastAsia"/>
        </w:rPr>
        <w:t>OAM</w:t>
      </w:r>
      <w:r>
        <w:rPr>
          <w:rFonts w:hint="eastAsia"/>
        </w:rPr>
        <w:t>模块</w:t>
      </w:r>
    </w:p>
    <w:p w:rsidR="0072453A" w:rsidRDefault="0072453A" w:rsidP="0072453A">
      <w:pPr>
        <w:pStyle w:val="afff8"/>
        <w:numPr>
          <w:ilvl w:val="0"/>
          <w:numId w:val="29"/>
        </w:numPr>
        <w:ind w:firstLineChars="0"/>
        <w:rPr>
          <w:rFonts w:hint="eastAsia"/>
        </w:rPr>
      </w:pPr>
      <w:r>
        <w:rPr>
          <w:rFonts w:hint="eastAsia"/>
        </w:rPr>
        <w:t>保护模块</w:t>
      </w:r>
    </w:p>
    <w:p w:rsidR="00556551" w:rsidRDefault="00AF51E9">
      <w:pPr>
        <w:pStyle w:val="21"/>
      </w:pPr>
      <w:r>
        <w:rPr>
          <w:rFonts w:hint="eastAsia"/>
          <w:lang w:eastAsia="zh-CN"/>
        </w:rPr>
        <w:t>网管</w:t>
      </w:r>
      <w:r w:rsidR="00011263">
        <w:rPr>
          <w:rFonts w:hint="eastAsia"/>
        </w:rPr>
        <w:t>主要功能模块</w:t>
      </w:r>
      <w:bookmarkEnd w:id="31"/>
    </w:p>
    <w:p w:rsidR="00556551" w:rsidRDefault="00472D9D">
      <w:pPr>
        <w:ind w:left="0"/>
      </w:pPr>
      <w:r>
        <w:rPr>
          <w:noProof/>
        </w:rPr>
        <w:drawing>
          <wp:inline distT="0" distB="0" distL="0" distR="0">
            <wp:extent cx="5934075" cy="281940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rsidR="00556551" w:rsidRDefault="00556551"/>
    <w:p w:rsidR="00556551" w:rsidRDefault="00556551">
      <w:pPr>
        <w:sectPr w:rsidR="00556551">
          <w:headerReference w:type="even" r:id="rId22"/>
          <w:headerReference w:type="default" r:id="rId23"/>
          <w:footerReference w:type="even" r:id="rId24"/>
          <w:footerReference w:type="default" r:id="rId25"/>
          <w:headerReference w:type="first" r:id="rId26"/>
          <w:type w:val="oddPage"/>
          <w:pgSz w:w="11907" w:h="16840"/>
          <w:pgMar w:top="1701" w:right="1134" w:bottom="1701" w:left="1134" w:header="567" w:footer="567" w:gutter="0"/>
          <w:pgNumType w:start="1"/>
          <w:cols w:space="720"/>
          <w:docGrid w:linePitch="312"/>
        </w:sectPr>
      </w:pPr>
    </w:p>
    <w:p w:rsidR="00DC6B48" w:rsidRDefault="00DC6B48" w:rsidP="00DC6B48">
      <w:pPr>
        <w:pStyle w:val="10"/>
        <w:jc w:val="left"/>
        <w:rPr>
          <w:rFonts w:hint="eastAsia"/>
        </w:rPr>
      </w:pPr>
      <w:bookmarkStart w:id="32" w:name="_Ref137287181"/>
      <w:bookmarkStart w:id="33" w:name="_Ref137287184"/>
      <w:bookmarkStart w:id="34" w:name="_Toc474759788"/>
      <w:r>
        <w:rPr>
          <w:rFonts w:hint="eastAsia"/>
        </w:rPr>
        <w:lastRenderedPageBreak/>
        <w:t>设备功能特性</w:t>
      </w:r>
    </w:p>
    <w:p w:rsidR="00DC6B48" w:rsidRDefault="00DC6B48" w:rsidP="00DC6B48">
      <w:pPr>
        <w:pStyle w:val="21"/>
        <w:rPr>
          <w:rFonts w:hint="eastAsia"/>
          <w:lang w:eastAsia="zh-CN"/>
        </w:rPr>
      </w:pPr>
      <w:r>
        <w:rPr>
          <w:rFonts w:hint="eastAsia"/>
          <w:lang w:eastAsia="zh-CN"/>
        </w:rPr>
        <w:t>高效精确的报文分析功能</w:t>
      </w:r>
    </w:p>
    <w:p w:rsidR="00DC6B48" w:rsidRPr="00DC6B48" w:rsidRDefault="00DC6B48" w:rsidP="00DC6B48">
      <w:pPr>
        <w:pStyle w:val="TOPIC"/>
        <w:rPr>
          <w:rFonts w:hint="eastAsia"/>
        </w:rPr>
      </w:pPr>
      <w:r>
        <w:rPr>
          <w:rFonts w:hint="eastAsia"/>
        </w:rPr>
        <w:t>设备在</w:t>
      </w:r>
      <w:r>
        <w:rPr>
          <w:rFonts w:hint="eastAsia"/>
        </w:rPr>
        <w:t>IED</w:t>
      </w:r>
      <w:r>
        <w:rPr>
          <w:rFonts w:hint="eastAsia"/>
        </w:rPr>
        <w:t>装置</w:t>
      </w:r>
    </w:p>
    <w:p w:rsidR="00556551" w:rsidRDefault="008A3738">
      <w:pPr>
        <w:pStyle w:val="10"/>
        <w:jc w:val="left"/>
      </w:pPr>
      <w:r>
        <w:rPr>
          <w:rFonts w:hint="eastAsia"/>
        </w:rPr>
        <w:t>网管</w:t>
      </w:r>
      <w:r w:rsidR="00011263">
        <w:rPr>
          <w:rFonts w:hint="eastAsia"/>
        </w:rPr>
        <w:t>功能特性</w:t>
      </w:r>
      <w:bookmarkEnd w:id="32"/>
      <w:bookmarkEnd w:id="33"/>
      <w:bookmarkEnd w:id="34"/>
    </w:p>
    <w:p w:rsidR="00556551" w:rsidRDefault="00011263">
      <w:pPr>
        <w:pStyle w:val="21"/>
        <w:rPr>
          <w:lang w:eastAsia="zh-CN"/>
        </w:rPr>
      </w:pPr>
      <w:bookmarkStart w:id="35" w:name="_Toc301350175"/>
      <w:bookmarkStart w:id="36" w:name="_Toc356392754"/>
      <w:bookmarkStart w:id="37" w:name="_Ref112922837"/>
      <w:bookmarkStart w:id="38" w:name="_Ref112922838"/>
      <w:bookmarkStart w:id="39" w:name="_Ref112924939"/>
      <w:bookmarkStart w:id="40" w:name="_Ref112924940"/>
      <w:bookmarkStart w:id="41" w:name="_Toc113362909"/>
      <w:bookmarkStart w:id="42" w:name="_Toc474759789"/>
      <w:r>
        <w:rPr>
          <w:rFonts w:hint="eastAsia"/>
        </w:rPr>
        <w:t>灵活的部署</w:t>
      </w:r>
      <w:bookmarkEnd w:id="35"/>
      <w:r>
        <w:rPr>
          <w:rFonts w:hint="eastAsia"/>
        </w:rPr>
        <w:t>方案</w:t>
      </w:r>
      <w:bookmarkEnd w:id="36"/>
      <w:bookmarkEnd w:id="37"/>
      <w:bookmarkEnd w:id="38"/>
      <w:bookmarkEnd w:id="39"/>
      <w:bookmarkEnd w:id="40"/>
      <w:bookmarkEnd w:id="41"/>
      <w:bookmarkEnd w:id="42"/>
    </w:p>
    <w:p w:rsidR="00556551" w:rsidRDefault="00011263">
      <w:r>
        <w:rPr>
          <w:rFonts w:hint="eastAsia"/>
        </w:rPr>
        <w:t>智能网管系统可以根据用户的不同需求，灵活地采取不同的部署方案。</w:t>
      </w:r>
    </w:p>
    <w:p w:rsidR="00556551" w:rsidRDefault="00011263">
      <w:pPr>
        <w:pStyle w:val="ItemList"/>
      </w:pPr>
      <w:r>
        <w:rPr>
          <w:rFonts w:hint="eastAsia"/>
        </w:rPr>
        <w:t>紧凑型</w:t>
      </w:r>
      <w:r>
        <w:rPr>
          <w:rStyle w:val="1Char"/>
          <w:rFonts w:hint="eastAsia"/>
        </w:rPr>
        <w:t>部署</w:t>
      </w:r>
    </w:p>
    <w:p w:rsidR="00556551" w:rsidRDefault="00A963AD">
      <w:pPr>
        <w:pStyle w:val="ItemList"/>
      </w:pPr>
      <w:r>
        <w:rPr>
          <w:rFonts w:hint="eastAsia"/>
        </w:rPr>
        <w:t>增强型部署</w:t>
      </w:r>
    </w:p>
    <w:p w:rsidR="00556551" w:rsidRDefault="00A963AD">
      <w:pPr>
        <w:pStyle w:val="ItemList"/>
      </w:pPr>
      <w:r>
        <w:rPr>
          <w:rFonts w:hint="eastAsia"/>
        </w:rPr>
        <w:t>高可用性部署</w:t>
      </w:r>
    </w:p>
    <w:p w:rsidR="00556551" w:rsidRDefault="00011263">
      <w:pPr>
        <w:pStyle w:val="31"/>
      </w:pPr>
      <w:bookmarkStart w:id="43" w:name="_Toc474759790"/>
      <w:r>
        <w:rPr>
          <w:rFonts w:hint="eastAsia"/>
        </w:rPr>
        <w:t>紧凑型部署</w:t>
      </w:r>
      <w:bookmarkEnd w:id="43"/>
    </w:p>
    <w:p w:rsidR="00556551" w:rsidRDefault="00011263">
      <w:r>
        <w:rPr>
          <w:rFonts w:hint="eastAsia"/>
        </w:rPr>
        <w:t>使用单服务器紧凑型部署方案在网络规模小的场景下更简便、更经济。</w:t>
      </w:r>
    </w:p>
    <w:p w:rsidR="00556551" w:rsidRDefault="00472D9D">
      <w:r>
        <w:rPr>
          <w:noProof/>
        </w:rPr>
        <w:lastRenderedPageBreak/>
        <w:drawing>
          <wp:inline distT="0" distB="0" distL="0" distR="0">
            <wp:extent cx="5334000" cy="2000250"/>
            <wp:effectExtent l="19050" t="0" r="0" b="0"/>
            <wp:docPr id="6" name="图片 36" descr="图片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图片2-1"/>
                    <pic:cNvPicPr>
                      <a:picLocks noChangeAspect="1" noChangeArrowheads="1"/>
                    </pic:cNvPicPr>
                  </pic:nvPicPr>
                  <pic:blipFill>
                    <a:blip r:embed="rId27" cstate="print"/>
                    <a:srcRect/>
                    <a:stretch>
                      <a:fillRect/>
                    </a:stretch>
                  </pic:blipFill>
                  <pic:spPr bwMode="auto">
                    <a:xfrm>
                      <a:off x="0" y="0"/>
                      <a:ext cx="5334000" cy="2000250"/>
                    </a:xfrm>
                    <a:prstGeom prst="rect">
                      <a:avLst/>
                    </a:prstGeom>
                    <a:noFill/>
                    <a:ln w="9525">
                      <a:noFill/>
                      <a:miter lim="800000"/>
                      <a:headEnd/>
                      <a:tailEnd/>
                    </a:ln>
                  </pic:spPr>
                </pic:pic>
              </a:graphicData>
            </a:graphic>
          </wp:inline>
        </w:drawing>
      </w:r>
    </w:p>
    <w:p w:rsidR="00556551" w:rsidRDefault="00556551"/>
    <w:p w:rsidR="00556551" w:rsidRDefault="00011263">
      <w:pPr>
        <w:pStyle w:val="31"/>
      </w:pPr>
      <w:bookmarkStart w:id="44" w:name="_Toc276451789"/>
      <w:bookmarkStart w:id="45" w:name="_Toc312676558"/>
      <w:bookmarkStart w:id="46" w:name="_Toc316998503"/>
      <w:bookmarkStart w:id="47" w:name="_Toc474759791"/>
      <w:r>
        <w:rPr>
          <w:rFonts w:hint="eastAsia"/>
        </w:rPr>
        <w:t>增强型部署</w:t>
      </w:r>
      <w:bookmarkEnd w:id="44"/>
      <w:bookmarkEnd w:id="45"/>
      <w:bookmarkEnd w:id="46"/>
      <w:bookmarkEnd w:id="47"/>
    </w:p>
    <w:p w:rsidR="00556551" w:rsidRDefault="00011263">
      <w:r>
        <w:rPr>
          <w:rFonts w:hint="eastAsia"/>
        </w:rPr>
        <w:t>增强型的部署方案增加性能和告警服务器来保障网管有能力安全可靠的处理大量的网络数据，以满足</w:t>
      </w:r>
      <w:proofErr w:type="gramStart"/>
      <w:r>
        <w:rPr>
          <w:rFonts w:hint="eastAsia"/>
        </w:rPr>
        <w:t>电信级</w:t>
      </w:r>
      <w:proofErr w:type="gramEnd"/>
      <w:r>
        <w:rPr>
          <w:rFonts w:hint="eastAsia"/>
        </w:rPr>
        <w:t>网管的要求。</w:t>
      </w:r>
    </w:p>
    <w:p w:rsidR="00556551" w:rsidRDefault="00011263">
      <w:pPr>
        <w:rPr>
          <w:color w:val="FF0000"/>
        </w:rPr>
      </w:pPr>
      <w:r>
        <w:rPr>
          <w:rFonts w:hint="eastAsia"/>
          <w:color w:val="FF0000"/>
        </w:rPr>
        <w:t>注：</w:t>
      </w:r>
      <w:proofErr w:type="gramStart"/>
      <w:r>
        <w:rPr>
          <w:rFonts w:hint="eastAsia"/>
          <w:color w:val="FF0000"/>
        </w:rPr>
        <w:t>此部署</w:t>
      </w:r>
      <w:proofErr w:type="gramEnd"/>
      <w:r>
        <w:rPr>
          <w:rFonts w:hint="eastAsia"/>
          <w:color w:val="FF0000"/>
        </w:rPr>
        <w:t>在不支持，若有客户需要，在后续版本提供。</w:t>
      </w:r>
    </w:p>
    <w:p w:rsidR="00556551" w:rsidRDefault="00472D9D">
      <w:r>
        <w:rPr>
          <w:noProof/>
        </w:rPr>
        <w:drawing>
          <wp:inline distT="0" distB="0" distL="0" distR="0">
            <wp:extent cx="5524500" cy="2809875"/>
            <wp:effectExtent l="0" t="0" r="0" b="0"/>
            <wp:docPr id="7" name="图片 37" descr="图片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图片3-1"/>
                    <pic:cNvPicPr>
                      <a:picLocks noChangeAspect="1" noChangeArrowheads="1"/>
                    </pic:cNvPicPr>
                  </pic:nvPicPr>
                  <pic:blipFill>
                    <a:blip r:embed="rId28" cstate="print"/>
                    <a:srcRect/>
                    <a:stretch>
                      <a:fillRect/>
                    </a:stretch>
                  </pic:blipFill>
                  <pic:spPr bwMode="auto">
                    <a:xfrm>
                      <a:off x="0" y="0"/>
                      <a:ext cx="5524500" cy="2809875"/>
                    </a:xfrm>
                    <a:prstGeom prst="rect">
                      <a:avLst/>
                    </a:prstGeom>
                    <a:noFill/>
                    <a:ln w="9525">
                      <a:noFill/>
                      <a:miter lim="800000"/>
                      <a:headEnd/>
                      <a:tailEnd/>
                    </a:ln>
                  </pic:spPr>
                </pic:pic>
              </a:graphicData>
            </a:graphic>
          </wp:inline>
        </w:drawing>
      </w:r>
    </w:p>
    <w:p w:rsidR="00556551" w:rsidRDefault="00556551"/>
    <w:p w:rsidR="00556551" w:rsidRDefault="00011263">
      <w:pPr>
        <w:pStyle w:val="31"/>
        <w:spacing w:before="240" w:after="240"/>
        <w:ind w:left="948" w:hanging="948"/>
      </w:pPr>
      <w:bookmarkStart w:id="48" w:name="_Toc356392765"/>
      <w:bookmarkStart w:id="49" w:name="_Toc474759792"/>
      <w:r>
        <w:rPr>
          <w:rFonts w:hint="eastAsia"/>
        </w:rPr>
        <w:t>高可用性部署</w:t>
      </w:r>
      <w:bookmarkEnd w:id="48"/>
      <w:bookmarkEnd w:id="49"/>
    </w:p>
    <w:p w:rsidR="00556551" w:rsidRDefault="00011263">
      <w:r>
        <w:rPr>
          <w:rFonts w:hint="eastAsia"/>
        </w:rPr>
        <w:t>高可用性</w:t>
      </w:r>
      <w:r>
        <w:rPr>
          <w:rFonts w:hint="eastAsia"/>
        </w:rPr>
        <w:t xml:space="preserve"> (</w:t>
      </w:r>
      <w:r>
        <w:t>High Availability</w:t>
      </w:r>
      <w:r>
        <w:rPr>
          <w:rFonts w:hint="eastAsia"/>
        </w:rPr>
        <w:t xml:space="preserve">) </w:t>
      </w:r>
      <w:r>
        <w:rPr>
          <w:rFonts w:hint="eastAsia"/>
        </w:rPr>
        <w:t>是指在计算机出现故障时，利用软件或硬件使用户的数据和应用程序高度可用，从而能够继续保持正常操作。</w:t>
      </w:r>
    </w:p>
    <w:p w:rsidR="00556551" w:rsidRDefault="00011263">
      <w:r>
        <w:rPr>
          <w:rFonts w:hint="eastAsia"/>
        </w:rPr>
        <w:t>智能网管系统的高可用性是采用</w:t>
      </w:r>
      <w:r>
        <w:rPr>
          <w:rFonts w:hint="eastAsia"/>
        </w:rPr>
        <w:t>1+1</w:t>
      </w:r>
      <w:r>
        <w:rPr>
          <w:rFonts w:hint="eastAsia"/>
        </w:rPr>
        <w:t>的备份方式，通过</w:t>
      </w:r>
      <w:proofErr w:type="spellStart"/>
      <w:r>
        <w:rPr>
          <w:rFonts w:hint="eastAsia"/>
        </w:rPr>
        <w:t>Veritas</w:t>
      </w:r>
      <w:proofErr w:type="spellEnd"/>
      <w:r>
        <w:rPr>
          <w:rFonts w:hint="eastAsia"/>
        </w:rPr>
        <w:t>的</w:t>
      </w:r>
      <w:r>
        <w:rPr>
          <w:rFonts w:hint="eastAsia"/>
        </w:rPr>
        <w:t>SFHA</w:t>
      </w:r>
      <w:r>
        <w:rPr>
          <w:rFonts w:hint="eastAsia"/>
        </w:rPr>
        <w:t>软件，可以有效地对网管系统的数据进行备份和同步，并根据故障和条件自动切换，是保障系统安全的有力措施，确保在发生故障后能够进行恢复。如图所示：</w:t>
      </w:r>
    </w:p>
    <w:p w:rsidR="00556551" w:rsidRDefault="00472D9D">
      <w:r>
        <w:rPr>
          <w:noProof/>
        </w:rPr>
        <w:lastRenderedPageBreak/>
        <w:drawing>
          <wp:inline distT="0" distB="0" distL="0" distR="0">
            <wp:extent cx="4191000" cy="2552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4191000" cy="2552700"/>
                    </a:xfrm>
                    <a:prstGeom prst="rect">
                      <a:avLst/>
                    </a:prstGeom>
                    <a:noFill/>
                    <a:ln w="9525">
                      <a:noFill/>
                      <a:miter lim="800000"/>
                      <a:headEnd/>
                      <a:tailEnd/>
                    </a:ln>
                  </pic:spPr>
                </pic:pic>
              </a:graphicData>
            </a:graphic>
          </wp:inline>
        </w:drawing>
      </w:r>
    </w:p>
    <w:p w:rsidR="00556551" w:rsidRDefault="00556551"/>
    <w:p w:rsidR="00556551" w:rsidRDefault="00011263">
      <w:pPr>
        <w:pStyle w:val="BlockLabel"/>
      </w:pPr>
      <w:r>
        <w:rPr>
          <w:rFonts w:hint="eastAsia"/>
        </w:rPr>
        <w:t>HA</w:t>
      </w:r>
      <w:r>
        <w:rPr>
          <w:rFonts w:hint="eastAsia"/>
        </w:rPr>
        <w:t>本地方案</w:t>
      </w:r>
    </w:p>
    <w:p w:rsidR="00556551" w:rsidRDefault="00011263">
      <w:r>
        <w:rPr>
          <w:rFonts w:hint="eastAsia"/>
        </w:rPr>
        <w:t>通过本地</w:t>
      </w:r>
      <w:r>
        <w:rPr>
          <w:rFonts w:hint="eastAsia"/>
        </w:rPr>
        <w:t>LAN</w:t>
      </w:r>
      <w:r>
        <w:rPr>
          <w:rFonts w:hint="eastAsia"/>
        </w:rPr>
        <w:t>实现主备服务器网管的高可用保护和管理。</w:t>
      </w:r>
    </w:p>
    <w:p w:rsidR="00556551" w:rsidRDefault="00472D9D">
      <w:r>
        <w:rPr>
          <w:noProof/>
        </w:rPr>
        <w:drawing>
          <wp:inline distT="0" distB="0" distL="0" distR="0">
            <wp:extent cx="5210175" cy="409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210175" cy="4095750"/>
                    </a:xfrm>
                    <a:prstGeom prst="rect">
                      <a:avLst/>
                    </a:prstGeom>
                    <a:noFill/>
                    <a:ln w="9525">
                      <a:noFill/>
                      <a:miter lim="800000"/>
                      <a:headEnd/>
                      <a:tailEnd/>
                    </a:ln>
                  </pic:spPr>
                </pic:pic>
              </a:graphicData>
            </a:graphic>
          </wp:inline>
        </w:drawing>
      </w:r>
    </w:p>
    <w:p w:rsidR="00556551" w:rsidRDefault="00011263">
      <w:pPr>
        <w:pStyle w:val="BlockLabel"/>
      </w:pPr>
      <w:r>
        <w:rPr>
          <w:rFonts w:hint="eastAsia"/>
        </w:rPr>
        <w:t>HA</w:t>
      </w:r>
      <w:r>
        <w:rPr>
          <w:rFonts w:hint="eastAsia"/>
        </w:rPr>
        <w:t>异地方案</w:t>
      </w:r>
    </w:p>
    <w:p w:rsidR="00556551" w:rsidRDefault="00011263">
      <w:r>
        <w:rPr>
          <w:rFonts w:hint="eastAsia"/>
        </w:rPr>
        <w:t>通过</w:t>
      </w:r>
      <w:r>
        <w:rPr>
          <w:rFonts w:hint="eastAsia"/>
        </w:rPr>
        <w:t>W</w:t>
      </w:r>
      <w:r>
        <w:t>AN</w:t>
      </w:r>
      <w:r>
        <w:rPr>
          <w:rFonts w:hint="eastAsia"/>
        </w:rPr>
        <w:t>实现主备服务器网管的对不同地域的高可用保护和管理。</w:t>
      </w:r>
    </w:p>
    <w:p w:rsidR="00556551" w:rsidRDefault="00472D9D">
      <w:r>
        <w:rPr>
          <w:noProof/>
        </w:rPr>
        <w:lastRenderedPageBreak/>
        <w:drawing>
          <wp:inline distT="0" distB="0" distL="0" distR="0">
            <wp:extent cx="4610100" cy="477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610100" cy="4772025"/>
                    </a:xfrm>
                    <a:prstGeom prst="rect">
                      <a:avLst/>
                    </a:prstGeom>
                    <a:noFill/>
                    <a:ln w="9525">
                      <a:noFill/>
                      <a:miter lim="800000"/>
                      <a:headEnd/>
                      <a:tailEnd/>
                    </a:ln>
                  </pic:spPr>
                </pic:pic>
              </a:graphicData>
            </a:graphic>
          </wp:inline>
        </w:drawing>
      </w:r>
    </w:p>
    <w:p w:rsidR="00556551" w:rsidRDefault="00011263">
      <w:pPr>
        <w:pStyle w:val="21"/>
        <w:rPr>
          <w:lang w:eastAsia="zh-CN"/>
        </w:rPr>
      </w:pPr>
      <w:bookmarkStart w:id="50" w:name="_Toc474759793"/>
      <w:r>
        <w:rPr>
          <w:rFonts w:hint="eastAsia"/>
          <w:lang w:eastAsia="zh-CN"/>
        </w:rPr>
        <w:t>完善的拓扑管理</w:t>
      </w:r>
      <w:bookmarkEnd w:id="50"/>
    </w:p>
    <w:p w:rsidR="00556551" w:rsidRDefault="00011263">
      <w:pPr>
        <w:pStyle w:val="ItemList"/>
      </w:pPr>
      <w:r>
        <w:rPr>
          <w:rFonts w:hint="eastAsia"/>
        </w:rPr>
        <w:t>提供分级的域、子网、网元结构，并可对网络进行有效的导航和管理。</w:t>
      </w:r>
    </w:p>
    <w:p w:rsidR="00556551" w:rsidRDefault="00011263">
      <w:pPr>
        <w:pStyle w:val="ItemList"/>
      </w:pPr>
      <w:r>
        <w:rPr>
          <w:rFonts w:hint="eastAsia"/>
        </w:rPr>
        <w:t>多种视图功能：支持主拓扑视图、</w:t>
      </w:r>
      <w:r>
        <w:rPr>
          <w:rFonts w:hint="eastAsia"/>
        </w:rPr>
        <w:t>SV</w:t>
      </w:r>
      <w:r>
        <w:rPr>
          <w:rFonts w:hint="eastAsia"/>
        </w:rPr>
        <w:t>业务视图、</w:t>
      </w:r>
      <w:r>
        <w:rPr>
          <w:rFonts w:hint="eastAsia"/>
        </w:rPr>
        <w:t>GOOSE</w:t>
      </w:r>
      <w:r>
        <w:rPr>
          <w:rFonts w:hint="eastAsia"/>
        </w:rPr>
        <w:t>业务视图和</w:t>
      </w:r>
      <w:r>
        <w:rPr>
          <w:rFonts w:hint="eastAsia"/>
        </w:rPr>
        <w:t>MMS</w:t>
      </w:r>
      <w:r>
        <w:rPr>
          <w:rFonts w:hint="eastAsia"/>
        </w:rPr>
        <w:t>业务视图，业务视图能展示业务的流向和业务的详细配置，并可根据用户指定的告警颜色，在视图中显示。</w:t>
      </w:r>
    </w:p>
    <w:p w:rsidR="00556551" w:rsidRDefault="00011263">
      <w:pPr>
        <w:pStyle w:val="ItemList"/>
      </w:pPr>
      <w:r>
        <w:rPr>
          <w:rFonts w:hint="eastAsia"/>
        </w:rPr>
        <w:t>中心设备的授权：中心设备</w:t>
      </w:r>
      <w:r>
        <w:rPr>
          <w:rFonts w:hint="eastAsia"/>
        </w:rPr>
        <w:t>OLT</w:t>
      </w:r>
      <w:r>
        <w:rPr>
          <w:rFonts w:hint="eastAsia"/>
        </w:rPr>
        <w:t>注册终端设备</w:t>
      </w:r>
      <w:r>
        <w:rPr>
          <w:rFonts w:hint="eastAsia"/>
        </w:rPr>
        <w:t>ONU</w:t>
      </w:r>
      <w:r>
        <w:rPr>
          <w:rFonts w:hint="eastAsia"/>
        </w:rPr>
        <w:t>，网管接受注册事件，用户可以手动授权</w:t>
      </w:r>
      <w:r>
        <w:rPr>
          <w:rFonts w:hint="eastAsia"/>
        </w:rPr>
        <w:t>ONU</w:t>
      </w:r>
      <w:r>
        <w:rPr>
          <w:rFonts w:hint="eastAsia"/>
        </w:rPr>
        <w:t>并</w:t>
      </w:r>
      <w:proofErr w:type="gramStart"/>
      <w:r>
        <w:rPr>
          <w:rFonts w:hint="eastAsia"/>
        </w:rPr>
        <w:t>完成网</w:t>
      </w:r>
      <w:proofErr w:type="gramEnd"/>
      <w:r>
        <w:rPr>
          <w:rFonts w:hint="eastAsia"/>
        </w:rPr>
        <w:t>元的创建；</w:t>
      </w:r>
    </w:p>
    <w:p w:rsidR="00556551" w:rsidRDefault="00011263">
      <w:pPr>
        <w:pStyle w:val="ItemList"/>
      </w:pPr>
      <w:r>
        <w:rPr>
          <w:rFonts w:hint="eastAsia"/>
        </w:rPr>
        <w:t>拓扑和段自动发现：可以快速的自动</w:t>
      </w:r>
      <w:proofErr w:type="gramStart"/>
      <w:r>
        <w:rPr>
          <w:rFonts w:hint="eastAsia"/>
        </w:rPr>
        <w:t>发现网</w:t>
      </w:r>
      <w:proofErr w:type="gramEnd"/>
      <w:r>
        <w:rPr>
          <w:rFonts w:hint="eastAsia"/>
        </w:rPr>
        <w:t>元和设备间段的光纤链接，最大化地简化了构建网络的操作。</w:t>
      </w:r>
    </w:p>
    <w:p w:rsidR="00153D21" w:rsidRDefault="00472D9D" w:rsidP="00EA6C3A">
      <w:pPr>
        <w:pStyle w:val="ItemList"/>
        <w:numPr>
          <w:ilvl w:val="0"/>
          <w:numId w:val="0"/>
        </w:numPr>
        <w:jc w:val="center"/>
      </w:pPr>
      <w:r>
        <w:rPr>
          <w:noProof/>
        </w:rPr>
        <w:lastRenderedPageBreak/>
        <w:drawing>
          <wp:inline distT="0" distB="0" distL="0" distR="0">
            <wp:extent cx="5181600" cy="32766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181600" cy="3276600"/>
                    </a:xfrm>
                    <a:prstGeom prst="rect">
                      <a:avLst/>
                    </a:prstGeom>
                    <a:noFill/>
                    <a:ln w="9525">
                      <a:noFill/>
                      <a:miter lim="800000"/>
                      <a:headEnd/>
                      <a:tailEnd/>
                    </a:ln>
                  </pic:spPr>
                </pic:pic>
              </a:graphicData>
            </a:graphic>
          </wp:inline>
        </w:drawing>
      </w:r>
    </w:p>
    <w:p w:rsidR="00556551" w:rsidRDefault="00011263">
      <w:pPr>
        <w:pStyle w:val="21"/>
        <w:rPr>
          <w:lang w:eastAsia="zh-CN"/>
        </w:rPr>
      </w:pPr>
      <w:bookmarkStart w:id="51" w:name="_Toc474759794"/>
      <w:r>
        <w:rPr>
          <w:rFonts w:hint="eastAsia"/>
          <w:lang w:eastAsia="zh-CN"/>
        </w:rPr>
        <w:t>内嵌网元级管理</w:t>
      </w:r>
      <w:bookmarkEnd w:id="51"/>
    </w:p>
    <w:p w:rsidR="00556551" w:rsidRDefault="00011263">
      <w:pPr>
        <w:pStyle w:val="ItemList"/>
      </w:pPr>
      <w:r>
        <w:rPr>
          <w:rFonts w:hint="eastAsia"/>
        </w:rPr>
        <w:t>提供</w:t>
      </w:r>
      <w:proofErr w:type="gramStart"/>
      <w:r>
        <w:rPr>
          <w:rFonts w:hint="eastAsia"/>
        </w:rPr>
        <w:t>网元级的</w:t>
      </w:r>
      <w:proofErr w:type="gramEnd"/>
      <w:r>
        <w:rPr>
          <w:rFonts w:hint="eastAsia"/>
        </w:rPr>
        <w:t>配置管理用以实现网元级别的配置、维护等操作，提供了最大限度的对设备的管理能力。</w:t>
      </w:r>
    </w:p>
    <w:p w:rsidR="00556551" w:rsidRDefault="00011263">
      <w:pPr>
        <w:pStyle w:val="ItemList"/>
      </w:pPr>
      <w:r>
        <w:rPr>
          <w:rFonts w:hint="eastAsia"/>
        </w:rPr>
        <w:t>能对网元配置数据进行同步、比较和上下载管理，保障网元配置数据的一致性。</w:t>
      </w:r>
    </w:p>
    <w:p w:rsidR="00556551" w:rsidRDefault="00011263">
      <w:pPr>
        <w:pStyle w:val="ItemList"/>
      </w:pPr>
      <w:r>
        <w:rPr>
          <w:rFonts w:hint="eastAsia"/>
        </w:rPr>
        <w:t>网元的版本管理和升级管理功能完成了不同类型设备的版本信息查询，版本升级管理，有效的降低了设备升级的风险和操作的复杂度。</w:t>
      </w:r>
    </w:p>
    <w:p w:rsidR="001D799C" w:rsidRDefault="001D799C" w:rsidP="001D799C">
      <w:pPr>
        <w:pStyle w:val="21"/>
        <w:rPr>
          <w:lang w:eastAsia="zh-CN"/>
        </w:rPr>
      </w:pPr>
      <w:bookmarkStart w:id="52" w:name="_Toc474759795"/>
      <w:bookmarkStart w:id="53" w:name="_Toc301350187"/>
      <w:bookmarkStart w:id="54" w:name="_Toc356392768"/>
      <w:r>
        <w:rPr>
          <w:rFonts w:hint="eastAsia"/>
          <w:lang w:eastAsia="zh-CN"/>
        </w:rPr>
        <w:t>自动化发现功能</w:t>
      </w:r>
      <w:bookmarkEnd w:id="52"/>
    </w:p>
    <w:p w:rsidR="001D799C" w:rsidRPr="00C92452" w:rsidRDefault="003105DF" w:rsidP="00C31AEC">
      <w:pPr>
        <w:ind w:left="0"/>
        <w:jc w:val="center"/>
      </w:pPr>
      <w:r>
        <w:rPr>
          <w:rFonts w:hint="eastAsia"/>
        </w:rPr>
        <w:t xml:space="preserve">        </w:t>
      </w:r>
      <w:r w:rsidR="001D799C" w:rsidRPr="00C92452">
        <w:rPr>
          <w:rFonts w:hint="eastAsia"/>
        </w:rPr>
        <w:t>结合设备实现了众多自动化功能，极大提升了维护效率，减轻维护人员工作量。</w:t>
      </w:r>
    </w:p>
    <w:p w:rsidR="001D799C" w:rsidRDefault="001D799C" w:rsidP="001D799C">
      <w:pPr>
        <w:pStyle w:val="ItemList"/>
      </w:pPr>
      <w:r>
        <w:rPr>
          <w:rFonts w:hint="eastAsia"/>
        </w:rPr>
        <w:t>对于核心设备可以通过网管自动</w:t>
      </w:r>
      <w:proofErr w:type="gramStart"/>
      <w:r>
        <w:rPr>
          <w:rFonts w:hint="eastAsia"/>
        </w:rPr>
        <w:t>完成网</w:t>
      </w:r>
      <w:proofErr w:type="gramEnd"/>
      <w:r>
        <w:rPr>
          <w:rFonts w:hint="eastAsia"/>
        </w:rPr>
        <w:t>元和光纤的搜索和创建。</w:t>
      </w:r>
    </w:p>
    <w:p w:rsidR="001D799C" w:rsidRDefault="001D799C" w:rsidP="001D799C">
      <w:pPr>
        <w:pStyle w:val="ItemList"/>
      </w:pPr>
      <w:r>
        <w:rPr>
          <w:rFonts w:hint="eastAsia"/>
        </w:rPr>
        <w:t>对于</w:t>
      </w:r>
      <w:r>
        <w:rPr>
          <w:rFonts w:hint="eastAsia"/>
        </w:rPr>
        <w:t>PON</w:t>
      </w:r>
      <w:r>
        <w:rPr>
          <w:rFonts w:hint="eastAsia"/>
        </w:rPr>
        <w:t>设备，设备会侦测并自动发送通知，网管可以根据通知自动创建设备。</w:t>
      </w:r>
    </w:p>
    <w:p w:rsidR="001D799C" w:rsidRDefault="001D799C" w:rsidP="001D799C">
      <w:pPr>
        <w:pStyle w:val="ItemList"/>
      </w:pPr>
      <w:r>
        <w:rPr>
          <w:rFonts w:hint="eastAsia"/>
        </w:rPr>
        <w:t>对于</w:t>
      </w:r>
      <w:r>
        <w:rPr>
          <w:rFonts w:hint="eastAsia"/>
        </w:rPr>
        <w:t>SV/GS</w:t>
      </w:r>
      <w:r>
        <w:rPr>
          <w:rFonts w:hint="eastAsia"/>
        </w:rPr>
        <w:t>新建业务，设备和侦测报文并自动发送通知，网管会配合</w:t>
      </w:r>
      <w:r>
        <w:rPr>
          <w:rFonts w:hint="eastAsia"/>
        </w:rPr>
        <w:t>SCD</w:t>
      </w:r>
      <w:r>
        <w:rPr>
          <w:rFonts w:hint="eastAsia"/>
        </w:rPr>
        <w:t>文件进行自动创建，保证业务的正确性和完整性。</w:t>
      </w:r>
    </w:p>
    <w:p w:rsidR="00273979" w:rsidRDefault="00273979" w:rsidP="001D799C">
      <w:pPr>
        <w:pStyle w:val="ItemList"/>
      </w:pPr>
      <w:r>
        <w:rPr>
          <w:rFonts w:hint="eastAsia"/>
        </w:rPr>
        <w:t>对于残留的单站业务，网管提供反向搜索功能形成完整的端到端业务，并分析离散业务。</w:t>
      </w:r>
    </w:p>
    <w:p w:rsidR="001D799C" w:rsidRPr="001D799C" w:rsidRDefault="00472D9D" w:rsidP="00C31AEC">
      <w:pPr>
        <w:ind w:left="0"/>
        <w:jc w:val="center"/>
        <w:rPr>
          <w:b/>
        </w:rPr>
      </w:pPr>
      <w:r>
        <w:rPr>
          <w:b/>
          <w:noProof/>
        </w:rPr>
        <w:lastRenderedPageBreak/>
        <w:drawing>
          <wp:inline distT="0" distB="0" distL="0" distR="0">
            <wp:extent cx="5124450" cy="328612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124450" cy="3286125"/>
                    </a:xfrm>
                    <a:prstGeom prst="rect">
                      <a:avLst/>
                    </a:prstGeom>
                    <a:noFill/>
                    <a:ln w="9525">
                      <a:noFill/>
                      <a:miter lim="800000"/>
                      <a:headEnd/>
                      <a:tailEnd/>
                    </a:ln>
                  </pic:spPr>
                </pic:pic>
              </a:graphicData>
            </a:graphic>
          </wp:inline>
        </w:drawing>
      </w:r>
    </w:p>
    <w:p w:rsidR="00556551" w:rsidRDefault="00011263">
      <w:pPr>
        <w:pStyle w:val="21"/>
        <w:rPr>
          <w:lang w:eastAsia="zh-CN"/>
        </w:rPr>
      </w:pPr>
      <w:bookmarkStart w:id="55" w:name="_Toc474759796"/>
      <w:r>
        <w:rPr>
          <w:rFonts w:hint="eastAsia"/>
        </w:rPr>
        <w:t>端到端的业务管理</w:t>
      </w:r>
      <w:bookmarkEnd w:id="53"/>
      <w:bookmarkEnd w:id="54"/>
      <w:bookmarkEnd w:id="55"/>
    </w:p>
    <w:p w:rsidR="00C92452" w:rsidRPr="00C92452" w:rsidRDefault="00C92452" w:rsidP="003105DF">
      <w:pPr>
        <w:ind w:leftChars="800" w:left="1680"/>
      </w:pPr>
      <w:r>
        <w:rPr>
          <w:rFonts w:hint="eastAsia"/>
        </w:rPr>
        <w:t>实现了完善的端到</w:t>
      </w:r>
      <w:proofErr w:type="gramStart"/>
      <w:r>
        <w:rPr>
          <w:rFonts w:hint="eastAsia"/>
        </w:rPr>
        <w:t>端</w:t>
      </w:r>
      <w:r w:rsidR="005663C9">
        <w:rPr>
          <w:rFonts w:hint="eastAsia"/>
        </w:rPr>
        <w:t>业务</w:t>
      </w:r>
      <w:proofErr w:type="gramEnd"/>
      <w:r>
        <w:rPr>
          <w:rFonts w:hint="eastAsia"/>
        </w:rPr>
        <w:t>管理</w:t>
      </w:r>
      <w:r w:rsidR="005663C9">
        <w:rPr>
          <w:rFonts w:hint="eastAsia"/>
        </w:rPr>
        <w:t>（</w:t>
      </w:r>
      <w:r w:rsidR="005663C9">
        <w:rPr>
          <w:rFonts w:hint="eastAsia"/>
        </w:rPr>
        <w:t>SV/GS/MMS</w:t>
      </w:r>
      <w:r w:rsidR="005663C9">
        <w:rPr>
          <w:rFonts w:hint="eastAsia"/>
        </w:rPr>
        <w:t>）</w:t>
      </w:r>
      <w:r>
        <w:rPr>
          <w:rFonts w:hint="eastAsia"/>
        </w:rPr>
        <w:t>，完全改变了过去变电站手工配置单个设备的繁琐过程，提供了业务整体可视，可管，保证了业务整体配置的正确性，极大的提升了业务配置效率，减轻整体维护成本</w:t>
      </w:r>
      <w:r w:rsidRPr="00C92452">
        <w:rPr>
          <w:rFonts w:hint="eastAsia"/>
        </w:rPr>
        <w:t>。</w:t>
      </w:r>
    </w:p>
    <w:p w:rsidR="00556551" w:rsidRDefault="00011263">
      <w:pPr>
        <w:pStyle w:val="ItemList"/>
      </w:pPr>
      <w:r>
        <w:rPr>
          <w:rFonts w:hint="eastAsia"/>
        </w:rPr>
        <w:t>业务的多级路径视图能通过可视化方式等层面的视图来展示端到</w:t>
      </w:r>
      <w:proofErr w:type="gramStart"/>
      <w:r>
        <w:rPr>
          <w:rFonts w:hint="eastAsia"/>
        </w:rPr>
        <w:t>端业务</w:t>
      </w:r>
      <w:proofErr w:type="gramEnd"/>
      <w:r>
        <w:rPr>
          <w:rFonts w:hint="eastAsia"/>
        </w:rPr>
        <w:t>在不同层次的逻辑关系，使用户对业务的管理更加清楚、方便。</w:t>
      </w:r>
    </w:p>
    <w:p w:rsidR="00556551" w:rsidRDefault="00011263">
      <w:pPr>
        <w:pStyle w:val="ItemList"/>
      </w:pPr>
      <w:r>
        <w:rPr>
          <w:rFonts w:hint="eastAsia"/>
        </w:rPr>
        <w:t>用户可以手工进行业务的创建，修改和删除，完成业务的定制过程。</w:t>
      </w:r>
    </w:p>
    <w:p w:rsidR="00556551" w:rsidRDefault="005663C9">
      <w:pPr>
        <w:pStyle w:val="ItemList"/>
      </w:pPr>
      <w:r>
        <w:rPr>
          <w:rFonts w:hint="eastAsia"/>
        </w:rPr>
        <w:t>实时监控业务，如有告警即时通知</w:t>
      </w:r>
      <w:r w:rsidR="00011263">
        <w:rPr>
          <w:rFonts w:hint="eastAsia"/>
        </w:rPr>
        <w:t>。</w:t>
      </w:r>
    </w:p>
    <w:p w:rsidR="00A33A60" w:rsidRDefault="00472D9D" w:rsidP="00A33A60">
      <w:pPr>
        <w:pStyle w:val="ItemList"/>
        <w:numPr>
          <w:ilvl w:val="0"/>
          <w:numId w:val="0"/>
        </w:numPr>
        <w:ind w:leftChars="412" w:left="865"/>
      </w:pPr>
      <w:r>
        <w:rPr>
          <w:noProof/>
        </w:rPr>
        <w:lastRenderedPageBreak/>
        <w:drawing>
          <wp:inline distT="0" distB="0" distL="0" distR="0">
            <wp:extent cx="5391150" cy="33337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391150" cy="3333750"/>
                    </a:xfrm>
                    <a:prstGeom prst="rect">
                      <a:avLst/>
                    </a:prstGeom>
                    <a:noFill/>
                    <a:ln w="9525">
                      <a:noFill/>
                      <a:miter lim="800000"/>
                      <a:headEnd/>
                      <a:tailEnd/>
                    </a:ln>
                  </pic:spPr>
                </pic:pic>
              </a:graphicData>
            </a:graphic>
          </wp:inline>
        </w:drawing>
      </w:r>
    </w:p>
    <w:p w:rsidR="00556551" w:rsidRDefault="00011263">
      <w:pPr>
        <w:pStyle w:val="21"/>
        <w:widowControl w:val="0"/>
        <w:spacing w:before="360" w:after="240"/>
        <w:ind w:left="853" w:hanging="853"/>
        <w:jc w:val="both"/>
      </w:pPr>
      <w:bookmarkStart w:id="56" w:name="_Toc474759797"/>
      <w:r>
        <w:rPr>
          <w:rFonts w:hint="eastAsia"/>
          <w:lang w:eastAsia="zh-CN"/>
        </w:rPr>
        <w:t>SCD</w:t>
      </w:r>
      <w:r>
        <w:rPr>
          <w:rFonts w:hint="eastAsia"/>
          <w:lang w:eastAsia="zh-CN"/>
        </w:rPr>
        <w:t>文件管理</w:t>
      </w:r>
      <w:bookmarkEnd w:id="56"/>
    </w:p>
    <w:p w:rsidR="00556551" w:rsidRDefault="00011263">
      <w:pPr>
        <w:pStyle w:val="ItemList"/>
      </w:pPr>
      <w:r>
        <w:rPr>
          <w:rFonts w:hint="eastAsia"/>
        </w:rPr>
        <w:t>通过导入变电站</w:t>
      </w:r>
      <w:r>
        <w:rPr>
          <w:rFonts w:hint="eastAsia"/>
        </w:rPr>
        <w:t>SCD</w:t>
      </w:r>
      <w:r>
        <w:rPr>
          <w:rFonts w:hint="eastAsia"/>
        </w:rPr>
        <w:t>文件，用户可以清晰的分析出业务的流向；</w:t>
      </w:r>
    </w:p>
    <w:p w:rsidR="00556551" w:rsidRDefault="00011263">
      <w:pPr>
        <w:pStyle w:val="ItemList"/>
      </w:pPr>
      <w:r>
        <w:rPr>
          <w:rFonts w:hint="eastAsia"/>
        </w:rPr>
        <w:t>支持重复导入</w:t>
      </w:r>
      <w:r>
        <w:rPr>
          <w:rFonts w:hint="eastAsia"/>
        </w:rPr>
        <w:t>SCD</w:t>
      </w:r>
      <w:r>
        <w:rPr>
          <w:rFonts w:hint="eastAsia"/>
        </w:rPr>
        <w:t>文件，与网管现有业务进行比较来分析业务的完整性；</w:t>
      </w:r>
    </w:p>
    <w:p w:rsidR="00556551" w:rsidRDefault="00011263">
      <w:pPr>
        <w:pStyle w:val="21"/>
        <w:widowControl w:val="0"/>
        <w:spacing w:before="360" w:after="240"/>
        <w:ind w:left="853" w:hanging="853"/>
        <w:jc w:val="both"/>
      </w:pPr>
      <w:bookmarkStart w:id="57" w:name="_Toc301350188"/>
      <w:bookmarkStart w:id="58" w:name="_Toc356392769"/>
      <w:bookmarkStart w:id="59" w:name="_Toc474759798"/>
      <w:r>
        <w:rPr>
          <w:rFonts w:hint="eastAsia"/>
          <w:lang w:eastAsia="zh-CN"/>
        </w:rPr>
        <w:t>精</w:t>
      </w:r>
      <w:r>
        <w:rPr>
          <w:rFonts w:hint="eastAsia"/>
        </w:rPr>
        <w:t>确的故障和性能管理</w:t>
      </w:r>
      <w:bookmarkEnd w:id="57"/>
      <w:bookmarkEnd w:id="58"/>
      <w:bookmarkEnd w:id="59"/>
    </w:p>
    <w:p w:rsidR="00556551" w:rsidRDefault="00011263">
      <w:pPr>
        <w:pStyle w:val="ItemList"/>
      </w:pPr>
      <w:r>
        <w:rPr>
          <w:rFonts w:hint="eastAsia"/>
        </w:rPr>
        <w:t>支持告警和性能的快速查询并定位到端到端对象。</w:t>
      </w:r>
    </w:p>
    <w:p w:rsidR="00556551" w:rsidRDefault="00011263">
      <w:pPr>
        <w:pStyle w:val="ItemList"/>
      </w:pPr>
      <w:r>
        <w:rPr>
          <w:rFonts w:hint="eastAsia"/>
        </w:rPr>
        <w:t>支持基于不同类型和对象的告警、性能及事件的图形化统计分析。</w:t>
      </w:r>
    </w:p>
    <w:p w:rsidR="00556551" w:rsidRDefault="00011263">
      <w:pPr>
        <w:pStyle w:val="ItemList"/>
      </w:pPr>
      <w:r>
        <w:rPr>
          <w:rFonts w:hint="eastAsia"/>
        </w:rPr>
        <w:t>能够对各告警的状态、级别和规则进行有效管理，并进行关联分析和故障定位。</w:t>
      </w:r>
    </w:p>
    <w:p w:rsidR="00556551" w:rsidRDefault="00011263">
      <w:pPr>
        <w:pStyle w:val="ItemList"/>
      </w:pPr>
      <w:r>
        <w:rPr>
          <w:rFonts w:hint="eastAsia"/>
        </w:rPr>
        <w:t>支持短信或邮件的方式来进行告警通知。</w:t>
      </w:r>
    </w:p>
    <w:p w:rsidR="00556551" w:rsidRDefault="00011263">
      <w:pPr>
        <w:pStyle w:val="ItemList"/>
      </w:pPr>
      <w:r>
        <w:rPr>
          <w:rFonts w:hint="eastAsia"/>
        </w:rPr>
        <w:t>提供长期性能的监视和分析。</w:t>
      </w:r>
    </w:p>
    <w:p w:rsidR="00556551" w:rsidRDefault="00011263">
      <w:pPr>
        <w:pStyle w:val="21"/>
        <w:widowControl w:val="0"/>
        <w:spacing w:before="360" w:after="240"/>
        <w:ind w:left="853" w:hanging="853"/>
        <w:jc w:val="both"/>
      </w:pPr>
      <w:bookmarkStart w:id="60" w:name="_Toc301350190"/>
      <w:bookmarkStart w:id="61" w:name="_Toc356392770"/>
      <w:bookmarkStart w:id="62" w:name="_Toc474759799"/>
      <w:r>
        <w:rPr>
          <w:rFonts w:hint="eastAsia"/>
        </w:rPr>
        <w:t>有效的维护管理</w:t>
      </w:r>
      <w:bookmarkEnd w:id="60"/>
      <w:bookmarkEnd w:id="61"/>
      <w:bookmarkEnd w:id="62"/>
    </w:p>
    <w:p w:rsidR="00556551" w:rsidRDefault="00011263">
      <w:pPr>
        <w:pStyle w:val="ItemList"/>
      </w:pPr>
      <w:r>
        <w:rPr>
          <w:rFonts w:hint="eastAsia"/>
        </w:rPr>
        <w:t>提供统一的网</w:t>
      </w:r>
      <w:proofErr w:type="gramStart"/>
      <w:r>
        <w:rPr>
          <w:rFonts w:hint="eastAsia"/>
        </w:rPr>
        <w:t>元级维护</w:t>
      </w:r>
      <w:proofErr w:type="gramEnd"/>
      <w:r>
        <w:rPr>
          <w:rFonts w:hint="eastAsia"/>
        </w:rPr>
        <w:t>管理，包括端口环回、端口镜像、板卡温度、板卡复位、网元时间调整等维护管理。</w:t>
      </w:r>
    </w:p>
    <w:p w:rsidR="00556551" w:rsidRDefault="00011263">
      <w:pPr>
        <w:pStyle w:val="ItemList"/>
      </w:pPr>
      <w:r>
        <w:rPr>
          <w:rFonts w:hint="eastAsia"/>
        </w:rPr>
        <w:t>提供完善的日志管理，包含系统日志、用户操作日志、时间日志和登录日志，有效定位故障点和故障原因。</w:t>
      </w:r>
    </w:p>
    <w:p w:rsidR="00556551" w:rsidRDefault="00556551">
      <w:pPr>
        <w:pStyle w:val="Code"/>
        <w:sectPr w:rsidR="00556551">
          <w:headerReference w:type="even" r:id="rId35"/>
          <w:headerReference w:type="default" r:id="rId36"/>
          <w:footerReference w:type="default" r:id="rId37"/>
          <w:headerReference w:type="first" r:id="rId38"/>
          <w:type w:val="oddPage"/>
          <w:pgSz w:w="11907" w:h="16840"/>
          <w:pgMar w:top="1701" w:right="1134" w:bottom="1701" w:left="1134" w:header="567" w:footer="567" w:gutter="0"/>
          <w:pgNumType w:start="1"/>
          <w:cols w:space="720"/>
          <w:docGrid w:linePitch="312"/>
        </w:sectPr>
      </w:pPr>
    </w:p>
    <w:p w:rsidR="00556551" w:rsidRDefault="00011263" w:rsidP="001462E5">
      <w:pPr>
        <w:pStyle w:val="21"/>
      </w:pPr>
      <w:bookmarkStart w:id="63" w:name="_Toc356392772"/>
      <w:bookmarkStart w:id="64" w:name="_Toc474759800"/>
      <w:r>
        <w:rPr>
          <w:rFonts w:hint="eastAsia"/>
        </w:rPr>
        <w:lastRenderedPageBreak/>
        <w:t>系统安全及管理</w:t>
      </w:r>
      <w:bookmarkEnd w:id="63"/>
      <w:bookmarkEnd w:id="64"/>
    </w:p>
    <w:p w:rsidR="00556551" w:rsidRDefault="00011263" w:rsidP="001462E5">
      <w:pPr>
        <w:pStyle w:val="31"/>
      </w:pPr>
      <w:bookmarkStart w:id="65" w:name="_Toc301350191"/>
      <w:bookmarkStart w:id="66" w:name="_Toc356392773"/>
      <w:bookmarkStart w:id="67" w:name="_Toc474759801"/>
      <w:r>
        <w:rPr>
          <w:rFonts w:hint="eastAsia"/>
        </w:rPr>
        <w:t>安全管理</w:t>
      </w:r>
      <w:bookmarkEnd w:id="65"/>
      <w:bookmarkEnd w:id="66"/>
      <w:bookmarkEnd w:id="67"/>
    </w:p>
    <w:p w:rsidR="00556551" w:rsidRDefault="00011263" w:rsidP="001462E5">
      <w:pPr>
        <w:pStyle w:val="ItemList"/>
      </w:pPr>
      <w:r>
        <w:rPr>
          <w:rFonts w:hint="eastAsia"/>
        </w:rPr>
        <w:t>采用管理域、角色、用户的分级权限管理方式，并可自定义分级权限，主要角色包括：</w:t>
      </w:r>
    </w:p>
    <w:p w:rsidR="00556551" w:rsidRDefault="00011263" w:rsidP="001462E5">
      <w:pPr>
        <w:pStyle w:val="SubItemList"/>
      </w:pPr>
      <w:r>
        <w:t>Root</w:t>
      </w:r>
    </w:p>
    <w:p w:rsidR="00556551" w:rsidRDefault="00011263" w:rsidP="001462E5">
      <w:pPr>
        <w:pStyle w:val="SubItemList"/>
      </w:pPr>
      <w:r>
        <w:t>Administrator</w:t>
      </w:r>
    </w:p>
    <w:p w:rsidR="00556551" w:rsidRDefault="00011263" w:rsidP="001462E5">
      <w:pPr>
        <w:pStyle w:val="SubItemList"/>
      </w:pPr>
      <w:r>
        <w:t>Operator</w:t>
      </w:r>
    </w:p>
    <w:p w:rsidR="00556551" w:rsidRDefault="00011263" w:rsidP="001462E5">
      <w:pPr>
        <w:pStyle w:val="SubItemList"/>
      </w:pPr>
      <w:r>
        <w:tab/>
        <w:t>Viewer</w:t>
      </w:r>
    </w:p>
    <w:p w:rsidR="00556551" w:rsidRDefault="00011263" w:rsidP="001462E5">
      <w:pPr>
        <w:pStyle w:val="ItemList"/>
      </w:pPr>
      <w:r>
        <w:rPr>
          <w:rFonts w:hint="eastAsia"/>
        </w:rPr>
        <w:t>用户的密码规则采用不低于</w:t>
      </w:r>
      <w:r>
        <w:t>6</w:t>
      </w:r>
      <w:r>
        <w:rPr>
          <w:rFonts w:hint="eastAsia"/>
        </w:rPr>
        <w:t>位的数字</w:t>
      </w:r>
      <w:r>
        <w:t>+</w:t>
      </w:r>
      <w:r>
        <w:rPr>
          <w:rFonts w:hint="eastAsia"/>
        </w:rPr>
        <w:t>大小写字母</w:t>
      </w:r>
      <w:r>
        <w:t>+</w:t>
      </w:r>
      <w:r>
        <w:rPr>
          <w:rFonts w:hint="eastAsia"/>
        </w:rPr>
        <w:t>特殊符号，保障了密码的健壮性，同时支持对下列信息进行约束，进一步确保了安全性。</w:t>
      </w:r>
    </w:p>
    <w:p w:rsidR="00556551" w:rsidRDefault="00011263" w:rsidP="001462E5">
      <w:pPr>
        <w:pStyle w:val="SubItemList"/>
      </w:pPr>
      <w:r>
        <w:rPr>
          <w:rFonts w:hint="eastAsia"/>
        </w:rPr>
        <w:t>用户使用的有效</w:t>
      </w:r>
      <w:r>
        <w:t>IP</w:t>
      </w:r>
      <w:r>
        <w:rPr>
          <w:rFonts w:hint="eastAsia"/>
        </w:rPr>
        <w:t>地址范围</w:t>
      </w:r>
    </w:p>
    <w:p w:rsidR="00556551" w:rsidRDefault="00011263" w:rsidP="001462E5">
      <w:pPr>
        <w:pStyle w:val="SubItemList"/>
      </w:pPr>
      <w:r>
        <w:rPr>
          <w:rFonts w:hint="eastAsia"/>
        </w:rPr>
        <w:t>自定义密码有效期</w:t>
      </w:r>
    </w:p>
    <w:p w:rsidR="00556551" w:rsidRDefault="00011263" w:rsidP="001462E5">
      <w:pPr>
        <w:pStyle w:val="ItemList"/>
      </w:pPr>
      <w:r>
        <w:rPr>
          <w:rFonts w:hint="eastAsia"/>
        </w:rPr>
        <w:t>高级用户还允许对在线的用户进行查询，在必要时还可对其他在线用户进行强制登出操作，以达到对网络的完全控制权限。</w:t>
      </w:r>
    </w:p>
    <w:p w:rsidR="00556551" w:rsidRDefault="00011263" w:rsidP="001462E5">
      <w:pPr>
        <w:pStyle w:val="ItemList"/>
      </w:pPr>
      <w:r>
        <w:rPr>
          <w:rFonts w:hint="eastAsia"/>
        </w:rPr>
        <w:t>支持记录所有用户的历史操作日志以方便日后的维护。</w:t>
      </w:r>
    </w:p>
    <w:p w:rsidR="00556551" w:rsidRDefault="00011263" w:rsidP="001462E5">
      <w:pPr>
        <w:pStyle w:val="31"/>
      </w:pPr>
      <w:bookmarkStart w:id="68" w:name="_Toc474759802"/>
      <w:r>
        <w:rPr>
          <w:rFonts w:hint="eastAsia"/>
        </w:rPr>
        <w:t>统计管理</w:t>
      </w:r>
      <w:bookmarkEnd w:id="68"/>
    </w:p>
    <w:p w:rsidR="00556551" w:rsidRDefault="00011263" w:rsidP="001462E5">
      <w:r>
        <w:rPr>
          <w:rFonts w:hint="eastAsia"/>
        </w:rPr>
        <w:t>智能网管系统提供各种方式的统计管理，使得用户更加清楚地掌握网络的资源信息，并提供导出</w:t>
      </w:r>
      <w:proofErr w:type="gramStart"/>
      <w:r>
        <w:rPr>
          <w:rFonts w:hint="eastAsia"/>
        </w:rPr>
        <w:t>到方式</w:t>
      </w:r>
      <w:proofErr w:type="gramEnd"/>
      <w:r>
        <w:rPr>
          <w:rFonts w:hint="eastAsia"/>
        </w:rPr>
        <w:t>方便用户制作相应的报告：</w:t>
      </w:r>
    </w:p>
    <w:p w:rsidR="00556551" w:rsidRDefault="00011263" w:rsidP="001462E5">
      <w:pPr>
        <w:pStyle w:val="ItemList"/>
      </w:pPr>
      <w:r>
        <w:rPr>
          <w:rFonts w:hint="eastAsia"/>
        </w:rPr>
        <w:t>网元信息统计</w:t>
      </w:r>
    </w:p>
    <w:p w:rsidR="00556551" w:rsidRDefault="00011263" w:rsidP="001462E5">
      <w:pPr>
        <w:pStyle w:val="ItemList"/>
      </w:pPr>
      <w:r>
        <w:rPr>
          <w:rFonts w:hint="eastAsia"/>
        </w:rPr>
        <w:t>槽位</w:t>
      </w:r>
      <w:r>
        <w:t>/</w:t>
      </w:r>
      <w:r>
        <w:rPr>
          <w:rFonts w:hint="eastAsia"/>
        </w:rPr>
        <w:t>单板信息统计</w:t>
      </w:r>
    </w:p>
    <w:p w:rsidR="00556551" w:rsidRDefault="00011263" w:rsidP="001462E5">
      <w:pPr>
        <w:pStyle w:val="ItemList"/>
      </w:pPr>
      <w:r>
        <w:rPr>
          <w:rFonts w:hint="eastAsia"/>
        </w:rPr>
        <w:t>端口信息统计</w:t>
      </w:r>
    </w:p>
    <w:p w:rsidR="00556551" w:rsidRDefault="00011263" w:rsidP="001462E5">
      <w:pPr>
        <w:pStyle w:val="31"/>
      </w:pPr>
      <w:bookmarkStart w:id="69" w:name="_Toc474759803"/>
      <w:r>
        <w:rPr>
          <w:rFonts w:hint="eastAsia"/>
        </w:rPr>
        <w:t>系统管理</w:t>
      </w:r>
      <w:bookmarkEnd w:id="69"/>
    </w:p>
    <w:p w:rsidR="00556551" w:rsidRDefault="00011263">
      <w:pPr>
        <w:pStyle w:val="ItemList"/>
      </w:pPr>
      <w:r>
        <w:rPr>
          <w:rFonts w:hint="eastAsia"/>
        </w:rPr>
        <w:t>服务器状态管理</w:t>
      </w:r>
    </w:p>
    <w:p w:rsidR="00556551" w:rsidRDefault="00011263">
      <w:pPr>
        <w:pStyle w:val="ItemListText"/>
      </w:pPr>
      <w:r>
        <w:rPr>
          <w:rFonts w:hint="eastAsia"/>
        </w:rPr>
        <w:t>智能网管系统能够通过服务器</w:t>
      </w:r>
      <w:proofErr w:type="gramStart"/>
      <w:r>
        <w:rPr>
          <w:rFonts w:hint="eastAsia"/>
        </w:rPr>
        <w:t>端有效</w:t>
      </w:r>
      <w:proofErr w:type="gramEnd"/>
      <w:r>
        <w:rPr>
          <w:rFonts w:hint="eastAsia"/>
        </w:rPr>
        <w:t>监视和控制各个服务器及其应用的运行状态。</w:t>
      </w:r>
    </w:p>
    <w:p w:rsidR="00556551" w:rsidRDefault="00011263">
      <w:pPr>
        <w:pStyle w:val="ItemList"/>
      </w:pPr>
      <w:r>
        <w:t>1</w:t>
      </w:r>
      <w:r>
        <w:rPr>
          <w:rFonts w:hint="eastAsia"/>
        </w:rPr>
        <w:t>:</w:t>
      </w:r>
      <w:r>
        <w:t>1</w:t>
      </w:r>
      <w:r>
        <w:rPr>
          <w:rFonts w:hint="eastAsia"/>
        </w:rPr>
        <w:t>主备倒换</w:t>
      </w:r>
    </w:p>
    <w:p w:rsidR="00556551" w:rsidRDefault="00011263">
      <w:pPr>
        <w:pStyle w:val="ItemListText"/>
      </w:pPr>
      <w:r>
        <w:rPr>
          <w:rFonts w:hint="eastAsia"/>
        </w:rPr>
        <w:t>智能网管系统可以根据用户需求配置成</w:t>
      </w:r>
      <w:r>
        <w:t>1</w:t>
      </w:r>
      <w:r>
        <w:rPr>
          <w:rFonts w:hint="eastAsia"/>
        </w:rPr>
        <w:t>:</w:t>
      </w:r>
      <w:r>
        <w:t>1</w:t>
      </w:r>
      <w:r>
        <w:rPr>
          <w:rFonts w:hint="eastAsia"/>
        </w:rPr>
        <w:t>保护备份的服务器系统，一旦监视到工作服务器发生异常，系统会自动倒换道备用服务器，以确保用户的应用安全可靠。</w:t>
      </w:r>
    </w:p>
    <w:p w:rsidR="00556551" w:rsidRDefault="00011263">
      <w:pPr>
        <w:pStyle w:val="ItemList"/>
      </w:pPr>
      <w:r>
        <w:rPr>
          <w:rFonts w:hint="eastAsia"/>
        </w:rPr>
        <w:t>数据库操作</w:t>
      </w:r>
    </w:p>
    <w:p w:rsidR="00556551" w:rsidRDefault="00011263">
      <w:pPr>
        <w:pStyle w:val="ItemListText"/>
      </w:pPr>
      <w:r>
        <w:rPr>
          <w:rFonts w:hint="eastAsia"/>
        </w:rPr>
        <w:t>智能网管系统可安全地对数据库进行备份、导入、导出和初始化操作，并支持定制条件转储告警和性能到其他文件，以保障数据库高速运行。</w:t>
      </w:r>
    </w:p>
    <w:p w:rsidR="00556551" w:rsidRDefault="00556551">
      <w:pPr>
        <w:sectPr w:rsidR="00556551">
          <w:type w:val="oddPage"/>
          <w:pgSz w:w="11907" w:h="16840"/>
          <w:pgMar w:top="1701" w:right="1134" w:bottom="1701" w:left="1134" w:header="567" w:footer="567" w:gutter="0"/>
          <w:pgNumType w:start="1"/>
          <w:cols w:space="720"/>
          <w:docGrid w:linePitch="312"/>
        </w:sectPr>
      </w:pPr>
    </w:p>
    <w:p w:rsidR="00556551" w:rsidRDefault="00011263">
      <w:pPr>
        <w:pStyle w:val="10"/>
        <w:jc w:val="left"/>
      </w:pPr>
      <w:bookmarkStart w:id="70" w:name="_Toc474759804"/>
      <w:r>
        <w:rPr>
          <w:rFonts w:hint="eastAsia"/>
        </w:rPr>
        <w:lastRenderedPageBreak/>
        <w:t>规范说明</w:t>
      </w:r>
      <w:bookmarkEnd w:id="70"/>
    </w:p>
    <w:p w:rsidR="00556551" w:rsidRDefault="00011263">
      <w:pPr>
        <w:pStyle w:val="21"/>
        <w:rPr>
          <w:lang w:eastAsia="zh-CN"/>
        </w:rPr>
      </w:pPr>
      <w:bookmarkStart w:id="71" w:name="_Toc474759805"/>
      <w:r>
        <w:rPr>
          <w:rFonts w:hint="eastAsia"/>
          <w:lang w:eastAsia="zh-CN"/>
        </w:rPr>
        <w:t>配置要求</w:t>
      </w:r>
      <w:bookmarkEnd w:id="71"/>
    </w:p>
    <w:p w:rsidR="00556551" w:rsidRDefault="00011263">
      <w:pPr>
        <w:pStyle w:val="31"/>
      </w:pPr>
      <w:bookmarkStart w:id="72" w:name="_Toc356392778"/>
      <w:bookmarkStart w:id="73" w:name="_Toc474759806"/>
      <w:r>
        <w:rPr>
          <w:rFonts w:hint="eastAsia"/>
        </w:rPr>
        <w:t>网管服务器硬件配置</w:t>
      </w:r>
      <w:bookmarkEnd w:id="72"/>
      <w:bookmarkEnd w:id="73"/>
    </w:p>
    <w:tbl>
      <w:tblPr>
        <w:tblW w:w="8075"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469"/>
        <w:gridCol w:w="5606"/>
      </w:tblGrid>
      <w:tr w:rsidR="00556551" w:rsidTr="00011263">
        <w:trPr>
          <w:cantSplit/>
          <w:trHeight w:val="341"/>
          <w:tblHeader/>
        </w:trPr>
        <w:tc>
          <w:tcPr>
            <w:tcW w:w="246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网络规模</w:t>
            </w:r>
          </w:p>
        </w:tc>
        <w:tc>
          <w:tcPr>
            <w:tcW w:w="560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bCs w:val="0"/>
                <w:sz w:val="20"/>
                <w:szCs w:val="20"/>
              </w:rPr>
              <w:t>PC</w:t>
            </w:r>
            <w:r w:rsidRPr="00011263">
              <w:rPr>
                <w:rFonts w:cs="Arial" w:hint="eastAsia"/>
                <w:bCs w:val="0"/>
                <w:sz w:val="20"/>
                <w:szCs w:val="20"/>
              </w:rPr>
              <w:t>服务器</w:t>
            </w:r>
            <w:r w:rsidRPr="00011263">
              <w:rPr>
                <w:rFonts w:cs="Arial"/>
                <w:bCs w:val="0"/>
                <w:sz w:val="20"/>
                <w:szCs w:val="20"/>
              </w:rPr>
              <w:t>Windows</w:t>
            </w:r>
            <w:r w:rsidRPr="00011263">
              <w:rPr>
                <w:rFonts w:cs="Arial" w:hint="eastAsia"/>
                <w:bCs w:val="0"/>
                <w:sz w:val="20"/>
                <w:szCs w:val="20"/>
              </w:rPr>
              <w:t>平台</w:t>
            </w:r>
          </w:p>
        </w:tc>
      </w:tr>
      <w:tr w:rsidR="00556551" w:rsidTr="00011263">
        <w:trPr>
          <w:cantSplit/>
          <w:trHeight w:val="1200"/>
        </w:trPr>
        <w:tc>
          <w:tcPr>
            <w:tcW w:w="2469" w:type="dxa"/>
            <w:shd w:val="clear" w:color="auto" w:fill="auto"/>
          </w:tcPr>
          <w:p w:rsidR="00556551" w:rsidRDefault="00011263">
            <w:pPr>
              <w:pStyle w:val="TableText"/>
            </w:pPr>
            <w:r>
              <w:rPr>
                <w:rFonts w:hint="eastAsia"/>
              </w:rPr>
              <w:t>小规模网络场景</w:t>
            </w:r>
          </w:p>
          <w:p w:rsidR="00556551" w:rsidRPr="00011263" w:rsidRDefault="00011263">
            <w:pPr>
              <w:pStyle w:val="TableText"/>
              <w:rPr>
                <w:rFonts w:ascii="Calibri" w:hAnsi="Calibri" w:cs="Calibri"/>
                <w:color w:val="FFFFFF"/>
              </w:rPr>
            </w:pPr>
            <w:r>
              <w:t>1000</w:t>
            </w:r>
            <w:proofErr w:type="gramStart"/>
            <w:r>
              <w:rPr>
                <w:rFonts w:hint="eastAsia"/>
              </w:rPr>
              <w:t>等效网</w:t>
            </w:r>
            <w:proofErr w:type="gramEnd"/>
            <w:r>
              <w:rPr>
                <w:rFonts w:hint="eastAsia"/>
              </w:rPr>
              <w:t>元以下</w:t>
            </w:r>
          </w:p>
        </w:tc>
        <w:tc>
          <w:tcPr>
            <w:tcW w:w="5606" w:type="dxa"/>
            <w:shd w:val="clear" w:color="auto" w:fill="auto"/>
          </w:tcPr>
          <w:p w:rsidR="00556551" w:rsidRDefault="00011263">
            <w:pPr>
              <w:pStyle w:val="TableText"/>
            </w:pPr>
            <w:r>
              <w:t>HP DL380G7</w:t>
            </w:r>
          </w:p>
          <w:p w:rsidR="00556551" w:rsidRDefault="00011263">
            <w:pPr>
              <w:pStyle w:val="TableText"/>
            </w:pPr>
            <w:r>
              <w:t>CPU:2*Xeon</w:t>
            </w:r>
            <w:proofErr w:type="gramStart"/>
            <w:r>
              <w:rPr>
                <w:rFonts w:hint="eastAsia"/>
              </w:rPr>
              <w:t>四</w:t>
            </w:r>
            <w:r>
              <w:t>核</w:t>
            </w:r>
            <w:proofErr w:type="gramEnd"/>
            <w:r>
              <w:t>&gt;=2</w:t>
            </w:r>
            <w:r>
              <w:rPr>
                <w:rFonts w:hint="eastAsia"/>
              </w:rPr>
              <w:t>.</w:t>
            </w:r>
            <w:r>
              <w:t xml:space="preserve">13GHz </w:t>
            </w:r>
          </w:p>
          <w:p w:rsidR="00556551" w:rsidRDefault="00011263">
            <w:pPr>
              <w:pStyle w:val="TableText"/>
            </w:pPr>
            <w:r>
              <w:rPr>
                <w:rFonts w:hint="eastAsia"/>
              </w:rPr>
              <w:t>RAM</w:t>
            </w:r>
            <w:r>
              <w:t>:4GB</w:t>
            </w:r>
          </w:p>
          <w:p w:rsidR="00556551" w:rsidRPr="00011263" w:rsidRDefault="00011263">
            <w:pPr>
              <w:pStyle w:val="TableText"/>
              <w:rPr>
                <w:rFonts w:ascii="Calibri" w:hAnsi="Calibri" w:cs="Calibri"/>
              </w:rPr>
            </w:pPr>
            <w:r>
              <w:t>HDD:300GB*1</w:t>
            </w:r>
            <w:r>
              <w:rPr>
                <w:rFonts w:hint="eastAsia"/>
              </w:rPr>
              <w:t>或</w:t>
            </w:r>
            <w:r>
              <w:rPr>
                <w:rFonts w:hint="eastAsia"/>
              </w:rPr>
              <w:t>300GB*2</w:t>
            </w:r>
            <w:r>
              <w:rPr>
                <w:rFonts w:hint="eastAsia"/>
              </w:rPr>
              <w:t>（支持双</w:t>
            </w:r>
            <w:proofErr w:type="gramStart"/>
            <w:r>
              <w:rPr>
                <w:rFonts w:hint="eastAsia"/>
              </w:rPr>
              <w:t>机热备</w:t>
            </w:r>
            <w:proofErr w:type="gramEnd"/>
            <w:r>
              <w:rPr>
                <w:rFonts w:hint="eastAsia"/>
              </w:rPr>
              <w:t>）</w:t>
            </w:r>
          </w:p>
        </w:tc>
      </w:tr>
      <w:tr w:rsidR="00556551" w:rsidTr="00011263">
        <w:trPr>
          <w:cantSplit/>
          <w:trHeight w:val="1210"/>
        </w:trPr>
        <w:tc>
          <w:tcPr>
            <w:tcW w:w="2469" w:type="dxa"/>
            <w:shd w:val="clear" w:color="auto" w:fill="auto"/>
          </w:tcPr>
          <w:p w:rsidR="00556551" w:rsidRDefault="00011263">
            <w:pPr>
              <w:pStyle w:val="TableText"/>
            </w:pPr>
            <w:r>
              <w:rPr>
                <w:rFonts w:hint="eastAsia"/>
              </w:rPr>
              <w:t>中规模网络场景</w:t>
            </w:r>
          </w:p>
          <w:p w:rsidR="00556551" w:rsidRPr="00011263" w:rsidRDefault="00011263">
            <w:pPr>
              <w:pStyle w:val="TableText"/>
              <w:rPr>
                <w:rFonts w:ascii="Calibri" w:hAnsi="Calibri" w:cs="Calibri"/>
                <w:color w:val="FFFFFF"/>
              </w:rPr>
            </w:pPr>
            <w:r>
              <w:t>1000~3000</w:t>
            </w:r>
            <w:proofErr w:type="gramStart"/>
            <w:r>
              <w:rPr>
                <w:rFonts w:hint="eastAsia"/>
              </w:rPr>
              <w:t>等效网</w:t>
            </w:r>
            <w:proofErr w:type="gramEnd"/>
            <w:r>
              <w:rPr>
                <w:rFonts w:hint="eastAsia"/>
              </w:rPr>
              <w:t>元</w:t>
            </w:r>
          </w:p>
        </w:tc>
        <w:tc>
          <w:tcPr>
            <w:tcW w:w="5606" w:type="dxa"/>
            <w:shd w:val="clear" w:color="auto" w:fill="auto"/>
          </w:tcPr>
          <w:p w:rsidR="00556551" w:rsidRDefault="00011263">
            <w:pPr>
              <w:pStyle w:val="TableText"/>
            </w:pPr>
            <w:r>
              <w:t>HP DL380G7</w:t>
            </w:r>
          </w:p>
          <w:p w:rsidR="00556551" w:rsidRDefault="00011263">
            <w:pPr>
              <w:pStyle w:val="TableText"/>
            </w:pPr>
            <w:r>
              <w:t>CPU:2*Xeon</w:t>
            </w:r>
            <w:proofErr w:type="gramStart"/>
            <w:r>
              <w:rPr>
                <w:rFonts w:hint="eastAsia"/>
              </w:rPr>
              <w:t>四</w:t>
            </w:r>
            <w:r>
              <w:t>核</w:t>
            </w:r>
            <w:proofErr w:type="gramEnd"/>
            <w:r>
              <w:t>&gt;=2</w:t>
            </w:r>
            <w:r>
              <w:rPr>
                <w:rFonts w:hint="eastAsia"/>
              </w:rPr>
              <w:t>.</w:t>
            </w:r>
            <w:r>
              <w:t xml:space="preserve">4GHz </w:t>
            </w:r>
          </w:p>
          <w:p w:rsidR="00556551" w:rsidRDefault="00011263">
            <w:pPr>
              <w:pStyle w:val="TableText"/>
            </w:pPr>
            <w:r>
              <w:rPr>
                <w:rFonts w:hint="eastAsia"/>
              </w:rPr>
              <w:t>RAM</w:t>
            </w:r>
            <w:r>
              <w:t>:6GB</w:t>
            </w:r>
          </w:p>
          <w:p w:rsidR="00556551" w:rsidRDefault="00011263">
            <w:pPr>
              <w:pStyle w:val="TableText"/>
            </w:pPr>
            <w:r>
              <w:t>HDD:300G*</w:t>
            </w:r>
            <w:r>
              <w:rPr>
                <w:rFonts w:hint="eastAsia"/>
              </w:rPr>
              <w:t>1</w:t>
            </w:r>
            <w:r>
              <w:rPr>
                <w:rFonts w:hint="eastAsia"/>
              </w:rPr>
              <w:t>或</w:t>
            </w:r>
            <w:r>
              <w:rPr>
                <w:rFonts w:hint="eastAsia"/>
              </w:rPr>
              <w:t>300GB*2</w:t>
            </w:r>
            <w:r>
              <w:rPr>
                <w:rFonts w:hint="eastAsia"/>
              </w:rPr>
              <w:t>（支持双</w:t>
            </w:r>
            <w:proofErr w:type="gramStart"/>
            <w:r>
              <w:rPr>
                <w:rFonts w:hint="eastAsia"/>
              </w:rPr>
              <w:t>机热备</w:t>
            </w:r>
            <w:proofErr w:type="gramEnd"/>
            <w:r>
              <w:rPr>
                <w:rFonts w:hint="eastAsia"/>
              </w:rPr>
              <w:t>）</w:t>
            </w:r>
          </w:p>
        </w:tc>
      </w:tr>
    </w:tbl>
    <w:p w:rsidR="00556551" w:rsidRDefault="00011263">
      <w:pPr>
        <w:pStyle w:val="31"/>
      </w:pPr>
      <w:bookmarkStart w:id="74" w:name="_Toc356392779"/>
      <w:bookmarkStart w:id="75" w:name="_Toc474759807"/>
      <w:r>
        <w:rPr>
          <w:rFonts w:hint="eastAsia"/>
        </w:rPr>
        <w:t>网管服务器软件配置</w:t>
      </w:r>
      <w:bookmarkEnd w:id="74"/>
      <w:bookmarkEnd w:id="75"/>
    </w:p>
    <w:tbl>
      <w:tblPr>
        <w:tblW w:w="8139"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469"/>
        <w:gridCol w:w="2977"/>
        <w:gridCol w:w="2693"/>
      </w:tblGrid>
      <w:tr w:rsidR="00011263" w:rsidTr="00011263">
        <w:trPr>
          <w:cantSplit/>
          <w:trHeight w:val="341"/>
          <w:tblHeader/>
        </w:trPr>
        <w:tc>
          <w:tcPr>
            <w:tcW w:w="246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操作系统</w:t>
            </w:r>
            <w:r w:rsidRPr="00011263">
              <w:rPr>
                <w:rFonts w:cs="Arial"/>
                <w:bCs w:val="0"/>
                <w:sz w:val="20"/>
                <w:szCs w:val="20"/>
              </w:rPr>
              <w:t>平台</w:t>
            </w:r>
          </w:p>
        </w:tc>
        <w:tc>
          <w:tcPr>
            <w:tcW w:w="2977"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操作</w:t>
            </w:r>
            <w:r w:rsidRPr="00011263">
              <w:rPr>
                <w:rFonts w:cs="Arial"/>
                <w:bCs w:val="0"/>
                <w:sz w:val="20"/>
                <w:szCs w:val="20"/>
              </w:rPr>
              <w:t>系统版本</w:t>
            </w:r>
          </w:p>
        </w:tc>
        <w:tc>
          <w:tcPr>
            <w:tcW w:w="269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其他</w:t>
            </w:r>
          </w:p>
        </w:tc>
      </w:tr>
      <w:tr w:rsidR="00011263" w:rsidTr="00011263">
        <w:trPr>
          <w:cantSplit/>
          <w:trHeight w:val="491"/>
        </w:trPr>
        <w:tc>
          <w:tcPr>
            <w:tcW w:w="2469" w:type="dxa"/>
            <w:shd w:val="clear" w:color="auto" w:fill="auto"/>
          </w:tcPr>
          <w:p w:rsidR="00556551" w:rsidRPr="00011263" w:rsidRDefault="00011263">
            <w:pPr>
              <w:pStyle w:val="TableText"/>
              <w:rPr>
                <w:rFonts w:ascii="Calibri" w:hAnsi="Calibri" w:cs="Calibri"/>
                <w:color w:val="FFFFFF"/>
              </w:rPr>
            </w:pPr>
            <w:r>
              <w:rPr>
                <w:rFonts w:hint="eastAsia"/>
              </w:rPr>
              <w:t>x86(Windows32bit)</w:t>
            </w:r>
          </w:p>
        </w:tc>
        <w:tc>
          <w:tcPr>
            <w:tcW w:w="2977" w:type="dxa"/>
            <w:shd w:val="clear" w:color="auto" w:fill="auto"/>
          </w:tcPr>
          <w:p w:rsidR="00556551" w:rsidRPr="00011263" w:rsidRDefault="00011263">
            <w:pPr>
              <w:pStyle w:val="TableText"/>
              <w:rPr>
                <w:rFonts w:ascii="Calibri" w:hAnsi="Calibri" w:cs="Calibri"/>
              </w:rPr>
            </w:pPr>
            <w:proofErr w:type="spellStart"/>
            <w:r>
              <w:t>WindowsServer</w:t>
            </w:r>
            <w:proofErr w:type="spellEnd"/>
            <w:r>
              <w:t xml:space="preserve"> 2003R2Enterprise SP2</w:t>
            </w:r>
          </w:p>
        </w:tc>
        <w:tc>
          <w:tcPr>
            <w:tcW w:w="2693" w:type="dxa"/>
            <w:shd w:val="clear" w:color="auto" w:fill="auto"/>
          </w:tcPr>
          <w:p w:rsidR="00556551" w:rsidRDefault="00011263">
            <w:pPr>
              <w:pStyle w:val="TableText"/>
            </w:pPr>
            <w:r>
              <w:t>HA</w:t>
            </w:r>
            <w:r>
              <w:rPr>
                <w:rFonts w:hint="eastAsia"/>
              </w:rPr>
              <w:t>软件</w:t>
            </w:r>
            <w:r>
              <w:rPr>
                <w:rFonts w:hint="eastAsia"/>
              </w:rPr>
              <w:t>:</w:t>
            </w:r>
            <w:proofErr w:type="spellStart"/>
            <w:r>
              <w:t>Veritas</w:t>
            </w:r>
            <w:proofErr w:type="spellEnd"/>
            <w:r>
              <w:t xml:space="preserve"> 6</w:t>
            </w:r>
            <w:r>
              <w:rPr>
                <w:rFonts w:hint="eastAsia"/>
              </w:rPr>
              <w:t>.</w:t>
            </w:r>
            <w:r>
              <w:t>0</w:t>
            </w:r>
            <w:r>
              <w:rPr>
                <w:rFonts w:hint="eastAsia"/>
              </w:rPr>
              <w:t>.</w:t>
            </w:r>
            <w:r>
              <w:t>1</w:t>
            </w:r>
          </w:p>
        </w:tc>
      </w:tr>
      <w:tr w:rsidR="00011263" w:rsidTr="00011263">
        <w:trPr>
          <w:cantSplit/>
          <w:trHeight w:val="528"/>
        </w:trPr>
        <w:tc>
          <w:tcPr>
            <w:tcW w:w="2469" w:type="dxa"/>
            <w:shd w:val="clear" w:color="auto" w:fill="auto"/>
          </w:tcPr>
          <w:p w:rsidR="00556551" w:rsidRPr="00011263" w:rsidRDefault="00011263">
            <w:pPr>
              <w:pStyle w:val="TableText"/>
              <w:rPr>
                <w:rFonts w:ascii="Calibri" w:hAnsi="Calibri" w:cs="Calibri"/>
                <w:color w:val="FFFFFF"/>
              </w:rPr>
            </w:pPr>
            <w:r>
              <w:t>x64</w:t>
            </w:r>
            <w:r>
              <w:rPr>
                <w:rFonts w:hint="eastAsia"/>
              </w:rPr>
              <w:t>(Windows</w:t>
            </w:r>
            <w:r>
              <w:t xml:space="preserve"> 64</w:t>
            </w:r>
            <w:r>
              <w:rPr>
                <w:rFonts w:hint="eastAsia"/>
              </w:rPr>
              <w:t>bit)</w:t>
            </w:r>
          </w:p>
        </w:tc>
        <w:tc>
          <w:tcPr>
            <w:tcW w:w="2977" w:type="dxa"/>
            <w:shd w:val="clear" w:color="auto" w:fill="auto"/>
          </w:tcPr>
          <w:p w:rsidR="00556551" w:rsidRDefault="00011263">
            <w:pPr>
              <w:pStyle w:val="TableText"/>
            </w:pPr>
            <w:proofErr w:type="spellStart"/>
            <w:r>
              <w:t>WindowsServer</w:t>
            </w:r>
            <w:proofErr w:type="spellEnd"/>
            <w:r>
              <w:t xml:space="preserve"> 2008R2Enterprise SP1</w:t>
            </w:r>
          </w:p>
        </w:tc>
        <w:tc>
          <w:tcPr>
            <w:tcW w:w="2693" w:type="dxa"/>
            <w:shd w:val="clear" w:color="auto" w:fill="auto"/>
          </w:tcPr>
          <w:p w:rsidR="00556551" w:rsidRDefault="00011263">
            <w:pPr>
              <w:pStyle w:val="TableText"/>
            </w:pPr>
            <w:r>
              <w:t>HA</w:t>
            </w:r>
            <w:r>
              <w:rPr>
                <w:rFonts w:hint="eastAsia"/>
              </w:rPr>
              <w:t>软件</w:t>
            </w:r>
            <w:r>
              <w:rPr>
                <w:rFonts w:hint="eastAsia"/>
              </w:rPr>
              <w:t>:</w:t>
            </w:r>
            <w:proofErr w:type="spellStart"/>
            <w:r>
              <w:t>Veritas</w:t>
            </w:r>
            <w:proofErr w:type="spellEnd"/>
            <w:r>
              <w:t xml:space="preserve"> 6</w:t>
            </w:r>
            <w:r>
              <w:rPr>
                <w:rFonts w:hint="eastAsia"/>
              </w:rPr>
              <w:t>.</w:t>
            </w:r>
            <w:r>
              <w:t>0</w:t>
            </w:r>
            <w:r>
              <w:rPr>
                <w:rFonts w:hint="eastAsia"/>
              </w:rPr>
              <w:t>.</w:t>
            </w:r>
            <w:r>
              <w:t>1</w:t>
            </w:r>
          </w:p>
        </w:tc>
      </w:tr>
    </w:tbl>
    <w:p w:rsidR="00556551" w:rsidRDefault="00011263">
      <w:pPr>
        <w:pStyle w:val="31"/>
      </w:pPr>
      <w:bookmarkStart w:id="76" w:name="_Toc356392780"/>
      <w:bookmarkStart w:id="77" w:name="_Toc474759808"/>
      <w:r>
        <w:rPr>
          <w:rFonts w:hint="eastAsia"/>
        </w:rPr>
        <w:lastRenderedPageBreak/>
        <w:t>网管客户端配置</w:t>
      </w:r>
      <w:bookmarkEnd w:id="76"/>
      <w:bookmarkEnd w:id="77"/>
    </w:p>
    <w:tbl>
      <w:tblPr>
        <w:tblW w:w="7997"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435"/>
        <w:gridCol w:w="2986"/>
        <w:gridCol w:w="2576"/>
      </w:tblGrid>
      <w:tr w:rsidR="00011263" w:rsidTr="00011263">
        <w:trPr>
          <w:cantSplit/>
          <w:trHeight w:val="341"/>
        </w:trPr>
        <w:tc>
          <w:tcPr>
            <w:tcW w:w="243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操作系统</w:t>
            </w:r>
            <w:r w:rsidRPr="00011263">
              <w:rPr>
                <w:rFonts w:cs="Arial"/>
                <w:bCs w:val="0"/>
                <w:sz w:val="20"/>
                <w:szCs w:val="20"/>
              </w:rPr>
              <w:t>平台</w:t>
            </w:r>
          </w:p>
        </w:tc>
        <w:tc>
          <w:tcPr>
            <w:tcW w:w="298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硬件</w:t>
            </w:r>
            <w:r w:rsidRPr="00011263">
              <w:rPr>
                <w:rFonts w:cs="Arial"/>
                <w:bCs w:val="0"/>
                <w:sz w:val="20"/>
                <w:szCs w:val="20"/>
              </w:rPr>
              <w:t>配置</w:t>
            </w:r>
          </w:p>
        </w:tc>
        <w:tc>
          <w:tcPr>
            <w:tcW w:w="257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软件配置</w:t>
            </w:r>
          </w:p>
        </w:tc>
      </w:tr>
      <w:tr w:rsidR="00011263" w:rsidTr="00011263">
        <w:trPr>
          <w:cantSplit/>
          <w:trHeight w:val="491"/>
        </w:trPr>
        <w:tc>
          <w:tcPr>
            <w:tcW w:w="2435" w:type="dxa"/>
            <w:shd w:val="clear" w:color="auto" w:fill="auto"/>
          </w:tcPr>
          <w:p w:rsidR="00556551" w:rsidRDefault="00011263">
            <w:pPr>
              <w:pStyle w:val="TableText"/>
            </w:pPr>
            <w:r>
              <w:rPr>
                <w:rFonts w:hint="eastAsia"/>
              </w:rPr>
              <w:t>最低</w:t>
            </w:r>
            <w:r>
              <w:t>配置</w:t>
            </w:r>
          </w:p>
          <w:p w:rsidR="00556551" w:rsidRPr="00011263" w:rsidRDefault="00011263">
            <w:pPr>
              <w:pStyle w:val="TableText"/>
              <w:rPr>
                <w:rFonts w:ascii="Calibri" w:hAnsi="Calibri" w:cs="Calibri"/>
                <w:color w:val="FFFFFF"/>
              </w:rPr>
            </w:pPr>
            <w:r>
              <w:rPr>
                <w:rFonts w:hint="eastAsia"/>
              </w:rPr>
              <w:t>x86(Windows32bit)</w:t>
            </w:r>
          </w:p>
        </w:tc>
        <w:tc>
          <w:tcPr>
            <w:tcW w:w="2986" w:type="dxa"/>
            <w:shd w:val="clear" w:color="auto" w:fill="auto"/>
          </w:tcPr>
          <w:p w:rsidR="00556551" w:rsidRDefault="00011263">
            <w:pPr>
              <w:pStyle w:val="TableText"/>
            </w:pPr>
            <w:proofErr w:type="spellStart"/>
            <w:r>
              <w:t>CPU:Intel</w:t>
            </w:r>
            <w:proofErr w:type="spellEnd"/>
            <w:r>
              <w:rPr>
                <w:rFonts w:hint="eastAsia"/>
              </w:rPr>
              <w:t>双核</w:t>
            </w:r>
            <w:r>
              <w:t>&gt;2</w:t>
            </w:r>
            <w:r>
              <w:rPr>
                <w:rFonts w:hint="eastAsia"/>
              </w:rPr>
              <w:t>.</w:t>
            </w:r>
            <w:r>
              <w:t xml:space="preserve">0GHz </w:t>
            </w:r>
          </w:p>
          <w:p w:rsidR="00556551" w:rsidRDefault="00011263">
            <w:pPr>
              <w:pStyle w:val="TableText"/>
            </w:pPr>
            <w:r>
              <w:rPr>
                <w:rFonts w:hint="eastAsia"/>
              </w:rPr>
              <w:t>RAM</w:t>
            </w:r>
            <w:r>
              <w:t>:2GB</w:t>
            </w:r>
          </w:p>
          <w:p w:rsidR="00556551" w:rsidRDefault="00011263">
            <w:pPr>
              <w:pStyle w:val="TableText"/>
            </w:pPr>
            <w:r>
              <w:t>HDD:100G</w:t>
            </w:r>
          </w:p>
          <w:p w:rsidR="00556551" w:rsidRDefault="00011263">
            <w:pPr>
              <w:pStyle w:val="TableText"/>
            </w:pPr>
            <w:r w:rsidRPr="00011263">
              <w:rPr>
                <w:rFonts w:ascii="宋体" w:hAnsi="宋体" w:hint="eastAsia"/>
              </w:rPr>
              <w:t>分比率高于</w:t>
            </w:r>
            <w:r>
              <w:t>1440*900</w:t>
            </w:r>
          </w:p>
          <w:p w:rsidR="00556551" w:rsidRPr="00011263" w:rsidRDefault="00011263">
            <w:pPr>
              <w:pStyle w:val="TableText"/>
              <w:rPr>
                <w:rFonts w:ascii="Calibri" w:hAnsi="Calibri" w:cs="Calibri"/>
              </w:rPr>
            </w:pPr>
            <w:r>
              <w:rPr>
                <w:rFonts w:hint="eastAsia"/>
              </w:rPr>
              <w:t>网卡、串口、声卡、</w:t>
            </w:r>
            <w:r>
              <w:t>音箱</w:t>
            </w:r>
            <w:r>
              <w:rPr>
                <w:rFonts w:hint="eastAsia"/>
              </w:rPr>
              <w:t>支持</w:t>
            </w:r>
          </w:p>
        </w:tc>
        <w:tc>
          <w:tcPr>
            <w:tcW w:w="2576" w:type="dxa"/>
            <w:shd w:val="clear" w:color="auto" w:fill="auto"/>
          </w:tcPr>
          <w:p w:rsidR="00556551" w:rsidRDefault="00011263">
            <w:pPr>
              <w:pStyle w:val="TableText"/>
            </w:pPr>
            <w:r>
              <w:t>Windows XP Professional SP3</w:t>
            </w:r>
          </w:p>
        </w:tc>
      </w:tr>
      <w:tr w:rsidR="00011263" w:rsidTr="00011263">
        <w:trPr>
          <w:cantSplit/>
          <w:trHeight w:val="528"/>
        </w:trPr>
        <w:tc>
          <w:tcPr>
            <w:tcW w:w="2435" w:type="dxa"/>
            <w:shd w:val="clear" w:color="auto" w:fill="auto"/>
          </w:tcPr>
          <w:p w:rsidR="00556551" w:rsidRDefault="00011263">
            <w:pPr>
              <w:pStyle w:val="TableText"/>
            </w:pPr>
            <w:r>
              <w:rPr>
                <w:rFonts w:hint="eastAsia"/>
              </w:rPr>
              <w:t>推荐</w:t>
            </w:r>
            <w:r>
              <w:t>配置</w:t>
            </w:r>
          </w:p>
          <w:p w:rsidR="00556551" w:rsidRPr="00011263" w:rsidRDefault="00011263">
            <w:pPr>
              <w:pStyle w:val="TableText"/>
              <w:rPr>
                <w:rFonts w:ascii="Calibri" w:hAnsi="Calibri" w:cs="Calibri"/>
                <w:color w:val="FFFFFF"/>
              </w:rPr>
            </w:pPr>
            <w:r>
              <w:t>x64</w:t>
            </w:r>
            <w:r>
              <w:rPr>
                <w:rFonts w:hint="eastAsia"/>
              </w:rPr>
              <w:t>(Windows</w:t>
            </w:r>
            <w:r>
              <w:t xml:space="preserve"> 32/64</w:t>
            </w:r>
            <w:r>
              <w:rPr>
                <w:rFonts w:hint="eastAsia"/>
              </w:rPr>
              <w:t>bit)</w:t>
            </w:r>
          </w:p>
        </w:tc>
        <w:tc>
          <w:tcPr>
            <w:tcW w:w="2986" w:type="dxa"/>
            <w:shd w:val="clear" w:color="auto" w:fill="auto"/>
          </w:tcPr>
          <w:p w:rsidR="00556551" w:rsidRDefault="00011263">
            <w:pPr>
              <w:pStyle w:val="TableText"/>
            </w:pPr>
            <w:r>
              <w:t>CPU:Inteli5</w:t>
            </w:r>
            <w:r>
              <w:rPr>
                <w:rFonts w:hint="eastAsia"/>
              </w:rPr>
              <w:t>双核</w:t>
            </w:r>
            <w:r>
              <w:t>&gt;2</w:t>
            </w:r>
            <w:r>
              <w:rPr>
                <w:rFonts w:hint="eastAsia"/>
              </w:rPr>
              <w:t>.</w:t>
            </w:r>
            <w:r>
              <w:t xml:space="preserve">6GHz </w:t>
            </w:r>
          </w:p>
          <w:p w:rsidR="00556551" w:rsidRDefault="00011263">
            <w:pPr>
              <w:pStyle w:val="TableText"/>
            </w:pPr>
            <w:r>
              <w:rPr>
                <w:rFonts w:hint="eastAsia"/>
              </w:rPr>
              <w:t>RAM</w:t>
            </w:r>
            <w:r>
              <w:t>:4GB</w:t>
            </w:r>
          </w:p>
          <w:p w:rsidR="00556551" w:rsidRDefault="00011263">
            <w:pPr>
              <w:pStyle w:val="TableText"/>
            </w:pPr>
            <w:r>
              <w:t>HDD:500G</w:t>
            </w:r>
          </w:p>
          <w:p w:rsidR="00556551" w:rsidRDefault="00011263">
            <w:pPr>
              <w:pStyle w:val="TableText"/>
            </w:pPr>
            <w:r w:rsidRPr="00011263">
              <w:rPr>
                <w:rFonts w:ascii="宋体" w:hAnsi="宋体" w:hint="eastAsia"/>
              </w:rPr>
              <w:t>分比率高于</w:t>
            </w:r>
            <w:r>
              <w:t>1440*900</w:t>
            </w:r>
          </w:p>
          <w:p w:rsidR="00556551" w:rsidRDefault="00011263">
            <w:pPr>
              <w:pStyle w:val="TableText"/>
            </w:pPr>
            <w:r>
              <w:rPr>
                <w:rFonts w:hint="eastAsia"/>
              </w:rPr>
              <w:t>网卡、串口、声卡、</w:t>
            </w:r>
            <w:r>
              <w:t>音箱</w:t>
            </w:r>
            <w:r>
              <w:rPr>
                <w:rFonts w:hint="eastAsia"/>
              </w:rPr>
              <w:t>支持</w:t>
            </w:r>
          </w:p>
        </w:tc>
        <w:tc>
          <w:tcPr>
            <w:tcW w:w="2576" w:type="dxa"/>
            <w:shd w:val="clear" w:color="auto" w:fill="auto"/>
          </w:tcPr>
          <w:p w:rsidR="00556551" w:rsidRDefault="00011263">
            <w:pPr>
              <w:pStyle w:val="TableText"/>
            </w:pPr>
            <w:r>
              <w:t>Windows XP Professional SP3</w:t>
            </w:r>
          </w:p>
          <w:p w:rsidR="00556551" w:rsidRDefault="00011263">
            <w:pPr>
              <w:pStyle w:val="TableText"/>
            </w:pPr>
            <w:r>
              <w:rPr>
                <w:rFonts w:hint="eastAsia"/>
              </w:rPr>
              <w:t>Windows 7 Ultimate (</w:t>
            </w:r>
            <w:r>
              <w:t>32bit</w:t>
            </w:r>
            <w:r>
              <w:rPr>
                <w:rFonts w:hint="eastAsia"/>
              </w:rPr>
              <w:t>)</w:t>
            </w:r>
          </w:p>
          <w:p w:rsidR="00556551" w:rsidRDefault="00011263">
            <w:pPr>
              <w:pStyle w:val="TableText"/>
            </w:pPr>
            <w:r>
              <w:rPr>
                <w:rFonts w:hint="eastAsia"/>
              </w:rPr>
              <w:t>Windows 7 Ultimate (64</w:t>
            </w:r>
            <w:r>
              <w:t>bit</w:t>
            </w:r>
            <w:r>
              <w:rPr>
                <w:rFonts w:hint="eastAsia"/>
              </w:rPr>
              <w:t>)</w:t>
            </w:r>
          </w:p>
        </w:tc>
      </w:tr>
    </w:tbl>
    <w:p w:rsidR="00556551" w:rsidRDefault="00011263">
      <w:pPr>
        <w:pStyle w:val="21"/>
        <w:rPr>
          <w:lang w:eastAsia="zh-CN"/>
        </w:rPr>
      </w:pPr>
      <w:bookmarkStart w:id="78" w:name="_Toc241805290"/>
      <w:bookmarkStart w:id="79" w:name="_Toc301350174"/>
      <w:bookmarkStart w:id="80" w:name="_Toc356392790"/>
      <w:bookmarkStart w:id="81" w:name="_Toc474759809"/>
      <w:r>
        <w:rPr>
          <w:rFonts w:hint="eastAsia"/>
        </w:rPr>
        <w:t>支持设备</w:t>
      </w:r>
      <w:bookmarkEnd w:id="78"/>
      <w:r>
        <w:rPr>
          <w:rFonts w:hint="eastAsia"/>
        </w:rPr>
        <w:t>类型</w:t>
      </w:r>
      <w:bookmarkEnd w:id="79"/>
      <w:bookmarkEnd w:id="80"/>
      <w:bookmarkEnd w:id="81"/>
    </w:p>
    <w:p w:rsidR="00556551" w:rsidRDefault="00011263">
      <w:pPr>
        <w:rPr>
          <w:sz w:val="22"/>
          <w:szCs w:val="22"/>
        </w:rPr>
      </w:pPr>
      <w:r>
        <w:rPr>
          <w:rFonts w:hint="eastAsia"/>
        </w:rPr>
        <w:t>智能网管系统支持下列产品系列：</w:t>
      </w:r>
    </w:p>
    <w:p w:rsidR="00556551" w:rsidRDefault="00011263">
      <w:pPr>
        <w:pStyle w:val="ItemList"/>
      </w:pPr>
      <w:r>
        <w:rPr>
          <w:rFonts w:hint="eastAsia"/>
        </w:rPr>
        <w:t>OLT</w:t>
      </w:r>
      <w:r>
        <w:rPr>
          <w:rFonts w:hint="eastAsia"/>
        </w:rPr>
        <w:t>：</w:t>
      </w:r>
      <w:r>
        <w:rPr>
          <w:rFonts w:hint="eastAsia"/>
        </w:rPr>
        <w:t>cm600_22e</w:t>
      </w:r>
    </w:p>
    <w:p w:rsidR="00556551" w:rsidRDefault="00011263">
      <w:pPr>
        <w:pStyle w:val="ItemList"/>
      </w:pPr>
      <w:r>
        <w:rPr>
          <w:rFonts w:hint="eastAsia"/>
        </w:rPr>
        <w:t>ONU</w:t>
      </w:r>
      <w:r>
        <w:rPr>
          <w:rFonts w:hint="eastAsia"/>
        </w:rPr>
        <w:t>：</w:t>
      </w:r>
      <w:r>
        <w:rPr>
          <w:rFonts w:hint="eastAsia"/>
        </w:rPr>
        <w:t>ct0203</w:t>
      </w:r>
      <w:r>
        <w:rPr>
          <w:rFonts w:hint="eastAsia"/>
        </w:rPr>
        <w:t>、</w:t>
      </w:r>
      <w:r>
        <w:rPr>
          <w:rFonts w:hint="eastAsia"/>
        </w:rPr>
        <w:t>ct0209</w:t>
      </w:r>
    </w:p>
    <w:p w:rsidR="00556551" w:rsidRDefault="00011263">
      <w:pPr>
        <w:pStyle w:val="21"/>
        <w:widowControl w:val="0"/>
        <w:spacing w:before="360" w:after="240"/>
        <w:ind w:left="853" w:hanging="853"/>
        <w:jc w:val="both"/>
      </w:pPr>
      <w:bookmarkStart w:id="82" w:name="_Toc356392791"/>
      <w:bookmarkStart w:id="83" w:name="_Toc474759810"/>
      <w:r>
        <w:rPr>
          <w:rFonts w:hint="eastAsia"/>
        </w:rPr>
        <w:t>通信协议</w:t>
      </w:r>
      <w:bookmarkEnd w:id="82"/>
      <w:bookmarkEnd w:id="83"/>
    </w:p>
    <w:p w:rsidR="00556551" w:rsidRDefault="00011263">
      <w:pPr>
        <w:pStyle w:val="31"/>
        <w:spacing w:before="240" w:after="240"/>
        <w:ind w:left="948" w:hanging="948"/>
      </w:pPr>
      <w:bookmarkStart w:id="84" w:name="_Toc356392792"/>
      <w:bookmarkStart w:id="85" w:name="_Toc474759811"/>
      <w:r>
        <w:t>SBI</w:t>
      </w:r>
      <w:r>
        <w:rPr>
          <w:rFonts w:hint="eastAsia"/>
        </w:rPr>
        <w:t>接口通信协议</w:t>
      </w:r>
      <w:bookmarkEnd w:id="84"/>
      <w:bookmarkEnd w:id="85"/>
    </w:p>
    <w:p w:rsidR="00556551" w:rsidRDefault="00011263">
      <w:r>
        <w:rPr>
          <w:rFonts w:hint="eastAsia"/>
        </w:rPr>
        <w:t>设备与网管之间的</w:t>
      </w:r>
      <w:r>
        <w:t>SBI</w:t>
      </w:r>
      <w:r>
        <w:rPr>
          <w:rFonts w:hint="eastAsia"/>
        </w:rPr>
        <w:t>接口通信协议</w:t>
      </w:r>
      <w:r>
        <w:rPr>
          <w:rStyle w:val="1Char"/>
          <w:rFonts w:hint="eastAsia"/>
        </w:rPr>
        <w:t>遵循基于</w:t>
      </w:r>
      <w:r>
        <w:rPr>
          <w:rStyle w:val="1Char"/>
        </w:rPr>
        <w:t>TCP/IP</w:t>
      </w:r>
      <w:r>
        <w:rPr>
          <w:rStyle w:val="1Char"/>
          <w:rFonts w:hint="eastAsia"/>
        </w:rPr>
        <w:t>协议的</w:t>
      </w:r>
      <w:proofErr w:type="spellStart"/>
      <w:r>
        <w:rPr>
          <w:rStyle w:val="1Char"/>
        </w:rPr>
        <w:t>Qx</w:t>
      </w:r>
      <w:proofErr w:type="spellEnd"/>
      <w:r>
        <w:rPr>
          <w:rStyle w:val="1Char"/>
          <w:rFonts w:hint="eastAsia"/>
        </w:rPr>
        <w:t>接口。</w:t>
      </w:r>
    </w:p>
    <w:p w:rsidR="00556551" w:rsidRDefault="00011263">
      <w:pPr>
        <w:pStyle w:val="31"/>
        <w:spacing w:before="240" w:after="240"/>
        <w:ind w:left="948" w:hanging="948"/>
      </w:pPr>
      <w:bookmarkStart w:id="86" w:name="_Toc356392793"/>
      <w:bookmarkStart w:id="87" w:name="_Toc474759812"/>
      <w:r>
        <w:t>NBI</w:t>
      </w:r>
      <w:r>
        <w:rPr>
          <w:rFonts w:hint="eastAsia"/>
        </w:rPr>
        <w:t>接口通信协议</w:t>
      </w:r>
      <w:bookmarkEnd w:id="86"/>
      <w:bookmarkEnd w:id="87"/>
    </w:p>
    <w:p w:rsidR="00556551" w:rsidRDefault="00011263">
      <w:pPr>
        <w:pStyle w:val="ItemList"/>
      </w:pPr>
      <w:r>
        <w:rPr>
          <w:rStyle w:val="1Char"/>
          <w:rFonts w:hint="eastAsia"/>
        </w:rPr>
        <w:t>遵循</w:t>
      </w:r>
      <w:r>
        <w:rPr>
          <w:rStyle w:val="1Char"/>
        </w:rPr>
        <w:t>TMF MTNM</w:t>
      </w:r>
      <w:r>
        <w:rPr>
          <w:rStyle w:val="1Char"/>
          <w:rFonts w:hint="eastAsia"/>
        </w:rPr>
        <w:t>系列标准，实现了</w:t>
      </w:r>
      <w:r>
        <w:rPr>
          <w:rStyle w:val="1Char"/>
        </w:rPr>
        <w:t>NML</w:t>
      </w:r>
      <w:r>
        <w:rPr>
          <w:rStyle w:val="1Char"/>
          <w:rFonts w:hint="eastAsia"/>
        </w:rPr>
        <w:t>（</w:t>
      </w:r>
      <w:r>
        <w:rPr>
          <w:rStyle w:val="1Char"/>
        </w:rPr>
        <w:t>Network Management Level</w:t>
      </w:r>
      <w:r>
        <w:rPr>
          <w:rStyle w:val="1Char"/>
          <w:rFonts w:hint="eastAsia"/>
        </w:rPr>
        <w:t>）、</w:t>
      </w:r>
      <w:r>
        <w:t>EML</w:t>
      </w:r>
      <w:r>
        <w:rPr>
          <w:rFonts w:hint="eastAsia"/>
        </w:rPr>
        <w:t>（</w:t>
      </w:r>
      <w:r>
        <w:t>Element Management Level</w:t>
      </w:r>
      <w:r>
        <w:rPr>
          <w:rFonts w:hint="eastAsia"/>
        </w:rPr>
        <w:t>）之间的</w:t>
      </w:r>
      <w:r>
        <w:t>CORBA IDL</w:t>
      </w:r>
      <w:r>
        <w:rPr>
          <w:rFonts w:hint="eastAsia"/>
        </w:rPr>
        <w:t>（</w:t>
      </w:r>
      <w:r>
        <w:t>Interface Definition Language</w:t>
      </w:r>
      <w:r>
        <w:rPr>
          <w:rFonts w:hint="eastAsia"/>
        </w:rPr>
        <w:t>）接口。</w:t>
      </w:r>
    </w:p>
    <w:p w:rsidR="00556551" w:rsidRDefault="00011263">
      <w:pPr>
        <w:pStyle w:val="ItemList"/>
      </w:pPr>
      <w:r>
        <w:rPr>
          <w:rFonts w:hint="eastAsia"/>
        </w:rPr>
        <w:t>遵从</w:t>
      </w:r>
      <w:r>
        <w:t>OMG</w:t>
      </w:r>
      <w:r>
        <w:rPr>
          <w:rFonts w:hint="eastAsia"/>
        </w:rPr>
        <w:t>（</w:t>
      </w:r>
      <w:r>
        <w:t>Object Management Group</w:t>
      </w:r>
      <w:r>
        <w:rPr>
          <w:rFonts w:hint="eastAsia"/>
        </w:rPr>
        <w:t>）</w:t>
      </w:r>
      <w:r>
        <w:t>CORBA 3</w:t>
      </w:r>
      <w:r>
        <w:rPr>
          <w:rFonts w:hint="eastAsia"/>
        </w:rPr>
        <w:t>.</w:t>
      </w:r>
      <w:r>
        <w:t>0</w:t>
      </w:r>
      <w:r>
        <w:rPr>
          <w:rFonts w:hint="eastAsia"/>
        </w:rPr>
        <w:t>规格，支持</w:t>
      </w:r>
      <w:r>
        <w:t>IIOP</w:t>
      </w:r>
      <w:r>
        <w:rPr>
          <w:rFonts w:hint="eastAsia"/>
        </w:rPr>
        <w:t>（</w:t>
      </w:r>
      <w:r>
        <w:t>Internet Inter-ORB Protocol</w:t>
      </w:r>
      <w:r>
        <w:rPr>
          <w:rFonts w:hint="eastAsia"/>
        </w:rPr>
        <w:t>）</w:t>
      </w:r>
      <w:r>
        <w:t>1</w:t>
      </w:r>
      <w:r>
        <w:rPr>
          <w:rFonts w:hint="eastAsia"/>
        </w:rPr>
        <w:t>.</w:t>
      </w:r>
      <w:r>
        <w:t>1</w:t>
      </w:r>
      <w:r>
        <w:rPr>
          <w:rFonts w:hint="eastAsia"/>
        </w:rPr>
        <w:t>以及</w:t>
      </w:r>
      <w:r>
        <w:t>IIOP1</w:t>
      </w:r>
      <w:r>
        <w:rPr>
          <w:rFonts w:hint="eastAsia"/>
        </w:rPr>
        <w:t>.</w:t>
      </w:r>
      <w:r>
        <w:t>2</w:t>
      </w:r>
      <w:r>
        <w:rPr>
          <w:rFonts w:hint="eastAsia"/>
        </w:rPr>
        <w:t>协议。</w:t>
      </w:r>
    </w:p>
    <w:p w:rsidR="00556551" w:rsidRDefault="00011263">
      <w:pPr>
        <w:pStyle w:val="ItemList"/>
      </w:pPr>
      <w:r>
        <w:rPr>
          <w:rFonts w:hint="eastAsia"/>
        </w:rPr>
        <w:t>采用了标准的</w:t>
      </w:r>
      <w:r>
        <w:t>CORBA Naming Service1</w:t>
      </w:r>
      <w:r>
        <w:rPr>
          <w:rFonts w:hint="eastAsia"/>
        </w:rPr>
        <w:t>.</w:t>
      </w:r>
      <w:r>
        <w:t>1</w:t>
      </w:r>
      <w:r>
        <w:rPr>
          <w:rFonts w:hint="eastAsia"/>
        </w:rPr>
        <w:t>、</w:t>
      </w:r>
      <w:r>
        <w:t>Notification Service1</w:t>
      </w:r>
      <w:r>
        <w:rPr>
          <w:rFonts w:hint="eastAsia"/>
        </w:rPr>
        <w:t>.</w:t>
      </w:r>
      <w:r>
        <w:t>0</w:t>
      </w:r>
      <w:r>
        <w:rPr>
          <w:rFonts w:hint="eastAsia"/>
        </w:rPr>
        <w:t>。</w:t>
      </w:r>
    </w:p>
    <w:p w:rsidR="00556551" w:rsidRDefault="00011263">
      <w:pPr>
        <w:pStyle w:val="ItemList"/>
      </w:pPr>
      <w:r>
        <w:rPr>
          <w:rFonts w:hint="eastAsia"/>
        </w:rPr>
        <w:t>目前提供的版本通过</w:t>
      </w:r>
      <w:proofErr w:type="spellStart"/>
      <w:r>
        <w:t>JacORB</w:t>
      </w:r>
      <w:proofErr w:type="spellEnd"/>
      <w:r>
        <w:t xml:space="preserve"> 2</w:t>
      </w:r>
      <w:r>
        <w:rPr>
          <w:rFonts w:hint="eastAsia"/>
        </w:rPr>
        <w:t>.</w:t>
      </w:r>
      <w:r>
        <w:t>3</w:t>
      </w:r>
      <w:r>
        <w:rPr>
          <w:rFonts w:hint="eastAsia"/>
        </w:rPr>
        <w:t>.</w:t>
      </w:r>
      <w:r>
        <w:t>1</w:t>
      </w:r>
      <w:r>
        <w:rPr>
          <w:rFonts w:hint="eastAsia"/>
        </w:rPr>
        <w:t>实现，具有高效率和高性价比。</w:t>
      </w:r>
    </w:p>
    <w:p w:rsidR="00556551" w:rsidRDefault="00011263">
      <w:pPr>
        <w:pStyle w:val="ItemList"/>
      </w:pPr>
      <w:r>
        <w:rPr>
          <w:rFonts w:hint="eastAsia"/>
        </w:rPr>
        <w:t>支持不同</w:t>
      </w:r>
      <w:r>
        <w:t>ORB</w:t>
      </w:r>
      <w:r>
        <w:rPr>
          <w:rFonts w:hint="eastAsia"/>
        </w:rPr>
        <w:t>之间的互通，包括：</w:t>
      </w:r>
      <w:r>
        <w:t>IONA Orbix2000</w:t>
      </w:r>
      <w:r>
        <w:rPr>
          <w:rFonts w:hint="eastAsia"/>
        </w:rPr>
        <w:t>、</w:t>
      </w:r>
      <w:r>
        <w:t xml:space="preserve">IONA </w:t>
      </w:r>
      <w:proofErr w:type="spellStart"/>
      <w:r>
        <w:t>Orbix</w:t>
      </w:r>
      <w:proofErr w:type="spellEnd"/>
      <w:r>
        <w:t xml:space="preserve"> 6</w:t>
      </w:r>
      <w:r>
        <w:rPr>
          <w:rFonts w:hint="eastAsia"/>
        </w:rPr>
        <w:t>.</w:t>
      </w:r>
      <w:r>
        <w:t>1</w:t>
      </w:r>
      <w:r>
        <w:rPr>
          <w:rFonts w:hint="eastAsia"/>
        </w:rPr>
        <w:t>、</w:t>
      </w:r>
      <w:proofErr w:type="spellStart"/>
      <w:r>
        <w:t>InterBus</w:t>
      </w:r>
      <w:proofErr w:type="spellEnd"/>
      <w:r>
        <w:rPr>
          <w:rFonts w:hint="eastAsia"/>
        </w:rPr>
        <w:t>、</w:t>
      </w:r>
      <w:r>
        <w:t>TAO</w:t>
      </w:r>
      <w:r>
        <w:rPr>
          <w:rFonts w:hint="eastAsia"/>
        </w:rPr>
        <w:t>、</w:t>
      </w:r>
      <w:r>
        <w:t xml:space="preserve">Borland </w:t>
      </w:r>
      <w:proofErr w:type="spellStart"/>
      <w:r>
        <w:t>VisiBroker</w:t>
      </w:r>
      <w:proofErr w:type="spellEnd"/>
      <w:r>
        <w:rPr>
          <w:rFonts w:hint="eastAsia"/>
        </w:rPr>
        <w:t>、</w:t>
      </w:r>
      <w:r>
        <w:t>Borland BES</w:t>
      </w:r>
      <w:r>
        <w:rPr>
          <w:rFonts w:hint="eastAsia"/>
        </w:rPr>
        <w:t>等。</w:t>
      </w:r>
    </w:p>
    <w:p w:rsidR="00556551" w:rsidRDefault="00011263">
      <w:pPr>
        <w:pStyle w:val="ItemList"/>
      </w:pPr>
      <w:r>
        <w:rPr>
          <w:rFonts w:hint="eastAsia"/>
        </w:rPr>
        <w:t>支持多操作系统，包括：</w:t>
      </w:r>
      <w:r>
        <w:t>Windows</w:t>
      </w:r>
      <w:r>
        <w:rPr>
          <w:rFonts w:hint="eastAsia"/>
        </w:rPr>
        <w:t>、</w:t>
      </w:r>
      <w:r>
        <w:t>Solaris</w:t>
      </w:r>
      <w:r>
        <w:rPr>
          <w:rFonts w:hint="eastAsia"/>
        </w:rPr>
        <w:t>、</w:t>
      </w:r>
      <w:r>
        <w:t>AIX</w:t>
      </w:r>
      <w:r>
        <w:rPr>
          <w:rFonts w:hint="eastAsia"/>
        </w:rPr>
        <w:t>、</w:t>
      </w:r>
      <w:r>
        <w:t>HP-UX</w:t>
      </w:r>
      <w:r>
        <w:rPr>
          <w:rFonts w:hint="eastAsia"/>
        </w:rPr>
        <w:t>。</w:t>
      </w:r>
    </w:p>
    <w:p w:rsidR="00556551" w:rsidRDefault="00011263">
      <w:pPr>
        <w:pStyle w:val="ItemList"/>
      </w:pPr>
      <w:r>
        <w:rPr>
          <w:rFonts w:hint="eastAsia"/>
        </w:rPr>
        <w:lastRenderedPageBreak/>
        <w:t>接口支持标准</w:t>
      </w:r>
      <w:r>
        <w:t>SSL</w:t>
      </w:r>
      <w:r>
        <w:rPr>
          <w:rFonts w:hint="eastAsia"/>
        </w:rPr>
        <w:t>协议，通过简单的配置即可支持不同的安全访问控制模式，目前支持</w:t>
      </w:r>
      <w:r>
        <w:t>IIOP</w:t>
      </w:r>
      <w:r>
        <w:rPr>
          <w:rFonts w:hint="eastAsia"/>
        </w:rPr>
        <w:t>访问、</w:t>
      </w:r>
      <w:r>
        <w:t>SSLIOP</w:t>
      </w:r>
      <w:r>
        <w:rPr>
          <w:rFonts w:hint="eastAsia"/>
        </w:rPr>
        <w:t>访问两种模式。</w:t>
      </w:r>
    </w:p>
    <w:p w:rsidR="00556551" w:rsidRDefault="00011263">
      <w:pPr>
        <w:pStyle w:val="21"/>
        <w:spacing w:before="360" w:after="240"/>
        <w:ind w:left="853" w:hanging="853"/>
      </w:pPr>
      <w:bookmarkStart w:id="88" w:name="_Toc356392794"/>
      <w:bookmarkStart w:id="89" w:name="_Toc474759813"/>
      <w:r>
        <w:rPr>
          <w:rFonts w:hint="eastAsia"/>
        </w:rPr>
        <w:t>与网元的组网方式</w:t>
      </w:r>
      <w:bookmarkEnd w:id="88"/>
      <w:bookmarkEnd w:id="89"/>
    </w:p>
    <w:p w:rsidR="00556551" w:rsidRDefault="00011263">
      <w:r>
        <w:rPr>
          <w:rFonts w:hint="eastAsia"/>
        </w:rPr>
        <w:t>智能网管系统采取</w:t>
      </w:r>
      <w:r>
        <w:rPr>
          <w:rFonts w:hint="eastAsia"/>
        </w:rPr>
        <w:t>C/S</w:t>
      </w:r>
      <w:r>
        <w:rPr>
          <w:rFonts w:hint="eastAsia"/>
        </w:rPr>
        <w:t>（</w:t>
      </w:r>
      <w:r>
        <w:rPr>
          <w:rFonts w:hint="eastAsia"/>
        </w:rPr>
        <w:t>Client/Server</w:t>
      </w:r>
      <w:r>
        <w:rPr>
          <w:rFonts w:hint="eastAsia"/>
        </w:rPr>
        <w:t>）结构，客户端与服务器之间通过局域网或者广域网互联。网管服务器与各个被管设备之间采用带内组</w:t>
      </w:r>
      <w:r>
        <w:rPr>
          <w:rFonts w:hint="eastAsia"/>
        </w:rPr>
        <w:t>ECN</w:t>
      </w:r>
      <w:r>
        <w:rPr>
          <w:rFonts w:hint="eastAsia"/>
        </w:rPr>
        <w:t>（</w:t>
      </w:r>
      <w:r>
        <w:t>Embedded</w:t>
      </w:r>
      <w:r>
        <w:rPr>
          <w:rFonts w:hint="eastAsia"/>
        </w:rPr>
        <w:t xml:space="preserve"> Communication Network</w:t>
      </w:r>
      <w:r>
        <w:rPr>
          <w:rFonts w:hint="eastAsia"/>
        </w:rPr>
        <w:t>）网或者带外</w:t>
      </w:r>
      <w:r>
        <w:rPr>
          <w:rFonts w:hint="eastAsia"/>
        </w:rPr>
        <w:t>DCN</w:t>
      </w:r>
      <w:r>
        <w:rPr>
          <w:rFonts w:hint="eastAsia"/>
        </w:rPr>
        <w:t>（</w:t>
      </w:r>
      <w:r>
        <w:rPr>
          <w:rFonts w:hint="eastAsia"/>
        </w:rPr>
        <w:t>Data Communication Network</w:t>
      </w:r>
      <w:r>
        <w:rPr>
          <w:rFonts w:hint="eastAsia"/>
        </w:rPr>
        <w:t>）组网方式进行通讯。</w:t>
      </w:r>
    </w:p>
    <w:p w:rsidR="00556551" w:rsidRDefault="00011263">
      <w:pPr>
        <w:pStyle w:val="31"/>
        <w:spacing w:before="240" w:after="240"/>
        <w:ind w:left="948" w:hanging="948"/>
      </w:pPr>
      <w:bookmarkStart w:id="90" w:name="_Toc356392795"/>
      <w:bookmarkStart w:id="91" w:name="_Toc474759814"/>
      <w:r>
        <w:rPr>
          <w:rFonts w:hint="eastAsia"/>
        </w:rPr>
        <w:t>带内</w:t>
      </w:r>
      <w:r>
        <w:rPr>
          <w:rFonts w:hint="eastAsia"/>
        </w:rPr>
        <w:t>ECN</w:t>
      </w:r>
      <w:r>
        <w:rPr>
          <w:rFonts w:hint="eastAsia"/>
        </w:rPr>
        <w:t>组网</w:t>
      </w:r>
      <w:bookmarkEnd w:id="90"/>
      <w:bookmarkEnd w:id="91"/>
    </w:p>
    <w:p w:rsidR="00556551" w:rsidRDefault="00011263">
      <w:r>
        <w:rPr>
          <w:rFonts w:hint="eastAsia"/>
        </w:rPr>
        <w:t>带内</w:t>
      </w:r>
      <w:r>
        <w:rPr>
          <w:rFonts w:hint="eastAsia"/>
        </w:rPr>
        <w:t>ECN</w:t>
      </w:r>
      <w:r>
        <w:rPr>
          <w:rFonts w:hint="eastAsia"/>
        </w:rPr>
        <w:t>组网是指网管利用被管设备提供的业务通道来传送网管信息，实现网络管理。在这种方式下，网管交互信息通过被管设备的业务通道传送。</w:t>
      </w:r>
    </w:p>
    <w:p w:rsidR="00556551" w:rsidRDefault="00472D9D">
      <w:r>
        <w:rPr>
          <w:noProof/>
        </w:rPr>
        <w:drawing>
          <wp:inline distT="0" distB="0" distL="0" distR="0">
            <wp:extent cx="3962400" cy="1228725"/>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3962400" cy="1228725"/>
                    </a:xfrm>
                    <a:prstGeom prst="rect">
                      <a:avLst/>
                    </a:prstGeom>
                    <a:noFill/>
                    <a:ln w="9525">
                      <a:noFill/>
                      <a:miter lim="800000"/>
                      <a:headEnd/>
                      <a:tailEnd/>
                    </a:ln>
                  </pic:spPr>
                </pic:pic>
              </a:graphicData>
            </a:graphic>
          </wp:inline>
        </w:drawing>
      </w:r>
    </w:p>
    <w:p w:rsidR="00556551" w:rsidRDefault="00011263">
      <w:r>
        <w:rPr>
          <w:rFonts w:hint="eastAsia"/>
        </w:rPr>
        <w:t>设备连接组成的</w:t>
      </w:r>
      <w:r>
        <w:t>ECN</w:t>
      </w:r>
      <w:r>
        <w:rPr>
          <w:rFonts w:hint="eastAsia"/>
        </w:rPr>
        <w:t>网络通过</w:t>
      </w:r>
      <w:r>
        <w:t>OSPF</w:t>
      </w:r>
      <w:r>
        <w:rPr>
          <w:rFonts w:hint="eastAsia"/>
        </w:rPr>
        <w:t>路由协议进行相互路由信息的学习，从而使得每个新加入的</w:t>
      </w:r>
      <w:r>
        <w:t>NE</w:t>
      </w:r>
      <w:r>
        <w:rPr>
          <w:rFonts w:hint="eastAsia"/>
        </w:rPr>
        <w:t>不需要进行配置，</w:t>
      </w:r>
      <w:r>
        <w:t>ECN</w:t>
      </w:r>
      <w:r>
        <w:rPr>
          <w:rFonts w:hint="eastAsia"/>
        </w:rPr>
        <w:t>网络可以根据</w:t>
      </w:r>
      <w:r>
        <w:t>NE</w:t>
      </w:r>
      <w:r>
        <w:rPr>
          <w:rFonts w:hint="eastAsia"/>
        </w:rPr>
        <w:t>之间的连接光纤连接情况自动建立路由，并通过指定的</w:t>
      </w:r>
      <w:r>
        <w:t>GNE</w:t>
      </w:r>
      <w:r>
        <w:rPr>
          <w:rFonts w:hint="eastAsia"/>
        </w:rPr>
        <w:t>建立与外部的控制管理信息通道。带内</w:t>
      </w:r>
      <w:r>
        <w:rPr>
          <w:rFonts w:hint="eastAsia"/>
        </w:rPr>
        <w:t>ECN</w:t>
      </w:r>
      <w:r>
        <w:rPr>
          <w:rFonts w:hint="eastAsia"/>
        </w:rPr>
        <w:t>方式组网灵活，不用附加其他设备，但被管网络的信息通道被中断时，网管将无法开展维护工作。</w:t>
      </w:r>
    </w:p>
    <w:p w:rsidR="00556551" w:rsidRDefault="00011263">
      <w:r>
        <w:t>ECN</w:t>
      </w:r>
      <w:r>
        <w:rPr>
          <w:rFonts w:hint="eastAsia"/>
        </w:rPr>
        <w:t>的实现方法包括如下几种：</w:t>
      </w:r>
    </w:p>
    <w:p w:rsidR="00556551" w:rsidRDefault="00011263">
      <w:pPr>
        <w:pStyle w:val="ItemList"/>
      </w:pPr>
      <w:r>
        <w:rPr>
          <w:rFonts w:hint="eastAsia"/>
        </w:rPr>
        <w:t>单</w:t>
      </w:r>
      <w:r>
        <w:t>GNE</w:t>
      </w:r>
      <w:r>
        <w:rPr>
          <w:rFonts w:hint="eastAsia"/>
        </w:rPr>
        <w:t>动态或静态路由方式</w:t>
      </w:r>
    </w:p>
    <w:p w:rsidR="00556551" w:rsidRDefault="00011263">
      <w:pPr>
        <w:pStyle w:val="ItemList"/>
      </w:pPr>
      <w:r>
        <w:rPr>
          <w:rFonts w:hint="eastAsia"/>
        </w:rPr>
        <w:t>多</w:t>
      </w:r>
      <w:r>
        <w:t>GNE</w:t>
      </w:r>
      <w:r>
        <w:rPr>
          <w:rFonts w:hint="eastAsia"/>
        </w:rPr>
        <w:t>网关保护方式</w:t>
      </w:r>
    </w:p>
    <w:p w:rsidR="00556551" w:rsidRDefault="00011263">
      <w:pPr>
        <w:pStyle w:val="31"/>
        <w:spacing w:before="240" w:after="240"/>
        <w:ind w:left="948" w:hanging="948"/>
      </w:pPr>
      <w:bookmarkStart w:id="92" w:name="_Toc356392796"/>
      <w:bookmarkStart w:id="93" w:name="_Toc474759815"/>
      <w:r>
        <w:rPr>
          <w:rFonts w:hint="eastAsia"/>
        </w:rPr>
        <w:t>带外</w:t>
      </w:r>
      <w:r>
        <w:rPr>
          <w:rFonts w:hint="eastAsia"/>
        </w:rPr>
        <w:t>DCN</w:t>
      </w:r>
      <w:r>
        <w:rPr>
          <w:rFonts w:hint="eastAsia"/>
        </w:rPr>
        <w:t>组网</w:t>
      </w:r>
      <w:bookmarkEnd w:id="92"/>
      <w:bookmarkEnd w:id="93"/>
    </w:p>
    <w:p w:rsidR="00556551" w:rsidRDefault="00011263">
      <w:r>
        <w:rPr>
          <w:rFonts w:hint="eastAsia"/>
        </w:rPr>
        <w:t>带外</w:t>
      </w:r>
      <w:r>
        <w:rPr>
          <w:rFonts w:hint="eastAsia"/>
        </w:rPr>
        <w:t>DCN</w:t>
      </w:r>
      <w:r>
        <w:rPr>
          <w:rFonts w:hint="eastAsia"/>
        </w:rPr>
        <w:t>组网是指网管利用被管设备以外的其他设备所提供的通信通道来传送网管信息实现网络管理。</w:t>
      </w:r>
    </w:p>
    <w:p w:rsidR="00556551" w:rsidRDefault="00472D9D">
      <w:r>
        <w:rPr>
          <w:noProof/>
        </w:rPr>
        <w:lastRenderedPageBreak/>
        <w:drawing>
          <wp:inline distT="0" distB="0" distL="0" distR="0">
            <wp:extent cx="4438650" cy="2133600"/>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4438650" cy="2133600"/>
                    </a:xfrm>
                    <a:prstGeom prst="rect">
                      <a:avLst/>
                    </a:prstGeom>
                    <a:noFill/>
                    <a:ln w="9525">
                      <a:noFill/>
                      <a:miter lim="800000"/>
                      <a:headEnd/>
                      <a:tailEnd/>
                    </a:ln>
                  </pic:spPr>
                </pic:pic>
              </a:graphicData>
            </a:graphic>
          </wp:inline>
        </w:drawing>
      </w:r>
    </w:p>
    <w:p w:rsidR="00556551" w:rsidRDefault="00011263">
      <w:r>
        <w:rPr>
          <w:rFonts w:hint="eastAsia"/>
        </w:rPr>
        <w:t>带外</w:t>
      </w:r>
      <w:r>
        <w:rPr>
          <w:rFonts w:hint="eastAsia"/>
        </w:rPr>
        <w:t>DCN</w:t>
      </w:r>
      <w:r>
        <w:rPr>
          <w:rFonts w:hint="eastAsia"/>
        </w:rPr>
        <w:t>组网是借助其他设备与被管设备建立连接，所以带外</w:t>
      </w:r>
      <w:r>
        <w:rPr>
          <w:rFonts w:hint="eastAsia"/>
        </w:rPr>
        <w:t>DCN</w:t>
      </w:r>
      <w:r>
        <w:rPr>
          <w:rFonts w:hint="eastAsia"/>
        </w:rPr>
        <w:t>组网方式比带内</w:t>
      </w:r>
      <w:r>
        <w:rPr>
          <w:rFonts w:hint="eastAsia"/>
        </w:rPr>
        <w:t>ECN</w:t>
      </w:r>
      <w:r>
        <w:rPr>
          <w:rFonts w:hint="eastAsia"/>
        </w:rPr>
        <w:t>组网方式提供更可靠的设备管理通道。当被管设备发生故障时，网管仍然能及时定位网上设备信息，实时监控。由于需要使用其他设备构成带外</w:t>
      </w:r>
      <w:r>
        <w:rPr>
          <w:rFonts w:hint="eastAsia"/>
        </w:rPr>
        <w:t>DCN</w:t>
      </w:r>
      <w:r>
        <w:rPr>
          <w:rFonts w:hint="eastAsia"/>
        </w:rPr>
        <w:t>网络，所以网络建设的成本较高。</w:t>
      </w:r>
    </w:p>
    <w:p w:rsidR="00556551" w:rsidRDefault="00011263">
      <w:pPr>
        <w:pStyle w:val="21"/>
        <w:rPr>
          <w:lang w:eastAsia="zh-CN"/>
        </w:rPr>
      </w:pPr>
      <w:bookmarkStart w:id="94" w:name="_Toc474759816"/>
      <w:r>
        <w:rPr>
          <w:rFonts w:hint="eastAsia"/>
          <w:lang w:eastAsia="zh-CN"/>
        </w:rPr>
        <w:t>可靠性指标</w:t>
      </w:r>
      <w:bookmarkEnd w:id="94"/>
    </w:p>
    <w:p w:rsidR="00556551" w:rsidRDefault="00011263">
      <w:r>
        <w:rPr>
          <w:rFonts w:hint="eastAsia"/>
        </w:rPr>
        <w:t>智能网管系统在可靠性方面的保障包括硬件可靠性、软件可靠性和系统安全与可靠性等几个方面。</w:t>
      </w:r>
    </w:p>
    <w:p w:rsidR="00556551" w:rsidRDefault="00011263">
      <w:pPr>
        <w:pStyle w:val="ItemList"/>
      </w:pPr>
      <w:r>
        <w:rPr>
          <w:rFonts w:hint="eastAsia"/>
        </w:rPr>
        <w:t>硬件可靠性保障主要包括：磁盘冗余备份、硬件设备冗余和高可用性系统。</w:t>
      </w:r>
    </w:p>
    <w:p w:rsidR="00556551" w:rsidRDefault="00011263">
      <w:pPr>
        <w:pStyle w:val="ItemList"/>
      </w:pPr>
      <w:r>
        <w:rPr>
          <w:rFonts w:hint="eastAsia"/>
        </w:rPr>
        <w:t>通过使用高可用性系统，当主用站点出现故障（操作系统或软件应用失效）时，可倒换到备用站点上，继续对网络进行监控。</w:t>
      </w:r>
    </w:p>
    <w:p w:rsidR="00556551" w:rsidRDefault="00011263">
      <w:pPr>
        <w:pStyle w:val="ItemList"/>
      </w:pPr>
      <w:r>
        <w:rPr>
          <w:rFonts w:hint="eastAsia"/>
        </w:rPr>
        <w:t>可提供定期而有效地对网管系统的数据进行备份，保障系统安全的有力措施，确保在发生故障后能够进行恢复。</w:t>
      </w:r>
    </w:p>
    <w:p w:rsidR="00556551" w:rsidRDefault="00011263">
      <w:pPr>
        <w:pStyle w:val="ItemList"/>
      </w:pPr>
      <w:r>
        <w:rPr>
          <w:rFonts w:hint="eastAsia"/>
        </w:rPr>
        <w:t>通过用户管理、权限管理、用户安全管理、访问控制列表等多种鉴权方式，从而保证操作的安全性。</w:t>
      </w:r>
    </w:p>
    <w:p w:rsidR="00556551" w:rsidRDefault="00011263">
      <w:pPr>
        <w:pStyle w:val="ItemList"/>
      </w:pPr>
      <w:r>
        <w:rPr>
          <w:rFonts w:hint="eastAsia"/>
        </w:rPr>
        <w:t>通过</w:t>
      </w:r>
      <w:r>
        <w:rPr>
          <w:rFonts w:hint="eastAsia"/>
        </w:rPr>
        <w:t>DCN</w:t>
      </w:r>
      <w:r>
        <w:rPr>
          <w:rFonts w:hint="eastAsia"/>
        </w:rPr>
        <w:t>保护，如多</w:t>
      </w:r>
      <w:r>
        <w:rPr>
          <w:rFonts w:hint="eastAsia"/>
        </w:rPr>
        <w:t>G</w:t>
      </w:r>
      <w:r>
        <w:t>NE</w:t>
      </w:r>
      <w:r>
        <w:t>保护方案，</w:t>
      </w:r>
      <w:r>
        <w:rPr>
          <w:rFonts w:hint="eastAsia"/>
        </w:rPr>
        <w:t>也可以提高网管与设备通信连接的可靠性。</w:t>
      </w:r>
    </w:p>
    <w:p w:rsidR="00556551" w:rsidRDefault="00011263">
      <w:r>
        <w:rPr>
          <w:rFonts w:hint="eastAsia"/>
        </w:rPr>
        <w:t>主要</w:t>
      </w:r>
      <w:r>
        <w:t>可靠性指标</w:t>
      </w:r>
      <w:r>
        <w:rPr>
          <w:rFonts w:hint="eastAsia"/>
        </w:rPr>
        <w:t>：</w:t>
      </w:r>
    </w:p>
    <w:tbl>
      <w:tblPr>
        <w:tblW w:w="8114"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161"/>
        <w:gridCol w:w="3118"/>
        <w:gridCol w:w="2835"/>
      </w:tblGrid>
      <w:tr w:rsidR="00011263" w:rsidTr="00011263">
        <w:trPr>
          <w:cantSplit/>
          <w:trHeight w:val="341"/>
          <w:tblHeader/>
        </w:trPr>
        <w:tc>
          <w:tcPr>
            <w:tcW w:w="216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项目</w:t>
            </w:r>
          </w:p>
        </w:tc>
        <w:tc>
          <w:tcPr>
            <w:tcW w:w="3118"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指标</w:t>
            </w:r>
          </w:p>
        </w:tc>
        <w:tc>
          <w:tcPr>
            <w:tcW w:w="283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备注</w:t>
            </w:r>
          </w:p>
        </w:tc>
      </w:tr>
      <w:tr w:rsidR="00011263" w:rsidTr="00011263">
        <w:trPr>
          <w:cantSplit/>
          <w:trHeight w:val="491"/>
        </w:trPr>
        <w:tc>
          <w:tcPr>
            <w:tcW w:w="2161" w:type="dxa"/>
            <w:shd w:val="clear" w:color="auto" w:fill="auto"/>
          </w:tcPr>
          <w:p w:rsidR="00556551" w:rsidRPr="00011263" w:rsidRDefault="00011263">
            <w:pPr>
              <w:pStyle w:val="TableText"/>
              <w:rPr>
                <w:rFonts w:ascii="Calibri" w:hAnsi="Calibri" w:cs="Calibri"/>
                <w:color w:val="FFFFFF"/>
              </w:rPr>
            </w:pPr>
            <w:r>
              <w:rPr>
                <w:rFonts w:hint="eastAsia"/>
              </w:rPr>
              <w:t>平均故障间隔时间</w:t>
            </w:r>
          </w:p>
        </w:tc>
        <w:tc>
          <w:tcPr>
            <w:tcW w:w="3118" w:type="dxa"/>
            <w:shd w:val="clear" w:color="auto" w:fill="auto"/>
          </w:tcPr>
          <w:p w:rsidR="00556551" w:rsidRPr="00011263" w:rsidRDefault="00011263">
            <w:pPr>
              <w:pStyle w:val="TableText"/>
              <w:rPr>
                <w:rFonts w:ascii="Calibri" w:hAnsi="Calibri" w:cs="Calibri"/>
              </w:rPr>
            </w:pPr>
            <w:r>
              <w:rPr>
                <w:rFonts w:hint="eastAsia"/>
              </w:rPr>
              <w:t>平均故障间隔时间大于</w:t>
            </w:r>
            <w:r>
              <w:t>3</w:t>
            </w:r>
            <w:r>
              <w:rPr>
                <w:rFonts w:hint="eastAsia"/>
              </w:rPr>
              <w:t>个月</w:t>
            </w:r>
          </w:p>
        </w:tc>
        <w:tc>
          <w:tcPr>
            <w:tcW w:w="2835" w:type="dxa"/>
            <w:shd w:val="clear" w:color="auto" w:fill="auto"/>
          </w:tcPr>
          <w:p w:rsidR="00556551" w:rsidRDefault="00011263">
            <w:pPr>
              <w:pStyle w:val="TableText"/>
            </w:pPr>
            <w:r>
              <w:rPr>
                <w:rFonts w:hint="eastAsia"/>
              </w:rPr>
              <w:t>故障指</w:t>
            </w:r>
            <w:r w:rsidRPr="00011263">
              <w:rPr>
                <w:rFonts w:hint="eastAsia"/>
                <w:szCs w:val="20"/>
              </w:rPr>
              <w:t>网管系统</w:t>
            </w:r>
            <w:proofErr w:type="gramStart"/>
            <w:r w:rsidRPr="00011263">
              <w:rPr>
                <w:rFonts w:hint="eastAsia"/>
                <w:szCs w:val="20"/>
              </w:rPr>
              <w:t>不</w:t>
            </w:r>
            <w:proofErr w:type="gramEnd"/>
            <w:r w:rsidRPr="00011263">
              <w:rPr>
                <w:rFonts w:hint="eastAsia"/>
                <w:szCs w:val="20"/>
              </w:rPr>
              <w:t>可用和网管系统倒换不成功</w:t>
            </w:r>
          </w:p>
          <w:p w:rsidR="00556551" w:rsidRDefault="00011263">
            <w:pPr>
              <w:pStyle w:val="TableText"/>
            </w:pPr>
            <w:r>
              <w:rPr>
                <w:rFonts w:hint="eastAsia"/>
              </w:rPr>
              <w:t>适用于</w:t>
            </w:r>
            <w:r>
              <w:rPr>
                <w:rFonts w:hint="eastAsia"/>
              </w:rPr>
              <w:t>HA</w:t>
            </w:r>
            <w:r>
              <w:rPr>
                <w:rFonts w:hint="eastAsia"/>
              </w:rPr>
              <w:t>情况下</w:t>
            </w:r>
          </w:p>
        </w:tc>
      </w:tr>
      <w:tr w:rsidR="00011263" w:rsidTr="00011263">
        <w:trPr>
          <w:cantSplit/>
          <w:trHeight w:val="528"/>
        </w:trPr>
        <w:tc>
          <w:tcPr>
            <w:tcW w:w="2161" w:type="dxa"/>
            <w:shd w:val="clear" w:color="auto" w:fill="auto"/>
          </w:tcPr>
          <w:p w:rsidR="00556551" w:rsidRPr="00011263" w:rsidRDefault="00011263">
            <w:pPr>
              <w:pStyle w:val="TableText"/>
              <w:rPr>
                <w:rFonts w:ascii="Calibri" w:hAnsi="Calibri" w:cs="Calibri"/>
                <w:color w:val="FFFFFF"/>
              </w:rPr>
            </w:pPr>
            <w:r>
              <w:rPr>
                <w:rFonts w:hint="eastAsia"/>
              </w:rPr>
              <w:t>平均故障恢复时间</w:t>
            </w:r>
          </w:p>
        </w:tc>
        <w:tc>
          <w:tcPr>
            <w:tcW w:w="3118" w:type="dxa"/>
            <w:shd w:val="clear" w:color="auto" w:fill="auto"/>
          </w:tcPr>
          <w:p w:rsidR="00556551" w:rsidRDefault="00011263">
            <w:pPr>
              <w:pStyle w:val="TableText"/>
            </w:pPr>
            <w:r>
              <w:rPr>
                <w:rFonts w:hint="eastAsia"/>
              </w:rPr>
              <w:t>平均故障恢复时间不大于</w:t>
            </w:r>
            <w:r>
              <w:rPr>
                <w:rFonts w:hint="eastAsia"/>
              </w:rPr>
              <w:t>15</w:t>
            </w:r>
            <w:r>
              <w:rPr>
                <w:rFonts w:hint="eastAsia"/>
              </w:rPr>
              <w:t>分钟</w:t>
            </w:r>
          </w:p>
        </w:tc>
        <w:tc>
          <w:tcPr>
            <w:tcW w:w="2835" w:type="dxa"/>
            <w:shd w:val="clear" w:color="auto" w:fill="auto"/>
          </w:tcPr>
          <w:p w:rsidR="00556551" w:rsidRDefault="00011263">
            <w:pPr>
              <w:pStyle w:val="TableText"/>
            </w:pPr>
            <w:r>
              <w:rPr>
                <w:rFonts w:hint="eastAsia"/>
              </w:rPr>
              <w:t>适用于</w:t>
            </w:r>
            <w:r>
              <w:rPr>
                <w:rFonts w:hint="eastAsia"/>
              </w:rPr>
              <w:t>HA</w:t>
            </w:r>
            <w:r>
              <w:rPr>
                <w:rFonts w:hint="eastAsia"/>
              </w:rPr>
              <w:t>情况下</w:t>
            </w:r>
          </w:p>
        </w:tc>
      </w:tr>
      <w:tr w:rsidR="00011263" w:rsidTr="00011263">
        <w:trPr>
          <w:cantSplit/>
          <w:trHeight w:val="278"/>
        </w:trPr>
        <w:tc>
          <w:tcPr>
            <w:tcW w:w="2161" w:type="dxa"/>
            <w:shd w:val="clear" w:color="auto" w:fill="auto"/>
          </w:tcPr>
          <w:p w:rsidR="00556551" w:rsidRDefault="00011263">
            <w:pPr>
              <w:pStyle w:val="TableText"/>
            </w:pPr>
            <w:r>
              <w:rPr>
                <w:rFonts w:hint="eastAsia"/>
              </w:rPr>
              <w:t>HA</w:t>
            </w:r>
            <w:r>
              <w:rPr>
                <w:rFonts w:hint="eastAsia"/>
              </w:rPr>
              <w:t>倒换时间</w:t>
            </w:r>
          </w:p>
        </w:tc>
        <w:tc>
          <w:tcPr>
            <w:tcW w:w="3118" w:type="dxa"/>
            <w:shd w:val="clear" w:color="auto" w:fill="auto"/>
          </w:tcPr>
          <w:p w:rsidR="00556551" w:rsidRDefault="00011263">
            <w:pPr>
              <w:pStyle w:val="TableText"/>
            </w:pPr>
            <w:r>
              <w:rPr>
                <w:rFonts w:hint="eastAsia"/>
              </w:rPr>
              <w:t>&lt;=30</w:t>
            </w:r>
            <w:r>
              <w:rPr>
                <w:rFonts w:hint="eastAsia"/>
              </w:rPr>
              <w:t>分钟</w:t>
            </w:r>
          </w:p>
        </w:tc>
        <w:tc>
          <w:tcPr>
            <w:tcW w:w="2835" w:type="dxa"/>
            <w:shd w:val="clear" w:color="auto" w:fill="auto"/>
          </w:tcPr>
          <w:p w:rsidR="00556551" w:rsidRDefault="00011263">
            <w:pPr>
              <w:pStyle w:val="TableText"/>
            </w:pPr>
            <w:r>
              <w:rPr>
                <w:rFonts w:hint="eastAsia"/>
              </w:rPr>
              <w:t>在</w:t>
            </w:r>
            <w:r>
              <w:rPr>
                <w:rFonts w:hint="eastAsia"/>
              </w:rPr>
              <w:t>70</w:t>
            </w:r>
            <w:r>
              <w:rPr>
                <w:rFonts w:hint="eastAsia"/>
              </w:rPr>
              <w:t>％管理容量的情况下</w:t>
            </w:r>
          </w:p>
        </w:tc>
      </w:tr>
      <w:tr w:rsidR="00011263" w:rsidTr="00011263">
        <w:trPr>
          <w:cantSplit/>
          <w:trHeight w:val="255"/>
        </w:trPr>
        <w:tc>
          <w:tcPr>
            <w:tcW w:w="2161" w:type="dxa"/>
            <w:shd w:val="clear" w:color="auto" w:fill="auto"/>
          </w:tcPr>
          <w:p w:rsidR="00556551" w:rsidRDefault="00011263">
            <w:pPr>
              <w:pStyle w:val="TableText"/>
            </w:pPr>
            <w:r>
              <w:rPr>
                <w:rFonts w:hint="eastAsia"/>
              </w:rPr>
              <w:t>网管启动时间</w:t>
            </w:r>
          </w:p>
        </w:tc>
        <w:tc>
          <w:tcPr>
            <w:tcW w:w="3118" w:type="dxa"/>
            <w:shd w:val="clear" w:color="auto" w:fill="auto"/>
          </w:tcPr>
          <w:p w:rsidR="00556551" w:rsidRDefault="00011263">
            <w:pPr>
              <w:pStyle w:val="TableText"/>
            </w:pPr>
            <w:r>
              <w:rPr>
                <w:rFonts w:hint="eastAsia"/>
              </w:rPr>
              <w:t>&lt;=15</w:t>
            </w:r>
            <w:r>
              <w:rPr>
                <w:rFonts w:hint="eastAsia"/>
              </w:rPr>
              <w:t>分钟</w:t>
            </w:r>
          </w:p>
        </w:tc>
        <w:tc>
          <w:tcPr>
            <w:tcW w:w="2835" w:type="dxa"/>
            <w:shd w:val="clear" w:color="auto" w:fill="auto"/>
          </w:tcPr>
          <w:p w:rsidR="00556551" w:rsidRDefault="00011263">
            <w:pPr>
              <w:pStyle w:val="TableText"/>
            </w:pPr>
            <w:r>
              <w:rPr>
                <w:rFonts w:hint="eastAsia"/>
              </w:rPr>
              <w:t>在</w:t>
            </w:r>
            <w:r>
              <w:rPr>
                <w:rFonts w:hint="eastAsia"/>
              </w:rPr>
              <w:t>70</w:t>
            </w:r>
            <w:r>
              <w:rPr>
                <w:rFonts w:hint="eastAsia"/>
              </w:rPr>
              <w:t>％管理容量的情况下</w:t>
            </w:r>
          </w:p>
        </w:tc>
      </w:tr>
      <w:tr w:rsidR="00011263" w:rsidTr="00011263">
        <w:trPr>
          <w:cantSplit/>
          <w:trHeight w:val="245"/>
        </w:trPr>
        <w:tc>
          <w:tcPr>
            <w:tcW w:w="2161" w:type="dxa"/>
            <w:shd w:val="clear" w:color="auto" w:fill="auto"/>
          </w:tcPr>
          <w:p w:rsidR="00556551" w:rsidRDefault="00011263">
            <w:pPr>
              <w:pStyle w:val="TableText"/>
            </w:pPr>
            <w:r>
              <w:rPr>
                <w:rFonts w:hint="eastAsia"/>
              </w:rPr>
              <w:t>网管关闭时间</w:t>
            </w:r>
          </w:p>
        </w:tc>
        <w:tc>
          <w:tcPr>
            <w:tcW w:w="3118" w:type="dxa"/>
            <w:shd w:val="clear" w:color="auto" w:fill="auto"/>
          </w:tcPr>
          <w:p w:rsidR="00556551" w:rsidRDefault="00011263">
            <w:pPr>
              <w:pStyle w:val="TableText"/>
            </w:pPr>
            <w:r>
              <w:rPr>
                <w:rFonts w:hint="eastAsia"/>
              </w:rPr>
              <w:t>&lt;=10</w:t>
            </w:r>
            <w:r>
              <w:rPr>
                <w:rFonts w:hint="eastAsia"/>
              </w:rPr>
              <w:t>分钟</w:t>
            </w:r>
          </w:p>
        </w:tc>
        <w:tc>
          <w:tcPr>
            <w:tcW w:w="2835" w:type="dxa"/>
            <w:shd w:val="clear" w:color="auto" w:fill="auto"/>
          </w:tcPr>
          <w:p w:rsidR="00556551" w:rsidRDefault="00011263">
            <w:pPr>
              <w:pStyle w:val="TableText"/>
            </w:pPr>
            <w:r>
              <w:rPr>
                <w:rFonts w:hint="eastAsia"/>
              </w:rPr>
              <w:t>在</w:t>
            </w:r>
            <w:r>
              <w:rPr>
                <w:rFonts w:hint="eastAsia"/>
              </w:rPr>
              <w:t>70</w:t>
            </w:r>
            <w:r>
              <w:rPr>
                <w:rFonts w:hint="eastAsia"/>
              </w:rPr>
              <w:t>％管理容量的情况下</w:t>
            </w:r>
          </w:p>
        </w:tc>
      </w:tr>
    </w:tbl>
    <w:p w:rsidR="00556551" w:rsidRDefault="00011263">
      <w:pPr>
        <w:pStyle w:val="21"/>
        <w:spacing w:before="360" w:after="240"/>
        <w:ind w:left="853" w:hanging="853"/>
      </w:pPr>
      <w:bookmarkStart w:id="95" w:name="_Toc356392808"/>
      <w:bookmarkStart w:id="96" w:name="_Toc474759817"/>
      <w:r>
        <w:rPr>
          <w:rFonts w:hint="eastAsia"/>
        </w:rPr>
        <w:lastRenderedPageBreak/>
        <w:t>服务器扩展能力</w:t>
      </w:r>
      <w:bookmarkEnd w:id="95"/>
      <w:bookmarkEnd w:id="96"/>
    </w:p>
    <w:p w:rsidR="00556551" w:rsidRDefault="00011263">
      <w:pPr>
        <w:pStyle w:val="ItemList"/>
      </w:pPr>
      <w:r>
        <w:rPr>
          <w:rFonts w:hint="eastAsia"/>
        </w:rPr>
        <w:t>主服务器：</w:t>
      </w:r>
      <w:r>
        <w:t>1</w:t>
      </w:r>
    </w:p>
    <w:p w:rsidR="00556551" w:rsidRDefault="00011263">
      <w:pPr>
        <w:pStyle w:val="ItemList"/>
      </w:pPr>
      <w:r>
        <w:t>ALM/PM</w:t>
      </w:r>
      <w:r>
        <w:rPr>
          <w:rFonts w:hint="eastAsia"/>
        </w:rPr>
        <w:t>服务器：</w:t>
      </w:r>
      <w:r>
        <w:t xml:space="preserve">0 ~ </w:t>
      </w:r>
      <w:r>
        <w:rPr>
          <w:rFonts w:hint="eastAsia"/>
        </w:rPr>
        <w:t>1</w:t>
      </w:r>
      <w:r>
        <w:t>(0</w:t>
      </w:r>
      <w:r>
        <w:rPr>
          <w:rFonts w:hint="eastAsia"/>
        </w:rPr>
        <w:t>表示主服务器集成</w:t>
      </w:r>
      <w:r>
        <w:t>ALM/PM</w:t>
      </w:r>
      <w:r>
        <w:rPr>
          <w:rFonts w:hint="eastAsia"/>
        </w:rPr>
        <w:t>服务器</w:t>
      </w:r>
      <w:r>
        <w:t>)</w:t>
      </w:r>
    </w:p>
    <w:p w:rsidR="00556551" w:rsidRDefault="00556551">
      <w:pPr>
        <w:pStyle w:val="ItemList"/>
        <w:numPr>
          <w:ilvl w:val="0"/>
          <w:numId w:val="0"/>
        </w:numPr>
        <w:ind w:left="1701"/>
      </w:pPr>
    </w:p>
    <w:p w:rsidR="00556551" w:rsidRDefault="00011263">
      <w:pPr>
        <w:pStyle w:val="NotesHeading"/>
      </w:pPr>
      <w:r>
        <w:rPr>
          <w:rFonts w:hint="eastAsia"/>
        </w:rPr>
        <w:t>说明</w:t>
      </w:r>
    </w:p>
    <w:p w:rsidR="00556551" w:rsidRDefault="00011263">
      <w:pPr>
        <w:pStyle w:val="NotesTextList"/>
        <w:tabs>
          <w:tab w:val="left" w:pos="1985"/>
        </w:tabs>
      </w:pPr>
      <w:r>
        <w:rPr>
          <w:rFonts w:hint="eastAsia"/>
        </w:rPr>
        <w:t>根据不同的部署方案还可提供</w:t>
      </w:r>
      <w:r>
        <w:t>1+1</w:t>
      </w:r>
      <w:r>
        <w:rPr>
          <w:rFonts w:hint="eastAsia"/>
        </w:rPr>
        <w:t>主服务器的保护备份方式。</w:t>
      </w:r>
    </w:p>
    <w:p w:rsidR="00556551" w:rsidRDefault="00011263">
      <w:pPr>
        <w:pStyle w:val="NotesTextList"/>
        <w:tabs>
          <w:tab w:val="left" w:pos="1985"/>
        </w:tabs>
      </w:pPr>
      <w:r>
        <w:rPr>
          <w:rFonts w:hint="eastAsia"/>
        </w:rPr>
        <w:t>超过</w:t>
      </w:r>
      <w:r>
        <w:t>200</w:t>
      </w:r>
      <w:r>
        <w:rPr>
          <w:rFonts w:hint="eastAsia"/>
        </w:rPr>
        <w:t>条性能任务时，建议采用分布式性能服务器部署方式。</w:t>
      </w:r>
    </w:p>
    <w:p w:rsidR="00556551" w:rsidRDefault="00011263">
      <w:pPr>
        <w:pStyle w:val="21"/>
        <w:spacing w:before="360" w:after="240"/>
        <w:ind w:left="853" w:hanging="853"/>
      </w:pPr>
      <w:bookmarkStart w:id="97" w:name="_Toc356379772"/>
      <w:bookmarkStart w:id="98" w:name="_Toc356380777"/>
      <w:bookmarkStart w:id="99" w:name="_Toc356380855"/>
      <w:bookmarkStart w:id="100" w:name="_Toc356381402"/>
      <w:bookmarkStart w:id="101" w:name="_Toc356392809"/>
      <w:bookmarkStart w:id="102" w:name="_Toc356379773"/>
      <w:bookmarkStart w:id="103" w:name="_Toc356380778"/>
      <w:bookmarkStart w:id="104" w:name="_Toc356380856"/>
      <w:bookmarkStart w:id="105" w:name="_Toc356381403"/>
      <w:bookmarkStart w:id="106" w:name="_Toc356392810"/>
      <w:bookmarkStart w:id="107" w:name="_Toc356379774"/>
      <w:bookmarkStart w:id="108" w:name="_Toc356380779"/>
      <w:bookmarkStart w:id="109" w:name="_Toc356380857"/>
      <w:bookmarkStart w:id="110" w:name="_Toc356381404"/>
      <w:bookmarkStart w:id="111" w:name="_Toc356392811"/>
      <w:bookmarkStart w:id="112" w:name="_Toc356379775"/>
      <w:bookmarkStart w:id="113" w:name="_Toc356380780"/>
      <w:bookmarkStart w:id="114" w:name="_Toc356380858"/>
      <w:bookmarkStart w:id="115" w:name="_Toc356381405"/>
      <w:bookmarkStart w:id="116" w:name="_Toc356392812"/>
      <w:bookmarkStart w:id="117" w:name="_Toc356392813"/>
      <w:bookmarkStart w:id="118" w:name="_Toc474759818"/>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Pr>
          <w:rFonts w:hint="eastAsia"/>
        </w:rPr>
        <w:t>性能指标</w:t>
      </w:r>
      <w:bookmarkEnd w:id="117"/>
      <w:bookmarkEnd w:id="118"/>
    </w:p>
    <w:tbl>
      <w:tblPr>
        <w:tblW w:w="7771"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1842"/>
        <w:gridCol w:w="2669"/>
        <w:gridCol w:w="3260"/>
      </w:tblGrid>
      <w:tr w:rsidR="00011263" w:rsidTr="00011263">
        <w:trPr>
          <w:cantSplit/>
          <w:trHeight w:val="341"/>
          <w:tblHeader/>
        </w:trPr>
        <w:tc>
          <w:tcPr>
            <w:tcW w:w="184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项目</w:t>
            </w:r>
          </w:p>
        </w:tc>
        <w:tc>
          <w:tcPr>
            <w:tcW w:w="266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类型</w:t>
            </w:r>
          </w:p>
        </w:tc>
        <w:tc>
          <w:tcPr>
            <w:tcW w:w="326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指标</w:t>
            </w:r>
          </w:p>
        </w:tc>
      </w:tr>
      <w:tr w:rsidR="00011263" w:rsidTr="00011263">
        <w:trPr>
          <w:cantSplit/>
          <w:trHeight w:val="231"/>
        </w:trPr>
        <w:tc>
          <w:tcPr>
            <w:tcW w:w="1842" w:type="dxa"/>
            <w:vMerge w:val="restart"/>
            <w:shd w:val="clear" w:color="auto" w:fill="auto"/>
          </w:tcPr>
          <w:p w:rsidR="00556551" w:rsidRDefault="00011263">
            <w:pPr>
              <w:pStyle w:val="TableText"/>
            </w:pPr>
            <w:r>
              <w:rPr>
                <w:rFonts w:hint="eastAsia"/>
              </w:rPr>
              <w:t>存储容量</w:t>
            </w:r>
          </w:p>
        </w:tc>
        <w:tc>
          <w:tcPr>
            <w:tcW w:w="2669" w:type="dxa"/>
            <w:shd w:val="clear" w:color="auto" w:fill="auto"/>
          </w:tcPr>
          <w:p w:rsidR="00556551" w:rsidRDefault="00011263">
            <w:pPr>
              <w:pStyle w:val="TableText"/>
            </w:pPr>
            <w:r>
              <w:rPr>
                <w:rFonts w:hint="eastAsia"/>
              </w:rPr>
              <w:t>当前告警容量</w:t>
            </w:r>
          </w:p>
        </w:tc>
        <w:tc>
          <w:tcPr>
            <w:tcW w:w="3260" w:type="dxa"/>
            <w:shd w:val="clear" w:color="auto" w:fill="auto"/>
          </w:tcPr>
          <w:p w:rsidR="00556551" w:rsidRDefault="00011263">
            <w:pPr>
              <w:pStyle w:val="TableText"/>
            </w:pPr>
            <w:r>
              <w:rPr>
                <w:rFonts w:hint="eastAsia"/>
              </w:rPr>
              <w:t>最大值：</w:t>
            </w:r>
            <w:r>
              <w:rPr>
                <w:rFonts w:hint="eastAsia"/>
              </w:rPr>
              <w:t>3</w:t>
            </w:r>
            <w:r>
              <w:rPr>
                <w:rFonts w:hint="eastAsia"/>
              </w:rPr>
              <w:t>万条</w:t>
            </w:r>
          </w:p>
        </w:tc>
      </w:tr>
      <w:tr w:rsidR="00011263" w:rsidTr="00011263">
        <w:trPr>
          <w:cantSplit/>
          <w:trHeight w:val="237"/>
        </w:trPr>
        <w:tc>
          <w:tcPr>
            <w:tcW w:w="1842" w:type="dxa"/>
            <w:vMerge/>
            <w:shd w:val="clear" w:color="auto" w:fill="auto"/>
          </w:tcPr>
          <w:p w:rsidR="00556551" w:rsidRDefault="00556551">
            <w:pPr>
              <w:pStyle w:val="TableText"/>
            </w:pPr>
          </w:p>
        </w:tc>
        <w:tc>
          <w:tcPr>
            <w:tcW w:w="2669" w:type="dxa"/>
            <w:shd w:val="clear" w:color="auto" w:fill="auto"/>
          </w:tcPr>
          <w:p w:rsidR="00556551" w:rsidRPr="00011263" w:rsidRDefault="00011263">
            <w:pPr>
              <w:pStyle w:val="TableText"/>
              <w:rPr>
                <w:szCs w:val="22"/>
              </w:rPr>
            </w:pPr>
            <w:r w:rsidRPr="00011263">
              <w:rPr>
                <w:rFonts w:hint="eastAsia"/>
                <w:szCs w:val="22"/>
              </w:rPr>
              <w:t>历史告警容量</w:t>
            </w:r>
          </w:p>
        </w:tc>
        <w:tc>
          <w:tcPr>
            <w:tcW w:w="3260" w:type="dxa"/>
            <w:shd w:val="clear" w:color="auto" w:fill="auto"/>
          </w:tcPr>
          <w:p w:rsidR="00556551" w:rsidRDefault="00011263">
            <w:pPr>
              <w:pStyle w:val="TableText"/>
            </w:pPr>
            <w:r>
              <w:rPr>
                <w:rFonts w:hint="eastAsia"/>
              </w:rPr>
              <w:t>最大值：</w:t>
            </w:r>
            <w:r>
              <w:rPr>
                <w:rFonts w:hint="eastAsia"/>
              </w:rPr>
              <w:t>200</w:t>
            </w:r>
            <w:r>
              <w:rPr>
                <w:rFonts w:hint="eastAsia"/>
              </w:rPr>
              <w:t>万条</w:t>
            </w:r>
          </w:p>
        </w:tc>
      </w:tr>
      <w:tr w:rsidR="00011263" w:rsidTr="00011263">
        <w:trPr>
          <w:cantSplit/>
          <w:trHeight w:val="237"/>
        </w:trPr>
        <w:tc>
          <w:tcPr>
            <w:tcW w:w="1842" w:type="dxa"/>
            <w:vMerge/>
            <w:shd w:val="clear" w:color="auto" w:fill="auto"/>
          </w:tcPr>
          <w:p w:rsidR="00556551" w:rsidRDefault="00556551">
            <w:pPr>
              <w:pStyle w:val="TableText"/>
            </w:pPr>
          </w:p>
        </w:tc>
        <w:tc>
          <w:tcPr>
            <w:tcW w:w="2669" w:type="dxa"/>
            <w:shd w:val="clear" w:color="auto" w:fill="auto"/>
          </w:tcPr>
          <w:p w:rsidR="00556551" w:rsidRPr="00011263" w:rsidRDefault="00011263">
            <w:pPr>
              <w:pStyle w:val="TableText"/>
              <w:rPr>
                <w:szCs w:val="22"/>
              </w:rPr>
            </w:pPr>
            <w:r w:rsidRPr="00011263">
              <w:rPr>
                <w:rFonts w:hint="eastAsia"/>
                <w:szCs w:val="22"/>
              </w:rPr>
              <w:t>历史性能容量</w:t>
            </w:r>
          </w:p>
        </w:tc>
        <w:tc>
          <w:tcPr>
            <w:tcW w:w="3260" w:type="dxa"/>
            <w:shd w:val="clear" w:color="auto" w:fill="auto"/>
          </w:tcPr>
          <w:p w:rsidR="00556551" w:rsidRPr="00011263" w:rsidRDefault="00011263">
            <w:pPr>
              <w:pStyle w:val="TableText"/>
              <w:rPr>
                <w:color w:val="000000"/>
              </w:rPr>
            </w:pPr>
            <w:r w:rsidRPr="00011263">
              <w:rPr>
                <w:rFonts w:hint="eastAsia"/>
                <w:color w:val="000000"/>
              </w:rPr>
              <w:t>最大值：</w:t>
            </w:r>
            <w:r w:rsidRPr="00011263">
              <w:rPr>
                <w:rFonts w:hint="eastAsia"/>
                <w:color w:val="000000"/>
              </w:rPr>
              <w:t>7</w:t>
            </w:r>
            <w:r w:rsidRPr="00011263">
              <w:rPr>
                <w:rFonts w:hint="eastAsia"/>
                <w:color w:val="000000"/>
              </w:rPr>
              <w:t>天（</w:t>
            </w:r>
            <w:r w:rsidRPr="00011263">
              <w:rPr>
                <w:rFonts w:hint="eastAsia"/>
                <w:color w:val="000000"/>
              </w:rPr>
              <w:t>15</w:t>
            </w:r>
            <w:r w:rsidRPr="00011263">
              <w:rPr>
                <w:rFonts w:hint="eastAsia"/>
                <w:color w:val="000000"/>
              </w:rPr>
              <w:t>分钟历史性能）</w:t>
            </w:r>
          </w:p>
          <w:p w:rsidR="00556551" w:rsidRDefault="00011263">
            <w:pPr>
              <w:pStyle w:val="TableText"/>
            </w:pPr>
            <w:r w:rsidRPr="00011263">
              <w:rPr>
                <w:rFonts w:hint="eastAsia"/>
                <w:color w:val="000000"/>
              </w:rPr>
              <w:t>最大值：</w:t>
            </w:r>
            <w:r w:rsidRPr="00011263">
              <w:rPr>
                <w:rFonts w:hint="eastAsia"/>
                <w:color w:val="000000"/>
              </w:rPr>
              <w:t>2</w:t>
            </w:r>
            <w:r w:rsidRPr="00011263">
              <w:rPr>
                <w:rFonts w:hint="eastAsia"/>
                <w:color w:val="000000"/>
              </w:rPr>
              <w:t>个月（</w:t>
            </w:r>
            <w:r w:rsidRPr="00011263">
              <w:rPr>
                <w:rFonts w:hint="eastAsia"/>
                <w:color w:val="000000"/>
              </w:rPr>
              <w:t>24</w:t>
            </w:r>
            <w:r w:rsidRPr="00011263">
              <w:rPr>
                <w:rFonts w:hint="eastAsia"/>
                <w:color w:val="000000"/>
              </w:rPr>
              <w:t>小时历史性能）</w:t>
            </w:r>
          </w:p>
        </w:tc>
      </w:tr>
      <w:tr w:rsidR="00011263" w:rsidTr="00011263">
        <w:trPr>
          <w:cantSplit/>
          <w:trHeight w:val="278"/>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其他日志容量</w:t>
            </w:r>
            <w:r w:rsidRPr="00011263">
              <w:rPr>
                <w:rFonts w:hint="eastAsia"/>
                <w:szCs w:val="22"/>
              </w:rPr>
              <w:t>(</w:t>
            </w:r>
            <w:r w:rsidRPr="00011263">
              <w:rPr>
                <w:rFonts w:hint="eastAsia"/>
                <w:szCs w:val="22"/>
              </w:rPr>
              <w:t>包括操作日志，系统日志</w:t>
            </w:r>
            <w:r w:rsidRPr="00011263">
              <w:rPr>
                <w:rFonts w:hint="eastAsia"/>
                <w:szCs w:val="22"/>
              </w:rPr>
              <w:t>)</w:t>
            </w:r>
          </w:p>
        </w:tc>
        <w:tc>
          <w:tcPr>
            <w:tcW w:w="3260" w:type="dxa"/>
            <w:shd w:val="clear" w:color="auto" w:fill="auto"/>
          </w:tcPr>
          <w:p w:rsidR="00556551" w:rsidRDefault="00011263" w:rsidP="00A67049">
            <w:pPr>
              <w:pStyle w:val="TableText"/>
            </w:pPr>
            <w:r>
              <w:rPr>
                <w:rFonts w:hint="eastAsia"/>
              </w:rPr>
              <w:t>最大值：</w:t>
            </w:r>
            <w:r w:rsidR="00A67049">
              <w:rPr>
                <w:rFonts w:hint="eastAsia"/>
              </w:rPr>
              <w:t>5</w:t>
            </w:r>
            <w:r>
              <w:rPr>
                <w:rFonts w:hint="eastAsia"/>
              </w:rPr>
              <w:t>00</w:t>
            </w:r>
            <w:r>
              <w:rPr>
                <w:rFonts w:hint="eastAsia"/>
              </w:rPr>
              <w:t>万条</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CPU</w:t>
            </w:r>
            <w:r w:rsidRPr="00011263">
              <w:rPr>
                <w:rFonts w:hint="eastAsia"/>
                <w:szCs w:val="22"/>
              </w:rPr>
              <w:t>占用资源</w:t>
            </w:r>
          </w:p>
        </w:tc>
        <w:tc>
          <w:tcPr>
            <w:tcW w:w="2669" w:type="dxa"/>
            <w:shd w:val="clear" w:color="auto" w:fill="auto"/>
          </w:tcPr>
          <w:p w:rsidR="00556551" w:rsidRPr="00011263" w:rsidRDefault="00011263">
            <w:pPr>
              <w:pStyle w:val="TableText"/>
              <w:rPr>
                <w:szCs w:val="22"/>
              </w:rPr>
            </w:pPr>
            <w:r w:rsidRPr="00011263">
              <w:rPr>
                <w:rFonts w:hint="eastAsia"/>
                <w:szCs w:val="22"/>
              </w:rPr>
              <w:t xml:space="preserve">CPU </w:t>
            </w:r>
            <w:r w:rsidRPr="00011263">
              <w:rPr>
                <w:rFonts w:hint="eastAsia"/>
                <w:szCs w:val="22"/>
              </w:rPr>
              <w:t>使用情况</w:t>
            </w:r>
          </w:p>
        </w:tc>
        <w:tc>
          <w:tcPr>
            <w:tcW w:w="3260" w:type="dxa"/>
            <w:shd w:val="clear" w:color="auto" w:fill="auto"/>
          </w:tcPr>
          <w:p w:rsidR="00556551" w:rsidRDefault="00011263">
            <w:pPr>
              <w:pStyle w:val="TableText"/>
            </w:pPr>
            <w:r>
              <w:rPr>
                <w:rFonts w:hint="eastAsia"/>
              </w:rPr>
              <w:t>正常操作情况下，</w:t>
            </w:r>
            <w:r>
              <w:rPr>
                <w:rFonts w:hint="eastAsia"/>
              </w:rPr>
              <w:t xml:space="preserve">CPU </w:t>
            </w:r>
            <w:r>
              <w:rPr>
                <w:rFonts w:hint="eastAsia"/>
              </w:rPr>
              <w:t>使用情况不大于</w:t>
            </w:r>
            <w:r>
              <w:rPr>
                <w:rFonts w:hint="eastAsia"/>
              </w:rPr>
              <w:t>50</w:t>
            </w:r>
            <w:r>
              <w:rPr>
                <w:rFonts w:hint="eastAsia"/>
              </w:rPr>
              <w:t>％。</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处理能力</w:t>
            </w:r>
          </w:p>
        </w:tc>
        <w:tc>
          <w:tcPr>
            <w:tcW w:w="2669" w:type="dxa"/>
            <w:shd w:val="clear" w:color="auto" w:fill="auto"/>
          </w:tcPr>
          <w:p w:rsidR="00556551" w:rsidRPr="00011263" w:rsidRDefault="00011263">
            <w:pPr>
              <w:pStyle w:val="TableText"/>
              <w:rPr>
                <w:szCs w:val="22"/>
              </w:rPr>
            </w:pPr>
            <w:r w:rsidRPr="00011263">
              <w:rPr>
                <w:rFonts w:hint="eastAsia"/>
                <w:szCs w:val="22"/>
              </w:rPr>
              <w:t>告警处理响应速度</w:t>
            </w:r>
          </w:p>
        </w:tc>
        <w:tc>
          <w:tcPr>
            <w:tcW w:w="3260" w:type="dxa"/>
            <w:shd w:val="clear" w:color="auto" w:fill="auto"/>
          </w:tcPr>
          <w:p w:rsidR="00556551" w:rsidRDefault="00011263">
            <w:pPr>
              <w:pStyle w:val="TableText"/>
            </w:pPr>
            <w:r>
              <w:rPr>
                <w:rFonts w:hint="eastAsia"/>
              </w:rPr>
              <w:t>正常情况下，一条告警从设备上产生到网管上显示不大于</w:t>
            </w:r>
            <w:r>
              <w:rPr>
                <w:rFonts w:hint="eastAsia"/>
              </w:rPr>
              <w:t>10</w:t>
            </w:r>
            <w:r>
              <w:rPr>
                <w:rFonts w:hint="eastAsia"/>
              </w:rPr>
              <w:t>秒。</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告警处理能力</w:t>
            </w:r>
          </w:p>
        </w:tc>
        <w:tc>
          <w:tcPr>
            <w:tcW w:w="3260" w:type="dxa"/>
            <w:shd w:val="clear" w:color="auto" w:fill="auto"/>
          </w:tcPr>
          <w:p w:rsidR="00556551" w:rsidRDefault="00011263">
            <w:pPr>
              <w:pStyle w:val="TableText"/>
            </w:pPr>
            <w:r>
              <w:rPr>
                <w:rFonts w:hint="eastAsia"/>
              </w:rPr>
              <w:t>1</w:t>
            </w:r>
            <w:r>
              <w:rPr>
                <w:rFonts w:hint="eastAsia"/>
              </w:rPr>
              <w:t>分钟处理告警数最大</w:t>
            </w:r>
            <w:r w:rsidR="00A67049">
              <w:rPr>
                <w:rFonts w:hint="eastAsia"/>
              </w:rPr>
              <w:t>1</w:t>
            </w:r>
            <w:r>
              <w:rPr>
                <w:rFonts w:hint="eastAsia"/>
              </w:rPr>
              <w:t>5,0</w:t>
            </w:r>
            <w:r>
              <w:t>00</w:t>
            </w:r>
            <w:r>
              <w:rPr>
                <w:rFonts w:hint="eastAsia"/>
              </w:rPr>
              <w:t>条。</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Pr>
                <w:rFonts w:hint="eastAsia"/>
              </w:rPr>
              <w:t>告警与电路关联</w:t>
            </w:r>
          </w:p>
        </w:tc>
        <w:tc>
          <w:tcPr>
            <w:tcW w:w="3260" w:type="dxa"/>
            <w:shd w:val="clear" w:color="auto" w:fill="auto"/>
          </w:tcPr>
          <w:p w:rsidR="00556551" w:rsidRDefault="00011263">
            <w:pPr>
              <w:pStyle w:val="TableText"/>
            </w:pPr>
            <w:r>
              <w:rPr>
                <w:rFonts w:hint="eastAsia"/>
              </w:rPr>
              <w:t>小于</w:t>
            </w:r>
            <w:r>
              <w:rPr>
                <w:rFonts w:hint="eastAsia"/>
              </w:rPr>
              <w:t>15</w:t>
            </w:r>
            <w:r>
              <w:rPr>
                <w:rFonts w:hint="eastAsia"/>
              </w:rPr>
              <w:t>秒</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Default="00011263">
            <w:pPr>
              <w:pStyle w:val="TableText"/>
            </w:pPr>
            <w:r>
              <w:rPr>
                <w:rFonts w:hint="eastAsia"/>
              </w:rPr>
              <w:t>查询</w:t>
            </w:r>
            <w:r>
              <w:rPr>
                <w:rFonts w:hint="eastAsia"/>
              </w:rPr>
              <w:t>10</w:t>
            </w:r>
            <w:r>
              <w:rPr>
                <w:rFonts w:hint="eastAsia"/>
              </w:rPr>
              <w:t>，</w:t>
            </w:r>
            <w:r>
              <w:rPr>
                <w:rFonts w:hint="eastAsia"/>
              </w:rPr>
              <w:t>000</w:t>
            </w:r>
            <w:r>
              <w:rPr>
                <w:rFonts w:hint="eastAsia"/>
              </w:rPr>
              <w:t>条历史告警</w:t>
            </w:r>
          </w:p>
        </w:tc>
        <w:tc>
          <w:tcPr>
            <w:tcW w:w="3260" w:type="dxa"/>
            <w:shd w:val="clear" w:color="auto" w:fill="auto"/>
          </w:tcPr>
          <w:p w:rsidR="00556551" w:rsidRDefault="00011263">
            <w:pPr>
              <w:pStyle w:val="TableText"/>
            </w:pPr>
            <w:r>
              <w:rPr>
                <w:rFonts w:hint="eastAsia"/>
              </w:rPr>
              <w:t>小于</w:t>
            </w:r>
            <w:r>
              <w:rPr>
                <w:rFonts w:hint="eastAsia"/>
              </w:rPr>
              <w:t>10</w:t>
            </w:r>
            <w:r>
              <w:rPr>
                <w:rFonts w:hint="eastAsia"/>
              </w:rPr>
              <w:t>秒</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创建跨</w:t>
            </w:r>
            <w:r>
              <w:t>10</w:t>
            </w:r>
            <w:r>
              <w:rPr>
                <w:rFonts w:hint="eastAsia"/>
              </w:rPr>
              <w:t>个节点的电路</w:t>
            </w:r>
          </w:p>
        </w:tc>
        <w:tc>
          <w:tcPr>
            <w:tcW w:w="3260" w:type="dxa"/>
            <w:shd w:val="clear" w:color="auto" w:fill="auto"/>
          </w:tcPr>
          <w:p w:rsidR="00556551" w:rsidRDefault="00011263">
            <w:pPr>
              <w:pStyle w:val="TableText"/>
            </w:pPr>
            <w:r>
              <w:rPr>
                <w:rFonts w:hint="eastAsia"/>
              </w:rPr>
              <w:t>小于</w:t>
            </w:r>
            <w:r>
              <w:rPr>
                <w:rFonts w:hint="eastAsia"/>
              </w:rPr>
              <w:t>25</w:t>
            </w:r>
            <w:r>
              <w:rPr>
                <w:rFonts w:hint="eastAsia"/>
              </w:rPr>
              <w:t>秒</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网管用户管理能力</w:t>
            </w:r>
          </w:p>
        </w:tc>
        <w:tc>
          <w:tcPr>
            <w:tcW w:w="2669" w:type="dxa"/>
            <w:shd w:val="clear" w:color="auto" w:fill="auto"/>
          </w:tcPr>
          <w:p w:rsidR="00556551" w:rsidRPr="00011263" w:rsidRDefault="00011263">
            <w:pPr>
              <w:pStyle w:val="TableText"/>
              <w:rPr>
                <w:szCs w:val="22"/>
              </w:rPr>
            </w:pPr>
            <w:r w:rsidRPr="00011263">
              <w:rPr>
                <w:rFonts w:hint="eastAsia"/>
                <w:szCs w:val="22"/>
              </w:rPr>
              <w:t>注册用户</w:t>
            </w:r>
          </w:p>
        </w:tc>
        <w:tc>
          <w:tcPr>
            <w:tcW w:w="3260" w:type="dxa"/>
            <w:shd w:val="clear" w:color="auto" w:fill="auto"/>
          </w:tcPr>
          <w:p w:rsidR="00556551" w:rsidRDefault="00011263">
            <w:pPr>
              <w:pStyle w:val="TableText"/>
            </w:pPr>
            <w:r>
              <w:rPr>
                <w:rFonts w:hint="eastAsia"/>
              </w:rPr>
              <w:t>最大值：</w:t>
            </w:r>
            <w:r>
              <w:rPr>
                <w:rFonts w:hint="eastAsia"/>
              </w:rPr>
              <w:t>500</w:t>
            </w:r>
            <w:r>
              <w:rPr>
                <w:rFonts w:hint="eastAsia"/>
              </w:rPr>
              <w:t>个</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在线用户</w:t>
            </w:r>
          </w:p>
        </w:tc>
        <w:tc>
          <w:tcPr>
            <w:tcW w:w="3260" w:type="dxa"/>
            <w:shd w:val="clear" w:color="auto" w:fill="auto"/>
          </w:tcPr>
          <w:p w:rsidR="00556551" w:rsidRDefault="00011263">
            <w:pPr>
              <w:pStyle w:val="TableText"/>
            </w:pPr>
            <w:r>
              <w:rPr>
                <w:rFonts w:hint="eastAsia"/>
              </w:rPr>
              <w:t>最大值：</w:t>
            </w:r>
            <w:r>
              <w:rPr>
                <w:rFonts w:hint="eastAsia"/>
              </w:rPr>
              <w:t>32</w:t>
            </w:r>
            <w:r>
              <w:rPr>
                <w:rFonts w:hint="eastAsia"/>
              </w:rPr>
              <w:t>个</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启动时间</w:t>
            </w:r>
          </w:p>
        </w:tc>
        <w:tc>
          <w:tcPr>
            <w:tcW w:w="2669" w:type="dxa"/>
            <w:shd w:val="clear" w:color="auto" w:fill="auto"/>
          </w:tcPr>
          <w:p w:rsidR="00556551" w:rsidRPr="00011263" w:rsidRDefault="00011263">
            <w:pPr>
              <w:pStyle w:val="TableText"/>
              <w:rPr>
                <w:szCs w:val="22"/>
              </w:rPr>
            </w:pPr>
            <w:r w:rsidRPr="00011263">
              <w:rPr>
                <w:rFonts w:hint="eastAsia"/>
                <w:szCs w:val="22"/>
              </w:rPr>
              <w:t>服务器</w:t>
            </w:r>
          </w:p>
        </w:tc>
        <w:tc>
          <w:tcPr>
            <w:tcW w:w="3260" w:type="dxa"/>
            <w:shd w:val="clear" w:color="auto" w:fill="auto"/>
          </w:tcPr>
          <w:p w:rsidR="00556551" w:rsidRDefault="00011263">
            <w:pPr>
              <w:pStyle w:val="TableText"/>
            </w:pPr>
            <w:r>
              <w:rPr>
                <w:rFonts w:hint="eastAsia"/>
              </w:rPr>
              <w:t>小于</w:t>
            </w:r>
            <w:r>
              <w:rPr>
                <w:rFonts w:hint="eastAsia"/>
              </w:rPr>
              <w:t>15</w:t>
            </w:r>
            <w:r>
              <w:rPr>
                <w:rFonts w:hint="eastAsia"/>
              </w:rPr>
              <w:t>分钟</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客户端</w:t>
            </w:r>
          </w:p>
        </w:tc>
        <w:tc>
          <w:tcPr>
            <w:tcW w:w="3260" w:type="dxa"/>
            <w:shd w:val="clear" w:color="auto" w:fill="auto"/>
          </w:tcPr>
          <w:p w:rsidR="00556551" w:rsidRDefault="00011263">
            <w:pPr>
              <w:pStyle w:val="TableText"/>
            </w:pPr>
            <w:r>
              <w:rPr>
                <w:rFonts w:hint="eastAsia"/>
              </w:rPr>
              <w:t>小于</w:t>
            </w:r>
            <w:r>
              <w:rPr>
                <w:rFonts w:hint="eastAsia"/>
              </w:rPr>
              <w:t>10</w:t>
            </w:r>
            <w:r>
              <w:rPr>
                <w:rFonts w:hint="eastAsia"/>
              </w:rPr>
              <w:t>分钟</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 xml:space="preserve">HA </w:t>
            </w:r>
            <w:r w:rsidRPr="00011263">
              <w:rPr>
                <w:rFonts w:hint="eastAsia"/>
                <w:szCs w:val="22"/>
              </w:rPr>
              <w:t>倒换时间</w:t>
            </w:r>
          </w:p>
        </w:tc>
        <w:tc>
          <w:tcPr>
            <w:tcW w:w="2669" w:type="dxa"/>
            <w:shd w:val="clear" w:color="auto" w:fill="auto"/>
          </w:tcPr>
          <w:p w:rsidR="00556551" w:rsidRPr="00011263" w:rsidRDefault="00011263">
            <w:pPr>
              <w:pStyle w:val="TableText"/>
              <w:rPr>
                <w:szCs w:val="22"/>
              </w:rPr>
            </w:pPr>
            <w:r w:rsidRPr="00011263">
              <w:rPr>
                <w:rFonts w:hint="eastAsia"/>
                <w:szCs w:val="22"/>
              </w:rPr>
              <w:t>远程主备服务器倒换</w:t>
            </w:r>
          </w:p>
        </w:tc>
        <w:tc>
          <w:tcPr>
            <w:tcW w:w="3260" w:type="dxa"/>
            <w:shd w:val="clear" w:color="auto" w:fill="auto"/>
          </w:tcPr>
          <w:p w:rsidR="00556551" w:rsidRDefault="00011263">
            <w:pPr>
              <w:pStyle w:val="TableText"/>
            </w:pPr>
            <w:r>
              <w:rPr>
                <w:rFonts w:hint="eastAsia"/>
              </w:rPr>
              <w:t>小于</w:t>
            </w:r>
            <w:r>
              <w:rPr>
                <w:rFonts w:hint="eastAsia"/>
              </w:rPr>
              <w:t>20</w:t>
            </w:r>
            <w:r>
              <w:rPr>
                <w:rFonts w:hint="eastAsia"/>
              </w:rPr>
              <w:t>分钟</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lastRenderedPageBreak/>
              <w:t>稳定性</w:t>
            </w:r>
          </w:p>
        </w:tc>
        <w:tc>
          <w:tcPr>
            <w:tcW w:w="2669" w:type="dxa"/>
            <w:shd w:val="clear" w:color="auto" w:fill="auto"/>
          </w:tcPr>
          <w:p w:rsidR="00556551" w:rsidRPr="00011263" w:rsidRDefault="00011263">
            <w:pPr>
              <w:pStyle w:val="TableText"/>
              <w:rPr>
                <w:szCs w:val="22"/>
              </w:rPr>
            </w:pPr>
            <w:r w:rsidRPr="00011263">
              <w:rPr>
                <w:rFonts w:hint="eastAsia"/>
                <w:szCs w:val="22"/>
              </w:rPr>
              <w:t>平均故障间隔时间</w:t>
            </w:r>
          </w:p>
        </w:tc>
        <w:tc>
          <w:tcPr>
            <w:tcW w:w="3260" w:type="dxa"/>
            <w:shd w:val="clear" w:color="auto" w:fill="auto"/>
          </w:tcPr>
          <w:p w:rsidR="00556551" w:rsidRDefault="00011263">
            <w:pPr>
              <w:pStyle w:val="TableText"/>
            </w:pPr>
            <w:r>
              <w:rPr>
                <w:rFonts w:hint="eastAsia"/>
              </w:rPr>
              <w:t>平均故障间隔时间大于</w:t>
            </w:r>
            <w:r>
              <w:rPr>
                <w:rFonts w:hint="eastAsia"/>
              </w:rPr>
              <w:t>3</w:t>
            </w:r>
            <w:r>
              <w:rPr>
                <w:rFonts w:hint="eastAsia"/>
              </w:rPr>
              <w:t>个月</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平均故障恢复时间</w:t>
            </w:r>
          </w:p>
        </w:tc>
        <w:tc>
          <w:tcPr>
            <w:tcW w:w="3260" w:type="dxa"/>
            <w:shd w:val="clear" w:color="auto" w:fill="auto"/>
          </w:tcPr>
          <w:p w:rsidR="00556551" w:rsidRDefault="00011263">
            <w:pPr>
              <w:pStyle w:val="TableText"/>
            </w:pPr>
            <w:r>
              <w:rPr>
                <w:rFonts w:hint="eastAsia"/>
              </w:rPr>
              <w:t>平均故障恢复时间不大于</w:t>
            </w:r>
            <w:r>
              <w:rPr>
                <w:rFonts w:hint="eastAsia"/>
              </w:rPr>
              <w:t>15</w:t>
            </w:r>
            <w:r>
              <w:rPr>
                <w:rFonts w:hint="eastAsia"/>
              </w:rPr>
              <w:t>分钟</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网元管理能力</w:t>
            </w:r>
          </w:p>
        </w:tc>
        <w:tc>
          <w:tcPr>
            <w:tcW w:w="2669" w:type="dxa"/>
            <w:shd w:val="clear" w:color="auto" w:fill="auto"/>
          </w:tcPr>
          <w:p w:rsidR="00556551" w:rsidRPr="00011263" w:rsidRDefault="00011263">
            <w:pPr>
              <w:pStyle w:val="TableText"/>
              <w:rPr>
                <w:szCs w:val="22"/>
              </w:rPr>
            </w:pPr>
            <w:r w:rsidRPr="00011263">
              <w:rPr>
                <w:rFonts w:hint="eastAsia"/>
                <w:szCs w:val="22"/>
              </w:rPr>
              <w:t>管理</w:t>
            </w:r>
            <w:proofErr w:type="gramStart"/>
            <w:r w:rsidRPr="00011263">
              <w:rPr>
                <w:rFonts w:hint="eastAsia"/>
                <w:szCs w:val="22"/>
              </w:rPr>
              <w:t>等效网元数量</w:t>
            </w:r>
            <w:proofErr w:type="gramEnd"/>
          </w:p>
        </w:tc>
        <w:tc>
          <w:tcPr>
            <w:tcW w:w="3260" w:type="dxa"/>
            <w:shd w:val="clear" w:color="auto" w:fill="auto"/>
          </w:tcPr>
          <w:p w:rsidR="00556551" w:rsidRDefault="00011263">
            <w:pPr>
              <w:pStyle w:val="TableText"/>
            </w:pPr>
            <w:r>
              <w:rPr>
                <w:rFonts w:hint="eastAsia"/>
              </w:rPr>
              <w:t>最大值：</w:t>
            </w:r>
            <w:r>
              <w:rPr>
                <w:rFonts w:hint="eastAsia"/>
              </w:rPr>
              <w:t>15,</w:t>
            </w:r>
            <w:r>
              <w:t>000</w:t>
            </w:r>
            <w:proofErr w:type="gramStart"/>
            <w:r>
              <w:rPr>
                <w:rFonts w:hint="eastAsia"/>
              </w:rPr>
              <w:t>等效网</w:t>
            </w:r>
            <w:proofErr w:type="gramEnd"/>
            <w:r>
              <w:rPr>
                <w:rFonts w:hint="eastAsia"/>
              </w:rPr>
              <w:t>元</w:t>
            </w:r>
            <w:r>
              <w:rPr>
                <w:rFonts w:hint="eastAsia"/>
              </w:rPr>
              <w:t>(</w:t>
            </w:r>
            <w:r>
              <w:rPr>
                <w:rFonts w:hint="eastAsia"/>
              </w:rPr>
              <w:t>单服务器</w:t>
            </w:r>
            <w:r>
              <w:rPr>
                <w:rFonts w:hint="eastAsia"/>
              </w:rPr>
              <w:t>)</w:t>
            </w:r>
          </w:p>
          <w:p w:rsidR="00556551" w:rsidRDefault="00011263">
            <w:pPr>
              <w:pStyle w:val="TableText"/>
            </w:pPr>
            <w:r>
              <w:rPr>
                <w:rFonts w:hint="eastAsia"/>
              </w:rPr>
              <w:t>最大值</w:t>
            </w:r>
            <w:r w:rsidRPr="00011263">
              <w:rPr>
                <w:rFonts w:hint="eastAsia"/>
                <w:color w:val="000000"/>
                <w:szCs w:val="22"/>
              </w:rPr>
              <w:t>：</w:t>
            </w:r>
            <w:r w:rsidRPr="00011263">
              <w:rPr>
                <w:rFonts w:hint="eastAsia"/>
                <w:color w:val="000000"/>
                <w:szCs w:val="22"/>
              </w:rPr>
              <w:t>30</w:t>
            </w:r>
            <w:r w:rsidRPr="00011263">
              <w:rPr>
                <w:color w:val="000000"/>
                <w:szCs w:val="22"/>
              </w:rPr>
              <w:t>,000</w:t>
            </w:r>
            <w:proofErr w:type="gramStart"/>
            <w:r>
              <w:rPr>
                <w:rFonts w:hint="eastAsia"/>
              </w:rPr>
              <w:t>等效网</w:t>
            </w:r>
            <w:proofErr w:type="gramEnd"/>
            <w:r>
              <w:rPr>
                <w:rFonts w:hint="eastAsia"/>
              </w:rPr>
              <w:t>元</w:t>
            </w:r>
            <w:r w:rsidRPr="00011263">
              <w:rPr>
                <w:rFonts w:hint="eastAsia"/>
                <w:color w:val="000000"/>
                <w:szCs w:val="22"/>
              </w:rPr>
              <w:t>(</w:t>
            </w:r>
            <w:r w:rsidRPr="00011263">
              <w:rPr>
                <w:rFonts w:hint="eastAsia"/>
                <w:color w:val="000000"/>
                <w:szCs w:val="22"/>
              </w:rPr>
              <w:t>分层服务器部署</w:t>
            </w:r>
            <w:r w:rsidRPr="00011263">
              <w:rPr>
                <w:rFonts w:hint="eastAsia"/>
                <w:color w:val="000000"/>
                <w:szCs w:val="22"/>
              </w:rPr>
              <w:t>)</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分层管理能力</w:t>
            </w:r>
          </w:p>
        </w:tc>
        <w:tc>
          <w:tcPr>
            <w:tcW w:w="2669" w:type="dxa"/>
            <w:shd w:val="clear" w:color="auto" w:fill="auto"/>
          </w:tcPr>
          <w:p w:rsidR="00556551" w:rsidRPr="00011263" w:rsidRDefault="00011263">
            <w:pPr>
              <w:pStyle w:val="TableText"/>
              <w:rPr>
                <w:szCs w:val="22"/>
              </w:rPr>
            </w:pPr>
            <w:r w:rsidRPr="00011263">
              <w:rPr>
                <w:rFonts w:hint="eastAsia"/>
                <w:szCs w:val="22"/>
              </w:rPr>
              <w:t>管理</w:t>
            </w:r>
            <w:r w:rsidRPr="00011263">
              <w:rPr>
                <w:rFonts w:hint="eastAsia"/>
                <w:szCs w:val="22"/>
              </w:rPr>
              <w:t>EMS</w:t>
            </w:r>
            <w:r w:rsidRPr="00011263">
              <w:rPr>
                <w:rFonts w:hint="eastAsia"/>
                <w:szCs w:val="22"/>
              </w:rPr>
              <w:t>数量</w:t>
            </w:r>
          </w:p>
        </w:tc>
        <w:tc>
          <w:tcPr>
            <w:tcW w:w="3260" w:type="dxa"/>
            <w:shd w:val="clear" w:color="auto" w:fill="auto"/>
          </w:tcPr>
          <w:p w:rsidR="00556551" w:rsidRDefault="00011263">
            <w:pPr>
              <w:pStyle w:val="TableText"/>
            </w:pPr>
            <w:r>
              <w:rPr>
                <w:rFonts w:hint="eastAsia"/>
              </w:rPr>
              <w:t>不大于</w:t>
            </w:r>
            <w:r>
              <w:t>8</w:t>
            </w:r>
            <w:r>
              <w:rPr>
                <w:rFonts w:hint="eastAsia"/>
              </w:rPr>
              <w:t>个</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 xml:space="preserve">DCC </w:t>
            </w:r>
            <w:r w:rsidRPr="00011263">
              <w:rPr>
                <w:rFonts w:hint="eastAsia"/>
                <w:szCs w:val="22"/>
              </w:rPr>
              <w:t>组网能力</w:t>
            </w:r>
          </w:p>
        </w:tc>
        <w:tc>
          <w:tcPr>
            <w:tcW w:w="2669" w:type="dxa"/>
            <w:shd w:val="clear" w:color="auto" w:fill="auto"/>
          </w:tcPr>
          <w:p w:rsidR="00556551" w:rsidRPr="00011263" w:rsidRDefault="00011263">
            <w:pPr>
              <w:pStyle w:val="TableText"/>
              <w:rPr>
                <w:szCs w:val="22"/>
              </w:rPr>
            </w:pPr>
            <w:r w:rsidRPr="00011263">
              <w:rPr>
                <w:rFonts w:hint="eastAsia"/>
                <w:szCs w:val="22"/>
              </w:rPr>
              <w:t>管理</w:t>
            </w:r>
            <w:r w:rsidRPr="00011263">
              <w:rPr>
                <w:rFonts w:hint="eastAsia"/>
                <w:szCs w:val="22"/>
              </w:rPr>
              <w:t xml:space="preserve">GNE </w:t>
            </w:r>
            <w:r w:rsidRPr="00011263">
              <w:rPr>
                <w:rFonts w:hint="eastAsia"/>
                <w:szCs w:val="22"/>
              </w:rPr>
              <w:t>的数量</w:t>
            </w:r>
          </w:p>
        </w:tc>
        <w:tc>
          <w:tcPr>
            <w:tcW w:w="3260" w:type="dxa"/>
            <w:shd w:val="clear" w:color="auto" w:fill="auto"/>
          </w:tcPr>
          <w:p w:rsidR="00556551" w:rsidRDefault="00011263">
            <w:pPr>
              <w:pStyle w:val="TableText"/>
            </w:pPr>
            <w:r>
              <w:rPr>
                <w:rFonts w:hint="eastAsia"/>
              </w:rPr>
              <w:t>不超过</w:t>
            </w:r>
            <w:r>
              <w:rPr>
                <w:rFonts w:hint="eastAsia"/>
              </w:rPr>
              <w:t>300</w:t>
            </w:r>
            <w:r>
              <w:rPr>
                <w:rFonts w:hint="eastAsia"/>
              </w:rPr>
              <w:t>个</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每个</w:t>
            </w:r>
            <w:r w:rsidRPr="00011263">
              <w:rPr>
                <w:rFonts w:hint="eastAsia"/>
                <w:szCs w:val="22"/>
              </w:rPr>
              <w:t xml:space="preserve">GNE </w:t>
            </w:r>
            <w:r w:rsidRPr="00011263">
              <w:rPr>
                <w:rFonts w:hint="eastAsia"/>
                <w:szCs w:val="22"/>
              </w:rPr>
              <w:t>管理网元数</w:t>
            </w:r>
          </w:p>
        </w:tc>
        <w:tc>
          <w:tcPr>
            <w:tcW w:w="3260" w:type="dxa"/>
            <w:shd w:val="clear" w:color="auto" w:fill="auto"/>
          </w:tcPr>
          <w:p w:rsidR="00556551" w:rsidRDefault="00011263">
            <w:pPr>
              <w:pStyle w:val="TableText"/>
            </w:pPr>
            <w:r>
              <w:rPr>
                <w:rFonts w:hint="eastAsia"/>
              </w:rPr>
              <w:t>不超过</w:t>
            </w:r>
            <w:r>
              <w:rPr>
                <w:rFonts w:hint="eastAsia"/>
              </w:rPr>
              <w:t>50</w:t>
            </w:r>
            <w:r>
              <w:rPr>
                <w:rFonts w:hint="eastAsia"/>
              </w:rPr>
              <w:t>个</w:t>
            </w:r>
          </w:p>
        </w:tc>
      </w:tr>
    </w:tbl>
    <w:p w:rsidR="00556551" w:rsidRDefault="00011263">
      <w:pPr>
        <w:pStyle w:val="21"/>
        <w:spacing w:before="360" w:after="240"/>
        <w:ind w:left="853" w:hanging="853"/>
        <w:rPr>
          <w:lang w:eastAsia="zh-CN"/>
        </w:rPr>
      </w:pPr>
      <w:bookmarkStart w:id="119" w:name="_Toc356379777"/>
      <w:bookmarkStart w:id="120" w:name="_Toc356380782"/>
      <w:bookmarkStart w:id="121" w:name="_Toc356380860"/>
      <w:bookmarkStart w:id="122" w:name="_Toc356381407"/>
      <w:bookmarkStart w:id="123" w:name="_Toc356392814"/>
      <w:bookmarkStart w:id="124" w:name="_Toc356379778"/>
      <w:bookmarkStart w:id="125" w:name="_Toc356380783"/>
      <w:bookmarkStart w:id="126" w:name="_Toc356380861"/>
      <w:bookmarkStart w:id="127" w:name="_Toc356381408"/>
      <w:bookmarkStart w:id="128" w:name="_Toc356392815"/>
      <w:bookmarkStart w:id="129" w:name="_Toc356379779"/>
      <w:bookmarkStart w:id="130" w:name="_Toc356380784"/>
      <w:bookmarkStart w:id="131" w:name="_Toc356380862"/>
      <w:bookmarkStart w:id="132" w:name="_Toc356381409"/>
      <w:bookmarkStart w:id="133" w:name="_Toc356392816"/>
      <w:bookmarkStart w:id="134" w:name="_Toc356379780"/>
      <w:bookmarkStart w:id="135" w:name="_Toc356380785"/>
      <w:bookmarkStart w:id="136" w:name="_Toc356380863"/>
      <w:bookmarkStart w:id="137" w:name="_Toc356381410"/>
      <w:bookmarkStart w:id="138" w:name="_Toc356392817"/>
      <w:bookmarkStart w:id="139" w:name="_Toc356379781"/>
      <w:bookmarkStart w:id="140" w:name="_Toc356380786"/>
      <w:bookmarkStart w:id="141" w:name="_Toc356380864"/>
      <w:bookmarkStart w:id="142" w:name="_Toc356381411"/>
      <w:bookmarkStart w:id="143" w:name="_Toc356392818"/>
      <w:bookmarkStart w:id="144" w:name="_Toc356379782"/>
      <w:bookmarkStart w:id="145" w:name="_Toc356380787"/>
      <w:bookmarkStart w:id="146" w:name="_Toc356380865"/>
      <w:bookmarkStart w:id="147" w:name="_Toc356381412"/>
      <w:bookmarkStart w:id="148" w:name="_Toc356392819"/>
      <w:bookmarkStart w:id="149" w:name="_Toc356379783"/>
      <w:bookmarkStart w:id="150" w:name="_Toc356380788"/>
      <w:bookmarkStart w:id="151" w:name="_Toc356380866"/>
      <w:bookmarkStart w:id="152" w:name="_Toc356381413"/>
      <w:bookmarkStart w:id="153" w:name="_Toc356392820"/>
      <w:bookmarkStart w:id="154" w:name="_Toc356379784"/>
      <w:bookmarkStart w:id="155" w:name="_Toc356380789"/>
      <w:bookmarkStart w:id="156" w:name="_Toc356380867"/>
      <w:bookmarkStart w:id="157" w:name="_Toc356381414"/>
      <w:bookmarkStart w:id="158" w:name="_Toc356392821"/>
      <w:bookmarkStart w:id="159" w:name="_Toc356379785"/>
      <w:bookmarkStart w:id="160" w:name="_Toc356380790"/>
      <w:bookmarkStart w:id="161" w:name="_Toc356380868"/>
      <w:bookmarkStart w:id="162" w:name="_Toc356381415"/>
      <w:bookmarkStart w:id="163" w:name="_Toc356392822"/>
      <w:bookmarkStart w:id="164" w:name="_Toc474759819"/>
      <w:bookmarkStart w:id="165" w:name="_Toc356392823"/>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Pr>
          <w:rFonts w:hint="eastAsia"/>
          <w:lang w:eastAsia="zh-CN"/>
        </w:rPr>
        <w:t>DCN</w:t>
      </w:r>
      <w:r>
        <w:rPr>
          <w:rFonts w:hint="eastAsia"/>
          <w:lang w:eastAsia="zh-CN"/>
        </w:rPr>
        <w:t>带宽要求</w:t>
      </w:r>
      <w:bookmarkEnd w:id="164"/>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555"/>
        <w:gridCol w:w="5383"/>
      </w:tblGrid>
      <w:tr w:rsidR="00556551" w:rsidTr="00011263">
        <w:trPr>
          <w:cantSplit/>
          <w:trHeight w:val="341"/>
        </w:trPr>
        <w:tc>
          <w:tcPr>
            <w:tcW w:w="255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项目</w:t>
            </w:r>
          </w:p>
        </w:tc>
        <w:tc>
          <w:tcPr>
            <w:tcW w:w="538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带宽要求</w:t>
            </w:r>
          </w:p>
        </w:tc>
      </w:tr>
      <w:tr w:rsidR="00556551" w:rsidTr="00011263">
        <w:trPr>
          <w:cantSplit/>
          <w:trHeight w:val="199"/>
        </w:trPr>
        <w:tc>
          <w:tcPr>
            <w:tcW w:w="2555" w:type="dxa"/>
            <w:shd w:val="clear" w:color="auto" w:fill="auto"/>
          </w:tcPr>
          <w:p w:rsidR="00556551" w:rsidRDefault="00011263">
            <w:pPr>
              <w:pStyle w:val="TableText"/>
            </w:pPr>
            <w:r>
              <w:rPr>
                <w:rFonts w:hint="eastAsia"/>
              </w:rPr>
              <w:t>单个客户端与服务器间通信的带宽要求</w:t>
            </w:r>
          </w:p>
        </w:tc>
        <w:tc>
          <w:tcPr>
            <w:tcW w:w="5383" w:type="dxa"/>
            <w:shd w:val="clear" w:color="auto" w:fill="auto"/>
          </w:tcPr>
          <w:p w:rsidR="00556551" w:rsidRDefault="00011263">
            <w:pPr>
              <w:pStyle w:val="TableText"/>
            </w:pPr>
            <w:r>
              <w:t>2Mbit/s</w:t>
            </w:r>
          </w:p>
        </w:tc>
      </w:tr>
      <w:tr w:rsidR="00556551" w:rsidTr="00011263">
        <w:trPr>
          <w:cantSplit/>
          <w:trHeight w:val="219"/>
        </w:trPr>
        <w:tc>
          <w:tcPr>
            <w:tcW w:w="2555" w:type="dxa"/>
            <w:shd w:val="clear" w:color="auto" w:fill="auto"/>
          </w:tcPr>
          <w:p w:rsidR="00556551" w:rsidRDefault="00011263">
            <w:pPr>
              <w:pStyle w:val="TableText"/>
            </w:pPr>
            <w:r>
              <w:rPr>
                <w:rFonts w:hint="eastAsia"/>
              </w:rPr>
              <w:t>N</w:t>
            </w:r>
            <w:proofErr w:type="gramStart"/>
            <w:r>
              <w:rPr>
                <w:rFonts w:hint="eastAsia"/>
              </w:rPr>
              <w:t>个等效网</w:t>
            </w:r>
            <w:proofErr w:type="gramEnd"/>
            <w:r>
              <w:rPr>
                <w:rFonts w:hint="eastAsia"/>
              </w:rPr>
              <w:t>元与服务器间通信的带宽要求</w:t>
            </w:r>
          </w:p>
        </w:tc>
        <w:tc>
          <w:tcPr>
            <w:tcW w:w="5383" w:type="dxa"/>
            <w:shd w:val="clear" w:color="auto" w:fill="auto"/>
          </w:tcPr>
          <w:p w:rsidR="00556551" w:rsidRPr="00011263" w:rsidRDefault="00011263">
            <w:pPr>
              <w:pStyle w:val="TableText"/>
              <w:rPr>
                <w:szCs w:val="22"/>
              </w:rPr>
            </w:pPr>
            <w:r w:rsidRPr="00011263">
              <w:rPr>
                <w:rFonts w:hint="eastAsia"/>
                <w:szCs w:val="22"/>
              </w:rPr>
              <w:t>在不同的网络中，</w:t>
            </w:r>
            <w:r w:rsidRPr="00011263">
              <w:rPr>
                <w:rFonts w:hint="eastAsia"/>
                <w:szCs w:val="22"/>
              </w:rPr>
              <w:t>2Mbit/s</w:t>
            </w:r>
            <w:r w:rsidRPr="00011263">
              <w:rPr>
                <w:rFonts w:hint="eastAsia"/>
                <w:szCs w:val="22"/>
              </w:rPr>
              <w:t>带宽可能不能满足</w:t>
            </w:r>
            <w:proofErr w:type="gramStart"/>
            <w:r w:rsidRPr="00011263">
              <w:rPr>
                <w:rFonts w:hint="eastAsia"/>
                <w:szCs w:val="22"/>
              </w:rPr>
              <w:t>于现网的</w:t>
            </w:r>
            <w:proofErr w:type="gramEnd"/>
            <w:r w:rsidRPr="00011263">
              <w:rPr>
                <w:rFonts w:hint="eastAsia"/>
                <w:szCs w:val="22"/>
              </w:rPr>
              <w:t>带宽要求。此时，可通过以下公式来决定带宽</w:t>
            </w:r>
            <w:r w:rsidRPr="00011263">
              <w:rPr>
                <w:rFonts w:hint="eastAsia"/>
                <w:szCs w:val="22"/>
              </w:rPr>
              <w:t>CIR</w:t>
            </w:r>
            <w:r w:rsidRPr="00011263">
              <w:rPr>
                <w:rFonts w:hint="eastAsia"/>
                <w:szCs w:val="22"/>
              </w:rPr>
              <w:t>和</w:t>
            </w:r>
            <w:r w:rsidRPr="00011263">
              <w:rPr>
                <w:rFonts w:hint="eastAsia"/>
                <w:szCs w:val="22"/>
              </w:rPr>
              <w:t>PIR</w:t>
            </w:r>
            <w:r w:rsidRPr="00011263">
              <w:rPr>
                <w:rFonts w:hint="eastAsia"/>
                <w:szCs w:val="22"/>
              </w:rPr>
              <w:t>：</w:t>
            </w:r>
          </w:p>
          <w:p w:rsidR="00556551" w:rsidRPr="00011263" w:rsidRDefault="00011263">
            <w:pPr>
              <w:pStyle w:val="TableText"/>
              <w:rPr>
                <w:szCs w:val="22"/>
              </w:rPr>
            </w:pPr>
            <w:r w:rsidRPr="00011263">
              <w:rPr>
                <w:rFonts w:hint="eastAsia"/>
                <w:szCs w:val="22"/>
              </w:rPr>
              <w:t>CIR</w:t>
            </w:r>
            <w:r w:rsidRPr="00011263">
              <w:rPr>
                <w:rFonts w:hint="eastAsia"/>
                <w:szCs w:val="22"/>
              </w:rPr>
              <w:t>：</w:t>
            </w:r>
          </w:p>
          <w:p w:rsidR="00556551" w:rsidRPr="00011263" w:rsidRDefault="00011263">
            <w:pPr>
              <w:pStyle w:val="TableText"/>
              <w:rPr>
                <w:szCs w:val="22"/>
              </w:rPr>
            </w:pPr>
            <w:r w:rsidRPr="00011263">
              <w:rPr>
                <w:szCs w:val="22"/>
              </w:rPr>
              <w:t>l N&gt;5</w:t>
            </w:r>
            <w:r w:rsidRPr="00011263">
              <w:rPr>
                <w:rFonts w:hint="eastAsia"/>
                <w:szCs w:val="22"/>
              </w:rPr>
              <w:t>0</w:t>
            </w:r>
            <w:r w:rsidRPr="00011263">
              <w:rPr>
                <w:szCs w:val="22"/>
              </w:rPr>
              <w:t>: 2048k+(N-5</w:t>
            </w:r>
            <w:r w:rsidRPr="00011263">
              <w:rPr>
                <w:rFonts w:hint="eastAsia"/>
                <w:szCs w:val="22"/>
              </w:rPr>
              <w:t>0</w:t>
            </w:r>
            <w:r w:rsidRPr="00011263">
              <w:rPr>
                <w:szCs w:val="22"/>
              </w:rPr>
              <w:t>)*</w:t>
            </w:r>
            <w:r w:rsidRPr="00011263">
              <w:rPr>
                <w:rFonts w:hint="eastAsia"/>
                <w:szCs w:val="22"/>
              </w:rPr>
              <w:t>2</w:t>
            </w:r>
            <w:r w:rsidRPr="00011263">
              <w:rPr>
                <w:szCs w:val="22"/>
              </w:rPr>
              <w:t>k</w:t>
            </w:r>
          </w:p>
          <w:p w:rsidR="00556551" w:rsidRPr="00011263" w:rsidRDefault="00011263">
            <w:pPr>
              <w:pStyle w:val="TableText"/>
              <w:rPr>
                <w:szCs w:val="22"/>
              </w:rPr>
            </w:pPr>
            <w:r w:rsidRPr="00011263">
              <w:rPr>
                <w:szCs w:val="22"/>
              </w:rPr>
              <w:t>l N&lt;=5</w:t>
            </w:r>
            <w:r w:rsidRPr="00011263">
              <w:rPr>
                <w:rFonts w:hint="eastAsia"/>
                <w:szCs w:val="22"/>
              </w:rPr>
              <w:t>0</w:t>
            </w:r>
            <w:r w:rsidRPr="00011263">
              <w:rPr>
                <w:szCs w:val="22"/>
              </w:rPr>
              <w:t>: 2Mbit/s</w:t>
            </w:r>
          </w:p>
          <w:p w:rsidR="00556551" w:rsidRPr="00011263" w:rsidRDefault="00011263">
            <w:pPr>
              <w:pStyle w:val="TableText"/>
              <w:rPr>
                <w:szCs w:val="22"/>
              </w:rPr>
            </w:pPr>
            <w:r w:rsidRPr="00011263">
              <w:rPr>
                <w:rFonts w:hint="eastAsia"/>
                <w:szCs w:val="22"/>
              </w:rPr>
              <w:t>PIR</w:t>
            </w:r>
            <w:r w:rsidRPr="00011263">
              <w:rPr>
                <w:rFonts w:hint="eastAsia"/>
                <w:szCs w:val="22"/>
              </w:rPr>
              <w:t>：</w:t>
            </w:r>
          </w:p>
          <w:p w:rsidR="00556551" w:rsidRPr="00011263" w:rsidRDefault="00011263">
            <w:pPr>
              <w:pStyle w:val="TableText"/>
              <w:rPr>
                <w:szCs w:val="22"/>
              </w:rPr>
            </w:pPr>
            <w:r w:rsidRPr="00011263">
              <w:rPr>
                <w:szCs w:val="22"/>
              </w:rPr>
              <w:t>l N&gt;5</w:t>
            </w:r>
            <w:r w:rsidRPr="00011263">
              <w:rPr>
                <w:rFonts w:hint="eastAsia"/>
                <w:szCs w:val="22"/>
              </w:rPr>
              <w:t>0</w:t>
            </w:r>
            <w:r w:rsidRPr="00011263">
              <w:rPr>
                <w:szCs w:val="22"/>
              </w:rPr>
              <w:t>: 10240k+(N-5</w:t>
            </w:r>
            <w:r w:rsidRPr="00011263">
              <w:rPr>
                <w:rFonts w:hint="eastAsia"/>
                <w:szCs w:val="22"/>
              </w:rPr>
              <w:t>0</w:t>
            </w:r>
            <w:r w:rsidRPr="00011263">
              <w:rPr>
                <w:szCs w:val="22"/>
              </w:rPr>
              <w:t>)*</w:t>
            </w:r>
            <w:r w:rsidRPr="00011263">
              <w:rPr>
                <w:rFonts w:hint="eastAsia"/>
                <w:szCs w:val="22"/>
              </w:rPr>
              <w:t>2</w:t>
            </w:r>
            <w:r w:rsidRPr="00011263">
              <w:rPr>
                <w:szCs w:val="22"/>
              </w:rPr>
              <w:t>k</w:t>
            </w:r>
          </w:p>
          <w:p w:rsidR="00556551" w:rsidRDefault="00011263">
            <w:pPr>
              <w:pStyle w:val="TableText"/>
            </w:pPr>
            <w:r w:rsidRPr="00011263">
              <w:rPr>
                <w:szCs w:val="22"/>
              </w:rPr>
              <w:t>l N&lt;=5</w:t>
            </w:r>
            <w:r w:rsidRPr="00011263">
              <w:rPr>
                <w:rFonts w:hint="eastAsia"/>
                <w:szCs w:val="22"/>
              </w:rPr>
              <w:t>0</w:t>
            </w:r>
            <w:r w:rsidRPr="00011263">
              <w:rPr>
                <w:szCs w:val="22"/>
              </w:rPr>
              <w:t>: 10Mbit/s</w:t>
            </w:r>
          </w:p>
        </w:tc>
      </w:tr>
      <w:tr w:rsidR="00556551" w:rsidTr="00011263">
        <w:trPr>
          <w:cantSplit/>
          <w:trHeight w:val="95"/>
        </w:trPr>
        <w:tc>
          <w:tcPr>
            <w:tcW w:w="2555" w:type="dxa"/>
            <w:shd w:val="clear" w:color="auto" w:fill="auto"/>
          </w:tcPr>
          <w:p w:rsidR="00556551" w:rsidRDefault="00011263">
            <w:pPr>
              <w:pStyle w:val="TableText"/>
            </w:pPr>
            <w:r w:rsidRPr="00011263">
              <w:rPr>
                <w:rFonts w:hint="eastAsia"/>
                <w:szCs w:val="22"/>
              </w:rPr>
              <w:t>NBI</w:t>
            </w:r>
            <w:r w:rsidRPr="00011263">
              <w:rPr>
                <w:rFonts w:hint="eastAsia"/>
                <w:szCs w:val="22"/>
              </w:rPr>
              <w:t>与服务器间通信的带宽要求</w:t>
            </w:r>
          </w:p>
        </w:tc>
        <w:tc>
          <w:tcPr>
            <w:tcW w:w="5383" w:type="dxa"/>
            <w:shd w:val="clear" w:color="auto" w:fill="auto"/>
          </w:tcPr>
          <w:p w:rsidR="00556551" w:rsidRDefault="00011263">
            <w:pPr>
              <w:pStyle w:val="TableText"/>
            </w:pPr>
            <w:r w:rsidRPr="00011263">
              <w:rPr>
                <w:szCs w:val="22"/>
              </w:rPr>
              <w:t>2Mbit/s</w:t>
            </w:r>
            <w:r w:rsidRPr="00011263">
              <w:rPr>
                <w:rFonts w:hint="eastAsia"/>
                <w:szCs w:val="22"/>
              </w:rPr>
              <w:t>（最低要求）</w:t>
            </w:r>
          </w:p>
        </w:tc>
      </w:tr>
      <w:tr w:rsidR="00556551" w:rsidTr="00011263">
        <w:trPr>
          <w:cantSplit/>
          <w:trHeight w:val="95"/>
        </w:trPr>
        <w:tc>
          <w:tcPr>
            <w:tcW w:w="2555" w:type="dxa"/>
            <w:shd w:val="clear" w:color="auto" w:fill="auto"/>
          </w:tcPr>
          <w:p w:rsidR="00556551" w:rsidRDefault="00011263">
            <w:pPr>
              <w:pStyle w:val="TableText"/>
            </w:pPr>
            <w:proofErr w:type="spellStart"/>
            <w:r w:rsidRPr="00011263">
              <w:rPr>
                <w:rFonts w:hint="eastAsia"/>
                <w:szCs w:val="22"/>
              </w:rPr>
              <w:t>Veritas</w:t>
            </w:r>
            <w:proofErr w:type="spellEnd"/>
            <w:r w:rsidRPr="00011263">
              <w:rPr>
                <w:rFonts w:hint="eastAsia"/>
                <w:szCs w:val="22"/>
              </w:rPr>
              <w:t>热备份高可用性系统中，主备站点间通信的带宽要求</w:t>
            </w:r>
          </w:p>
        </w:tc>
        <w:tc>
          <w:tcPr>
            <w:tcW w:w="5383" w:type="dxa"/>
            <w:shd w:val="clear" w:color="auto" w:fill="auto"/>
          </w:tcPr>
          <w:p w:rsidR="00556551" w:rsidRDefault="00011263">
            <w:pPr>
              <w:pStyle w:val="TableText"/>
            </w:pPr>
            <w:r w:rsidRPr="00011263">
              <w:rPr>
                <w:szCs w:val="22"/>
              </w:rPr>
              <w:t>&gt;=100Mbit/s</w:t>
            </w:r>
          </w:p>
        </w:tc>
      </w:tr>
    </w:tbl>
    <w:p w:rsidR="00556551" w:rsidRDefault="00556551">
      <w:pPr>
        <w:rPr>
          <w:lang w:eastAsia="en-US"/>
        </w:rPr>
      </w:pPr>
    </w:p>
    <w:p w:rsidR="00556551" w:rsidRDefault="00011263">
      <w:pPr>
        <w:pStyle w:val="21"/>
        <w:spacing w:before="360" w:after="240"/>
        <w:ind w:left="853" w:hanging="853"/>
      </w:pPr>
      <w:bookmarkStart w:id="166" w:name="_Toc474759820"/>
      <w:r>
        <w:rPr>
          <w:rFonts w:hint="eastAsia"/>
        </w:rPr>
        <w:t>适用标准</w:t>
      </w:r>
      <w:bookmarkEnd w:id="165"/>
      <w:bookmarkEnd w:id="166"/>
    </w:p>
    <w:p w:rsidR="00556551" w:rsidRDefault="00011263">
      <w:r>
        <w:rPr>
          <w:rFonts w:hint="eastAsia"/>
        </w:rPr>
        <w:t>网管的规划和设计适用如下协议的最新版：</w:t>
      </w:r>
    </w:p>
    <w:p w:rsidR="00556551" w:rsidRDefault="00011263">
      <w:pPr>
        <w:pStyle w:val="ItemList"/>
        <w:rPr>
          <w:rFonts w:ascii="宋体" w:cs="宋体"/>
        </w:rPr>
      </w:pPr>
      <w:r>
        <w:t>ITU-T M</w:t>
      </w:r>
      <w:r>
        <w:rPr>
          <w:rFonts w:hint="eastAsia"/>
        </w:rPr>
        <w:t>.</w:t>
      </w:r>
      <w:r>
        <w:t xml:space="preserve">3010 </w:t>
      </w:r>
      <w:r>
        <w:rPr>
          <w:rFonts w:ascii="宋体" w:cs="宋体" w:hint="eastAsia"/>
        </w:rPr>
        <w:t>电信管理网的原则</w:t>
      </w:r>
    </w:p>
    <w:p w:rsidR="00556551" w:rsidRDefault="00011263">
      <w:pPr>
        <w:pStyle w:val="ItemList"/>
        <w:rPr>
          <w:rFonts w:ascii="宋体" w:cs="宋体"/>
        </w:rPr>
      </w:pPr>
      <w:r>
        <w:lastRenderedPageBreak/>
        <w:t>ITU-T M</w:t>
      </w:r>
      <w:r>
        <w:rPr>
          <w:rFonts w:hint="eastAsia"/>
        </w:rPr>
        <w:t>.</w:t>
      </w:r>
      <w:r>
        <w:t xml:space="preserve">3100 </w:t>
      </w:r>
      <w:r>
        <w:rPr>
          <w:rFonts w:ascii="宋体" w:cs="宋体" w:hint="eastAsia"/>
        </w:rPr>
        <w:t>通用网络信息模型</w:t>
      </w:r>
    </w:p>
    <w:p w:rsidR="00556551" w:rsidRDefault="00011263">
      <w:pPr>
        <w:pStyle w:val="ItemList"/>
      </w:pPr>
      <w:r>
        <w:t>ITU-T M</w:t>
      </w:r>
      <w:r>
        <w:rPr>
          <w:rFonts w:hint="eastAsia"/>
        </w:rPr>
        <w:t>.</w:t>
      </w:r>
      <w:r>
        <w:t xml:space="preserve">3400 TMN </w:t>
      </w:r>
      <w:r>
        <w:rPr>
          <w:rFonts w:ascii="宋体" w:cs="宋体" w:hint="eastAsia"/>
        </w:rPr>
        <w:t>管理功能</w:t>
      </w:r>
    </w:p>
    <w:p w:rsidR="00556551" w:rsidRDefault="00011263">
      <w:pPr>
        <w:pStyle w:val="ItemList"/>
      </w:pPr>
      <w:r>
        <w:t>TMF814V2</w:t>
      </w:r>
      <w:r>
        <w:rPr>
          <w:rFonts w:hint="eastAsia"/>
        </w:rPr>
        <w:t>.</w:t>
      </w:r>
      <w:r>
        <w:t xml:space="preserve">1 EML-NML </w:t>
      </w:r>
      <w:r>
        <w:rPr>
          <w:rFonts w:ascii="宋体" w:cs="宋体" w:hint="eastAsia"/>
        </w:rPr>
        <w:t>接口子网模型</w:t>
      </w:r>
    </w:p>
    <w:sectPr w:rsidR="00556551" w:rsidSect="003D3556">
      <w:headerReference w:type="even" r:id="rId41"/>
      <w:headerReference w:type="default" r:id="rId42"/>
      <w:footerReference w:type="default" r:id="rId43"/>
      <w:headerReference w:type="first" r:id="rId44"/>
      <w:type w:val="oddPage"/>
      <w:pgSz w:w="11907" w:h="16840"/>
      <w:pgMar w:top="1701" w:right="1134" w:bottom="1701" w:left="1134" w:header="567" w:footer="567" w:gutter="0"/>
      <w:pgNumType w:start="1"/>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62E7" w:rsidRDefault="004B62E7">
      <w:pPr>
        <w:spacing w:before="0" w:after="0" w:line="240" w:lineRule="auto"/>
      </w:pPr>
      <w:r>
        <w:separator/>
      </w:r>
    </w:p>
  </w:endnote>
  <w:endnote w:type="continuationSeparator" w:id="0">
    <w:p w:rsidR="004B62E7" w:rsidRDefault="004B62E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楷体">
    <w:altName w:val="Arial Unicode MS"/>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3D3556">
    <w:pPr>
      <w:pStyle w:val="afd"/>
      <w:ind w:left="960"/>
    </w:pPr>
    <w:r>
      <w:fldChar w:fldCharType="begin"/>
    </w:r>
    <w:r w:rsidR="00C31AEC">
      <w:instrText xml:space="preserve"> PAGE   \* MERGEFORMAT </w:instrText>
    </w:r>
    <w:r>
      <w:fldChar w:fldCharType="separate"/>
    </w:r>
    <w:r w:rsidR="00C31AEC">
      <w:rPr>
        <w:lang w:val="zh-CN"/>
      </w:rPr>
      <w:t>II</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3D3556">
    <w:pPr>
      <w:pStyle w:val="afd"/>
      <w:ind w:left="960" w:firstLine="360"/>
      <w:jc w:val="right"/>
    </w:pPr>
    <w:r>
      <w:fldChar w:fldCharType="begin"/>
    </w:r>
    <w:r w:rsidR="00C31AEC">
      <w:instrText xml:space="preserve"> PAGE   \* MERGEFORMAT </w:instrText>
    </w:r>
    <w:r>
      <w:fldChar w:fldCharType="separate"/>
    </w:r>
    <w:r w:rsidR="00F265D6" w:rsidRPr="00F265D6">
      <w:rPr>
        <w:noProof/>
        <w:lang w:val="zh-CN"/>
      </w:rPr>
      <w:t>iii</w:t>
    </w:r>
    <w: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pPr>
      <w:pStyle w:val="afd"/>
      <w:ind w:left="960" w:firstLine="480"/>
      <w:jc w:val="right"/>
      <w:rPr>
        <w:sz w:val="24"/>
        <w:szCs w:val="21"/>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C31AEC">
      <w:trPr>
        <w:trHeight w:val="468"/>
      </w:trPr>
      <w:tc>
        <w:tcPr>
          <w:tcW w:w="3224" w:type="dxa"/>
        </w:tcPr>
        <w:p w:rsidR="00C31AEC" w:rsidRDefault="003D3556">
          <w:pPr>
            <w:pStyle w:val="HeadingLeft"/>
          </w:pPr>
          <w:r>
            <w:fldChar w:fldCharType="begin"/>
          </w:r>
          <w:r w:rsidR="00C31AEC">
            <w:instrText xml:space="preserve">PAGE  </w:instrText>
          </w:r>
          <w:r>
            <w:fldChar w:fldCharType="separate"/>
          </w:r>
          <w:r w:rsidR="00DC6B48">
            <w:rPr>
              <w:noProof/>
            </w:rPr>
            <w:t>2</w:t>
          </w:r>
          <w:r>
            <w:fldChar w:fldCharType="end"/>
          </w:r>
        </w:p>
      </w:tc>
      <w:tc>
        <w:tcPr>
          <w:tcW w:w="3224" w:type="dxa"/>
        </w:tcPr>
        <w:p w:rsidR="00C31AEC" w:rsidRDefault="00C31AEC">
          <w:pPr>
            <w:pStyle w:val="HeadingMiddle"/>
          </w:pPr>
        </w:p>
      </w:tc>
      <w:tc>
        <w:tcPr>
          <w:tcW w:w="3225" w:type="dxa"/>
        </w:tcPr>
        <w:p w:rsidR="00C31AEC" w:rsidRDefault="003D3556">
          <w:pPr>
            <w:pStyle w:val="HeadingRight"/>
            <w:wordWrap w:val="0"/>
          </w:pPr>
          <w:r>
            <w:fldChar w:fldCharType="begin"/>
          </w:r>
          <w:r w:rsidR="00C31AEC">
            <w:instrText xml:space="preserve"> REF _Ref312341381 \r \h </w:instrText>
          </w:r>
          <w:r>
            <w:fldChar w:fldCharType="separate"/>
          </w:r>
          <w:r w:rsidR="00C31AEC">
            <w:t xml:space="preserve">1 </w:t>
          </w:r>
          <w:r>
            <w:fldChar w:fldCharType="end"/>
          </w:r>
          <w:r>
            <w:fldChar w:fldCharType="begin"/>
          </w:r>
          <w:r w:rsidR="00C31AEC">
            <w:instrText xml:space="preserve"> REF _Ref312341372 \h </w:instrText>
          </w:r>
          <w:r>
            <w:fldChar w:fldCharType="separate"/>
          </w:r>
          <w:r w:rsidR="00C31AEC">
            <w:rPr>
              <w:rFonts w:hint="eastAsia"/>
            </w:rPr>
            <w:t>系统简介</w:t>
          </w:r>
          <w:r>
            <w:fldChar w:fldCharType="end"/>
          </w:r>
        </w:p>
      </w:tc>
    </w:tr>
  </w:tbl>
  <w:p w:rsidR="00C31AEC" w:rsidRDefault="00C31AEC">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C31AEC">
      <w:trPr>
        <w:trHeight w:val="468"/>
      </w:trPr>
      <w:tc>
        <w:tcPr>
          <w:tcW w:w="3224" w:type="dxa"/>
        </w:tcPr>
        <w:p w:rsidR="00C31AEC" w:rsidRDefault="003D3556">
          <w:pPr>
            <w:pStyle w:val="HeadingLeft"/>
          </w:pPr>
          <w:r>
            <w:fldChar w:fldCharType="begin"/>
          </w:r>
          <w:r w:rsidR="00C31AEC">
            <w:rPr>
              <w:rFonts w:hint="eastAsia"/>
            </w:rPr>
            <w:instrText>REF _Ref312341303 \r \h</w:instrText>
          </w:r>
          <w:r>
            <w:fldChar w:fldCharType="separate"/>
          </w:r>
          <w:r w:rsidR="00C31AEC">
            <w:t xml:space="preserve">1 </w:t>
          </w:r>
          <w:r>
            <w:fldChar w:fldCharType="end"/>
          </w:r>
          <w:r>
            <w:fldChar w:fldCharType="begin"/>
          </w:r>
          <w:r w:rsidR="00C31AEC">
            <w:instrText xml:space="preserve"> REF _Ref312341313 \h </w:instrText>
          </w:r>
          <w:r>
            <w:fldChar w:fldCharType="separate"/>
          </w:r>
          <w:r w:rsidR="00C31AEC">
            <w:rPr>
              <w:rFonts w:hint="eastAsia"/>
            </w:rPr>
            <w:t>系统简介</w:t>
          </w:r>
          <w:r>
            <w:fldChar w:fldCharType="end"/>
          </w:r>
        </w:p>
      </w:tc>
      <w:tc>
        <w:tcPr>
          <w:tcW w:w="3224" w:type="dxa"/>
        </w:tcPr>
        <w:p w:rsidR="00C31AEC" w:rsidRDefault="00C31AEC">
          <w:pPr>
            <w:pStyle w:val="HeadingMiddle"/>
          </w:pPr>
        </w:p>
      </w:tc>
      <w:tc>
        <w:tcPr>
          <w:tcW w:w="3225" w:type="dxa"/>
        </w:tcPr>
        <w:p w:rsidR="00C31AEC" w:rsidRDefault="003D3556">
          <w:pPr>
            <w:pStyle w:val="HeadingRight"/>
          </w:pPr>
          <w:r>
            <w:fldChar w:fldCharType="begin"/>
          </w:r>
          <w:r w:rsidR="00C31AEC">
            <w:instrText xml:space="preserve">PAGE  </w:instrText>
          </w:r>
          <w:r>
            <w:fldChar w:fldCharType="separate"/>
          </w:r>
          <w:r w:rsidR="00DC6B48">
            <w:rPr>
              <w:noProof/>
            </w:rPr>
            <w:t>3</w:t>
          </w:r>
          <w:r>
            <w:fldChar w:fldCharType="end"/>
          </w:r>
        </w:p>
      </w:tc>
    </w:tr>
  </w:tbl>
  <w:p w:rsidR="00C31AEC" w:rsidRDefault="00C31AEC">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C31AEC">
      <w:trPr>
        <w:trHeight w:val="468"/>
      </w:trPr>
      <w:tc>
        <w:tcPr>
          <w:tcW w:w="3224" w:type="dxa"/>
        </w:tcPr>
        <w:p w:rsidR="00C31AEC" w:rsidRDefault="003D3556">
          <w:pPr>
            <w:pStyle w:val="HeadingLeft"/>
          </w:pPr>
          <w:r>
            <w:fldChar w:fldCharType="begin"/>
          </w:r>
          <w:r w:rsidR="00C31AEC">
            <w:rPr>
              <w:rFonts w:hint="eastAsia"/>
            </w:rPr>
            <w:instrText>REF _Ref137287181 \r \h</w:instrText>
          </w:r>
          <w:r>
            <w:fldChar w:fldCharType="separate"/>
          </w:r>
          <w:r w:rsidR="00C31AEC">
            <w:t xml:space="preserve">2 </w:t>
          </w:r>
          <w:r>
            <w:fldChar w:fldCharType="end"/>
          </w:r>
          <w:r>
            <w:fldChar w:fldCharType="begin"/>
          </w:r>
          <w:r w:rsidR="00C31AEC">
            <w:instrText xml:space="preserve"> REF _Ref137287181 \h </w:instrText>
          </w:r>
          <w:r>
            <w:fldChar w:fldCharType="separate"/>
          </w:r>
          <w:r w:rsidR="00C31AEC">
            <w:rPr>
              <w:rFonts w:hint="eastAsia"/>
            </w:rPr>
            <w:t>功能特性</w:t>
          </w:r>
          <w:r>
            <w:fldChar w:fldCharType="end"/>
          </w:r>
        </w:p>
      </w:tc>
      <w:tc>
        <w:tcPr>
          <w:tcW w:w="3224" w:type="dxa"/>
        </w:tcPr>
        <w:p w:rsidR="00C31AEC" w:rsidRDefault="00C31AEC">
          <w:pPr>
            <w:pStyle w:val="HeadingMiddle"/>
          </w:pPr>
        </w:p>
      </w:tc>
      <w:tc>
        <w:tcPr>
          <w:tcW w:w="3225" w:type="dxa"/>
        </w:tcPr>
        <w:p w:rsidR="00C31AEC" w:rsidRDefault="003D3556">
          <w:pPr>
            <w:pStyle w:val="HeadingRight"/>
          </w:pPr>
          <w:r>
            <w:fldChar w:fldCharType="begin"/>
          </w:r>
          <w:r w:rsidR="00C31AEC">
            <w:instrText xml:space="preserve">PAGE  </w:instrText>
          </w:r>
          <w:r>
            <w:fldChar w:fldCharType="separate"/>
          </w:r>
          <w:r w:rsidR="00DC6B48">
            <w:rPr>
              <w:noProof/>
            </w:rPr>
            <w:t>1</w:t>
          </w:r>
          <w:r>
            <w:fldChar w:fldCharType="end"/>
          </w:r>
        </w:p>
      </w:tc>
    </w:tr>
  </w:tbl>
  <w:p w:rsidR="00C31AEC" w:rsidRDefault="00C31AEC">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C31AEC">
      <w:trPr>
        <w:trHeight w:val="468"/>
      </w:trPr>
      <w:tc>
        <w:tcPr>
          <w:tcW w:w="3224" w:type="dxa"/>
        </w:tcPr>
        <w:p w:rsidR="00C31AEC" w:rsidRDefault="003D3556">
          <w:pPr>
            <w:pStyle w:val="HeadingLeft"/>
          </w:pPr>
          <w:r>
            <w:fldChar w:fldCharType="begin"/>
          </w:r>
          <w:r w:rsidR="00C31AEC">
            <w:rPr>
              <w:rFonts w:hint="eastAsia"/>
            </w:rPr>
            <w:instrText>REF _Ref137287181 \r \h</w:instrText>
          </w:r>
          <w:r>
            <w:fldChar w:fldCharType="separate"/>
          </w:r>
          <w:r w:rsidR="00C31AEC">
            <w:t xml:space="preserve">2 </w:t>
          </w:r>
          <w:r>
            <w:fldChar w:fldCharType="end"/>
          </w:r>
          <w:r>
            <w:fldChar w:fldCharType="begin"/>
          </w:r>
          <w:r w:rsidR="00C31AEC">
            <w:instrText xml:space="preserve"> REF _Ref137287181 \h </w:instrText>
          </w:r>
          <w:r>
            <w:fldChar w:fldCharType="separate"/>
          </w:r>
          <w:r w:rsidR="00C31AEC">
            <w:rPr>
              <w:rFonts w:hint="eastAsia"/>
            </w:rPr>
            <w:t>功能特性</w:t>
          </w:r>
          <w:r>
            <w:fldChar w:fldCharType="end"/>
          </w:r>
        </w:p>
      </w:tc>
      <w:tc>
        <w:tcPr>
          <w:tcW w:w="3224" w:type="dxa"/>
        </w:tcPr>
        <w:p w:rsidR="00C31AEC" w:rsidRDefault="00C31AEC">
          <w:pPr>
            <w:pStyle w:val="HeadingMiddle"/>
          </w:pPr>
        </w:p>
      </w:tc>
      <w:tc>
        <w:tcPr>
          <w:tcW w:w="3225" w:type="dxa"/>
        </w:tcPr>
        <w:p w:rsidR="00C31AEC" w:rsidRDefault="003D3556">
          <w:pPr>
            <w:pStyle w:val="HeadingRight"/>
          </w:pPr>
          <w:r>
            <w:fldChar w:fldCharType="begin"/>
          </w:r>
          <w:r w:rsidR="00C31AEC">
            <w:instrText xml:space="preserve">PAGE  </w:instrText>
          </w:r>
          <w:r>
            <w:fldChar w:fldCharType="separate"/>
          </w:r>
          <w:r w:rsidR="00F265D6">
            <w:rPr>
              <w:noProof/>
            </w:rPr>
            <w:t>7</w:t>
          </w:r>
          <w:r>
            <w:fldChar w:fldCharType="end"/>
          </w:r>
        </w:p>
      </w:tc>
    </w:tr>
  </w:tbl>
  <w:p w:rsidR="00C31AEC" w:rsidRDefault="00C31AEC">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62E7" w:rsidRDefault="004B62E7">
      <w:pPr>
        <w:spacing w:before="0" w:after="0" w:line="240" w:lineRule="auto"/>
      </w:pPr>
      <w:r>
        <w:separator/>
      </w:r>
    </w:p>
  </w:footnote>
  <w:footnote w:type="continuationSeparator" w:id="0">
    <w:p w:rsidR="004B62E7" w:rsidRDefault="004B62E7">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D9D" w:rsidRDefault="00472D9D">
    <w:pPr>
      <w:pStyle w:val="aff"/>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rsidP="00D9344F">
    <w:pPr>
      <w:pStyle w:val="aff"/>
      <w:pBdr>
        <w:bottom w:val="single" w:sz="4" w:space="1" w:color="auto"/>
      </w:pBdr>
    </w:pPr>
    <w:r>
      <w:rPr>
        <w:rFonts w:hint="eastAsia"/>
      </w:rPr>
      <w:t>智能变电站产品</w:t>
    </w:r>
  </w:p>
  <w:p w:rsidR="00C31AEC" w:rsidRDefault="00C31AEC">
    <w:pPr>
      <w:pStyle w:val="aff"/>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pPr>
      <w:pStyle w:val="aff"/>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pPr>
      <w:pStyle w:val="aff"/>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pPr>
      <w:pStyle w:val="aff"/>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pPr>
      <w:pStyle w:val="aff"/>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pPr>
      <w:pStyle w:val="aff"/>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472D9D">
    <w:pPr>
      <w:pStyle w:val="aff"/>
    </w:pPr>
    <w:r>
      <w:rPr>
        <w:noProof/>
      </w:rPr>
      <w:drawing>
        <wp:inline distT="0" distB="0" distL="0" distR="0">
          <wp:extent cx="819150" cy="314325"/>
          <wp:effectExtent l="19050" t="0" r="0" b="0"/>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
                  <a:srcRect/>
                  <a:stretch>
                    <a:fillRect/>
                  </a:stretch>
                </pic:blipFill>
                <pic:spPr bwMode="auto">
                  <a:xfrm>
                    <a:off x="0" y="0"/>
                    <a:ext cx="819150" cy="314325"/>
                  </a:xfrm>
                  <a:prstGeom prst="rect">
                    <a:avLst/>
                  </a:prstGeom>
                  <a:noFill/>
                  <a:ln w="9525">
                    <a:noFill/>
                    <a:miter lim="800000"/>
                    <a:headEnd/>
                    <a:tailEnd/>
                  </a:ln>
                </pic:spPr>
              </pic:pic>
            </a:graphicData>
          </a:graphic>
        </wp:inline>
      </w:drawing>
    </w:r>
    <w:r w:rsidR="00C31AEC">
      <w:rPr>
        <w:rFonts w:hint="eastAsia"/>
      </w:rPr>
      <w:t>PTN LCT</w:t>
    </w:r>
    <w:r w:rsidR="00C31AEC">
      <w:rPr>
        <w:rFonts w:hint="eastAsia"/>
      </w:rPr>
      <w:t>操作指南</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pPr>
      <w:pStyle w:val="aff"/>
      <w:ind w:left="9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pPr>
      <w:pStyle w:val="aff"/>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pPr>
      <w:pStyle w:val="aff"/>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rsidP="00D0557D">
    <w:pPr>
      <w:pStyle w:val="aff"/>
      <w:pBdr>
        <w:bottom w:val="single" w:sz="4" w:space="1" w:color="auto"/>
      </w:pBdr>
    </w:pPr>
    <w:r>
      <w:rPr>
        <w:rFonts w:hint="eastAsia"/>
      </w:rPr>
      <w:t>智能变电站产品</w:t>
    </w:r>
  </w:p>
  <w:p w:rsidR="00C31AEC" w:rsidRPr="00D0557D" w:rsidRDefault="00C31AEC" w:rsidP="00D0557D">
    <w:pPr>
      <w:pStyle w:val="aff"/>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rsidP="00A26AEE">
    <w:pPr>
      <w:pStyle w:val="aff"/>
      <w:ind w:right="450"/>
      <w:jc w:val="left"/>
    </w:pPr>
  </w:p>
  <w:p w:rsidR="00C31AEC" w:rsidRDefault="00C31AEC">
    <w:pPr>
      <w:pStyle w:val="aff"/>
      <w:pBdr>
        <w:bottom w:val="single" w:sz="4" w:space="1" w:color="auto"/>
      </w:pBdr>
    </w:pPr>
    <w:r>
      <w:rPr>
        <w:rFonts w:hint="eastAsia"/>
      </w:rPr>
      <w:t>智能变电站产品</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EC" w:rsidRDefault="00C31AEC">
    <w:pPr>
      <w:pStyle w:val="aff"/>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4106A2B"/>
    <w:multiLevelType w:val="multilevel"/>
    <w:tmpl w:val="14106A2B"/>
    <w:lvl w:ilvl="0" w:tentative="1">
      <w:start w:val="1"/>
      <w:numFmt w:val="bullet"/>
      <w:pStyle w:val="1"/>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3">
    <w:nsid w:val="171657A1"/>
    <w:multiLevelType w:val="multilevel"/>
    <w:tmpl w:val="836400FC"/>
    <w:lvl w:ilvl="0">
      <w:start w:val="1"/>
      <w:numFmt w:val="decimal"/>
      <w:pStyle w:val="10"/>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pStyle w:val="41"/>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4">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7">
    <w:nsid w:val="2D1A0526"/>
    <w:multiLevelType w:val="multilevel"/>
    <w:tmpl w:val="2D1A0526"/>
    <w:lvl w:ilvl="0" w:tentative="1">
      <w:start w:val="1"/>
      <w:numFmt w:val="bullet"/>
      <w:pStyle w:val="SquareBullet"/>
      <w:lvlText w:val=""/>
      <w:lvlJc w:val="left"/>
      <w:pPr>
        <w:tabs>
          <w:tab w:val="left" w:pos="842"/>
        </w:tabs>
        <w:ind w:left="766" w:hanging="284"/>
      </w:pPr>
      <w:rPr>
        <w:rFonts w:ascii="Wingdings" w:hAnsi="Wingdings" w:hint="default"/>
        <w:b w:val="0"/>
        <w:i w:val="0"/>
        <w:caps w:val="0"/>
        <w:strike w:val="0"/>
        <w:dstrike w:val="0"/>
        <w:color w:val="000000"/>
        <w:sz w:val="24"/>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8">
    <w:nsid w:val="391B09AC"/>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9">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43F673BC"/>
    <w:multiLevelType w:val="multilevel"/>
    <w:tmpl w:val="B914CE8A"/>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4B1A7287"/>
    <w:multiLevelType w:val="multilevel"/>
    <w:tmpl w:val="4B1A7287"/>
    <w:lvl w:ilvl="0" w:tentative="1">
      <w:start w:val="1"/>
      <w:numFmt w:val="decimal"/>
      <w:pStyle w:val="Steps"/>
      <w:lvlText w:val="%1."/>
      <w:lvlJc w:val="left"/>
      <w:pPr>
        <w:tabs>
          <w:tab w:val="left" w:pos="1191"/>
        </w:tabs>
        <w:ind w:left="1191" w:hanging="425"/>
      </w:pPr>
      <w:rPr>
        <w:rFonts w:ascii="Arial" w:hAnsi="Arial" w:cs="Times New Roman" w:hint="default"/>
        <w:b/>
        <w:i w:val="0"/>
        <w:caps w:val="0"/>
        <w:strike w:val="0"/>
        <w:dstrike w:val="0"/>
        <w:color w:val="auto"/>
        <w:sz w:val="24"/>
        <w:u w:val="none"/>
      </w:rPr>
    </w:lvl>
    <w:lvl w:ilvl="1" w:tentative="1">
      <w:start w:val="1"/>
      <w:numFmt w:val="aiueoFullWidth"/>
      <w:lvlText w:val="(%2)"/>
      <w:lvlJc w:val="left"/>
      <w:pPr>
        <w:tabs>
          <w:tab w:val="left" w:pos="840"/>
        </w:tabs>
        <w:ind w:left="840" w:hanging="420"/>
      </w:pPr>
      <w:rPr>
        <w:rFonts w:cs="Times New Roman"/>
      </w:rPr>
    </w:lvl>
    <w:lvl w:ilvl="2" w:tentative="1">
      <w:start w:val="1"/>
      <w:numFmt w:val="decimalEnclosedCircle"/>
      <w:lvlText w:val="%3"/>
      <w:lvlJc w:val="left"/>
      <w:pPr>
        <w:tabs>
          <w:tab w:val="left" w:pos="1260"/>
        </w:tabs>
        <w:ind w:left="1260" w:hanging="420"/>
      </w:pPr>
      <w:rPr>
        <w:rFonts w:cs="Times New Roman"/>
      </w:rPr>
    </w:lvl>
    <w:lvl w:ilvl="3" w:tentative="1">
      <w:start w:val="1"/>
      <w:numFmt w:val="decimal"/>
      <w:lvlText w:val="%4."/>
      <w:lvlJc w:val="left"/>
      <w:pPr>
        <w:tabs>
          <w:tab w:val="left" w:pos="1680"/>
        </w:tabs>
        <w:ind w:left="1680" w:hanging="420"/>
      </w:pPr>
      <w:rPr>
        <w:rFonts w:cs="Times New Roman"/>
      </w:rPr>
    </w:lvl>
    <w:lvl w:ilvl="4" w:tentative="1">
      <w:start w:val="1"/>
      <w:numFmt w:val="aiueoFullWidth"/>
      <w:lvlText w:val="(%5)"/>
      <w:lvlJc w:val="left"/>
      <w:pPr>
        <w:tabs>
          <w:tab w:val="left" w:pos="2100"/>
        </w:tabs>
        <w:ind w:left="2100" w:hanging="420"/>
      </w:pPr>
      <w:rPr>
        <w:rFonts w:cs="Times New Roman"/>
      </w:rPr>
    </w:lvl>
    <w:lvl w:ilvl="5" w:tentative="1">
      <w:start w:val="1"/>
      <w:numFmt w:val="decimalEnclosedCircle"/>
      <w:lvlText w:val="%6"/>
      <w:lvlJc w:val="left"/>
      <w:pPr>
        <w:tabs>
          <w:tab w:val="left" w:pos="2520"/>
        </w:tabs>
        <w:ind w:left="2520" w:hanging="420"/>
      </w:pPr>
      <w:rPr>
        <w:rFonts w:cs="Times New Roman"/>
      </w:rPr>
    </w:lvl>
    <w:lvl w:ilvl="6" w:tentative="1">
      <w:start w:val="1"/>
      <w:numFmt w:val="decimal"/>
      <w:lvlText w:val="%7."/>
      <w:lvlJc w:val="left"/>
      <w:pPr>
        <w:tabs>
          <w:tab w:val="left" w:pos="2940"/>
        </w:tabs>
        <w:ind w:left="2940" w:hanging="420"/>
      </w:pPr>
      <w:rPr>
        <w:rFonts w:cs="Times New Roman"/>
      </w:rPr>
    </w:lvl>
    <w:lvl w:ilvl="7" w:tentative="1">
      <w:start w:val="1"/>
      <w:numFmt w:val="aiueoFullWidth"/>
      <w:lvlText w:val="(%8)"/>
      <w:lvlJc w:val="left"/>
      <w:pPr>
        <w:tabs>
          <w:tab w:val="left" w:pos="3360"/>
        </w:tabs>
        <w:ind w:left="3360" w:hanging="420"/>
      </w:pPr>
      <w:rPr>
        <w:rFonts w:cs="Times New Roman"/>
      </w:rPr>
    </w:lvl>
    <w:lvl w:ilvl="8" w:tentative="1">
      <w:start w:val="1"/>
      <w:numFmt w:val="decimalEnclosedCircle"/>
      <w:lvlText w:val="%9"/>
      <w:lvlJc w:val="left"/>
      <w:pPr>
        <w:tabs>
          <w:tab w:val="left" w:pos="3780"/>
        </w:tabs>
        <w:ind w:left="3780" w:hanging="420"/>
      </w:pPr>
      <w:rPr>
        <w:rFonts w:cs="Times New Roman"/>
      </w:rPr>
    </w:lvl>
  </w:abstractNum>
  <w:abstractNum w:abstractNumId="23">
    <w:nsid w:val="581C679C"/>
    <w:multiLevelType w:val="hybridMultilevel"/>
    <w:tmpl w:val="BAA4CAA4"/>
    <w:lvl w:ilvl="0" w:tplc="84E00DFC">
      <w:start w:val="1"/>
      <w:numFmt w:val="upperLetter"/>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4">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5">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nsid w:val="74BE6389"/>
    <w:multiLevelType w:val="multilevel"/>
    <w:tmpl w:val="74BE6389"/>
    <w:lvl w:ilvl="0" w:tentative="1">
      <w:start w:val="1"/>
      <w:numFmt w:val="bullet"/>
      <w:pStyle w:val="a2"/>
      <w:lvlText w:val=""/>
      <w:lvlJc w:val="left"/>
      <w:pPr>
        <w:ind w:left="2500" w:hanging="420"/>
      </w:pPr>
      <w:rPr>
        <w:rFonts w:ascii="Wingdings" w:hAnsi="Wingdings" w:hint="default"/>
      </w:rPr>
    </w:lvl>
    <w:lvl w:ilvl="1" w:tentative="1">
      <w:start w:val="1"/>
      <w:numFmt w:val="bullet"/>
      <w:lvlText w:val=""/>
      <w:lvlJc w:val="left"/>
      <w:pPr>
        <w:ind w:left="2920" w:hanging="420"/>
      </w:pPr>
      <w:rPr>
        <w:rFonts w:ascii="Wingdings" w:hAnsi="Wingdings" w:hint="default"/>
      </w:rPr>
    </w:lvl>
    <w:lvl w:ilvl="2" w:tentative="1">
      <w:start w:val="1"/>
      <w:numFmt w:val="bullet"/>
      <w:lvlText w:val=""/>
      <w:lvlJc w:val="left"/>
      <w:pPr>
        <w:ind w:left="3340" w:hanging="420"/>
      </w:pPr>
      <w:rPr>
        <w:rFonts w:ascii="Wingdings" w:hAnsi="Wingdings" w:hint="default"/>
      </w:rPr>
    </w:lvl>
    <w:lvl w:ilvl="3" w:tentative="1">
      <w:start w:val="1"/>
      <w:numFmt w:val="bullet"/>
      <w:lvlText w:val=""/>
      <w:lvlJc w:val="left"/>
      <w:pPr>
        <w:ind w:left="3760" w:hanging="420"/>
      </w:pPr>
      <w:rPr>
        <w:rFonts w:ascii="Wingdings" w:hAnsi="Wingdings" w:hint="default"/>
      </w:rPr>
    </w:lvl>
    <w:lvl w:ilvl="4" w:tentative="1">
      <w:start w:val="1"/>
      <w:numFmt w:val="bullet"/>
      <w:lvlText w:val=""/>
      <w:lvlJc w:val="left"/>
      <w:pPr>
        <w:ind w:left="4180" w:hanging="420"/>
      </w:pPr>
      <w:rPr>
        <w:rFonts w:ascii="Wingdings" w:hAnsi="Wingdings" w:hint="default"/>
      </w:rPr>
    </w:lvl>
    <w:lvl w:ilvl="5" w:tentative="1">
      <w:start w:val="1"/>
      <w:numFmt w:val="bullet"/>
      <w:lvlText w:val=""/>
      <w:lvlJc w:val="left"/>
      <w:pPr>
        <w:ind w:left="4600" w:hanging="420"/>
      </w:pPr>
      <w:rPr>
        <w:rFonts w:ascii="Wingdings" w:hAnsi="Wingdings" w:hint="default"/>
      </w:rPr>
    </w:lvl>
    <w:lvl w:ilvl="6" w:tentative="1">
      <w:start w:val="1"/>
      <w:numFmt w:val="bullet"/>
      <w:lvlText w:val=""/>
      <w:lvlJc w:val="left"/>
      <w:pPr>
        <w:ind w:left="5020" w:hanging="420"/>
      </w:pPr>
      <w:rPr>
        <w:rFonts w:ascii="Wingdings" w:hAnsi="Wingdings" w:hint="default"/>
      </w:rPr>
    </w:lvl>
    <w:lvl w:ilvl="7" w:tentative="1">
      <w:start w:val="1"/>
      <w:numFmt w:val="bullet"/>
      <w:lvlText w:val=""/>
      <w:lvlJc w:val="left"/>
      <w:pPr>
        <w:ind w:left="5440" w:hanging="420"/>
      </w:pPr>
      <w:rPr>
        <w:rFonts w:ascii="Wingdings" w:hAnsi="Wingdings" w:hint="default"/>
      </w:rPr>
    </w:lvl>
    <w:lvl w:ilvl="8" w:tentative="1">
      <w:start w:val="1"/>
      <w:numFmt w:val="bullet"/>
      <w:lvlText w:val=""/>
      <w:lvlJc w:val="left"/>
      <w:pPr>
        <w:ind w:left="5860" w:hanging="420"/>
      </w:pPr>
      <w:rPr>
        <w:rFonts w:ascii="Wingdings" w:hAnsi="Wingdings" w:hint="default"/>
      </w:rPr>
    </w:lvl>
  </w:abstractNum>
  <w:abstractNum w:abstractNumId="27">
    <w:nsid w:val="7F773C35"/>
    <w:multiLevelType w:val="hybridMultilevel"/>
    <w:tmpl w:val="2CB47D36"/>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num w:numId="1">
    <w:abstractNumId w:val="13"/>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4"/>
  </w:num>
  <w:num w:numId="13">
    <w:abstractNumId w:val="27"/>
  </w:num>
  <w:num w:numId="14">
    <w:abstractNumId w:val="10"/>
  </w:num>
  <w:num w:numId="15">
    <w:abstractNumId w:val="11"/>
  </w:num>
  <w:num w:numId="16">
    <w:abstractNumId w:val="15"/>
  </w:num>
  <w:num w:numId="17">
    <w:abstractNumId w:val="21"/>
  </w:num>
  <w:num w:numId="18">
    <w:abstractNumId w:val="24"/>
  </w:num>
  <w:num w:numId="19">
    <w:abstractNumId w:val="17"/>
  </w:num>
  <w:num w:numId="20">
    <w:abstractNumId w:val="26"/>
  </w:num>
  <w:num w:numId="21">
    <w:abstractNumId w:val="12"/>
  </w:num>
  <w:num w:numId="22">
    <w:abstractNumId w:val="22"/>
  </w:num>
  <w:num w:numId="23">
    <w:abstractNumId w:val="14"/>
  </w:num>
  <w:num w:numId="24">
    <w:abstractNumId w:val="19"/>
  </w:num>
  <w:num w:numId="25">
    <w:abstractNumId w:val="16"/>
  </w:num>
  <w:num w:numId="26">
    <w:abstractNumId w:val="25"/>
  </w:num>
  <w:num w:numId="27">
    <w:abstractNumId w:val="20"/>
  </w:num>
  <w:num w:numId="28">
    <w:abstractNumId w:val="18"/>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attachedTemplate r:id="rId1"/>
  <w:linkStyles/>
  <w:defaultTabStop w:val="420"/>
  <w:evenAndOddHeaders/>
  <w:drawingGridHorizontalSpacing w:val="105"/>
  <w:drawingGridVerticalSpacing w:val="156"/>
  <w:displayHorizontalDrawingGridEvery w:val="0"/>
  <w:displayVerticalDrawingGridEvery w:val="2"/>
  <w:characterSpacingControl w:val="doNotCompress"/>
  <w:hdrShapeDefaults>
    <o:shapedefaults v:ext="edit" spidmax="5122"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1293B"/>
    <w:rsid w:val="0000017C"/>
    <w:rsid w:val="00000A92"/>
    <w:rsid w:val="000019AF"/>
    <w:rsid w:val="00002B11"/>
    <w:rsid w:val="00002EF8"/>
    <w:rsid w:val="000039D2"/>
    <w:rsid w:val="00004EAE"/>
    <w:rsid w:val="000059CD"/>
    <w:rsid w:val="00006C30"/>
    <w:rsid w:val="00010D04"/>
    <w:rsid w:val="00011263"/>
    <w:rsid w:val="00012F9F"/>
    <w:rsid w:val="000204D7"/>
    <w:rsid w:val="000209A5"/>
    <w:rsid w:val="00022DDB"/>
    <w:rsid w:val="00023498"/>
    <w:rsid w:val="0002349A"/>
    <w:rsid w:val="0002360D"/>
    <w:rsid w:val="000236DC"/>
    <w:rsid w:val="00027D33"/>
    <w:rsid w:val="00030B38"/>
    <w:rsid w:val="00030E47"/>
    <w:rsid w:val="0003126A"/>
    <w:rsid w:val="00031623"/>
    <w:rsid w:val="0003166B"/>
    <w:rsid w:val="0003480D"/>
    <w:rsid w:val="00036A82"/>
    <w:rsid w:val="00036B7F"/>
    <w:rsid w:val="00043480"/>
    <w:rsid w:val="00043663"/>
    <w:rsid w:val="00043FD4"/>
    <w:rsid w:val="00045A84"/>
    <w:rsid w:val="00046162"/>
    <w:rsid w:val="0004784E"/>
    <w:rsid w:val="00050060"/>
    <w:rsid w:val="00052EBA"/>
    <w:rsid w:val="00054821"/>
    <w:rsid w:val="00056B16"/>
    <w:rsid w:val="00057CD5"/>
    <w:rsid w:val="00061EEA"/>
    <w:rsid w:val="00062085"/>
    <w:rsid w:val="00062113"/>
    <w:rsid w:val="00062175"/>
    <w:rsid w:val="00064B49"/>
    <w:rsid w:val="00065B3D"/>
    <w:rsid w:val="000672E0"/>
    <w:rsid w:val="00067562"/>
    <w:rsid w:val="000679D0"/>
    <w:rsid w:val="0007226E"/>
    <w:rsid w:val="00072F0A"/>
    <w:rsid w:val="00075FBD"/>
    <w:rsid w:val="000814E9"/>
    <w:rsid w:val="000828B5"/>
    <w:rsid w:val="000906F6"/>
    <w:rsid w:val="000A0B42"/>
    <w:rsid w:val="000A2BD9"/>
    <w:rsid w:val="000A351C"/>
    <w:rsid w:val="000A44D2"/>
    <w:rsid w:val="000A51E3"/>
    <w:rsid w:val="000B0E96"/>
    <w:rsid w:val="000B14C6"/>
    <w:rsid w:val="000B5263"/>
    <w:rsid w:val="000B5891"/>
    <w:rsid w:val="000C0A46"/>
    <w:rsid w:val="000C4BB4"/>
    <w:rsid w:val="000D153C"/>
    <w:rsid w:val="000D36FE"/>
    <w:rsid w:val="000D43D7"/>
    <w:rsid w:val="000D5605"/>
    <w:rsid w:val="000D7510"/>
    <w:rsid w:val="000E1073"/>
    <w:rsid w:val="000E10A4"/>
    <w:rsid w:val="000E2123"/>
    <w:rsid w:val="000E2FB9"/>
    <w:rsid w:val="000E3932"/>
    <w:rsid w:val="000E4855"/>
    <w:rsid w:val="000E5622"/>
    <w:rsid w:val="000E5BA9"/>
    <w:rsid w:val="000E6F07"/>
    <w:rsid w:val="000F025D"/>
    <w:rsid w:val="000F0868"/>
    <w:rsid w:val="000F7174"/>
    <w:rsid w:val="000F726C"/>
    <w:rsid w:val="00101B8C"/>
    <w:rsid w:val="00104BFD"/>
    <w:rsid w:val="00105C6B"/>
    <w:rsid w:val="00106A85"/>
    <w:rsid w:val="00111942"/>
    <w:rsid w:val="00112228"/>
    <w:rsid w:val="00114C8B"/>
    <w:rsid w:val="00116712"/>
    <w:rsid w:val="00116D03"/>
    <w:rsid w:val="00131138"/>
    <w:rsid w:val="001334A6"/>
    <w:rsid w:val="00135F99"/>
    <w:rsid w:val="00136A91"/>
    <w:rsid w:val="00140989"/>
    <w:rsid w:val="00145363"/>
    <w:rsid w:val="001462E5"/>
    <w:rsid w:val="001504CD"/>
    <w:rsid w:val="00152608"/>
    <w:rsid w:val="00152F1A"/>
    <w:rsid w:val="00153D21"/>
    <w:rsid w:val="00155411"/>
    <w:rsid w:val="001557EC"/>
    <w:rsid w:val="00155871"/>
    <w:rsid w:val="00156659"/>
    <w:rsid w:val="0015759D"/>
    <w:rsid w:val="00162277"/>
    <w:rsid w:val="00163654"/>
    <w:rsid w:val="001638C1"/>
    <w:rsid w:val="001650F5"/>
    <w:rsid w:val="0017109D"/>
    <w:rsid w:val="00171579"/>
    <w:rsid w:val="00174399"/>
    <w:rsid w:val="001749B1"/>
    <w:rsid w:val="00175E04"/>
    <w:rsid w:val="00176DF9"/>
    <w:rsid w:val="00177670"/>
    <w:rsid w:val="00181535"/>
    <w:rsid w:val="00182824"/>
    <w:rsid w:val="00184CE5"/>
    <w:rsid w:val="00186254"/>
    <w:rsid w:val="001903B4"/>
    <w:rsid w:val="00194F02"/>
    <w:rsid w:val="001954C5"/>
    <w:rsid w:val="00195D46"/>
    <w:rsid w:val="00196B1C"/>
    <w:rsid w:val="001A2311"/>
    <w:rsid w:val="001A2A51"/>
    <w:rsid w:val="001A3366"/>
    <w:rsid w:val="001A45C4"/>
    <w:rsid w:val="001A7B1A"/>
    <w:rsid w:val="001B07A8"/>
    <w:rsid w:val="001B1CCC"/>
    <w:rsid w:val="001B6D43"/>
    <w:rsid w:val="001C14B2"/>
    <w:rsid w:val="001C1510"/>
    <w:rsid w:val="001C237C"/>
    <w:rsid w:val="001C248E"/>
    <w:rsid w:val="001C296D"/>
    <w:rsid w:val="001C42D6"/>
    <w:rsid w:val="001C616D"/>
    <w:rsid w:val="001C7B8D"/>
    <w:rsid w:val="001D0422"/>
    <w:rsid w:val="001D0A5A"/>
    <w:rsid w:val="001D4F3B"/>
    <w:rsid w:val="001D5CEA"/>
    <w:rsid w:val="001D799C"/>
    <w:rsid w:val="001E0562"/>
    <w:rsid w:val="001E16A8"/>
    <w:rsid w:val="001E18B4"/>
    <w:rsid w:val="001E3304"/>
    <w:rsid w:val="001E4DBC"/>
    <w:rsid w:val="001E5EA3"/>
    <w:rsid w:val="001E6C51"/>
    <w:rsid w:val="001F0129"/>
    <w:rsid w:val="001F01B6"/>
    <w:rsid w:val="001F0429"/>
    <w:rsid w:val="001F09B0"/>
    <w:rsid w:val="001F44E5"/>
    <w:rsid w:val="001F4FCF"/>
    <w:rsid w:val="001F5D37"/>
    <w:rsid w:val="001F60E8"/>
    <w:rsid w:val="001F6A30"/>
    <w:rsid w:val="001F7372"/>
    <w:rsid w:val="001F7558"/>
    <w:rsid w:val="001F7C6F"/>
    <w:rsid w:val="00202247"/>
    <w:rsid w:val="00202A0F"/>
    <w:rsid w:val="00203852"/>
    <w:rsid w:val="00204734"/>
    <w:rsid w:val="00204907"/>
    <w:rsid w:val="00204975"/>
    <w:rsid w:val="00205116"/>
    <w:rsid w:val="0020714E"/>
    <w:rsid w:val="0021012C"/>
    <w:rsid w:val="0021067A"/>
    <w:rsid w:val="002113D5"/>
    <w:rsid w:val="00212897"/>
    <w:rsid w:val="00212CB8"/>
    <w:rsid w:val="00212DE5"/>
    <w:rsid w:val="002218DC"/>
    <w:rsid w:val="00223174"/>
    <w:rsid w:val="002245DD"/>
    <w:rsid w:val="002277FC"/>
    <w:rsid w:val="002349F7"/>
    <w:rsid w:val="00235F65"/>
    <w:rsid w:val="00240F78"/>
    <w:rsid w:val="0024150A"/>
    <w:rsid w:val="0024186C"/>
    <w:rsid w:val="00243326"/>
    <w:rsid w:val="002435BA"/>
    <w:rsid w:val="002463C5"/>
    <w:rsid w:val="00246D02"/>
    <w:rsid w:val="0025107B"/>
    <w:rsid w:val="00251F6A"/>
    <w:rsid w:val="00255769"/>
    <w:rsid w:val="00255771"/>
    <w:rsid w:val="0025715C"/>
    <w:rsid w:val="00265A83"/>
    <w:rsid w:val="00270996"/>
    <w:rsid w:val="002733D7"/>
    <w:rsid w:val="00273979"/>
    <w:rsid w:val="00273EFF"/>
    <w:rsid w:val="00275C20"/>
    <w:rsid w:val="00276A37"/>
    <w:rsid w:val="00276AA6"/>
    <w:rsid w:val="00277148"/>
    <w:rsid w:val="002836F5"/>
    <w:rsid w:val="002839CF"/>
    <w:rsid w:val="00293062"/>
    <w:rsid w:val="00294301"/>
    <w:rsid w:val="00294E29"/>
    <w:rsid w:val="002A4C91"/>
    <w:rsid w:val="002B1ED5"/>
    <w:rsid w:val="002B28FF"/>
    <w:rsid w:val="002B5255"/>
    <w:rsid w:val="002B7406"/>
    <w:rsid w:val="002B75D4"/>
    <w:rsid w:val="002C063F"/>
    <w:rsid w:val="002C1A23"/>
    <w:rsid w:val="002C2904"/>
    <w:rsid w:val="002C3E19"/>
    <w:rsid w:val="002C45B5"/>
    <w:rsid w:val="002C4837"/>
    <w:rsid w:val="002C4A79"/>
    <w:rsid w:val="002C519D"/>
    <w:rsid w:val="002C6618"/>
    <w:rsid w:val="002C6843"/>
    <w:rsid w:val="002D02BE"/>
    <w:rsid w:val="002D02D0"/>
    <w:rsid w:val="002D2750"/>
    <w:rsid w:val="002D4619"/>
    <w:rsid w:val="002D4681"/>
    <w:rsid w:val="002D4C1C"/>
    <w:rsid w:val="002D5B26"/>
    <w:rsid w:val="002D5E03"/>
    <w:rsid w:val="002D63E1"/>
    <w:rsid w:val="002E365A"/>
    <w:rsid w:val="002E4F77"/>
    <w:rsid w:val="002E5031"/>
    <w:rsid w:val="002E7A92"/>
    <w:rsid w:val="002F0789"/>
    <w:rsid w:val="002F2121"/>
    <w:rsid w:val="002F2372"/>
    <w:rsid w:val="002F7245"/>
    <w:rsid w:val="002F7E25"/>
    <w:rsid w:val="00300D66"/>
    <w:rsid w:val="00300F5A"/>
    <w:rsid w:val="003038A0"/>
    <w:rsid w:val="0030678A"/>
    <w:rsid w:val="00310343"/>
    <w:rsid w:val="003105DF"/>
    <w:rsid w:val="00310A87"/>
    <w:rsid w:val="00313E69"/>
    <w:rsid w:val="0031445D"/>
    <w:rsid w:val="0031571D"/>
    <w:rsid w:val="003168EC"/>
    <w:rsid w:val="00324B2E"/>
    <w:rsid w:val="00325FFF"/>
    <w:rsid w:val="003316AC"/>
    <w:rsid w:val="00331BD3"/>
    <w:rsid w:val="003327E8"/>
    <w:rsid w:val="00332C2C"/>
    <w:rsid w:val="00333973"/>
    <w:rsid w:val="003359B9"/>
    <w:rsid w:val="003362E6"/>
    <w:rsid w:val="00337AB9"/>
    <w:rsid w:val="00340505"/>
    <w:rsid w:val="00340E74"/>
    <w:rsid w:val="00340EDD"/>
    <w:rsid w:val="0034660C"/>
    <w:rsid w:val="00350576"/>
    <w:rsid w:val="00354A0B"/>
    <w:rsid w:val="00360108"/>
    <w:rsid w:val="003607FF"/>
    <w:rsid w:val="003618D1"/>
    <w:rsid w:val="00361F92"/>
    <w:rsid w:val="00363115"/>
    <w:rsid w:val="00363689"/>
    <w:rsid w:val="003652BC"/>
    <w:rsid w:val="00365BAF"/>
    <w:rsid w:val="00365FF2"/>
    <w:rsid w:val="0037528F"/>
    <w:rsid w:val="00380154"/>
    <w:rsid w:val="00380A33"/>
    <w:rsid w:val="00380F17"/>
    <w:rsid w:val="003812D4"/>
    <w:rsid w:val="0038722E"/>
    <w:rsid w:val="00390DA6"/>
    <w:rsid w:val="003913F5"/>
    <w:rsid w:val="0039167E"/>
    <w:rsid w:val="0039449A"/>
    <w:rsid w:val="00394F23"/>
    <w:rsid w:val="00395741"/>
    <w:rsid w:val="003A2E2D"/>
    <w:rsid w:val="003A3205"/>
    <w:rsid w:val="003A45F2"/>
    <w:rsid w:val="003A5FC1"/>
    <w:rsid w:val="003A6218"/>
    <w:rsid w:val="003A6DAC"/>
    <w:rsid w:val="003A7196"/>
    <w:rsid w:val="003A7478"/>
    <w:rsid w:val="003B3D9B"/>
    <w:rsid w:val="003B4946"/>
    <w:rsid w:val="003B5248"/>
    <w:rsid w:val="003B58DF"/>
    <w:rsid w:val="003B76EE"/>
    <w:rsid w:val="003B7B5D"/>
    <w:rsid w:val="003C0DC3"/>
    <w:rsid w:val="003C35FE"/>
    <w:rsid w:val="003C4CBF"/>
    <w:rsid w:val="003C6029"/>
    <w:rsid w:val="003C7AE3"/>
    <w:rsid w:val="003C7E86"/>
    <w:rsid w:val="003D00E7"/>
    <w:rsid w:val="003D06DF"/>
    <w:rsid w:val="003D3556"/>
    <w:rsid w:val="003D4223"/>
    <w:rsid w:val="003D5518"/>
    <w:rsid w:val="003D5F41"/>
    <w:rsid w:val="003D645B"/>
    <w:rsid w:val="003E4DD4"/>
    <w:rsid w:val="003E597C"/>
    <w:rsid w:val="003E6576"/>
    <w:rsid w:val="003F29A4"/>
    <w:rsid w:val="003F551F"/>
    <w:rsid w:val="003F5E99"/>
    <w:rsid w:val="003F5EDD"/>
    <w:rsid w:val="003F634B"/>
    <w:rsid w:val="003F6AA8"/>
    <w:rsid w:val="00400F4D"/>
    <w:rsid w:val="00402F4B"/>
    <w:rsid w:val="00404C0B"/>
    <w:rsid w:val="00404D2E"/>
    <w:rsid w:val="00405177"/>
    <w:rsid w:val="00412AB5"/>
    <w:rsid w:val="0041500C"/>
    <w:rsid w:val="00417777"/>
    <w:rsid w:val="00420014"/>
    <w:rsid w:val="00421014"/>
    <w:rsid w:val="00421474"/>
    <w:rsid w:val="00423BA6"/>
    <w:rsid w:val="004249E2"/>
    <w:rsid w:val="00431688"/>
    <w:rsid w:val="00431AA6"/>
    <w:rsid w:val="00432AB8"/>
    <w:rsid w:val="00434E69"/>
    <w:rsid w:val="00435E3B"/>
    <w:rsid w:val="00440715"/>
    <w:rsid w:val="00442983"/>
    <w:rsid w:val="00445DC0"/>
    <w:rsid w:val="00446256"/>
    <w:rsid w:val="0044721D"/>
    <w:rsid w:val="00447806"/>
    <w:rsid w:val="00450A20"/>
    <w:rsid w:val="00451AA0"/>
    <w:rsid w:val="0045358A"/>
    <w:rsid w:val="00455522"/>
    <w:rsid w:val="0045695B"/>
    <w:rsid w:val="00457582"/>
    <w:rsid w:val="00457CD9"/>
    <w:rsid w:val="00462E7E"/>
    <w:rsid w:val="00465977"/>
    <w:rsid w:val="00466B0C"/>
    <w:rsid w:val="00472457"/>
    <w:rsid w:val="00472B47"/>
    <w:rsid w:val="00472D9D"/>
    <w:rsid w:val="00473720"/>
    <w:rsid w:val="00475131"/>
    <w:rsid w:val="004769EA"/>
    <w:rsid w:val="00476D41"/>
    <w:rsid w:val="00476ED2"/>
    <w:rsid w:val="00477E3D"/>
    <w:rsid w:val="004810F4"/>
    <w:rsid w:val="004834B4"/>
    <w:rsid w:val="0048588B"/>
    <w:rsid w:val="00486CD2"/>
    <w:rsid w:val="004900A0"/>
    <w:rsid w:val="00494306"/>
    <w:rsid w:val="00496A84"/>
    <w:rsid w:val="004A2A01"/>
    <w:rsid w:val="004A74E1"/>
    <w:rsid w:val="004B57A3"/>
    <w:rsid w:val="004B62E7"/>
    <w:rsid w:val="004B6DF9"/>
    <w:rsid w:val="004B7C7A"/>
    <w:rsid w:val="004C161F"/>
    <w:rsid w:val="004C568C"/>
    <w:rsid w:val="004C6818"/>
    <w:rsid w:val="004C6B94"/>
    <w:rsid w:val="004D62E3"/>
    <w:rsid w:val="004E00AF"/>
    <w:rsid w:val="004E4ED7"/>
    <w:rsid w:val="004E5A8C"/>
    <w:rsid w:val="004F2266"/>
    <w:rsid w:val="004F2C68"/>
    <w:rsid w:val="004F49BE"/>
    <w:rsid w:val="004F7033"/>
    <w:rsid w:val="004F75A5"/>
    <w:rsid w:val="00502E90"/>
    <w:rsid w:val="00503FCC"/>
    <w:rsid w:val="00505461"/>
    <w:rsid w:val="0050614C"/>
    <w:rsid w:val="00510894"/>
    <w:rsid w:val="0051293B"/>
    <w:rsid w:val="00512E0D"/>
    <w:rsid w:val="005132CD"/>
    <w:rsid w:val="0051509F"/>
    <w:rsid w:val="00515974"/>
    <w:rsid w:val="00517E3E"/>
    <w:rsid w:val="00524270"/>
    <w:rsid w:val="005246D8"/>
    <w:rsid w:val="005264A9"/>
    <w:rsid w:val="00527A6B"/>
    <w:rsid w:val="00530844"/>
    <w:rsid w:val="00530A24"/>
    <w:rsid w:val="00531D56"/>
    <w:rsid w:val="005327F2"/>
    <w:rsid w:val="00532E37"/>
    <w:rsid w:val="00534D65"/>
    <w:rsid w:val="00543BAB"/>
    <w:rsid w:val="00544724"/>
    <w:rsid w:val="00544DCD"/>
    <w:rsid w:val="0054501C"/>
    <w:rsid w:val="00545EED"/>
    <w:rsid w:val="00546A41"/>
    <w:rsid w:val="00546FE4"/>
    <w:rsid w:val="005511D2"/>
    <w:rsid w:val="00556551"/>
    <w:rsid w:val="00557260"/>
    <w:rsid w:val="00557AB7"/>
    <w:rsid w:val="005632AC"/>
    <w:rsid w:val="00565A9E"/>
    <w:rsid w:val="005663B5"/>
    <w:rsid w:val="005663C9"/>
    <w:rsid w:val="005666BD"/>
    <w:rsid w:val="00567CA6"/>
    <w:rsid w:val="005700D9"/>
    <w:rsid w:val="00570C0C"/>
    <w:rsid w:val="00571323"/>
    <w:rsid w:val="00572977"/>
    <w:rsid w:val="0058262B"/>
    <w:rsid w:val="005851DC"/>
    <w:rsid w:val="005852A8"/>
    <w:rsid w:val="00585C7B"/>
    <w:rsid w:val="00587309"/>
    <w:rsid w:val="00587354"/>
    <w:rsid w:val="00591B98"/>
    <w:rsid w:val="00591F84"/>
    <w:rsid w:val="00592AE0"/>
    <w:rsid w:val="00593416"/>
    <w:rsid w:val="0059464C"/>
    <w:rsid w:val="00594991"/>
    <w:rsid w:val="00597A50"/>
    <w:rsid w:val="00597E3C"/>
    <w:rsid w:val="005A15C3"/>
    <w:rsid w:val="005A212C"/>
    <w:rsid w:val="005A355D"/>
    <w:rsid w:val="005A51B1"/>
    <w:rsid w:val="005A6295"/>
    <w:rsid w:val="005A7284"/>
    <w:rsid w:val="005B1B0C"/>
    <w:rsid w:val="005B48E6"/>
    <w:rsid w:val="005B5151"/>
    <w:rsid w:val="005B7538"/>
    <w:rsid w:val="005B7677"/>
    <w:rsid w:val="005B7D76"/>
    <w:rsid w:val="005C4057"/>
    <w:rsid w:val="005C4E3D"/>
    <w:rsid w:val="005C53D4"/>
    <w:rsid w:val="005C7528"/>
    <w:rsid w:val="005C7DF2"/>
    <w:rsid w:val="005D0499"/>
    <w:rsid w:val="005D0E0D"/>
    <w:rsid w:val="005D36CA"/>
    <w:rsid w:val="005D52A6"/>
    <w:rsid w:val="005E0230"/>
    <w:rsid w:val="005E04D6"/>
    <w:rsid w:val="005E1A0C"/>
    <w:rsid w:val="005E40B5"/>
    <w:rsid w:val="005E4472"/>
    <w:rsid w:val="005E49A8"/>
    <w:rsid w:val="005E4F32"/>
    <w:rsid w:val="005E6DAC"/>
    <w:rsid w:val="005F1CC1"/>
    <w:rsid w:val="005F204B"/>
    <w:rsid w:val="005F4E5D"/>
    <w:rsid w:val="005F56D2"/>
    <w:rsid w:val="005F6B32"/>
    <w:rsid w:val="005F7127"/>
    <w:rsid w:val="0060098C"/>
    <w:rsid w:val="006009B5"/>
    <w:rsid w:val="00601991"/>
    <w:rsid w:val="00602904"/>
    <w:rsid w:val="00602B26"/>
    <w:rsid w:val="0060357C"/>
    <w:rsid w:val="00605E55"/>
    <w:rsid w:val="00606BB8"/>
    <w:rsid w:val="00607416"/>
    <w:rsid w:val="006078A6"/>
    <w:rsid w:val="006100B0"/>
    <w:rsid w:val="00611087"/>
    <w:rsid w:val="00611FB9"/>
    <w:rsid w:val="00615DA4"/>
    <w:rsid w:val="00617FEA"/>
    <w:rsid w:val="00620AE8"/>
    <w:rsid w:val="006219C0"/>
    <w:rsid w:val="006227D6"/>
    <w:rsid w:val="00622CE4"/>
    <w:rsid w:val="0062437A"/>
    <w:rsid w:val="0063208A"/>
    <w:rsid w:val="00633224"/>
    <w:rsid w:val="0063352F"/>
    <w:rsid w:val="00635BA5"/>
    <w:rsid w:val="00635DE9"/>
    <w:rsid w:val="00636500"/>
    <w:rsid w:val="006408F4"/>
    <w:rsid w:val="006421B9"/>
    <w:rsid w:val="006427FB"/>
    <w:rsid w:val="00652621"/>
    <w:rsid w:val="006542E5"/>
    <w:rsid w:val="00654564"/>
    <w:rsid w:val="00654E35"/>
    <w:rsid w:val="00654E55"/>
    <w:rsid w:val="00655A25"/>
    <w:rsid w:val="0065707E"/>
    <w:rsid w:val="006603FA"/>
    <w:rsid w:val="006605A3"/>
    <w:rsid w:val="00663BF5"/>
    <w:rsid w:val="00664C51"/>
    <w:rsid w:val="006664FD"/>
    <w:rsid w:val="006716B0"/>
    <w:rsid w:val="0067502D"/>
    <w:rsid w:val="00675316"/>
    <w:rsid w:val="006760B0"/>
    <w:rsid w:val="00681AA7"/>
    <w:rsid w:val="0068552C"/>
    <w:rsid w:val="006868AE"/>
    <w:rsid w:val="006872A2"/>
    <w:rsid w:val="006876A1"/>
    <w:rsid w:val="0068788F"/>
    <w:rsid w:val="00687AB0"/>
    <w:rsid w:val="00691928"/>
    <w:rsid w:val="00692068"/>
    <w:rsid w:val="00693365"/>
    <w:rsid w:val="00693E5A"/>
    <w:rsid w:val="00695D1C"/>
    <w:rsid w:val="006964B8"/>
    <w:rsid w:val="006A0A90"/>
    <w:rsid w:val="006A0CA9"/>
    <w:rsid w:val="006A26B7"/>
    <w:rsid w:val="006A31ED"/>
    <w:rsid w:val="006A5618"/>
    <w:rsid w:val="006A5BCE"/>
    <w:rsid w:val="006A684E"/>
    <w:rsid w:val="006A6A78"/>
    <w:rsid w:val="006B1531"/>
    <w:rsid w:val="006B71BB"/>
    <w:rsid w:val="006C230B"/>
    <w:rsid w:val="006C36CF"/>
    <w:rsid w:val="006C7E84"/>
    <w:rsid w:val="006D28D2"/>
    <w:rsid w:val="006D3EEC"/>
    <w:rsid w:val="006D4B47"/>
    <w:rsid w:val="006D55FC"/>
    <w:rsid w:val="006D5C60"/>
    <w:rsid w:val="006E3134"/>
    <w:rsid w:val="006E3FC6"/>
    <w:rsid w:val="006E48E3"/>
    <w:rsid w:val="006E63DC"/>
    <w:rsid w:val="006E798C"/>
    <w:rsid w:val="006F02E9"/>
    <w:rsid w:val="006F2BA2"/>
    <w:rsid w:val="006F3734"/>
    <w:rsid w:val="006F46F9"/>
    <w:rsid w:val="006F63CA"/>
    <w:rsid w:val="006F69AF"/>
    <w:rsid w:val="0070174D"/>
    <w:rsid w:val="00702FB7"/>
    <w:rsid w:val="007039DB"/>
    <w:rsid w:val="007043DC"/>
    <w:rsid w:val="007057EC"/>
    <w:rsid w:val="00706062"/>
    <w:rsid w:val="00706945"/>
    <w:rsid w:val="00706AA0"/>
    <w:rsid w:val="00710766"/>
    <w:rsid w:val="00711E9F"/>
    <w:rsid w:val="00711FB9"/>
    <w:rsid w:val="00713638"/>
    <w:rsid w:val="00714A26"/>
    <w:rsid w:val="0071620F"/>
    <w:rsid w:val="00717913"/>
    <w:rsid w:val="00720935"/>
    <w:rsid w:val="00722159"/>
    <w:rsid w:val="0072315E"/>
    <w:rsid w:val="0072453A"/>
    <w:rsid w:val="007247A1"/>
    <w:rsid w:val="0072492C"/>
    <w:rsid w:val="0072542F"/>
    <w:rsid w:val="0073006E"/>
    <w:rsid w:val="00730C9C"/>
    <w:rsid w:val="007334A8"/>
    <w:rsid w:val="007347D6"/>
    <w:rsid w:val="0073527C"/>
    <w:rsid w:val="0073797D"/>
    <w:rsid w:val="00741DB5"/>
    <w:rsid w:val="00743643"/>
    <w:rsid w:val="00744A60"/>
    <w:rsid w:val="00744F4B"/>
    <w:rsid w:val="00746882"/>
    <w:rsid w:val="00750CD6"/>
    <w:rsid w:val="00755469"/>
    <w:rsid w:val="0075689E"/>
    <w:rsid w:val="007568FC"/>
    <w:rsid w:val="007608CF"/>
    <w:rsid w:val="0076109E"/>
    <w:rsid w:val="00761C44"/>
    <w:rsid w:val="0076469F"/>
    <w:rsid w:val="007722B4"/>
    <w:rsid w:val="0077255E"/>
    <w:rsid w:val="00773BE3"/>
    <w:rsid w:val="00775258"/>
    <w:rsid w:val="00775502"/>
    <w:rsid w:val="00775FFF"/>
    <w:rsid w:val="00776DCC"/>
    <w:rsid w:val="00782129"/>
    <w:rsid w:val="00783191"/>
    <w:rsid w:val="0078398D"/>
    <w:rsid w:val="00783E9B"/>
    <w:rsid w:val="007858CF"/>
    <w:rsid w:val="00794315"/>
    <w:rsid w:val="007954B5"/>
    <w:rsid w:val="00796F73"/>
    <w:rsid w:val="007A0009"/>
    <w:rsid w:val="007A010F"/>
    <w:rsid w:val="007A072E"/>
    <w:rsid w:val="007B0C0C"/>
    <w:rsid w:val="007B17AE"/>
    <w:rsid w:val="007B3388"/>
    <w:rsid w:val="007B7186"/>
    <w:rsid w:val="007B7DF8"/>
    <w:rsid w:val="007C2593"/>
    <w:rsid w:val="007C266C"/>
    <w:rsid w:val="007C2805"/>
    <w:rsid w:val="007C39E2"/>
    <w:rsid w:val="007C6DC0"/>
    <w:rsid w:val="007C729A"/>
    <w:rsid w:val="007D45C5"/>
    <w:rsid w:val="007D59B1"/>
    <w:rsid w:val="007D6225"/>
    <w:rsid w:val="007D627B"/>
    <w:rsid w:val="007D7953"/>
    <w:rsid w:val="007E018E"/>
    <w:rsid w:val="007E0723"/>
    <w:rsid w:val="007E2E3D"/>
    <w:rsid w:val="007E3774"/>
    <w:rsid w:val="007E5AF7"/>
    <w:rsid w:val="007E7561"/>
    <w:rsid w:val="007F1125"/>
    <w:rsid w:val="007F45F9"/>
    <w:rsid w:val="007F6264"/>
    <w:rsid w:val="007F7D50"/>
    <w:rsid w:val="00803993"/>
    <w:rsid w:val="00805631"/>
    <w:rsid w:val="00810F92"/>
    <w:rsid w:val="00811ADA"/>
    <w:rsid w:val="00815DE1"/>
    <w:rsid w:val="00816F92"/>
    <w:rsid w:val="00823B21"/>
    <w:rsid w:val="00823B32"/>
    <w:rsid w:val="008248FA"/>
    <w:rsid w:val="008252DC"/>
    <w:rsid w:val="00827F6F"/>
    <w:rsid w:val="00830BC9"/>
    <w:rsid w:val="00831EB3"/>
    <w:rsid w:val="00831F78"/>
    <w:rsid w:val="008357CA"/>
    <w:rsid w:val="00836FE0"/>
    <w:rsid w:val="00840A3D"/>
    <w:rsid w:val="008419BD"/>
    <w:rsid w:val="00842342"/>
    <w:rsid w:val="008431C6"/>
    <w:rsid w:val="00843509"/>
    <w:rsid w:val="008477A4"/>
    <w:rsid w:val="008519B1"/>
    <w:rsid w:val="008527F3"/>
    <w:rsid w:val="00854B47"/>
    <w:rsid w:val="00854D69"/>
    <w:rsid w:val="00860B04"/>
    <w:rsid w:val="00866AAE"/>
    <w:rsid w:val="00870F68"/>
    <w:rsid w:val="0087428B"/>
    <w:rsid w:val="008748A0"/>
    <w:rsid w:val="00875C19"/>
    <w:rsid w:val="008767FF"/>
    <w:rsid w:val="00877761"/>
    <w:rsid w:val="008803C7"/>
    <w:rsid w:val="008822EE"/>
    <w:rsid w:val="00883B8F"/>
    <w:rsid w:val="00885574"/>
    <w:rsid w:val="00885F0F"/>
    <w:rsid w:val="00887915"/>
    <w:rsid w:val="00890AA8"/>
    <w:rsid w:val="00892A75"/>
    <w:rsid w:val="00893AC9"/>
    <w:rsid w:val="00894A72"/>
    <w:rsid w:val="00897498"/>
    <w:rsid w:val="00897E2A"/>
    <w:rsid w:val="008A0B41"/>
    <w:rsid w:val="008A3738"/>
    <w:rsid w:val="008A569D"/>
    <w:rsid w:val="008A6A3B"/>
    <w:rsid w:val="008B15B3"/>
    <w:rsid w:val="008B190C"/>
    <w:rsid w:val="008B3C51"/>
    <w:rsid w:val="008C1327"/>
    <w:rsid w:val="008C1755"/>
    <w:rsid w:val="008C36C5"/>
    <w:rsid w:val="008C3D0F"/>
    <w:rsid w:val="008C4797"/>
    <w:rsid w:val="008C64ED"/>
    <w:rsid w:val="008D1440"/>
    <w:rsid w:val="008D15B7"/>
    <w:rsid w:val="008D3C1E"/>
    <w:rsid w:val="008D423D"/>
    <w:rsid w:val="008D5A9C"/>
    <w:rsid w:val="008D68F2"/>
    <w:rsid w:val="008D7385"/>
    <w:rsid w:val="008E0C90"/>
    <w:rsid w:val="008E175C"/>
    <w:rsid w:val="008E21E0"/>
    <w:rsid w:val="008F073E"/>
    <w:rsid w:val="008F1E4F"/>
    <w:rsid w:val="008F5C92"/>
    <w:rsid w:val="008F6609"/>
    <w:rsid w:val="00901875"/>
    <w:rsid w:val="00904A4F"/>
    <w:rsid w:val="009059D2"/>
    <w:rsid w:val="0091047A"/>
    <w:rsid w:val="0091318E"/>
    <w:rsid w:val="00913F72"/>
    <w:rsid w:val="0091413D"/>
    <w:rsid w:val="00914983"/>
    <w:rsid w:val="0092284A"/>
    <w:rsid w:val="009236AF"/>
    <w:rsid w:val="0092538C"/>
    <w:rsid w:val="009278F9"/>
    <w:rsid w:val="009377CF"/>
    <w:rsid w:val="00940D55"/>
    <w:rsid w:val="00941893"/>
    <w:rsid w:val="00941B8E"/>
    <w:rsid w:val="00941DBA"/>
    <w:rsid w:val="00941E27"/>
    <w:rsid w:val="00942251"/>
    <w:rsid w:val="00942CC8"/>
    <w:rsid w:val="009436ED"/>
    <w:rsid w:val="009471BC"/>
    <w:rsid w:val="00947C2A"/>
    <w:rsid w:val="0095065C"/>
    <w:rsid w:val="0095092F"/>
    <w:rsid w:val="00951E0F"/>
    <w:rsid w:val="009522B9"/>
    <w:rsid w:val="00952834"/>
    <w:rsid w:val="009534A2"/>
    <w:rsid w:val="0095354C"/>
    <w:rsid w:val="00955D87"/>
    <w:rsid w:val="009603F7"/>
    <w:rsid w:val="00963014"/>
    <w:rsid w:val="00967ED2"/>
    <w:rsid w:val="00972F1E"/>
    <w:rsid w:val="00973185"/>
    <w:rsid w:val="00973B4F"/>
    <w:rsid w:val="00974D40"/>
    <w:rsid w:val="00977384"/>
    <w:rsid w:val="009858CA"/>
    <w:rsid w:val="009918C2"/>
    <w:rsid w:val="009946A8"/>
    <w:rsid w:val="00996369"/>
    <w:rsid w:val="009972AA"/>
    <w:rsid w:val="00997913"/>
    <w:rsid w:val="009A2D67"/>
    <w:rsid w:val="009A4258"/>
    <w:rsid w:val="009A71D6"/>
    <w:rsid w:val="009B2A47"/>
    <w:rsid w:val="009B2CBC"/>
    <w:rsid w:val="009B35CB"/>
    <w:rsid w:val="009C0F78"/>
    <w:rsid w:val="009C1F13"/>
    <w:rsid w:val="009C31B1"/>
    <w:rsid w:val="009C3E2F"/>
    <w:rsid w:val="009C57D7"/>
    <w:rsid w:val="009D0125"/>
    <w:rsid w:val="009D10A5"/>
    <w:rsid w:val="009D312E"/>
    <w:rsid w:val="009D4313"/>
    <w:rsid w:val="009D6B1D"/>
    <w:rsid w:val="009D74B5"/>
    <w:rsid w:val="009D7503"/>
    <w:rsid w:val="009D7A32"/>
    <w:rsid w:val="009E3104"/>
    <w:rsid w:val="009E39F4"/>
    <w:rsid w:val="009E3F6D"/>
    <w:rsid w:val="009E41D4"/>
    <w:rsid w:val="009E4B29"/>
    <w:rsid w:val="009E50C9"/>
    <w:rsid w:val="009E71F7"/>
    <w:rsid w:val="009F16F7"/>
    <w:rsid w:val="009F42E6"/>
    <w:rsid w:val="00A002F7"/>
    <w:rsid w:val="00A00D90"/>
    <w:rsid w:val="00A0506A"/>
    <w:rsid w:val="00A06C7D"/>
    <w:rsid w:val="00A06C9F"/>
    <w:rsid w:val="00A06E11"/>
    <w:rsid w:val="00A100A1"/>
    <w:rsid w:val="00A1276F"/>
    <w:rsid w:val="00A14259"/>
    <w:rsid w:val="00A15FCC"/>
    <w:rsid w:val="00A16DE4"/>
    <w:rsid w:val="00A17FB9"/>
    <w:rsid w:val="00A21942"/>
    <w:rsid w:val="00A21B93"/>
    <w:rsid w:val="00A23B9F"/>
    <w:rsid w:val="00A23C64"/>
    <w:rsid w:val="00A26AEE"/>
    <w:rsid w:val="00A26EB3"/>
    <w:rsid w:val="00A27BC1"/>
    <w:rsid w:val="00A312A0"/>
    <w:rsid w:val="00A31F98"/>
    <w:rsid w:val="00A3280B"/>
    <w:rsid w:val="00A32872"/>
    <w:rsid w:val="00A33A60"/>
    <w:rsid w:val="00A41507"/>
    <w:rsid w:val="00A41E01"/>
    <w:rsid w:val="00A42425"/>
    <w:rsid w:val="00A452A8"/>
    <w:rsid w:val="00A476A0"/>
    <w:rsid w:val="00A477E5"/>
    <w:rsid w:val="00A526B7"/>
    <w:rsid w:val="00A5284E"/>
    <w:rsid w:val="00A55673"/>
    <w:rsid w:val="00A6022C"/>
    <w:rsid w:val="00A63202"/>
    <w:rsid w:val="00A66C50"/>
    <w:rsid w:val="00A67049"/>
    <w:rsid w:val="00A67165"/>
    <w:rsid w:val="00A6736D"/>
    <w:rsid w:val="00A70693"/>
    <w:rsid w:val="00A72488"/>
    <w:rsid w:val="00A72D38"/>
    <w:rsid w:val="00A84654"/>
    <w:rsid w:val="00A8603C"/>
    <w:rsid w:val="00A87857"/>
    <w:rsid w:val="00A87CD7"/>
    <w:rsid w:val="00A923F0"/>
    <w:rsid w:val="00A94250"/>
    <w:rsid w:val="00A949CA"/>
    <w:rsid w:val="00A957BD"/>
    <w:rsid w:val="00A963AD"/>
    <w:rsid w:val="00AA1396"/>
    <w:rsid w:val="00AA3DDC"/>
    <w:rsid w:val="00AA5AC1"/>
    <w:rsid w:val="00AB11BC"/>
    <w:rsid w:val="00AB204C"/>
    <w:rsid w:val="00AB270E"/>
    <w:rsid w:val="00AB33E4"/>
    <w:rsid w:val="00AB3EAE"/>
    <w:rsid w:val="00AB443D"/>
    <w:rsid w:val="00AB509F"/>
    <w:rsid w:val="00AB61F2"/>
    <w:rsid w:val="00AB63E2"/>
    <w:rsid w:val="00AB63E8"/>
    <w:rsid w:val="00AC0065"/>
    <w:rsid w:val="00AC249A"/>
    <w:rsid w:val="00AC2F4F"/>
    <w:rsid w:val="00AC3BF0"/>
    <w:rsid w:val="00AC480C"/>
    <w:rsid w:val="00AC50F6"/>
    <w:rsid w:val="00AC6C75"/>
    <w:rsid w:val="00AD02DD"/>
    <w:rsid w:val="00AD282A"/>
    <w:rsid w:val="00AD2F22"/>
    <w:rsid w:val="00AD3794"/>
    <w:rsid w:val="00AD3F97"/>
    <w:rsid w:val="00AD41F4"/>
    <w:rsid w:val="00AE08AE"/>
    <w:rsid w:val="00AE3893"/>
    <w:rsid w:val="00AE3F58"/>
    <w:rsid w:val="00AE4AB5"/>
    <w:rsid w:val="00AE5767"/>
    <w:rsid w:val="00AE719E"/>
    <w:rsid w:val="00AF0C6E"/>
    <w:rsid w:val="00AF269A"/>
    <w:rsid w:val="00AF2D6F"/>
    <w:rsid w:val="00AF4614"/>
    <w:rsid w:val="00AF4A7E"/>
    <w:rsid w:val="00AF51E9"/>
    <w:rsid w:val="00AF686D"/>
    <w:rsid w:val="00AF71EB"/>
    <w:rsid w:val="00AF76C9"/>
    <w:rsid w:val="00AF7EDE"/>
    <w:rsid w:val="00B0529E"/>
    <w:rsid w:val="00B06F8A"/>
    <w:rsid w:val="00B10182"/>
    <w:rsid w:val="00B1097E"/>
    <w:rsid w:val="00B10BA2"/>
    <w:rsid w:val="00B10BE2"/>
    <w:rsid w:val="00B118FE"/>
    <w:rsid w:val="00B12A35"/>
    <w:rsid w:val="00B13C09"/>
    <w:rsid w:val="00B13D31"/>
    <w:rsid w:val="00B2022E"/>
    <w:rsid w:val="00B22D0A"/>
    <w:rsid w:val="00B251E4"/>
    <w:rsid w:val="00B257AD"/>
    <w:rsid w:val="00B261F3"/>
    <w:rsid w:val="00B26752"/>
    <w:rsid w:val="00B328B4"/>
    <w:rsid w:val="00B341E9"/>
    <w:rsid w:val="00B35041"/>
    <w:rsid w:val="00B403E5"/>
    <w:rsid w:val="00B4266A"/>
    <w:rsid w:val="00B42D0F"/>
    <w:rsid w:val="00B45391"/>
    <w:rsid w:val="00B4585B"/>
    <w:rsid w:val="00B45CE6"/>
    <w:rsid w:val="00B47148"/>
    <w:rsid w:val="00B53513"/>
    <w:rsid w:val="00B60E28"/>
    <w:rsid w:val="00B628D1"/>
    <w:rsid w:val="00B64E2F"/>
    <w:rsid w:val="00B72E27"/>
    <w:rsid w:val="00B73CC8"/>
    <w:rsid w:val="00B749DC"/>
    <w:rsid w:val="00B75815"/>
    <w:rsid w:val="00B75B27"/>
    <w:rsid w:val="00B828B8"/>
    <w:rsid w:val="00B837E2"/>
    <w:rsid w:val="00B86229"/>
    <w:rsid w:val="00B86B65"/>
    <w:rsid w:val="00B86F39"/>
    <w:rsid w:val="00B86F88"/>
    <w:rsid w:val="00B9032D"/>
    <w:rsid w:val="00B922E7"/>
    <w:rsid w:val="00B9335B"/>
    <w:rsid w:val="00B94418"/>
    <w:rsid w:val="00B9499A"/>
    <w:rsid w:val="00B95322"/>
    <w:rsid w:val="00B95A0D"/>
    <w:rsid w:val="00B95AD4"/>
    <w:rsid w:val="00BA19D3"/>
    <w:rsid w:val="00BA2A5A"/>
    <w:rsid w:val="00BA30DF"/>
    <w:rsid w:val="00BA5780"/>
    <w:rsid w:val="00BA5CA3"/>
    <w:rsid w:val="00BA652A"/>
    <w:rsid w:val="00BB0554"/>
    <w:rsid w:val="00BB3B70"/>
    <w:rsid w:val="00BB4681"/>
    <w:rsid w:val="00BC6B53"/>
    <w:rsid w:val="00BC7A2B"/>
    <w:rsid w:val="00BD0520"/>
    <w:rsid w:val="00BD1AC8"/>
    <w:rsid w:val="00BD35D2"/>
    <w:rsid w:val="00BD3FC3"/>
    <w:rsid w:val="00BD42DA"/>
    <w:rsid w:val="00BD4E42"/>
    <w:rsid w:val="00BD5721"/>
    <w:rsid w:val="00BD5875"/>
    <w:rsid w:val="00BD7F87"/>
    <w:rsid w:val="00BE3EF9"/>
    <w:rsid w:val="00BE7D4E"/>
    <w:rsid w:val="00BE7E20"/>
    <w:rsid w:val="00BF0383"/>
    <w:rsid w:val="00BF05DB"/>
    <w:rsid w:val="00BF0767"/>
    <w:rsid w:val="00BF0E8E"/>
    <w:rsid w:val="00BF39D5"/>
    <w:rsid w:val="00BF46E1"/>
    <w:rsid w:val="00BF6432"/>
    <w:rsid w:val="00BF78E9"/>
    <w:rsid w:val="00C0229A"/>
    <w:rsid w:val="00C13D5B"/>
    <w:rsid w:val="00C13F03"/>
    <w:rsid w:val="00C170BE"/>
    <w:rsid w:val="00C206C9"/>
    <w:rsid w:val="00C23905"/>
    <w:rsid w:val="00C23EBB"/>
    <w:rsid w:val="00C24F70"/>
    <w:rsid w:val="00C25CD0"/>
    <w:rsid w:val="00C264E1"/>
    <w:rsid w:val="00C2760D"/>
    <w:rsid w:val="00C31AEC"/>
    <w:rsid w:val="00C33CED"/>
    <w:rsid w:val="00C372C0"/>
    <w:rsid w:val="00C378D1"/>
    <w:rsid w:val="00C41A40"/>
    <w:rsid w:val="00C41DC8"/>
    <w:rsid w:val="00C427E8"/>
    <w:rsid w:val="00C42FE1"/>
    <w:rsid w:val="00C4649F"/>
    <w:rsid w:val="00C47964"/>
    <w:rsid w:val="00C4797C"/>
    <w:rsid w:val="00C47DF3"/>
    <w:rsid w:val="00C515BF"/>
    <w:rsid w:val="00C53470"/>
    <w:rsid w:val="00C54575"/>
    <w:rsid w:val="00C56364"/>
    <w:rsid w:val="00C57813"/>
    <w:rsid w:val="00C60439"/>
    <w:rsid w:val="00C6168B"/>
    <w:rsid w:val="00C6497C"/>
    <w:rsid w:val="00C6628B"/>
    <w:rsid w:val="00C6646B"/>
    <w:rsid w:val="00C66BD0"/>
    <w:rsid w:val="00C672C5"/>
    <w:rsid w:val="00C70AB2"/>
    <w:rsid w:val="00C72E98"/>
    <w:rsid w:val="00C74040"/>
    <w:rsid w:val="00C74EDC"/>
    <w:rsid w:val="00C77196"/>
    <w:rsid w:val="00C77E1D"/>
    <w:rsid w:val="00C801C6"/>
    <w:rsid w:val="00C816AD"/>
    <w:rsid w:val="00C81BE9"/>
    <w:rsid w:val="00C839C5"/>
    <w:rsid w:val="00C84EDD"/>
    <w:rsid w:val="00C86452"/>
    <w:rsid w:val="00C86691"/>
    <w:rsid w:val="00C872D5"/>
    <w:rsid w:val="00C91132"/>
    <w:rsid w:val="00C919FC"/>
    <w:rsid w:val="00C92452"/>
    <w:rsid w:val="00C93BA9"/>
    <w:rsid w:val="00C94BDD"/>
    <w:rsid w:val="00C95693"/>
    <w:rsid w:val="00CA096E"/>
    <w:rsid w:val="00CA1352"/>
    <w:rsid w:val="00CA33FB"/>
    <w:rsid w:val="00CA5653"/>
    <w:rsid w:val="00CA5D23"/>
    <w:rsid w:val="00CA6701"/>
    <w:rsid w:val="00CA6AE3"/>
    <w:rsid w:val="00CB1C61"/>
    <w:rsid w:val="00CB2A2B"/>
    <w:rsid w:val="00CB34CA"/>
    <w:rsid w:val="00CB5415"/>
    <w:rsid w:val="00CB592B"/>
    <w:rsid w:val="00CB6A0F"/>
    <w:rsid w:val="00CC0772"/>
    <w:rsid w:val="00CC31A4"/>
    <w:rsid w:val="00CC4677"/>
    <w:rsid w:val="00CC5F62"/>
    <w:rsid w:val="00CD0411"/>
    <w:rsid w:val="00CD1952"/>
    <w:rsid w:val="00CD29A1"/>
    <w:rsid w:val="00CD3BE7"/>
    <w:rsid w:val="00CE0712"/>
    <w:rsid w:val="00CE1238"/>
    <w:rsid w:val="00CE3F68"/>
    <w:rsid w:val="00CE4C25"/>
    <w:rsid w:val="00CE5681"/>
    <w:rsid w:val="00CE5DF9"/>
    <w:rsid w:val="00CF3264"/>
    <w:rsid w:val="00CF3D80"/>
    <w:rsid w:val="00CF5694"/>
    <w:rsid w:val="00CF5AE1"/>
    <w:rsid w:val="00CF610C"/>
    <w:rsid w:val="00CF6B0F"/>
    <w:rsid w:val="00CF71BE"/>
    <w:rsid w:val="00D02302"/>
    <w:rsid w:val="00D038F2"/>
    <w:rsid w:val="00D05447"/>
    <w:rsid w:val="00D0557D"/>
    <w:rsid w:val="00D0676A"/>
    <w:rsid w:val="00D07E9B"/>
    <w:rsid w:val="00D130FB"/>
    <w:rsid w:val="00D147D4"/>
    <w:rsid w:val="00D14938"/>
    <w:rsid w:val="00D17235"/>
    <w:rsid w:val="00D21816"/>
    <w:rsid w:val="00D219B3"/>
    <w:rsid w:val="00D2247E"/>
    <w:rsid w:val="00D23DF7"/>
    <w:rsid w:val="00D25764"/>
    <w:rsid w:val="00D26E9F"/>
    <w:rsid w:val="00D348E0"/>
    <w:rsid w:val="00D41A17"/>
    <w:rsid w:val="00D41CFF"/>
    <w:rsid w:val="00D4478B"/>
    <w:rsid w:val="00D463D5"/>
    <w:rsid w:val="00D4648C"/>
    <w:rsid w:val="00D476A7"/>
    <w:rsid w:val="00D50318"/>
    <w:rsid w:val="00D51281"/>
    <w:rsid w:val="00D51FE1"/>
    <w:rsid w:val="00D5630C"/>
    <w:rsid w:val="00D5654D"/>
    <w:rsid w:val="00D56CE1"/>
    <w:rsid w:val="00D6330F"/>
    <w:rsid w:val="00D63C09"/>
    <w:rsid w:val="00D6450D"/>
    <w:rsid w:val="00D654A1"/>
    <w:rsid w:val="00D6748A"/>
    <w:rsid w:val="00D73005"/>
    <w:rsid w:val="00D731BA"/>
    <w:rsid w:val="00D7563F"/>
    <w:rsid w:val="00D76E5A"/>
    <w:rsid w:val="00D77AE1"/>
    <w:rsid w:val="00D77FC9"/>
    <w:rsid w:val="00D83CD0"/>
    <w:rsid w:val="00D83EDA"/>
    <w:rsid w:val="00D90A3A"/>
    <w:rsid w:val="00D91684"/>
    <w:rsid w:val="00D92048"/>
    <w:rsid w:val="00D9344F"/>
    <w:rsid w:val="00D97E0B"/>
    <w:rsid w:val="00D97FC2"/>
    <w:rsid w:val="00DA0908"/>
    <w:rsid w:val="00DA3089"/>
    <w:rsid w:val="00DA3815"/>
    <w:rsid w:val="00DA4AE8"/>
    <w:rsid w:val="00DA5A92"/>
    <w:rsid w:val="00DA62CD"/>
    <w:rsid w:val="00DB0109"/>
    <w:rsid w:val="00DB19F8"/>
    <w:rsid w:val="00DB31BE"/>
    <w:rsid w:val="00DB6AA3"/>
    <w:rsid w:val="00DC001C"/>
    <w:rsid w:val="00DC1742"/>
    <w:rsid w:val="00DC431E"/>
    <w:rsid w:val="00DC4A9C"/>
    <w:rsid w:val="00DC6321"/>
    <w:rsid w:val="00DC6B48"/>
    <w:rsid w:val="00DC78F0"/>
    <w:rsid w:val="00DC7F92"/>
    <w:rsid w:val="00DD28A9"/>
    <w:rsid w:val="00DD2FE9"/>
    <w:rsid w:val="00DD3200"/>
    <w:rsid w:val="00DD5D55"/>
    <w:rsid w:val="00DE1E52"/>
    <w:rsid w:val="00DE3A32"/>
    <w:rsid w:val="00DE40F6"/>
    <w:rsid w:val="00DE5B39"/>
    <w:rsid w:val="00DE6BC8"/>
    <w:rsid w:val="00DF05AF"/>
    <w:rsid w:val="00DF15CA"/>
    <w:rsid w:val="00DF3904"/>
    <w:rsid w:val="00DF6FD5"/>
    <w:rsid w:val="00DF7B26"/>
    <w:rsid w:val="00DF7BB5"/>
    <w:rsid w:val="00E0038F"/>
    <w:rsid w:val="00E003D9"/>
    <w:rsid w:val="00E01065"/>
    <w:rsid w:val="00E02134"/>
    <w:rsid w:val="00E03186"/>
    <w:rsid w:val="00E0602B"/>
    <w:rsid w:val="00E06535"/>
    <w:rsid w:val="00E06628"/>
    <w:rsid w:val="00E10068"/>
    <w:rsid w:val="00E1008C"/>
    <w:rsid w:val="00E12CAA"/>
    <w:rsid w:val="00E16EA7"/>
    <w:rsid w:val="00E2479D"/>
    <w:rsid w:val="00E2663C"/>
    <w:rsid w:val="00E3049C"/>
    <w:rsid w:val="00E313AD"/>
    <w:rsid w:val="00E31446"/>
    <w:rsid w:val="00E334EB"/>
    <w:rsid w:val="00E40A92"/>
    <w:rsid w:val="00E42569"/>
    <w:rsid w:val="00E459AB"/>
    <w:rsid w:val="00E5096C"/>
    <w:rsid w:val="00E517BA"/>
    <w:rsid w:val="00E5229A"/>
    <w:rsid w:val="00E52407"/>
    <w:rsid w:val="00E543DA"/>
    <w:rsid w:val="00E54907"/>
    <w:rsid w:val="00E55270"/>
    <w:rsid w:val="00E558E9"/>
    <w:rsid w:val="00E605B4"/>
    <w:rsid w:val="00E609B9"/>
    <w:rsid w:val="00E63EE1"/>
    <w:rsid w:val="00E64EE6"/>
    <w:rsid w:val="00E65B66"/>
    <w:rsid w:val="00E71A37"/>
    <w:rsid w:val="00E74A16"/>
    <w:rsid w:val="00E75566"/>
    <w:rsid w:val="00E76A7D"/>
    <w:rsid w:val="00E84DD2"/>
    <w:rsid w:val="00E85996"/>
    <w:rsid w:val="00E90AB5"/>
    <w:rsid w:val="00E912BA"/>
    <w:rsid w:val="00E915FF"/>
    <w:rsid w:val="00E91B25"/>
    <w:rsid w:val="00E92438"/>
    <w:rsid w:val="00E938F1"/>
    <w:rsid w:val="00E9581E"/>
    <w:rsid w:val="00E96DCE"/>
    <w:rsid w:val="00E9742B"/>
    <w:rsid w:val="00E9795E"/>
    <w:rsid w:val="00EA0A98"/>
    <w:rsid w:val="00EA1E0F"/>
    <w:rsid w:val="00EA3EF4"/>
    <w:rsid w:val="00EA6A4B"/>
    <w:rsid w:val="00EA6C3A"/>
    <w:rsid w:val="00EA70BB"/>
    <w:rsid w:val="00EB0145"/>
    <w:rsid w:val="00EB2DF7"/>
    <w:rsid w:val="00EB70F1"/>
    <w:rsid w:val="00EB7B32"/>
    <w:rsid w:val="00EC27EC"/>
    <w:rsid w:val="00EC5FBC"/>
    <w:rsid w:val="00EC6BD1"/>
    <w:rsid w:val="00EC6BFC"/>
    <w:rsid w:val="00EC723A"/>
    <w:rsid w:val="00ED0717"/>
    <w:rsid w:val="00EE1B4A"/>
    <w:rsid w:val="00EE29C4"/>
    <w:rsid w:val="00EE2D92"/>
    <w:rsid w:val="00EE48AE"/>
    <w:rsid w:val="00EE5DCA"/>
    <w:rsid w:val="00EE60FF"/>
    <w:rsid w:val="00EF0CDD"/>
    <w:rsid w:val="00EF2422"/>
    <w:rsid w:val="00EF2B19"/>
    <w:rsid w:val="00EF72FD"/>
    <w:rsid w:val="00EF7CB2"/>
    <w:rsid w:val="00F00041"/>
    <w:rsid w:val="00F019C6"/>
    <w:rsid w:val="00F02076"/>
    <w:rsid w:val="00F02314"/>
    <w:rsid w:val="00F0352E"/>
    <w:rsid w:val="00F0369E"/>
    <w:rsid w:val="00F03B1C"/>
    <w:rsid w:val="00F0505C"/>
    <w:rsid w:val="00F07152"/>
    <w:rsid w:val="00F07C5B"/>
    <w:rsid w:val="00F113D7"/>
    <w:rsid w:val="00F11F6F"/>
    <w:rsid w:val="00F12E83"/>
    <w:rsid w:val="00F20C83"/>
    <w:rsid w:val="00F21360"/>
    <w:rsid w:val="00F21C1F"/>
    <w:rsid w:val="00F23763"/>
    <w:rsid w:val="00F23BFB"/>
    <w:rsid w:val="00F265D6"/>
    <w:rsid w:val="00F31065"/>
    <w:rsid w:val="00F3265E"/>
    <w:rsid w:val="00F339D7"/>
    <w:rsid w:val="00F34C33"/>
    <w:rsid w:val="00F36185"/>
    <w:rsid w:val="00F36A53"/>
    <w:rsid w:val="00F36DEE"/>
    <w:rsid w:val="00F41BBA"/>
    <w:rsid w:val="00F43D8C"/>
    <w:rsid w:val="00F46584"/>
    <w:rsid w:val="00F46819"/>
    <w:rsid w:val="00F47B4A"/>
    <w:rsid w:val="00F5120A"/>
    <w:rsid w:val="00F53FF2"/>
    <w:rsid w:val="00F541F6"/>
    <w:rsid w:val="00F55D3F"/>
    <w:rsid w:val="00F57AA1"/>
    <w:rsid w:val="00F57ABD"/>
    <w:rsid w:val="00F604E4"/>
    <w:rsid w:val="00F638E0"/>
    <w:rsid w:val="00F66CD6"/>
    <w:rsid w:val="00F66E35"/>
    <w:rsid w:val="00F715A3"/>
    <w:rsid w:val="00F7162B"/>
    <w:rsid w:val="00F73240"/>
    <w:rsid w:val="00F73C48"/>
    <w:rsid w:val="00F8508D"/>
    <w:rsid w:val="00F87DDA"/>
    <w:rsid w:val="00F93631"/>
    <w:rsid w:val="00F9388B"/>
    <w:rsid w:val="00F94B94"/>
    <w:rsid w:val="00FA0DED"/>
    <w:rsid w:val="00FA11CA"/>
    <w:rsid w:val="00FA1BFE"/>
    <w:rsid w:val="00FA275B"/>
    <w:rsid w:val="00FA51E4"/>
    <w:rsid w:val="00FA71C0"/>
    <w:rsid w:val="00FB10DC"/>
    <w:rsid w:val="00FB23AB"/>
    <w:rsid w:val="00FB339C"/>
    <w:rsid w:val="00FB3DA9"/>
    <w:rsid w:val="00FB3DAC"/>
    <w:rsid w:val="00FB53A8"/>
    <w:rsid w:val="00FB548F"/>
    <w:rsid w:val="00FB6D99"/>
    <w:rsid w:val="00FB78C4"/>
    <w:rsid w:val="00FC02CF"/>
    <w:rsid w:val="00FC15E8"/>
    <w:rsid w:val="00FC2E30"/>
    <w:rsid w:val="00FC36B9"/>
    <w:rsid w:val="00FC3D23"/>
    <w:rsid w:val="00FC4340"/>
    <w:rsid w:val="00FC5630"/>
    <w:rsid w:val="00FC612E"/>
    <w:rsid w:val="00FC61C2"/>
    <w:rsid w:val="00FD081C"/>
    <w:rsid w:val="00FD127B"/>
    <w:rsid w:val="00FD1834"/>
    <w:rsid w:val="00FE01BB"/>
    <w:rsid w:val="00FE63C7"/>
    <w:rsid w:val="00FE7274"/>
    <w:rsid w:val="00FF2E5A"/>
    <w:rsid w:val="00FF3643"/>
    <w:rsid w:val="00FF3F61"/>
    <w:rsid w:val="00FF4608"/>
    <w:rsid w:val="00FF65F1"/>
    <w:rsid w:val="024702CC"/>
    <w:rsid w:val="02FF7A7B"/>
    <w:rsid w:val="03166657"/>
    <w:rsid w:val="032B053F"/>
    <w:rsid w:val="03EE1902"/>
    <w:rsid w:val="052C2F85"/>
    <w:rsid w:val="056A6870"/>
    <w:rsid w:val="066D7B6C"/>
    <w:rsid w:val="07485E01"/>
    <w:rsid w:val="080B3940"/>
    <w:rsid w:val="0E5C209B"/>
    <w:rsid w:val="12236F4E"/>
    <w:rsid w:val="12FC46B3"/>
    <w:rsid w:val="16AC1941"/>
    <w:rsid w:val="17C57E8F"/>
    <w:rsid w:val="183D6854"/>
    <w:rsid w:val="196D1144"/>
    <w:rsid w:val="19CF3767"/>
    <w:rsid w:val="19E47E89"/>
    <w:rsid w:val="1A5F49C1"/>
    <w:rsid w:val="1C502501"/>
    <w:rsid w:val="1C912F6B"/>
    <w:rsid w:val="1CDD55E8"/>
    <w:rsid w:val="1CF21D0A"/>
    <w:rsid w:val="1F5E4382"/>
    <w:rsid w:val="202B3AD6"/>
    <w:rsid w:val="20820C62"/>
    <w:rsid w:val="242877DE"/>
    <w:rsid w:val="271436A9"/>
    <w:rsid w:val="27547D16"/>
    <w:rsid w:val="27CD66DB"/>
    <w:rsid w:val="280E7144"/>
    <w:rsid w:val="297D47C0"/>
    <w:rsid w:val="2A0C1188"/>
    <w:rsid w:val="2AD908DC"/>
    <w:rsid w:val="2C8D37A6"/>
    <w:rsid w:val="2F226C62"/>
    <w:rsid w:val="2F835A02"/>
    <w:rsid w:val="2FFC43C7"/>
    <w:rsid w:val="34BC1492"/>
    <w:rsid w:val="35F55D16"/>
    <w:rsid w:val="35F75996"/>
    <w:rsid w:val="36B934D6"/>
    <w:rsid w:val="3E301A13"/>
    <w:rsid w:val="3E5B195E"/>
    <w:rsid w:val="3E65446C"/>
    <w:rsid w:val="429C4814"/>
    <w:rsid w:val="445676AA"/>
    <w:rsid w:val="46CB4EBE"/>
    <w:rsid w:val="46F85E73"/>
    <w:rsid w:val="487E491C"/>
    <w:rsid w:val="49A17BDC"/>
    <w:rsid w:val="49F06DD9"/>
    <w:rsid w:val="4A2F2CC3"/>
    <w:rsid w:val="4B105DBC"/>
    <w:rsid w:val="4B591C6B"/>
    <w:rsid w:val="4B6148D3"/>
    <w:rsid w:val="4CC51A03"/>
    <w:rsid w:val="4D974DAD"/>
    <w:rsid w:val="4E987828"/>
    <w:rsid w:val="50687EB6"/>
    <w:rsid w:val="51031BD4"/>
    <w:rsid w:val="510E7D88"/>
    <w:rsid w:val="52F60FC2"/>
    <w:rsid w:val="571F7013"/>
    <w:rsid w:val="58AE63FA"/>
    <w:rsid w:val="58BA45A1"/>
    <w:rsid w:val="59114FB0"/>
    <w:rsid w:val="5AE470AA"/>
    <w:rsid w:val="5BE84759"/>
    <w:rsid w:val="5BF605B4"/>
    <w:rsid w:val="5C767840"/>
    <w:rsid w:val="5D035EA0"/>
    <w:rsid w:val="5D8579FD"/>
    <w:rsid w:val="5EDF69B5"/>
    <w:rsid w:val="5FD92450"/>
    <w:rsid w:val="60C93F57"/>
    <w:rsid w:val="63D66158"/>
    <w:rsid w:val="64D35D0E"/>
    <w:rsid w:val="65F242EE"/>
    <w:rsid w:val="67BC5ABE"/>
    <w:rsid w:val="68A04E37"/>
    <w:rsid w:val="6D0914F3"/>
    <w:rsid w:val="6F1E78D9"/>
    <w:rsid w:val="717D06BD"/>
    <w:rsid w:val="717D3F41"/>
    <w:rsid w:val="71B3075F"/>
    <w:rsid w:val="741A4194"/>
    <w:rsid w:val="776F6FC2"/>
    <w:rsid w:val="78CC04D0"/>
    <w:rsid w:val="78DD2859"/>
    <w:rsid w:val="7980482E"/>
    <w:rsid w:val="7BBF3C1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toc 1" w:semiHidden="0"/>
    <w:lsdException w:name="toc 2" w:semiHidden="0"/>
    <w:lsdException w:name="toc 3" w:semiHidden="0"/>
    <w:lsdException w:name="annotation text" w:semiHidden="0"/>
    <w:lsdException w:name="header" w:semiHidden="0"/>
    <w:lsdException w:name="footer" w:semiHidden="0"/>
    <w:lsdException w:name="caption" w:semiHidden="0" w:qFormat="1"/>
    <w:lsdException w:name="annotation reference" w:semiHidden="0"/>
    <w:lsdException w:name="Title" w:semiHidden="0" w:qFormat="1"/>
    <w:lsdException w:name="Default Paragraph Font" w:semiHidden="0" w:unhideWhenUsed="1"/>
    <w:lsdException w:name="Subtitle" w:semiHidden="0" w:qFormat="1"/>
    <w:lsdException w:name="Hyperlink" w:semiHidden="0"/>
    <w:lsdException w:name="FollowedHyperlink" w:semiHidden="0"/>
    <w:lsdException w:name="Strong" w:semiHidden="0" w:qFormat="1"/>
    <w:lsdException w:name="Emphasis" w:semiHidden="0" w:qFormat="1"/>
    <w:lsdException w:name="HTML Top of Form" w:uiPriority="99" w:unhideWhenUsed="1"/>
    <w:lsdException w:name="HTML Bottom of Form" w:uiPriority="99" w:unhideWhenUsed="1"/>
    <w:lsdException w:name="Normal Table" w:semiHidden="0" w:uiPriority="99" w:unhideWhenUsed="1"/>
    <w:lsdException w:name="No List" w:unhideWhenUsed="1"/>
    <w:lsdException w:name="Outline List 1" w:unhideWhenUsed="1"/>
    <w:lsdException w:name="Outline List 2" w:unhideWhenUsed="1"/>
    <w:lsdException w:name="Outline List 3" w:unhideWhenUsed="1"/>
    <w:lsdException w:name="Table Grid" w:semiHidden="0"/>
    <w:lsdException w:name="Placeholder Text" w:uiPriority="99" w:unhideWhenUsed="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uiPriority="99" w:unhideWhenUsed="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3">
    <w:name w:val="Normal"/>
    <w:qFormat/>
    <w:rsid w:val="0025715C"/>
    <w:pPr>
      <w:topLinePunct/>
      <w:adjustRightInd w:val="0"/>
      <w:snapToGrid w:val="0"/>
      <w:spacing w:before="160" w:after="160" w:line="240" w:lineRule="atLeast"/>
      <w:ind w:left="1701"/>
    </w:pPr>
    <w:rPr>
      <w:rFonts w:cs="Arial"/>
      <w:kern w:val="2"/>
      <w:sz w:val="21"/>
      <w:szCs w:val="21"/>
    </w:rPr>
  </w:style>
  <w:style w:type="paragraph" w:styleId="10">
    <w:name w:val="heading 1"/>
    <w:basedOn w:val="a3"/>
    <w:next w:val="21"/>
    <w:qFormat/>
    <w:rsid w:val="0025715C"/>
    <w:pPr>
      <w:keepNext/>
      <w:numPr>
        <w:numId w:val="1"/>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3"/>
    <w:next w:val="31"/>
    <w:qFormat/>
    <w:rsid w:val="0025715C"/>
    <w:pPr>
      <w:keepNext/>
      <w:keepLines/>
      <w:numPr>
        <w:ilvl w:val="1"/>
        <w:numId w:val="1"/>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3"/>
    <w:next w:val="a3"/>
    <w:qFormat/>
    <w:rsid w:val="0025715C"/>
    <w:pPr>
      <w:keepNext/>
      <w:keepLines/>
      <w:numPr>
        <w:ilvl w:val="2"/>
        <w:numId w:val="1"/>
      </w:numPr>
      <w:spacing w:before="200"/>
      <w:outlineLvl w:val="2"/>
    </w:pPr>
    <w:rPr>
      <w:rFonts w:ascii="Book Antiqua" w:eastAsia="黑体" w:hAnsi="Book Antiqua" w:cs="宋体"/>
      <w:noProof/>
      <w:kern w:val="0"/>
      <w:sz w:val="32"/>
      <w:szCs w:val="32"/>
    </w:rPr>
  </w:style>
  <w:style w:type="paragraph" w:styleId="41">
    <w:name w:val="heading 4"/>
    <w:basedOn w:val="a3"/>
    <w:next w:val="a3"/>
    <w:qFormat/>
    <w:rsid w:val="0025715C"/>
    <w:pPr>
      <w:keepNext/>
      <w:keepLines/>
      <w:numPr>
        <w:ilvl w:val="4"/>
        <w:numId w:val="1"/>
      </w:numPr>
      <w:outlineLvl w:val="3"/>
    </w:pPr>
    <w:rPr>
      <w:rFonts w:eastAsia="黑体" w:cs="Times New Roman"/>
      <w:bCs/>
    </w:rPr>
  </w:style>
  <w:style w:type="paragraph" w:styleId="51">
    <w:name w:val="heading 5"/>
    <w:basedOn w:val="a3"/>
    <w:next w:val="a3"/>
    <w:qFormat/>
    <w:rsid w:val="0025715C"/>
    <w:pPr>
      <w:keepNext/>
      <w:keepLines/>
      <w:spacing w:before="280" w:after="290" w:line="376" w:lineRule="atLeast"/>
      <w:outlineLvl w:val="4"/>
    </w:pPr>
    <w:rPr>
      <w:b/>
      <w:bCs/>
      <w:sz w:val="28"/>
      <w:szCs w:val="28"/>
    </w:rPr>
  </w:style>
  <w:style w:type="paragraph" w:styleId="6">
    <w:name w:val="heading 6"/>
    <w:basedOn w:val="a3"/>
    <w:next w:val="a3"/>
    <w:qFormat/>
    <w:rsid w:val="0025715C"/>
    <w:pPr>
      <w:keepNext/>
      <w:keepLines/>
      <w:spacing w:before="240" w:after="64" w:line="320" w:lineRule="atLeast"/>
      <w:outlineLvl w:val="5"/>
    </w:pPr>
    <w:rPr>
      <w:rFonts w:ascii="Arial" w:eastAsia="黑体" w:hAnsi="Arial" w:cs="Times New Roman"/>
      <w:b/>
      <w:bCs/>
    </w:rPr>
  </w:style>
  <w:style w:type="paragraph" w:styleId="7">
    <w:name w:val="heading 7"/>
    <w:basedOn w:val="10"/>
    <w:next w:val="8"/>
    <w:autoRedefine/>
    <w:qFormat/>
    <w:rsid w:val="0025715C"/>
    <w:pPr>
      <w:keepLines/>
      <w:outlineLvl w:val="6"/>
    </w:pPr>
    <w:rPr>
      <w:bCs w:val="0"/>
    </w:rPr>
  </w:style>
  <w:style w:type="paragraph" w:styleId="8">
    <w:name w:val="heading 8"/>
    <w:basedOn w:val="21"/>
    <w:next w:val="9"/>
    <w:autoRedefine/>
    <w:qFormat/>
    <w:rsid w:val="0025715C"/>
    <w:pPr>
      <w:outlineLvl w:val="7"/>
    </w:pPr>
    <w:rPr>
      <w:rFonts w:cs="Times New Roman"/>
    </w:rPr>
  </w:style>
  <w:style w:type="paragraph" w:styleId="9">
    <w:name w:val="heading 9"/>
    <w:basedOn w:val="31"/>
    <w:next w:val="a3"/>
    <w:autoRedefine/>
    <w:qFormat/>
    <w:rsid w:val="0025715C"/>
    <w:pPr>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32">
    <w:name w:val="List 3"/>
    <w:basedOn w:val="a3"/>
    <w:semiHidden/>
    <w:rsid w:val="0025715C"/>
    <w:pPr>
      <w:ind w:leftChars="400" w:left="100" w:hangingChars="200" w:hanging="200"/>
    </w:pPr>
  </w:style>
  <w:style w:type="paragraph" w:styleId="a7">
    <w:name w:val="annotation subject"/>
    <w:basedOn w:val="a8"/>
    <w:next w:val="a8"/>
    <w:semiHidden/>
    <w:rsid w:val="0025715C"/>
    <w:rPr>
      <w:b/>
      <w:bCs/>
    </w:rPr>
  </w:style>
  <w:style w:type="paragraph" w:styleId="a8">
    <w:name w:val="annotation text"/>
    <w:basedOn w:val="a3"/>
    <w:link w:val="Char"/>
    <w:rsid w:val="0025715C"/>
  </w:style>
  <w:style w:type="paragraph" w:styleId="70">
    <w:name w:val="toc 7"/>
    <w:basedOn w:val="a3"/>
    <w:next w:val="a3"/>
    <w:autoRedefine/>
    <w:semiHidden/>
    <w:rsid w:val="0025715C"/>
    <w:pPr>
      <w:ind w:left="2520"/>
    </w:pPr>
    <w:rPr>
      <w:sz w:val="24"/>
    </w:rPr>
  </w:style>
  <w:style w:type="paragraph" w:styleId="a9">
    <w:name w:val="Body Text First Indent"/>
    <w:basedOn w:val="aa"/>
    <w:semiHidden/>
    <w:rsid w:val="0025715C"/>
    <w:pPr>
      <w:ind w:firstLineChars="100" w:firstLine="420"/>
    </w:pPr>
  </w:style>
  <w:style w:type="paragraph" w:styleId="aa">
    <w:name w:val="Body Text"/>
    <w:basedOn w:val="a3"/>
    <w:semiHidden/>
    <w:rsid w:val="0025715C"/>
    <w:pPr>
      <w:spacing w:after="120"/>
    </w:pPr>
  </w:style>
  <w:style w:type="paragraph" w:styleId="2">
    <w:name w:val="List Number 2"/>
    <w:basedOn w:val="a3"/>
    <w:semiHidden/>
    <w:rsid w:val="0025715C"/>
    <w:pPr>
      <w:numPr>
        <w:numId w:val="2"/>
      </w:numPr>
    </w:pPr>
  </w:style>
  <w:style w:type="paragraph" w:styleId="ab">
    <w:name w:val="table of authorities"/>
    <w:basedOn w:val="a3"/>
    <w:next w:val="a3"/>
    <w:semiHidden/>
    <w:rsid w:val="0025715C"/>
    <w:pPr>
      <w:ind w:left="420"/>
    </w:pPr>
  </w:style>
  <w:style w:type="paragraph" w:styleId="ac">
    <w:name w:val="macro"/>
    <w:semiHidden/>
    <w:rsid w:val="0025715C"/>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d">
    <w:name w:val="Note Heading"/>
    <w:basedOn w:val="a3"/>
    <w:next w:val="a3"/>
    <w:semiHidden/>
    <w:rsid w:val="0025715C"/>
    <w:pPr>
      <w:jc w:val="center"/>
    </w:pPr>
  </w:style>
  <w:style w:type="paragraph" w:styleId="40">
    <w:name w:val="List Bullet 4"/>
    <w:basedOn w:val="a3"/>
    <w:autoRedefine/>
    <w:semiHidden/>
    <w:rsid w:val="0025715C"/>
    <w:pPr>
      <w:numPr>
        <w:numId w:val="3"/>
      </w:numPr>
    </w:pPr>
  </w:style>
  <w:style w:type="paragraph" w:styleId="80">
    <w:name w:val="index 8"/>
    <w:basedOn w:val="a3"/>
    <w:next w:val="a3"/>
    <w:autoRedefine/>
    <w:semiHidden/>
    <w:rsid w:val="0025715C"/>
    <w:pPr>
      <w:ind w:left="1680" w:hanging="210"/>
    </w:pPr>
    <w:rPr>
      <w:sz w:val="20"/>
      <w:szCs w:val="20"/>
    </w:rPr>
  </w:style>
  <w:style w:type="paragraph" w:styleId="ae">
    <w:name w:val="E-mail Signature"/>
    <w:basedOn w:val="a3"/>
    <w:semiHidden/>
    <w:rsid w:val="0025715C"/>
  </w:style>
  <w:style w:type="paragraph" w:styleId="a">
    <w:name w:val="List Number"/>
    <w:basedOn w:val="a3"/>
    <w:semiHidden/>
    <w:rsid w:val="0025715C"/>
    <w:pPr>
      <w:numPr>
        <w:numId w:val="4"/>
      </w:numPr>
    </w:pPr>
  </w:style>
  <w:style w:type="paragraph" w:styleId="af">
    <w:name w:val="Normal Indent"/>
    <w:basedOn w:val="a3"/>
    <w:semiHidden/>
    <w:rsid w:val="0025715C"/>
    <w:pPr>
      <w:ind w:firstLineChars="200" w:firstLine="420"/>
    </w:pPr>
  </w:style>
  <w:style w:type="paragraph" w:styleId="af0">
    <w:name w:val="caption"/>
    <w:basedOn w:val="a3"/>
    <w:next w:val="a3"/>
    <w:qFormat/>
    <w:rsid w:val="0025715C"/>
    <w:pPr>
      <w:spacing w:before="152"/>
    </w:pPr>
    <w:rPr>
      <w:rFonts w:ascii="Arial" w:eastAsia="黑体" w:hAnsi="Arial"/>
      <w:sz w:val="20"/>
      <w:szCs w:val="20"/>
    </w:rPr>
  </w:style>
  <w:style w:type="paragraph" w:styleId="52">
    <w:name w:val="index 5"/>
    <w:basedOn w:val="a3"/>
    <w:next w:val="a3"/>
    <w:autoRedefine/>
    <w:semiHidden/>
    <w:rsid w:val="0025715C"/>
    <w:pPr>
      <w:ind w:left="1050" w:hanging="210"/>
    </w:pPr>
    <w:rPr>
      <w:sz w:val="20"/>
      <w:szCs w:val="20"/>
    </w:rPr>
  </w:style>
  <w:style w:type="paragraph" w:styleId="a0">
    <w:name w:val="List Bullet"/>
    <w:basedOn w:val="a3"/>
    <w:autoRedefine/>
    <w:semiHidden/>
    <w:rsid w:val="0025715C"/>
    <w:pPr>
      <w:numPr>
        <w:numId w:val="5"/>
      </w:numPr>
    </w:pPr>
  </w:style>
  <w:style w:type="paragraph" w:styleId="af1">
    <w:name w:val="envelope address"/>
    <w:basedOn w:val="a3"/>
    <w:semiHidden/>
    <w:rsid w:val="0025715C"/>
    <w:pPr>
      <w:framePr w:w="7920" w:h="1980" w:hRule="exact" w:hSpace="180" w:wrap="auto" w:hAnchor="page" w:xAlign="center" w:yAlign="bottom"/>
      <w:ind w:leftChars="1400" w:left="100"/>
    </w:pPr>
    <w:rPr>
      <w:rFonts w:ascii="Arial" w:hAnsi="Arial"/>
    </w:rPr>
  </w:style>
  <w:style w:type="paragraph" w:styleId="af2">
    <w:name w:val="Document Map"/>
    <w:basedOn w:val="a3"/>
    <w:semiHidden/>
    <w:rsid w:val="0025715C"/>
    <w:pPr>
      <w:shd w:val="clear" w:color="auto" w:fill="000080"/>
    </w:pPr>
  </w:style>
  <w:style w:type="paragraph" w:styleId="af3">
    <w:name w:val="toa heading"/>
    <w:basedOn w:val="a3"/>
    <w:next w:val="a3"/>
    <w:semiHidden/>
    <w:rsid w:val="0025715C"/>
    <w:pPr>
      <w:spacing w:before="120"/>
    </w:pPr>
    <w:rPr>
      <w:rFonts w:ascii="Arial" w:hAnsi="Arial"/>
    </w:rPr>
  </w:style>
  <w:style w:type="paragraph" w:styleId="60">
    <w:name w:val="index 6"/>
    <w:basedOn w:val="a3"/>
    <w:next w:val="a3"/>
    <w:autoRedefine/>
    <w:semiHidden/>
    <w:rsid w:val="0025715C"/>
    <w:pPr>
      <w:ind w:left="1260" w:hanging="210"/>
    </w:pPr>
    <w:rPr>
      <w:sz w:val="20"/>
      <w:szCs w:val="20"/>
    </w:rPr>
  </w:style>
  <w:style w:type="paragraph" w:styleId="af4">
    <w:name w:val="Salutation"/>
    <w:basedOn w:val="a3"/>
    <w:next w:val="a3"/>
    <w:semiHidden/>
    <w:rsid w:val="0025715C"/>
  </w:style>
  <w:style w:type="paragraph" w:styleId="33">
    <w:name w:val="Body Text 3"/>
    <w:basedOn w:val="a3"/>
    <w:semiHidden/>
    <w:rsid w:val="0025715C"/>
    <w:pPr>
      <w:spacing w:after="120"/>
    </w:pPr>
    <w:rPr>
      <w:sz w:val="16"/>
      <w:szCs w:val="16"/>
    </w:rPr>
  </w:style>
  <w:style w:type="paragraph" w:styleId="af5">
    <w:name w:val="Closing"/>
    <w:basedOn w:val="a3"/>
    <w:semiHidden/>
    <w:rsid w:val="0025715C"/>
    <w:pPr>
      <w:ind w:leftChars="2100" w:left="100"/>
    </w:pPr>
  </w:style>
  <w:style w:type="paragraph" w:styleId="30">
    <w:name w:val="List Bullet 3"/>
    <w:basedOn w:val="a3"/>
    <w:autoRedefine/>
    <w:semiHidden/>
    <w:rsid w:val="0025715C"/>
    <w:pPr>
      <w:numPr>
        <w:numId w:val="6"/>
      </w:numPr>
    </w:pPr>
  </w:style>
  <w:style w:type="paragraph" w:styleId="af6">
    <w:name w:val="Body Text Indent"/>
    <w:basedOn w:val="a3"/>
    <w:semiHidden/>
    <w:rsid w:val="0025715C"/>
    <w:pPr>
      <w:spacing w:after="120"/>
      <w:ind w:leftChars="200" w:left="420"/>
    </w:pPr>
  </w:style>
  <w:style w:type="paragraph" w:styleId="3">
    <w:name w:val="List Number 3"/>
    <w:basedOn w:val="a3"/>
    <w:semiHidden/>
    <w:rsid w:val="0025715C"/>
    <w:pPr>
      <w:numPr>
        <w:numId w:val="7"/>
      </w:numPr>
    </w:pPr>
  </w:style>
  <w:style w:type="paragraph" w:styleId="22">
    <w:name w:val="List 2"/>
    <w:basedOn w:val="a3"/>
    <w:semiHidden/>
    <w:rsid w:val="0025715C"/>
    <w:pPr>
      <w:ind w:leftChars="200" w:left="100" w:hangingChars="200" w:hanging="200"/>
    </w:pPr>
  </w:style>
  <w:style w:type="paragraph" w:styleId="af7">
    <w:name w:val="List Continue"/>
    <w:basedOn w:val="a3"/>
    <w:semiHidden/>
    <w:rsid w:val="0025715C"/>
    <w:pPr>
      <w:spacing w:after="120"/>
      <w:ind w:leftChars="200" w:left="420"/>
    </w:pPr>
  </w:style>
  <w:style w:type="paragraph" w:styleId="af8">
    <w:name w:val="Block Text"/>
    <w:basedOn w:val="a3"/>
    <w:semiHidden/>
    <w:rsid w:val="0025715C"/>
    <w:pPr>
      <w:spacing w:after="120"/>
      <w:ind w:leftChars="700" w:left="1440" w:rightChars="700" w:right="1440"/>
    </w:pPr>
  </w:style>
  <w:style w:type="paragraph" w:styleId="20">
    <w:name w:val="List Bullet 2"/>
    <w:basedOn w:val="a3"/>
    <w:autoRedefine/>
    <w:semiHidden/>
    <w:rsid w:val="0025715C"/>
    <w:pPr>
      <w:numPr>
        <w:numId w:val="8"/>
      </w:numPr>
    </w:pPr>
  </w:style>
  <w:style w:type="paragraph" w:styleId="HTML">
    <w:name w:val="HTML Address"/>
    <w:basedOn w:val="a3"/>
    <w:semiHidden/>
    <w:rsid w:val="0025715C"/>
    <w:rPr>
      <w:i/>
      <w:iCs/>
    </w:rPr>
  </w:style>
  <w:style w:type="paragraph" w:styleId="42">
    <w:name w:val="index 4"/>
    <w:basedOn w:val="a3"/>
    <w:next w:val="a3"/>
    <w:autoRedefine/>
    <w:semiHidden/>
    <w:rsid w:val="0025715C"/>
    <w:pPr>
      <w:ind w:left="1260"/>
    </w:pPr>
  </w:style>
  <w:style w:type="paragraph" w:styleId="53">
    <w:name w:val="toc 5"/>
    <w:basedOn w:val="a3"/>
    <w:next w:val="a3"/>
    <w:autoRedefine/>
    <w:semiHidden/>
    <w:rsid w:val="0025715C"/>
    <w:pPr>
      <w:ind w:left="1680"/>
    </w:pPr>
    <w:rPr>
      <w:sz w:val="24"/>
    </w:rPr>
  </w:style>
  <w:style w:type="paragraph" w:styleId="34">
    <w:name w:val="toc 3"/>
    <w:basedOn w:val="a3"/>
    <w:next w:val="a3"/>
    <w:rsid w:val="0025715C"/>
    <w:pPr>
      <w:spacing w:before="80" w:after="80"/>
      <w:ind w:leftChars="450" w:left="450"/>
    </w:pPr>
    <w:rPr>
      <w:noProof/>
      <w:sz w:val="20"/>
      <w:szCs w:val="20"/>
    </w:rPr>
  </w:style>
  <w:style w:type="paragraph" w:styleId="af9">
    <w:name w:val="Plain Text"/>
    <w:basedOn w:val="a3"/>
    <w:semiHidden/>
    <w:rsid w:val="0025715C"/>
    <w:rPr>
      <w:rFonts w:ascii="宋体" w:hAnsi="Courier New" w:cs="Courier New"/>
    </w:rPr>
  </w:style>
  <w:style w:type="paragraph" w:styleId="50">
    <w:name w:val="List Bullet 5"/>
    <w:basedOn w:val="a3"/>
    <w:autoRedefine/>
    <w:semiHidden/>
    <w:rsid w:val="0025715C"/>
    <w:pPr>
      <w:numPr>
        <w:numId w:val="9"/>
      </w:numPr>
    </w:pPr>
  </w:style>
  <w:style w:type="paragraph" w:styleId="4">
    <w:name w:val="List Number 4"/>
    <w:basedOn w:val="a3"/>
    <w:semiHidden/>
    <w:rsid w:val="0025715C"/>
    <w:pPr>
      <w:numPr>
        <w:numId w:val="10"/>
      </w:numPr>
    </w:pPr>
  </w:style>
  <w:style w:type="paragraph" w:styleId="81">
    <w:name w:val="toc 8"/>
    <w:basedOn w:val="a3"/>
    <w:next w:val="a3"/>
    <w:autoRedefine/>
    <w:semiHidden/>
    <w:rsid w:val="0025715C"/>
    <w:pPr>
      <w:ind w:left="2940"/>
    </w:pPr>
    <w:rPr>
      <w:sz w:val="24"/>
    </w:rPr>
  </w:style>
  <w:style w:type="paragraph" w:styleId="35">
    <w:name w:val="index 3"/>
    <w:basedOn w:val="a3"/>
    <w:next w:val="a3"/>
    <w:autoRedefine/>
    <w:semiHidden/>
    <w:rsid w:val="0025715C"/>
    <w:pPr>
      <w:ind w:leftChars="400" w:left="400"/>
    </w:pPr>
    <w:rPr>
      <w:sz w:val="24"/>
    </w:rPr>
  </w:style>
  <w:style w:type="paragraph" w:styleId="afa">
    <w:name w:val="Date"/>
    <w:basedOn w:val="a3"/>
    <w:next w:val="a3"/>
    <w:semiHidden/>
    <w:rsid w:val="0025715C"/>
    <w:pPr>
      <w:ind w:leftChars="2500" w:left="100"/>
    </w:pPr>
  </w:style>
  <w:style w:type="paragraph" w:styleId="23">
    <w:name w:val="Body Text Indent 2"/>
    <w:basedOn w:val="a3"/>
    <w:semiHidden/>
    <w:rsid w:val="0025715C"/>
    <w:pPr>
      <w:spacing w:after="120" w:line="480" w:lineRule="auto"/>
      <w:ind w:leftChars="200" w:left="420"/>
    </w:pPr>
  </w:style>
  <w:style w:type="paragraph" w:styleId="afb">
    <w:name w:val="endnote text"/>
    <w:basedOn w:val="a3"/>
    <w:semiHidden/>
    <w:rsid w:val="0025715C"/>
  </w:style>
  <w:style w:type="paragraph" w:styleId="54">
    <w:name w:val="List Continue 5"/>
    <w:basedOn w:val="a3"/>
    <w:semiHidden/>
    <w:rsid w:val="0025715C"/>
    <w:pPr>
      <w:spacing w:after="120"/>
      <w:ind w:leftChars="1000" w:left="2100"/>
    </w:pPr>
  </w:style>
  <w:style w:type="paragraph" w:styleId="afc">
    <w:name w:val="Balloon Text"/>
    <w:basedOn w:val="a3"/>
    <w:semiHidden/>
    <w:rsid w:val="0025715C"/>
    <w:rPr>
      <w:sz w:val="18"/>
      <w:szCs w:val="18"/>
    </w:rPr>
  </w:style>
  <w:style w:type="paragraph" w:styleId="afd">
    <w:name w:val="footer"/>
    <w:basedOn w:val="HeadingLeft"/>
    <w:link w:val="Char0"/>
    <w:rsid w:val="0025715C"/>
    <w:pPr>
      <w:spacing w:before="200" w:after="200"/>
      <w:jc w:val="center"/>
    </w:pPr>
    <w:rPr>
      <w:rFonts w:cs="Times New Roman"/>
      <w:b/>
      <w:bCs/>
      <w:sz w:val="22"/>
      <w:szCs w:val="22"/>
    </w:rPr>
  </w:style>
  <w:style w:type="paragraph" w:customStyle="1" w:styleId="HeadingLeft">
    <w:name w:val="Heading Left"/>
    <w:basedOn w:val="a3"/>
    <w:rsid w:val="0025715C"/>
    <w:pPr>
      <w:spacing w:before="0" w:after="0"/>
      <w:ind w:left="0"/>
    </w:pPr>
    <w:rPr>
      <w:sz w:val="20"/>
      <w:szCs w:val="20"/>
    </w:rPr>
  </w:style>
  <w:style w:type="paragraph" w:styleId="afe">
    <w:name w:val="envelope return"/>
    <w:basedOn w:val="a3"/>
    <w:semiHidden/>
    <w:rsid w:val="0025715C"/>
    <w:rPr>
      <w:rFonts w:ascii="Arial" w:hAnsi="Arial"/>
    </w:rPr>
  </w:style>
  <w:style w:type="paragraph" w:styleId="24">
    <w:name w:val="Body Text First Indent 2"/>
    <w:basedOn w:val="af6"/>
    <w:semiHidden/>
    <w:rsid w:val="0025715C"/>
    <w:pPr>
      <w:ind w:firstLineChars="200" w:firstLine="420"/>
    </w:pPr>
  </w:style>
  <w:style w:type="paragraph" w:styleId="aff">
    <w:name w:val="header"/>
    <w:basedOn w:val="a3"/>
    <w:link w:val="Char1"/>
    <w:rsid w:val="0025715C"/>
    <w:pPr>
      <w:tabs>
        <w:tab w:val="center" w:pos="4153"/>
        <w:tab w:val="right" w:pos="8306"/>
      </w:tabs>
      <w:spacing w:before="0" w:after="0"/>
      <w:ind w:left="0"/>
      <w:jc w:val="right"/>
    </w:pPr>
    <w:rPr>
      <w:sz w:val="18"/>
      <w:szCs w:val="18"/>
    </w:rPr>
  </w:style>
  <w:style w:type="paragraph" w:styleId="aff0">
    <w:name w:val="Signature"/>
    <w:basedOn w:val="a3"/>
    <w:semiHidden/>
    <w:rsid w:val="0025715C"/>
    <w:pPr>
      <w:ind w:leftChars="2100" w:left="100"/>
    </w:pPr>
  </w:style>
  <w:style w:type="paragraph" w:styleId="11">
    <w:name w:val="toc 1"/>
    <w:basedOn w:val="a3"/>
    <w:next w:val="a3"/>
    <w:rsid w:val="0025715C"/>
    <w:pPr>
      <w:spacing w:after="80"/>
      <w:ind w:left="0"/>
    </w:pPr>
    <w:rPr>
      <w:rFonts w:ascii="Book Antiqua" w:hAnsi="Book Antiqua" w:cs="Book Antiqua"/>
      <w:b/>
      <w:bCs/>
      <w:sz w:val="24"/>
      <w:szCs w:val="24"/>
    </w:rPr>
  </w:style>
  <w:style w:type="paragraph" w:styleId="43">
    <w:name w:val="List Continue 4"/>
    <w:basedOn w:val="a3"/>
    <w:semiHidden/>
    <w:rsid w:val="0025715C"/>
    <w:pPr>
      <w:spacing w:after="120"/>
      <w:ind w:leftChars="800" w:left="1680"/>
    </w:pPr>
  </w:style>
  <w:style w:type="paragraph" w:styleId="44">
    <w:name w:val="toc 4"/>
    <w:basedOn w:val="a3"/>
    <w:next w:val="a3"/>
    <w:autoRedefine/>
    <w:semiHidden/>
    <w:rsid w:val="0025715C"/>
    <w:pPr>
      <w:tabs>
        <w:tab w:val="center" w:pos="10080"/>
      </w:tabs>
      <w:kinsoku w:val="0"/>
      <w:overflowPunct w:val="0"/>
      <w:autoSpaceDE w:val="0"/>
      <w:autoSpaceDN w:val="0"/>
      <w:spacing w:before="0" w:after="0" w:line="240" w:lineRule="auto"/>
      <w:ind w:left="2540"/>
      <w:jc w:val="right"/>
    </w:pPr>
    <w:rPr>
      <w:sz w:val="20"/>
      <w:szCs w:val="20"/>
    </w:rPr>
  </w:style>
  <w:style w:type="paragraph" w:styleId="aff1">
    <w:name w:val="index heading"/>
    <w:basedOn w:val="a3"/>
    <w:next w:val="12"/>
    <w:semiHidden/>
    <w:rsid w:val="0025715C"/>
    <w:rPr>
      <w:rFonts w:ascii="Arial" w:hAnsi="Arial"/>
      <w:b/>
      <w:bCs/>
    </w:rPr>
  </w:style>
  <w:style w:type="paragraph" w:styleId="12">
    <w:name w:val="index 1"/>
    <w:basedOn w:val="a3"/>
    <w:next w:val="a3"/>
    <w:autoRedefine/>
    <w:semiHidden/>
    <w:rsid w:val="0025715C"/>
    <w:rPr>
      <w:sz w:val="24"/>
    </w:rPr>
  </w:style>
  <w:style w:type="paragraph" w:styleId="aff2">
    <w:name w:val="Subtitle"/>
    <w:basedOn w:val="a3"/>
    <w:link w:val="Char2"/>
    <w:qFormat/>
    <w:rsid w:val="0025715C"/>
    <w:pPr>
      <w:spacing w:before="240" w:after="60" w:line="312" w:lineRule="atLeast"/>
      <w:jc w:val="center"/>
      <w:outlineLvl w:val="1"/>
    </w:pPr>
    <w:rPr>
      <w:rFonts w:ascii="Arial" w:hAnsi="Arial"/>
      <w:b/>
      <w:bCs/>
      <w:kern w:val="28"/>
      <w:sz w:val="32"/>
      <w:szCs w:val="32"/>
    </w:rPr>
  </w:style>
  <w:style w:type="paragraph" w:styleId="5">
    <w:name w:val="List Number 5"/>
    <w:basedOn w:val="a3"/>
    <w:semiHidden/>
    <w:rsid w:val="0025715C"/>
    <w:pPr>
      <w:numPr>
        <w:numId w:val="11"/>
      </w:numPr>
    </w:pPr>
  </w:style>
  <w:style w:type="paragraph" w:styleId="aff3">
    <w:name w:val="List"/>
    <w:basedOn w:val="a3"/>
    <w:semiHidden/>
    <w:rsid w:val="0025715C"/>
    <w:pPr>
      <w:ind w:left="200" w:hangingChars="200" w:hanging="200"/>
    </w:pPr>
  </w:style>
  <w:style w:type="paragraph" w:styleId="aff4">
    <w:name w:val="footnote text"/>
    <w:basedOn w:val="a3"/>
    <w:semiHidden/>
    <w:rsid w:val="0025715C"/>
    <w:rPr>
      <w:sz w:val="18"/>
      <w:szCs w:val="18"/>
    </w:rPr>
  </w:style>
  <w:style w:type="paragraph" w:styleId="61">
    <w:name w:val="toc 6"/>
    <w:basedOn w:val="a3"/>
    <w:next w:val="a3"/>
    <w:autoRedefine/>
    <w:semiHidden/>
    <w:rsid w:val="0025715C"/>
    <w:pPr>
      <w:ind w:left="2100"/>
    </w:pPr>
    <w:rPr>
      <w:sz w:val="24"/>
    </w:rPr>
  </w:style>
  <w:style w:type="paragraph" w:styleId="55">
    <w:name w:val="List 5"/>
    <w:basedOn w:val="a3"/>
    <w:semiHidden/>
    <w:rsid w:val="0025715C"/>
    <w:pPr>
      <w:ind w:leftChars="800" w:left="100" w:hangingChars="200" w:hanging="200"/>
    </w:pPr>
  </w:style>
  <w:style w:type="paragraph" w:styleId="36">
    <w:name w:val="Body Text Indent 3"/>
    <w:basedOn w:val="a3"/>
    <w:semiHidden/>
    <w:rsid w:val="0025715C"/>
    <w:pPr>
      <w:spacing w:after="120"/>
      <w:ind w:leftChars="200" w:left="420"/>
    </w:pPr>
    <w:rPr>
      <w:sz w:val="16"/>
      <w:szCs w:val="16"/>
    </w:rPr>
  </w:style>
  <w:style w:type="paragraph" w:styleId="71">
    <w:name w:val="index 7"/>
    <w:basedOn w:val="a3"/>
    <w:next w:val="a3"/>
    <w:autoRedefine/>
    <w:semiHidden/>
    <w:rsid w:val="0025715C"/>
    <w:pPr>
      <w:ind w:left="1470" w:hanging="210"/>
    </w:pPr>
    <w:rPr>
      <w:sz w:val="20"/>
      <w:szCs w:val="20"/>
    </w:rPr>
  </w:style>
  <w:style w:type="paragraph" w:styleId="90">
    <w:name w:val="index 9"/>
    <w:basedOn w:val="a3"/>
    <w:next w:val="a3"/>
    <w:autoRedefine/>
    <w:semiHidden/>
    <w:rsid w:val="0025715C"/>
    <w:pPr>
      <w:ind w:left="1890" w:hanging="210"/>
    </w:pPr>
    <w:rPr>
      <w:sz w:val="20"/>
      <w:szCs w:val="20"/>
    </w:rPr>
  </w:style>
  <w:style w:type="paragraph" w:styleId="aff5">
    <w:name w:val="table of figures"/>
    <w:basedOn w:val="a3"/>
    <w:next w:val="a3"/>
    <w:semiHidden/>
    <w:rsid w:val="0025715C"/>
    <w:pPr>
      <w:spacing w:afterLines="50"/>
      <w:ind w:leftChars="300" w:left="300"/>
    </w:pPr>
    <w:rPr>
      <w:sz w:val="20"/>
      <w:szCs w:val="20"/>
    </w:rPr>
  </w:style>
  <w:style w:type="paragraph" w:styleId="25">
    <w:name w:val="toc 2"/>
    <w:basedOn w:val="a3"/>
    <w:next w:val="a3"/>
    <w:rsid w:val="0025715C"/>
    <w:pPr>
      <w:spacing w:before="80" w:after="80"/>
      <w:ind w:leftChars="300" w:left="300"/>
    </w:pPr>
    <w:rPr>
      <w:noProof/>
      <w:sz w:val="20"/>
      <w:szCs w:val="20"/>
    </w:rPr>
  </w:style>
  <w:style w:type="paragraph" w:styleId="91">
    <w:name w:val="toc 9"/>
    <w:basedOn w:val="a3"/>
    <w:next w:val="a3"/>
    <w:autoRedefine/>
    <w:semiHidden/>
    <w:rsid w:val="0025715C"/>
    <w:pPr>
      <w:ind w:left="3360"/>
    </w:pPr>
    <w:rPr>
      <w:sz w:val="24"/>
    </w:rPr>
  </w:style>
  <w:style w:type="paragraph" w:styleId="26">
    <w:name w:val="Body Text 2"/>
    <w:basedOn w:val="a3"/>
    <w:semiHidden/>
    <w:rsid w:val="0025715C"/>
    <w:pPr>
      <w:spacing w:after="120" w:line="480" w:lineRule="auto"/>
    </w:pPr>
  </w:style>
  <w:style w:type="paragraph" w:styleId="45">
    <w:name w:val="List 4"/>
    <w:basedOn w:val="a3"/>
    <w:semiHidden/>
    <w:rsid w:val="0025715C"/>
    <w:pPr>
      <w:ind w:leftChars="600" w:left="100" w:hangingChars="200" w:hanging="200"/>
    </w:pPr>
  </w:style>
  <w:style w:type="paragraph" w:styleId="27">
    <w:name w:val="List Continue 2"/>
    <w:basedOn w:val="a3"/>
    <w:semiHidden/>
    <w:rsid w:val="0025715C"/>
    <w:pPr>
      <w:spacing w:after="120"/>
      <w:ind w:leftChars="400" w:left="840"/>
    </w:pPr>
  </w:style>
  <w:style w:type="paragraph" w:styleId="aff6">
    <w:name w:val="Message Header"/>
    <w:basedOn w:val="a3"/>
    <w:semiHidden/>
    <w:rsid w:val="0025715C"/>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3"/>
    <w:semiHidden/>
    <w:rsid w:val="0025715C"/>
    <w:rPr>
      <w:rFonts w:ascii="Courier New" w:hAnsi="Courier New" w:cs="Courier New"/>
      <w:sz w:val="20"/>
      <w:szCs w:val="20"/>
    </w:rPr>
  </w:style>
  <w:style w:type="paragraph" w:styleId="aff7">
    <w:name w:val="Normal (Web)"/>
    <w:basedOn w:val="a3"/>
    <w:semiHidden/>
    <w:rsid w:val="0025715C"/>
    <w:rPr>
      <w:rFonts w:cs="Times New Roman"/>
    </w:rPr>
  </w:style>
  <w:style w:type="paragraph" w:styleId="37">
    <w:name w:val="List Continue 3"/>
    <w:basedOn w:val="a3"/>
    <w:semiHidden/>
    <w:rsid w:val="0025715C"/>
    <w:pPr>
      <w:spacing w:after="120"/>
      <w:ind w:leftChars="600" w:left="1260"/>
    </w:pPr>
  </w:style>
  <w:style w:type="paragraph" w:styleId="28">
    <w:name w:val="index 2"/>
    <w:basedOn w:val="a3"/>
    <w:next w:val="a3"/>
    <w:autoRedefine/>
    <w:semiHidden/>
    <w:rsid w:val="0025715C"/>
    <w:pPr>
      <w:ind w:leftChars="200" w:left="200"/>
    </w:pPr>
    <w:rPr>
      <w:sz w:val="24"/>
    </w:rPr>
  </w:style>
  <w:style w:type="paragraph" w:styleId="aff8">
    <w:name w:val="Title"/>
    <w:basedOn w:val="a3"/>
    <w:link w:val="Char3"/>
    <w:qFormat/>
    <w:rsid w:val="0025715C"/>
    <w:pPr>
      <w:spacing w:before="240" w:after="60"/>
      <w:jc w:val="center"/>
      <w:outlineLvl w:val="0"/>
    </w:pPr>
    <w:rPr>
      <w:rFonts w:ascii="Arial" w:hAnsi="Arial"/>
      <w:b/>
      <w:bCs/>
      <w:sz w:val="32"/>
      <w:szCs w:val="32"/>
    </w:rPr>
  </w:style>
  <w:style w:type="character" w:styleId="aff9">
    <w:name w:val="Strong"/>
    <w:qFormat/>
    <w:rsid w:val="0025715C"/>
    <w:rPr>
      <w:b/>
      <w:bCs/>
    </w:rPr>
  </w:style>
  <w:style w:type="character" w:styleId="affa">
    <w:name w:val="endnote reference"/>
    <w:semiHidden/>
    <w:rsid w:val="0025715C"/>
    <w:rPr>
      <w:vertAlign w:val="superscript"/>
    </w:rPr>
  </w:style>
  <w:style w:type="character" w:styleId="affb">
    <w:name w:val="page number"/>
    <w:semiHidden/>
    <w:rsid w:val="0025715C"/>
  </w:style>
  <w:style w:type="character" w:styleId="affc">
    <w:name w:val="FollowedHyperlink"/>
    <w:rsid w:val="0025715C"/>
    <w:rPr>
      <w:color w:val="800080"/>
      <w:u w:val="none"/>
    </w:rPr>
  </w:style>
  <w:style w:type="character" w:styleId="affd">
    <w:name w:val="Emphasis"/>
    <w:qFormat/>
    <w:rsid w:val="0025715C"/>
    <w:rPr>
      <w:i/>
      <w:iCs/>
    </w:rPr>
  </w:style>
  <w:style w:type="character" w:styleId="affe">
    <w:name w:val="line number"/>
    <w:semiHidden/>
    <w:rsid w:val="0025715C"/>
  </w:style>
  <w:style w:type="character" w:styleId="HTML1">
    <w:name w:val="HTML Definition"/>
    <w:semiHidden/>
    <w:rsid w:val="0025715C"/>
    <w:rPr>
      <w:i/>
      <w:iCs/>
    </w:rPr>
  </w:style>
  <w:style w:type="character" w:styleId="HTML2">
    <w:name w:val="HTML Typewriter"/>
    <w:semiHidden/>
    <w:rsid w:val="0025715C"/>
    <w:rPr>
      <w:rFonts w:ascii="Courier New" w:hAnsi="Courier New" w:cs="Courier New"/>
      <w:sz w:val="20"/>
      <w:szCs w:val="20"/>
    </w:rPr>
  </w:style>
  <w:style w:type="character" w:styleId="HTML3">
    <w:name w:val="HTML Acronym"/>
    <w:semiHidden/>
    <w:rsid w:val="0025715C"/>
  </w:style>
  <w:style w:type="character" w:styleId="HTML4">
    <w:name w:val="HTML Variable"/>
    <w:semiHidden/>
    <w:rsid w:val="0025715C"/>
    <w:rPr>
      <w:i/>
      <w:iCs/>
    </w:rPr>
  </w:style>
  <w:style w:type="character" w:styleId="afff">
    <w:name w:val="Hyperlink"/>
    <w:rsid w:val="0025715C"/>
    <w:rPr>
      <w:color w:val="0000FF"/>
      <w:u w:val="none"/>
    </w:rPr>
  </w:style>
  <w:style w:type="character" w:styleId="HTML5">
    <w:name w:val="HTML Code"/>
    <w:semiHidden/>
    <w:rsid w:val="0025715C"/>
    <w:rPr>
      <w:rFonts w:ascii="Courier New" w:hAnsi="Courier New" w:cs="Courier New"/>
      <w:sz w:val="20"/>
      <w:szCs w:val="20"/>
    </w:rPr>
  </w:style>
  <w:style w:type="character" w:styleId="afff0">
    <w:name w:val="annotation reference"/>
    <w:rsid w:val="0025715C"/>
    <w:rPr>
      <w:sz w:val="21"/>
      <w:szCs w:val="21"/>
    </w:rPr>
  </w:style>
  <w:style w:type="character" w:styleId="HTML6">
    <w:name w:val="HTML Cite"/>
    <w:semiHidden/>
    <w:rsid w:val="0025715C"/>
    <w:rPr>
      <w:i/>
      <w:iCs/>
    </w:rPr>
  </w:style>
  <w:style w:type="character" w:styleId="afff1">
    <w:name w:val="footnote reference"/>
    <w:semiHidden/>
    <w:rsid w:val="0025715C"/>
    <w:rPr>
      <w:vertAlign w:val="superscript"/>
    </w:rPr>
  </w:style>
  <w:style w:type="character" w:styleId="HTML7">
    <w:name w:val="HTML Keyboard"/>
    <w:semiHidden/>
    <w:rsid w:val="0025715C"/>
    <w:rPr>
      <w:rFonts w:ascii="Courier New" w:hAnsi="Courier New" w:cs="Courier New"/>
      <w:sz w:val="20"/>
      <w:szCs w:val="20"/>
    </w:rPr>
  </w:style>
  <w:style w:type="character" w:styleId="HTML8">
    <w:name w:val="HTML Sample"/>
    <w:semiHidden/>
    <w:rsid w:val="0025715C"/>
    <w:rPr>
      <w:rFonts w:ascii="Courier New" w:hAnsi="Courier New" w:cs="Courier New"/>
    </w:rPr>
  </w:style>
  <w:style w:type="table" w:styleId="afff2">
    <w:name w:val="Table Grid"/>
    <w:basedOn w:val="a5"/>
    <w:rsid w:val="0025715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3">
    <w:name w:val="Table Theme"/>
    <w:basedOn w:val="a5"/>
    <w:semiHidden/>
    <w:rsid w:val="0025715C"/>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5"/>
    <w:semiHidden/>
    <w:rsid w:val="0025715C"/>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9">
    <w:name w:val="Table Colorful 2"/>
    <w:basedOn w:val="a5"/>
    <w:semiHidden/>
    <w:rsid w:val="0025715C"/>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5"/>
    <w:semiHidden/>
    <w:rsid w:val="0025715C"/>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4">
    <w:name w:val="Table Elegant"/>
    <w:basedOn w:val="a5"/>
    <w:semiHidden/>
    <w:rsid w:val="0025715C"/>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Classic 1"/>
    <w:basedOn w:val="a5"/>
    <w:semiHidden/>
    <w:rsid w:val="0025715C"/>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5"/>
    <w:semiHidden/>
    <w:rsid w:val="0025715C"/>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5"/>
    <w:semiHidden/>
    <w:rsid w:val="0025715C"/>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5"/>
    <w:semiHidden/>
    <w:rsid w:val="0025715C"/>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5">
    <w:name w:val="Table Simple 1"/>
    <w:basedOn w:val="a5"/>
    <w:semiHidden/>
    <w:rsid w:val="0025715C"/>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5"/>
    <w:semiHidden/>
    <w:rsid w:val="0025715C"/>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Subtle 1"/>
    <w:basedOn w:val="a5"/>
    <w:semiHidden/>
    <w:rsid w:val="0025715C"/>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Subtle 2"/>
    <w:basedOn w:val="a5"/>
    <w:semiHidden/>
    <w:rsid w:val="0025715C"/>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5"/>
    <w:semiHidden/>
    <w:rsid w:val="0025715C"/>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d">
    <w:name w:val="Table 3D effects 2"/>
    <w:basedOn w:val="a5"/>
    <w:semiHidden/>
    <w:rsid w:val="0025715C"/>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3D effects 3"/>
    <w:basedOn w:val="a5"/>
    <w:semiHidden/>
    <w:rsid w:val="0025715C"/>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List 1"/>
    <w:basedOn w:val="a5"/>
    <w:semiHidden/>
    <w:rsid w:val="0025715C"/>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5"/>
    <w:semiHidden/>
    <w:rsid w:val="0025715C"/>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5"/>
    <w:semiHidden/>
    <w:rsid w:val="0025715C"/>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5"/>
    <w:semiHidden/>
    <w:rsid w:val="0025715C"/>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5"/>
    <w:semiHidden/>
    <w:rsid w:val="0025715C"/>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5"/>
    <w:semiHidden/>
    <w:rsid w:val="0025715C"/>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semiHidden/>
    <w:rsid w:val="0025715C"/>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5">
    <w:name w:val="Table Contemporary"/>
    <w:basedOn w:val="a5"/>
    <w:semiHidden/>
    <w:rsid w:val="0025715C"/>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9">
    <w:name w:val="Table Columns 1"/>
    <w:basedOn w:val="a5"/>
    <w:semiHidden/>
    <w:rsid w:val="0025715C"/>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5"/>
    <w:semiHidden/>
    <w:rsid w:val="0025715C"/>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5"/>
    <w:semiHidden/>
    <w:rsid w:val="0025715C"/>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5"/>
    <w:semiHidden/>
    <w:rsid w:val="0025715C"/>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semiHidden/>
    <w:rsid w:val="0025715C"/>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5"/>
    <w:semiHidden/>
    <w:rsid w:val="0025715C"/>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5"/>
    <w:semiHidden/>
    <w:rsid w:val="0025715C"/>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5"/>
    <w:semiHidden/>
    <w:rsid w:val="0025715C"/>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5"/>
    <w:semiHidden/>
    <w:rsid w:val="0025715C"/>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semiHidden/>
    <w:rsid w:val="0025715C"/>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5"/>
    <w:semiHidden/>
    <w:rsid w:val="0025715C"/>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5"/>
    <w:semiHidden/>
    <w:rsid w:val="0025715C"/>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5"/>
    <w:semiHidden/>
    <w:rsid w:val="0025715C"/>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5"/>
    <w:semiHidden/>
    <w:rsid w:val="0025715C"/>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f6">
    <w:name w:val="Table Professional"/>
    <w:basedOn w:val="a5"/>
    <w:semiHidden/>
    <w:rsid w:val="0025715C"/>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lockLabel">
    <w:name w:val="Block Label"/>
    <w:basedOn w:val="a3"/>
    <w:next w:val="a3"/>
    <w:rsid w:val="0025715C"/>
    <w:pPr>
      <w:keepNext/>
      <w:keepLines/>
      <w:numPr>
        <w:ilvl w:val="3"/>
        <w:numId w:val="1"/>
      </w:numPr>
      <w:spacing w:before="300" w:after="80"/>
      <w:outlineLvl w:val="3"/>
    </w:pPr>
    <w:rPr>
      <w:rFonts w:ascii="Book Antiqua" w:eastAsia="黑体" w:hAnsi="Book Antiqua" w:cs="Book Antiqua"/>
      <w:bCs/>
      <w:kern w:val="0"/>
      <w:sz w:val="26"/>
      <w:szCs w:val="26"/>
    </w:rPr>
  </w:style>
  <w:style w:type="paragraph" w:customStyle="1" w:styleId="Cover1">
    <w:name w:val="Cover1"/>
    <w:basedOn w:val="a3"/>
    <w:semiHidden/>
    <w:rsid w:val="0025715C"/>
    <w:pPr>
      <w:spacing w:before="80" w:after="80"/>
    </w:pPr>
    <w:rPr>
      <w:rFonts w:ascii="Arial" w:hAnsi="Arial"/>
      <w:b/>
      <w:bCs/>
      <w:noProof/>
      <w:kern w:val="0"/>
      <w:sz w:val="40"/>
      <w:szCs w:val="40"/>
    </w:rPr>
  </w:style>
  <w:style w:type="paragraph" w:customStyle="1" w:styleId="Cover2">
    <w:name w:val="Cover2"/>
    <w:semiHidden/>
    <w:rsid w:val="0025715C"/>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Cover3">
    <w:name w:val="Cover3"/>
    <w:semiHidden/>
    <w:rsid w:val="0025715C"/>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4"/>
    <w:basedOn w:val="a3"/>
    <w:semiHidden/>
    <w:rsid w:val="0025715C"/>
    <w:rPr>
      <w:rFonts w:eastAsia="Arial"/>
      <w:b/>
      <w:bCs/>
      <w:sz w:val="24"/>
    </w:rPr>
  </w:style>
  <w:style w:type="paragraph" w:customStyle="1" w:styleId="Figure">
    <w:name w:val="Figure"/>
    <w:basedOn w:val="a3"/>
    <w:next w:val="a3"/>
    <w:rsid w:val="0025715C"/>
    <w:pPr>
      <w:keepNext/>
    </w:pPr>
  </w:style>
  <w:style w:type="paragraph" w:customStyle="1" w:styleId="FigureDescription">
    <w:name w:val="Figure Description"/>
    <w:next w:val="Figure"/>
    <w:rsid w:val="0025715C"/>
    <w:pPr>
      <w:keepNext/>
      <w:numPr>
        <w:ilvl w:val="7"/>
        <w:numId w:val="1"/>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25715C"/>
    <w:pPr>
      <w:widowControl w:val="0"/>
      <w:adjustRightInd w:val="0"/>
      <w:snapToGrid w:val="0"/>
      <w:spacing w:line="240" w:lineRule="atLeast"/>
    </w:pPr>
    <w:rPr>
      <w:rFonts w:cs="Arial"/>
      <w:sz w:val="18"/>
      <w:szCs w:val="18"/>
      <w:lang w:eastAsia="en-US"/>
    </w:rPr>
  </w:style>
  <w:style w:type="paragraph" w:customStyle="1" w:styleId="HeadingRight">
    <w:name w:val="Heading Right"/>
    <w:basedOn w:val="a3"/>
    <w:rsid w:val="0025715C"/>
    <w:pPr>
      <w:spacing w:before="0" w:after="0"/>
      <w:ind w:left="0"/>
      <w:jc w:val="right"/>
    </w:pPr>
    <w:rPr>
      <w:sz w:val="20"/>
      <w:szCs w:val="20"/>
    </w:rPr>
  </w:style>
  <w:style w:type="paragraph" w:customStyle="1" w:styleId="Heading1NoNumber">
    <w:name w:val="Heading1 No Number"/>
    <w:basedOn w:val="10"/>
    <w:next w:val="a3"/>
    <w:rsid w:val="0025715C"/>
    <w:pPr>
      <w:pageBreakBefore/>
      <w:numPr>
        <w:numId w:val="0"/>
      </w:numPr>
      <w:outlineLvl w:val="9"/>
    </w:pPr>
  </w:style>
  <w:style w:type="paragraph" w:customStyle="1" w:styleId="Heading2NoNumber">
    <w:name w:val="Heading2 No Number"/>
    <w:basedOn w:val="21"/>
    <w:next w:val="a3"/>
    <w:rsid w:val="0025715C"/>
    <w:pPr>
      <w:numPr>
        <w:ilvl w:val="0"/>
        <w:numId w:val="0"/>
      </w:numPr>
    </w:pPr>
    <w:rPr>
      <w:rFonts w:eastAsia="宋体"/>
    </w:rPr>
  </w:style>
  <w:style w:type="paragraph" w:customStyle="1" w:styleId="Heading3NoNumber">
    <w:name w:val="Heading3 No Number"/>
    <w:basedOn w:val="31"/>
    <w:next w:val="a3"/>
    <w:rsid w:val="0025715C"/>
    <w:pPr>
      <w:numPr>
        <w:ilvl w:val="0"/>
        <w:numId w:val="0"/>
      </w:numPr>
    </w:pPr>
    <w:rPr>
      <w:rFonts w:cs="Book Antiqua"/>
    </w:rPr>
  </w:style>
  <w:style w:type="paragraph" w:customStyle="1" w:styleId="Heading4NoNumber">
    <w:name w:val="Heading4 No Number"/>
    <w:basedOn w:val="a3"/>
    <w:semiHidden/>
    <w:rsid w:val="0025715C"/>
    <w:pPr>
      <w:keepNext/>
      <w:spacing w:before="200"/>
    </w:pPr>
    <w:rPr>
      <w:rFonts w:eastAsia="黑体"/>
      <w:bCs/>
      <w:spacing w:val="-4"/>
    </w:rPr>
  </w:style>
  <w:style w:type="paragraph" w:customStyle="1" w:styleId="AboutThisChapter">
    <w:name w:val="About This Chapter"/>
    <w:basedOn w:val="Heading2NoNumber"/>
    <w:next w:val="a3"/>
    <w:rsid w:val="0025715C"/>
    <w:pPr>
      <w:spacing w:after="560"/>
    </w:pPr>
    <w:rPr>
      <w:rFonts w:eastAsia="黑体"/>
    </w:rPr>
  </w:style>
  <w:style w:type="paragraph" w:customStyle="1" w:styleId="ItemList">
    <w:name w:val="Item List"/>
    <w:rsid w:val="0025715C"/>
    <w:pPr>
      <w:numPr>
        <w:numId w:val="12"/>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3"/>
    <w:rsid w:val="0025715C"/>
    <w:pPr>
      <w:numPr>
        <w:numId w:val="13"/>
      </w:numPr>
      <w:spacing w:before="80" w:after="80"/>
    </w:pPr>
    <w:rPr>
      <w:kern w:val="0"/>
    </w:rPr>
  </w:style>
  <w:style w:type="paragraph" w:customStyle="1" w:styleId="ItemListText">
    <w:name w:val="Item List Text"/>
    <w:rsid w:val="0025715C"/>
    <w:pPr>
      <w:adjustRightInd w:val="0"/>
      <w:snapToGrid w:val="0"/>
      <w:spacing w:before="80" w:after="80" w:line="240" w:lineRule="atLeast"/>
      <w:ind w:left="2126"/>
    </w:pPr>
    <w:rPr>
      <w:kern w:val="2"/>
      <w:sz w:val="21"/>
      <w:szCs w:val="21"/>
    </w:rPr>
  </w:style>
  <w:style w:type="paragraph" w:customStyle="1" w:styleId="ItemStep">
    <w:name w:val="Item Step"/>
    <w:rsid w:val="0025715C"/>
    <w:pPr>
      <w:numPr>
        <w:ilvl w:val="6"/>
        <w:numId w:val="1"/>
      </w:numPr>
      <w:adjustRightInd w:val="0"/>
      <w:snapToGrid w:val="0"/>
      <w:spacing w:before="80" w:after="80" w:line="240" w:lineRule="atLeast"/>
      <w:jc w:val="both"/>
      <w:outlineLvl w:val="6"/>
    </w:pPr>
    <w:rPr>
      <w:rFonts w:cs="Arial"/>
      <w:sz w:val="21"/>
      <w:szCs w:val="21"/>
    </w:rPr>
  </w:style>
  <w:style w:type="paragraph" w:customStyle="1" w:styleId="ManualTitle1">
    <w:name w:val="Manual Title1"/>
    <w:semiHidden/>
    <w:rsid w:val="0025715C"/>
    <w:rPr>
      <w:rFonts w:ascii="Arial" w:eastAsia="黑体" w:hAnsi="Arial"/>
      <w:noProof/>
      <w:sz w:val="30"/>
      <w:lang w:eastAsia="en-US"/>
    </w:rPr>
  </w:style>
  <w:style w:type="paragraph" w:customStyle="1" w:styleId="CAUTIONHeading">
    <w:name w:val="CAUTION Heading"/>
    <w:basedOn w:val="a3"/>
    <w:rsid w:val="0025715C"/>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25715C"/>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rsid w:val="0025715C"/>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
    <w:name w:val="CAUTION Text"/>
    <w:basedOn w:val="a3"/>
    <w:rsid w:val="0025715C"/>
    <w:pPr>
      <w:keepLines/>
      <w:pBdr>
        <w:bottom w:val="single" w:sz="12" w:space="4" w:color="auto"/>
      </w:pBdr>
      <w:spacing w:before="80" w:after="80"/>
    </w:pPr>
    <w:rPr>
      <w:rFonts w:eastAsia="楷体_GB2312"/>
      <w:iCs/>
    </w:rPr>
  </w:style>
  <w:style w:type="paragraph" w:customStyle="1" w:styleId="CAUTIONTextList">
    <w:name w:val="CAUTION Text List"/>
    <w:basedOn w:val="CAUTIONText"/>
    <w:rsid w:val="0025715C"/>
    <w:pPr>
      <w:keepNext/>
      <w:numPr>
        <w:numId w:val="14"/>
      </w:numPr>
    </w:pPr>
  </w:style>
  <w:style w:type="paragraph" w:customStyle="1" w:styleId="Step">
    <w:name w:val="Step"/>
    <w:basedOn w:val="a3"/>
    <w:rsid w:val="0025715C"/>
    <w:pPr>
      <w:numPr>
        <w:ilvl w:val="5"/>
        <w:numId w:val="1"/>
      </w:numPr>
      <w:outlineLvl w:val="5"/>
    </w:pPr>
    <w:rPr>
      <w:snapToGrid w:val="0"/>
      <w:kern w:val="0"/>
    </w:rPr>
  </w:style>
  <w:style w:type="paragraph" w:customStyle="1" w:styleId="SubItemList">
    <w:name w:val="Sub Item List"/>
    <w:basedOn w:val="a3"/>
    <w:rsid w:val="0025715C"/>
    <w:pPr>
      <w:numPr>
        <w:numId w:val="15"/>
      </w:numPr>
      <w:spacing w:before="80" w:after="80"/>
    </w:pPr>
  </w:style>
  <w:style w:type="paragraph" w:customStyle="1" w:styleId="SubItemListText">
    <w:name w:val="Sub Item List Text"/>
    <w:rsid w:val="0025715C"/>
    <w:pPr>
      <w:adjustRightInd w:val="0"/>
      <w:snapToGrid w:val="0"/>
      <w:spacing w:before="80" w:after="80" w:line="240" w:lineRule="atLeast"/>
      <w:ind w:left="2410"/>
    </w:pPr>
    <w:rPr>
      <w:kern w:val="2"/>
      <w:sz w:val="21"/>
      <w:szCs w:val="21"/>
    </w:rPr>
  </w:style>
  <w:style w:type="paragraph" w:customStyle="1" w:styleId="TableDescription">
    <w:name w:val="Table Description"/>
    <w:basedOn w:val="a3"/>
    <w:next w:val="a3"/>
    <w:rsid w:val="0025715C"/>
    <w:pPr>
      <w:keepNext/>
      <w:numPr>
        <w:ilvl w:val="8"/>
        <w:numId w:val="1"/>
      </w:numPr>
      <w:spacing w:before="320" w:after="80"/>
      <w:outlineLvl w:val="7"/>
    </w:pPr>
    <w:rPr>
      <w:rFonts w:eastAsia="黑体"/>
      <w:spacing w:val="-4"/>
    </w:rPr>
  </w:style>
  <w:style w:type="paragraph" w:customStyle="1" w:styleId="NotesTextListinTable">
    <w:name w:val="Notes Text List in Table"/>
    <w:rsid w:val="0025715C"/>
    <w:pPr>
      <w:numPr>
        <w:numId w:val="16"/>
      </w:numPr>
      <w:spacing w:before="40" w:after="80" w:line="200" w:lineRule="atLeast"/>
      <w:jc w:val="both"/>
    </w:pPr>
    <w:rPr>
      <w:rFonts w:eastAsia="楷体_GB2312" w:cs="楷体_GB2312"/>
      <w:noProof/>
      <w:sz w:val="18"/>
      <w:szCs w:val="18"/>
    </w:rPr>
  </w:style>
  <w:style w:type="paragraph" w:customStyle="1" w:styleId="TerminalDisplay">
    <w:name w:val="Terminal Display"/>
    <w:rsid w:val="0025715C"/>
    <w:pPr>
      <w:snapToGrid w:val="0"/>
      <w:spacing w:line="240" w:lineRule="atLeast"/>
      <w:ind w:left="1701"/>
    </w:pPr>
    <w:rPr>
      <w:rFonts w:ascii="Courier New" w:hAnsi="Courier New" w:cs="Courier New"/>
      <w:snapToGrid w:val="0"/>
      <w:spacing w:val="-1"/>
      <w:sz w:val="16"/>
      <w:szCs w:val="16"/>
    </w:rPr>
  </w:style>
  <w:style w:type="paragraph" w:customStyle="1" w:styleId="TerminalDisplayinTable">
    <w:name w:val="Terminal Display in Table"/>
    <w:rsid w:val="0025715C"/>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rsid w:val="0025715C"/>
    <w:pPr>
      <w:spacing w:before="80" w:after="80"/>
    </w:pPr>
    <w:rPr>
      <w:rFonts w:ascii="Arial" w:eastAsia="黑体" w:hAnsi="Arial"/>
      <w:sz w:val="36"/>
    </w:rPr>
  </w:style>
  <w:style w:type="paragraph" w:customStyle="1" w:styleId="TableHeading">
    <w:name w:val="Table Heading"/>
    <w:basedOn w:val="a3"/>
    <w:rsid w:val="0025715C"/>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3"/>
    <w:rsid w:val="0025715C"/>
    <w:pPr>
      <w:widowControl w:val="0"/>
      <w:spacing w:before="80" w:after="80"/>
      <w:ind w:left="0"/>
    </w:pPr>
    <w:rPr>
      <w:snapToGrid w:val="0"/>
      <w:kern w:val="0"/>
    </w:rPr>
  </w:style>
  <w:style w:type="paragraph" w:customStyle="1" w:styleId="HeadingMiddle">
    <w:name w:val="Heading Middle"/>
    <w:rsid w:val="0025715C"/>
    <w:pPr>
      <w:adjustRightInd w:val="0"/>
      <w:snapToGrid w:val="0"/>
      <w:spacing w:line="240" w:lineRule="atLeast"/>
      <w:jc w:val="center"/>
    </w:pPr>
    <w:rPr>
      <w:rFonts w:cs="Arial"/>
      <w:snapToGrid w:val="0"/>
    </w:rPr>
  </w:style>
  <w:style w:type="paragraph" w:customStyle="1" w:styleId="Contents">
    <w:name w:val="Contents"/>
    <w:basedOn w:val="Heading1NoNumber"/>
    <w:rsid w:val="0025715C"/>
  </w:style>
  <w:style w:type="paragraph" w:customStyle="1" w:styleId="ItemStepinTable">
    <w:name w:val="Item Step in Table"/>
    <w:semiHidden/>
    <w:rsid w:val="0025715C"/>
    <w:pPr>
      <w:numPr>
        <w:numId w:val="17"/>
      </w:numPr>
      <w:topLinePunct/>
      <w:spacing w:before="40" w:after="40"/>
    </w:pPr>
    <w:rPr>
      <w:rFonts w:cs="Arial"/>
      <w:sz w:val="22"/>
      <w:szCs w:val="22"/>
    </w:rPr>
  </w:style>
  <w:style w:type="paragraph" w:customStyle="1" w:styleId="TableNote">
    <w:name w:val="Table Note"/>
    <w:basedOn w:val="a3"/>
    <w:rsid w:val="0025715C"/>
    <w:pPr>
      <w:spacing w:before="80" w:after="80"/>
    </w:pPr>
    <w:rPr>
      <w:sz w:val="18"/>
      <w:szCs w:val="18"/>
    </w:rPr>
  </w:style>
  <w:style w:type="paragraph" w:customStyle="1" w:styleId="End">
    <w:name w:val="End"/>
    <w:basedOn w:val="a3"/>
    <w:rsid w:val="0025715C"/>
    <w:pPr>
      <w:spacing w:after="400"/>
    </w:pPr>
    <w:rPr>
      <w:b/>
    </w:rPr>
  </w:style>
  <w:style w:type="paragraph" w:customStyle="1" w:styleId="NotesHeading">
    <w:name w:val="Notes Heading"/>
    <w:basedOn w:val="CAUTIONHeading"/>
    <w:rsid w:val="0025715C"/>
    <w:pPr>
      <w:pBdr>
        <w:top w:val="none" w:sz="0" w:space="0" w:color="auto"/>
      </w:pBdr>
      <w:spacing w:after="40"/>
    </w:pPr>
    <w:rPr>
      <w:position w:val="-6"/>
      <w:sz w:val="18"/>
      <w:szCs w:val="18"/>
    </w:rPr>
  </w:style>
  <w:style w:type="paragraph" w:customStyle="1" w:styleId="NotesText">
    <w:name w:val="Notes Text"/>
    <w:basedOn w:val="CAUTIONText"/>
    <w:rsid w:val="0025715C"/>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25715C"/>
    <w:pPr>
      <w:numPr>
        <w:numId w:val="18"/>
      </w:numPr>
      <w:pBdr>
        <w:bottom w:val="none" w:sz="0" w:space="0" w:color="auto"/>
      </w:pBdr>
      <w:spacing w:before="40" w:line="200" w:lineRule="atLeast"/>
    </w:pPr>
    <w:rPr>
      <w:sz w:val="18"/>
      <w:szCs w:val="18"/>
    </w:rPr>
  </w:style>
  <w:style w:type="paragraph" w:customStyle="1" w:styleId="Code">
    <w:name w:val="Code"/>
    <w:basedOn w:val="a3"/>
    <w:rsid w:val="0025715C"/>
    <w:pPr>
      <w:widowControl w:val="0"/>
      <w:autoSpaceDE w:val="0"/>
      <w:autoSpaceDN w:val="0"/>
      <w:spacing w:before="0" w:after="0" w:line="360" w:lineRule="auto"/>
    </w:pPr>
    <w:rPr>
      <w:rFonts w:ascii="Courier New" w:hAnsi="Courier New"/>
      <w:sz w:val="18"/>
    </w:rPr>
  </w:style>
  <w:style w:type="paragraph" w:customStyle="1" w:styleId="Outline">
    <w:name w:val="Outline"/>
    <w:basedOn w:val="a3"/>
    <w:semiHidden/>
    <w:rsid w:val="0025715C"/>
    <w:rPr>
      <w:i/>
      <w:color w:val="0000FF"/>
    </w:rPr>
  </w:style>
  <w:style w:type="paragraph" w:customStyle="1" w:styleId="ItemlistTextTD">
    <w:name w:val="Item list Text TD"/>
    <w:basedOn w:val="TerminalDisplay"/>
    <w:rsid w:val="0025715C"/>
    <w:pPr>
      <w:adjustRightInd w:val="0"/>
      <w:ind w:left="2126"/>
    </w:pPr>
  </w:style>
  <w:style w:type="paragraph" w:customStyle="1" w:styleId="SubItemListTextTD">
    <w:name w:val="Sub Item List Text TD"/>
    <w:basedOn w:val="TerminalDisplay"/>
    <w:rsid w:val="0025715C"/>
    <w:pPr>
      <w:adjustRightInd w:val="0"/>
      <w:ind w:left="2410"/>
    </w:pPr>
  </w:style>
  <w:style w:type="paragraph" w:customStyle="1" w:styleId="CharCharCharCharChar1CharCharCharCharCharCharCharCharCharCharCharCharCharCharCharCharChar">
    <w:name w:val="Char Char Char Char Char1 Char Char Char Char Char Char Char Char Char Char Char Char Char Char Char Char Char"/>
    <w:basedOn w:val="a3"/>
    <w:semiHidden/>
    <w:rsid w:val="003D3556"/>
    <w:pPr>
      <w:adjustRightInd/>
      <w:snapToGrid/>
      <w:spacing w:before="0" w:after="0" w:line="240" w:lineRule="auto"/>
      <w:ind w:left="0"/>
      <w:jc w:val="both"/>
    </w:pPr>
    <w:rPr>
      <w:szCs w:val="20"/>
    </w:rPr>
  </w:style>
  <w:style w:type="paragraph" w:customStyle="1" w:styleId="SquareBullet">
    <w:name w:val="Square_Bullet"/>
    <w:next w:val="a3"/>
    <w:rsid w:val="003D3556"/>
    <w:pPr>
      <w:numPr>
        <w:numId w:val="19"/>
      </w:numPr>
      <w:tabs>
        <w:tab w:val="left" w:pos="766"/>
      </w:tabs>
      <w:adjustRightInd w:val="0"/>
      <w:snapToGrid w:val="0"/>
      <w:spacing w:before="120" w:line="320" w:lineRule="atLeast"/>
    </w:pPr>
    <w:rPr>
      <w:b/>
      <w:sz w:val="24"/>
      <w:lang w:eastAsia="ja-JP"/>
    </w:rPr>
  </w:style>
  <w:style w:type="paragraph" w:customStyle="1" w:styleId="1c">
    <w:name w:val="无间隔1"/>
    <w:link w:val="Char4"/>
    <w:uiPriority w:val="1"/>
    <w:qFormat/>
    <w:rsid w:val="003D3556"/>
    <w:rPr>
      <w:rFonts w:ascii="Arial" w:hAnsi="Arial"/>
      <w:sz w:val="22"/>
      <w:szCs w:val="21"/>
    </w:rPr>
  </w:style>
  <w:style w:type="paragraph" w:customStyle="1" w:styleId="a2">
    <w:name w:val="章节介绍"/>
    <w:link w:val="Char5"/>
    <w:qFormat/>
    <w:rsid w:val="003D3556"/>
    <w:pPr>
      <w:numPr>
        <w:numId w:val="20"/>
      </w:numPr>
      <w:spacing w:line="312" w:lineRule="auto"/>
      <w:ind w:leftChars="400" w:left="400" w:hangingChars="175" w:hanging="175"/>
    </w:pPr>
    <w:rPr>
      <w:rFonts w:ascii="Arial" w:hAnsi="Arial"/>
      <w:kern w:val="2"/>
      <w:sz w:val="24"/>
      <w:szCs w:val="21"/>
    </w:rPr>
  </w:style>
  <w:style w:type="paragraph" w:customStyle="1" w:styleId="1d">
    <w:name w:val="列出段落1"/>
    <w:basedOn w:val="a3"/>
    <w:uiPriority w:val="34"/>
    <w:qFormat/>
    <w:rsid w:val="003D3556"/>
    <w:pPr>
      <w:ind w:firstLineChars="200" w:firstLine="420"/>
    </w:pPr>
  </w:style>
  <w:style w:type="paragraph" w:customStyle="1" w:styleId="TOPIC">
    <w:name w:val="TOPIC标签"/>
    <w:basedOn w:val="a3"/>
    <w:qFormat/>
    <w:rsid w:val="003D3556"/>
    <w:pPr>
      <w:shd w:val="clear" w:color="auto" w:fill="EEECE1"/>
      <w:adjustRightInd/>
      <w:snapToGrid/>
      <w:spacing w:before="120" w:after="120" w:line="360" w:lineRule="atLeast"/>
      <w:jc w:val="both"/>
      <w:outlineLvl w:val="5"/>
    </w:pPr>
    <w:rPr>
      <w:rFonts w:eastAsia="黑体" w:cs="Times New Roman"/>
      <w:sz w:val="24"/>
      <w:szCs w:val="20"/>
    </w:rPr>
  </w:style>
  <w:style w:type="paragraph" w:customStyle="1" w:styleId="1">
    <w:name w:val="列1"/>
    <w:basedOn w:val="a3"/>
    <w:link w:val="1Char"/>
    <w:uiPriority w:val="99"/>
    <w:qFormat/>
    <w:rsid w:val="003D3556"/>
    <w:pPr>
      <w:numPr>
        <w:numId w:val="21"/>
      </w:numPr>
      <w:ind w:left="1200" w:hanging="240"/>
    </w:pPr>
  </w:style>
  <w:style w:type="paragraph" w:customStyle="1" w:styleId="Steps">
    <w:name w:val="Steps"/>
    <w:uiPriority w:val="99"/>
    <w:rsid w:val="003D3556"/>
    <w:pPr>
      <w:numPr>
        <w:numId w:val="22"/>
      </w:numPr>
      <w:adjustRightInd w:val="0"/>
      <w:snapToGrid w:val="0"/>
      <w:spacing w:before="240" w:line="320" w:lineRule="atLeast"/>
      <w:jc w:val="both"/>
    </w:pPr>
    <w:rPr>
      <w:sz w:val="24"/>
      <w:lang w:eastAsia="ja-JP"/>
    </w:rPr>
  </w:style>
  <w:style w:type="paragraph" w:customStyle="1" w:styleId="afff7">
    <w:name w:val="列备头"/>
    <w:basedOn w:val="a3"/>
    <w:link w:val="Char6"/>
    <w:uiPriority w:val="99"/>
    <w:rsid w:val="003D3556"/>
    <w:pPr>
      <w:spacing w:line="240" w:lineRule="auto"/>
    </w:pPr>
    <w:rPr>
      <w:rFonts w:eastAsia="楷体"/>
      <w:sz w:val="22"/>
      <w:szCs w:val="22"/>
    </w:rPr>
  </w:style>
  <w:style w:type="paragraph" w:customStyle="1" w:styleId="1e">
    <w:name w:val="修订1"/>
    <w:hidden/>
    <w:uiPriority w:val="99"/>
    <w:semiHidden/>
    <w:rsid w:val="003D3556"/>
    <w:rPr>
      <w:rFonts w:cs="Arial"/>
      <w:kern w:val="2"/>
      <w:sz w:val="21"/>
      <w:szCs w:val="21"/>
    </w:rPr>
  </w:style>
  <w:style w:type="character" w:customStyle="1" w:styleId="Char1">
    <w:name w:val="页眉 Char"/>
    <w:link w:val="aff"/>
    <w:rsid w:val="003D3556"/>
    <w:rPr>
      <w:rFonts w:cs="Arial"/>
      <w:kern w:val="2"/>
      <w:sz w:val="18"/>
      <w:szCs w:val="18"/>
    </w:rPr>
  </w:style>
  <w:style w:type="character" w:customStyle="1" w:styleId="Char0">
    <w:name w:val="页脚 Char"/>
    <w:link w:val="afd"/>
    <w:rsid w:val="003D3556"/>
    <w:rPr>
      <w:b/>
      <w:bCs/>
      <w:kern w:val="2"/>
      <w:sz w:val="22"/>
      <w:szCs w:val="22"/>
    </w:rPr>
  </w:style>
  <w:style w:type="character" w:customStyle="1" w:styleId="Char3">
    <w:name w:val="标题 Char"/>
    <w:link w:val="aff8"/>
    <w:rsid w:val="003D3556"/>
    <w:rPr>
      <w:rFonts w:ascii="Arial" w:hAnsi="Arial" w:cs="Arial"/>
      <w:b/>
      <w:bCs/>
      <w:kern w:val="2"/>
      <w:sz w:val="32"/>
      <w:szCs w:val="32"/>
    </w:rPr>
  </w:style>
  <w:style w:type="character" w:customStyle="1" w:styleId="Char2">
    <w:name w:val="副标题 Char"/>
    <w:link w:val="aff2"/>
    <w:rsid w:val="003D3556"/>
    <w:rPr>
      <w:rFonts w:ascii="Arial" w:hAnsi="Arial" w:cs="Arial"/>
      <w:b/>
      <w:bCs/>
      <w:kern w:val="28"/>
      <w:sz w:val="32"/>
      <w:szCs w:val="32"/>
    </w:rPr>
  </w:style>
  <w:style w:type="character" w:customStyle="1" w:styleId="Char4">
    <w:name w:val="无间隔 Char"/>
    <w:link w:val="1c"/>
    <w:uiPriority w:val="1"/>
    <w:rsid w:val="003D3556"/>
    <w:rPr>
      <w:rFonts w:ascii="Arial" w:hAnsi="Arial"/>
      <w:sz w:val="22"/>
      <w:szCs w:val="21"/>
    </w:rPr>
  </w:style>
  <w:style w:type="character" w:customStyle="1" w:styleId="Char5">
    <w:name w:val="章节介绍 Char"/>
    <w:link w:val="a2"/>
    <w:rsid w:val="003D3556"/>
    <w:rPr>
      <w:rFonts w:ascii="Arial" w:hAnsi="Arial"/>
      <w:kern w:val="2"/>
      <w:sz w:val="24"/>
      <w:szCs w:val="21"/>
    </w:rPr>
  </w:style>
  <w:style w:type="character" w:customStyle="1" w:styleId="1Char">
    <w:name w:val="列1 Char"/>
    <w:link w:val="1"/>
    <w:uiPriority w:val="99"/>
    <w:locked/>
    <w:rsid w:val="003D3556"/>
    <w:rPr>
      <w:rFonts w:cs="Arial"/>
      <w:kern w:val="2"/>
      <w:sz w:val="21"/>
      <w:szCs w:val="21"/>
    </w:rPr>
  </w:style>
  <w:style w:type="character" w:customStyle="1" w:styleId="Char">
    <w:name w:val="批注文字 Char"/>
    <w:link w:val="a8"/>
    <w:locked/>
    <w:rsid w:val="003D3556"/>
    <w:rPr>
      <w:rFonts w:cs="Arial"/>
      <w:kern w:val="2"/>
      <w:sz w:val="21"/>
      <w:szCs w:val="21"/>
    </w:rPr>
  </w:style>
  <w:style w:type="character" w:customStyle="1" w:styleId="Char6">
    <w:name w:val="列备头 Char"/>
    <w:link w:val="afff7"/>
    <w:uiPriority w:val="99"/>
    <w:locked/>
    <w:rsid w:val="003D3556"/>
    <w:rPr>
      <w:rFonts w:eastAsia="楷体" w:cs="Arial"/>
      <w:kern w:val="2"/>
      <w:sz w:val="22"/>
      <w:szCs w:val="22"/>
    </w:rPr>
  </w:style>
  <w:style w:type="character" w:customStyle="1" w:styleId="xSystem">
    <w:name w:val="x:System"/>
    <w:rsid w:val="003D3556"/>
    <w:rPr>
      <w:rFonts w:ascii="Courier New" w:hAnsi="Courier New"/>
      <w:sz w:val="16"/>
    </w:rPr>
  </w:style>
  <w:style w:type="table" w:customStyle="1" w:styleId="Table">
    <w:name w:val="Table"/>
    <w:basedOn w:val="afff6"/>
    <w:rsid w:val="0025715C"/>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25715C"/>
    <w:tblPr>
      <w:tblInd w:w="1809" w:type="dxa"/>
      <w:tblCellMar>
        <w:top w:w="0" w:type="dxa"/>
        <w:left w:w="108" w:type="dxa"/>
        <w:bottom w:w="0" w:type="dxa"/>
        <w:right w:w="108" w:type="dxa"/>
      </w:tblCellMar>
    </w:tblPr>
  </w:style>
  <w:style w:type="numbering" w:styleId="111111">
    <w:name w:val="Outline List 2"/>
    <w:basedOn w:val="a6"/>
    <w:semiHidden/>
    <w:rsid w:val="0025715C"/>
    <w:pPr>
      <w:numPr>
        <w:numId w:val="25"/>
      </w:numPr>
    </w:pPr>
  </w:style>
  <w:style w:type="numbering" w:styleId="1111110">
    <w:name w:val="Outline List 1"/>
    <w:basedOn w:val="a6"/>
    <w:semiHidden/>
    <w:rsid w:val="0025715C"/>
    <w:pPr>
      <w:numPr>
        <w:numId w:val="26"/>
      </w:numPr>
    </w:pPr>
  </w:style>
  <w:style w:type="numbering" w:styleId="a1">
    <w:name w:val="Outline List 3"/>
    <w:basedOn w:val="a6"/>
    <w:semiHidden/>
    <w:rsid w:val="0025715C"/>
    <w:pPr>
      <w:numPr>
        <w:numId w:val="24"/>
      </w:numPr>
    </w:pPr>
  </w:style>
  <w:style w:type="paragraph" w:customStyle="1" w:styleId="CharCharCharCharChar1CharCharCharCharCharCharCharCharCharCharCharCharCharCharCharCharChar0">
    <w:name w:val="Char Char Char Char Char1 Char Char Char Char Char Char Char Char Char Char Char Char Char Char Char Char Char"/>
    <w:basedOn w:val="a3"/>
    <w:semiHidden/>
    <w:rsid w:val="00FB548F"/>
    <w:pPr>
      <w:topLinePunct w:val="0"/>
      <w:adjustRightInd/>
      <w:snapToGrid/>
      <w:spacing w:before="0" w:after="0" w:line="240" w:lineRule="auto"/>
      <w:ind w:left="0"/>
      <w:jc w:val="both"/>
    </w:pPr>
    <w:rPr>
      <w:rFonts w:ascii="Arial" w:hAnsi="Arial"/>
      <w:szCs w:val="20"/>
    </w:rPr>
  </w:style>
  <w:style w:type="paragraph" w:customStyle="1" w:styleId="CharCharCharCharChar1CharCharCharCharCharCharCharCharCharCharCharCharCharCharCharCharChar1">
    <w:name w:val="Char Char Char Char Char1 Char Char Char Char Char Char Char Char Char Char Char Char Char Char Char Char Char"/>
    <w:basedOn w:val="a3"/>
    <w:semiHidden/>
    <w:rsid w:val="0025715C"/>
    <w:pPr>
      <w:topLinePunct w:val="0"/>
      <w:adjustRightInd/>
      <w:snapToGrid/>
      <w:spacing w:before="0" w:after="0" w:line="240" w:lineRule="auto"/>
      <w:ind w:left="0"/>
      <w:jc w:val="both"/>
    </w:pPr>
    <w:rPr>
      <w:rFonts w:ascii="Arial" w:hAnsi="Arial"/>
      <w:szCs w:val="20"/>
    </w:rPr>
  </w:style>
  <w:style w:type="paragraph" w:styleId="afff8">
    <w:name w:val="List Paragraph"/>
    <w:basedOn w:val="a3"/>
    <w:uiPriority w:val="99"/>
    <w:unhideWhenUsed/>
    <w:rsid w:val="00F265D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pPr>
      <w:widowControl w:val="0"/>
      <w:jc w:val="both"/>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numbering" w:customStyle="1" w:styleId="32">
    <w:name w:val="111111"/>
    <w:pPr>
      <w:numPr>
        <w:numId w:val="25"/>
      </w:numPr>
    </w:pPr>
  </w:style>
  <w:style w:type="numbering" w:customStyle="1" w:styleId="a7">
    <w:name w:val="a1"/>
    <w:pPr>
      <w:numPr>
        <w:numId w:val="24"/>
      </w:numPr>
    </w:pPr>
  </w:style>
  <w:style w:type="numbering" w:customStyle="1" w:styleId="a8">
    <w:name w:val="1111110"/>
    <w:pPr>
      <w:numPr>
        <w:numId w:val="26"/>
      </w:numPr>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2.emf"/><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header" Target="header14.xml"/><Relationship Id="rId47"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header" Target="header12.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6.emf"/><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footer" Target="footer7.xml"/><Relationship Id="rId40" Type="http://schemas.openxmlformats.org/officeDocument/2006/relationships/image" Target="media/image13.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header" Target="header1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8.emf"/><Relationship Id="rId44" Type="http://schemas.openxmlformats.org/officeDocument/2006/relationships/header" Target="header15.xml"/><Relationship Id="rId4" Type="http://schemas.openxmlformats.org/officeDocument/2006/relationships/styles" Target="styles.xml"/><Relationship Id="rId9" Type="http://schemas.openxmlformats.org/officeDocument/2006/relationships/hyperlink" Target="mailto:Sales@whnec.com.cn" TargetMode="Externa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emf"/><Relationship Id="rId35" Type="http://schemas.openxmlformats.org/officeDocument/2006/relationships/header" Target="header10.xml"/><Relationship Id="rId43" Type="http://schemas.openxmlformats.org/officeDocument/2006/relationships/footer" Target="footer8.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4120;&#29992;\&#30005;&#21147;&#21464;&#30005;&#31449;&#31995;&#32479;\&#21464;&#30005;&#31449;\dex\01-&#27491;&#2599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2B7C9D-801E-457B-BFE8-2AC28DA84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01-正文.dot</Template>
  <TotalTime>33</TotalTime>
  <Pages>1</Pages>
  <Words>1654</Words>
  <Characters>9434</Characters>
  <Application>Microsoft Office Word</Application>
  <DocSecurity>0</DocSecurity>
  <Lines>78</Lines>
  <Paragraphs>22</Paragraphs>
  <ScaleCrop>false</ScaleCrop>
  <Company>Huawei Technloogies Co.,Ltd.</Company>
  <LinksUpToDate>false</LinksUpToDate>
  <CharactersWithSpaces>11066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 (Contents)</dc:title>
  <dc:creator>caiyu</dc:creator>
  <cp:lastModifiedBy>pv</cp:lastModifiedBy>
  <cp:revision>7</cp:revision>
  <cp:lastPrinted>2006-04-24T09:30:00Z</cp:lastPrinted>
  <dcterms:created xsi:type="dcterms:W3CDTF">2017-02-13T07:26:00Z</dcterms:created>
  <dcterms:modified xsi:type="dcterms:W3CDTF">2017-02-13T07:59:00Z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nualVersion">
    <vt:lpwstr>03</vt:lpwstr>
  </property>
  <property fmtid="{D5CDD505-2E9C-101B-9397-08002B2CF9AE}" pid="3" name="ManualName">
    <vt:lpwstr>故障处理</vt:lpwstr>
  </property>
  <property fmtid="{D5CDD505-2E9C-101B-9397-08002B2CF9AE}" pid="4" name="ProprietaryDeclaration">
    <vt:lpwstr>华为所有和机密                   版权所有 © 华为技术有限公司</vt:lpwstr>
  </property>
  <property fmtid="{D5CDD505-2E9C-101B-9397-08002B2CF9AE}" pid="5" name="ReleaseDate">
    <vt:lpwstr>2006-03-01</vt:lpwstr>
  </property>
  <property fmtid="{D5CDD505-2E9C-101B-9397-08002B2CF9AE}" pid="6" name="ProductVersion">
    <vt:lpwstr>V100R001</vt:lpwstr>
  </property>
  <property fmtid="{D5CDD505-2E9C-101B-9397-08002B2CF9AE}" pid="7" name="ProductFullName">
    <vt:lpwstr>多业务接入设备</vt:lpwstr>
  </property>
  <property fmtid="{D5CDD505-2E9C-101B-9397-08002B2CF9AE}" pid="8" name="Trademark&amp;ProductType">
    <vt:lpwstr>SmartAX MA5100</vt:lpwstr>
  </property>
  <property fmtid="{D5CDD505-2E9C-101B-9397-08002B2CF9AE}" pid="9" name="PartNumber">
    <vt:lpwstr>31XXXXXX</vt:lpwstr>
  </property>
  <property fmtid="{D5CDD505-2E9C-101B-9397-08002B2CF9AE}" pid="10" name="KSOProductBuildVer">
    <vt:lpwstr>2052-9.1.0.4899</vt:lpwstr>
  </property>
</Properties>
</file>