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66B" w:rsidRPr="00EA066B" w:rsidRDefault="00EA066B" w:rsidP="00EA066B">
      <w:pPr>
        <w:spacing w:before="100" w:beforeAutospacing="1" w:after="100" w:afterAutospacing="1"/>
        <w:outlineLvl w:val="1"/>
        <w:rPr>
          <w:rFonts w:ascii="Times New Roman" w:eastAsia="Times New Roman" w:hAnsi="Times New Roman" w:cs="Times New Roman"/>
          <w:b/>
          <w:bCs/>
          <w:kern w:val="0"/>
          <w:sz w:val="36"/>
          <w:szCs w:val="36"/>
          <w:lang w:eastAsia="es-MX"/>
          <w14:ligatures w14:val="none"/>
        </w:rPr>
      </w:pPr>
      <w:r w:rsidRPr="00EA066B">
        <w:rPr>
          <w:rFonts w:ascii="Times New Roman" w:eastAsia="Times New Roman" w:hAnsi="Times New Roman" w:cs="Times New Roman"/>
          <w:b/>
          <w:bCs/>
          <w:kern w:val="0"/>
          <w:sz w:val="36"/>
          <w:szCs w:val="36"/>
          <w:lang w:eastAsia="es-MX"/>
          <w14:ligatures w14:val="none"/>
        </w:rPr>
        <w:t>Política de privacidad</w:t>
      </w:r>
    </w:p>
    <w:p w:rsidR="00EA066B" w:rsidRPr="00EA066B" w:rsidRDefault="00EA066B" w:rsidP="00EA066B">
      <w:pPr>
        <w:rPr>
          <w:rFonts w:ascii="Times New Roman" w:eastAsia="Times New Roman" w:hAnsi="Times New Roman" w:cs="Times New Roman"/>
          <w:kern w:val="0"/>
          <w:lang w:eastAsia="es-MX"/>
          <w14:ligatures w14:val="none"/>
        </w:rPr>
      </w:pPr>
      <w:r w:rsidRPr="00EA066B">
        <w:rPr>
          <w:rFonts w:ascii="Times New Roman" w:eastAsia="Times New Roman" w:hAnsi="Times New Roman" w:cs="Times New Roman"/>
          <w:kern w:val="0"/>
          <w:lang w:eastAsia="es-MX"/>
          <w14:ligatures w14:val="none"/>
        </w:rPr>
        <w:t xml:space="preserve">  </w:t>
      </w:r>
      <w:r w:rsidRPr="00EA066B">
        <w:rPr>
          <w:rFonts w:ascii="Times New Roman" w:eastAsia="Times New Roman" w:hAnsi="Times New Roman" w:cs="Times New Roman"/>
          <w:b/>
          <w:bCs/>
          <w:kern w:val="0"/>
          <w:lang w:eastAsia="es-MX"/>
          <w14:ligatures w14:val="none"/>
        </w:rPr>
        <w:t>RESPONSABLE DEL TRATAMIENTO</w:t>
      </w:r>
      <w:r w:rsidRPr="00EA066B">
        <w:rPr>
          <w:rFonts w:ascii="Times New Roman" w:eastAsia="Times New Roman" w:hAnsi="Times New Roman" w:cs="Times New Roman"/>
          <w:kern w:val="0"/>
          <w:lang w:eastAsia="es-MX"/>
          <w14:ligatures w14:val="none"/>
        </w:rPr>
        <w:t xml:space="preserve"> </w:t>
      </w:r>
      <w:r w:rsidRPr="00EA066B">
        <w:rPr>
          <w:rFonts w:ascii="Times New Roman" w:eastAsia="Times New Roman" w:hAnsi="Times New Roman" w:cs="Times New Roman"/>
          <w:b/>
          <w:bCs/>
          <w:kern w:val="0"/>
          <w:lang w:eastAsia="es-MX"/>
          <w14:ligatures w14:val="none"/>
        </w:rPr>
        <w:t xml:space="preserve">Identidad: </w:t>
      </w:r>
      <w:r>
        <w:rPr>
          <w:rFonts w:ascii="Times New Roman" w:eastAsia="Times New Roman" w:hAnsi="Times New Roman" w:cs="Times New Roman"/>
          <w:b/>
          <w:bCs/>
          <w:kern w:val="0"/>
          <w:lang w:eastAsia="es-MX"/>
          <w14:ligatures w14:val="none"/>
        </w:rPr>
        <w:t>SIARSA</w:t>
      </w:r>
      <w:r w:rsidRPr="00EA066B">
        <w:rPr>
          <w:rFonts w:ascii="Times New Roman" w:eastAsia="Times New Roman" w:hAnsi="Times New Roman" w:cs="Times New Roman"/>
          <w:b/>
          <w:bCs/>
          <w:kern w:val="0"/>
          <w:lang w:eastAsia="es-MX"/>
          <w14:ligatures w14:val="none"/>
        </w:rPr>
        <w:t>.</w:t>
      </w:r>
      <w:r w:rsidRPr="00EA066B">
        <w:rPr>
          <w:rFonts w:ascii="Times New Roman" w:eastAsia="Times New Roman" w:hAnsi="Times New Roman" w:cs="Times New Roman"/>
          <w:kern w:val="0"/>
          <w:lang w:eastAsia="es-MX"/>
          <w14:ligatures w14:val="none"/>
        </w:rPr>
        <w:t xml:space="preserve"> </w:t>
      </w:r>
      <w:r w:rsidRPr="00EA066B">
        <w:rPr>
          <w:rFonts w:ascii="Times New Roman" w:eastAsia="Times New Roman" w:hAnsi="Times New Roman" w:cs="Times New Roman"/>
          <w:b/>
          <w:bCs/>
          <w:kern w:val="0"/>
          <w:lang w:eastAsia="es-MX"/>
          <w14:ligatures w14:val="none"/>
        </w:rPr>
        <w:t>Dirección postal:</w:t>
      </w:r>
      <w:r w:rsidRPr="00EA066B">
        <w:rPr>
          <w:rFonts w:ascii="Times New Roman" w:eastAsia="Times New Roman" w:hAnsi="Times New Roman" w:cs="Times New Roman"/>
          <w:kern w:val="0"/>
          <w:lang w:eastAsia="es-MX"/>
          <w14:ligatures w14:val="none"/>
        </w:rPr>
        <w:t xml:space="preserve"> Pol.Ind. Riera de Caldes – C/ Basters, 17, 08184 Palau-Solità i Plegamans, (Barcelona) </w:t>
      </w:r>
      <w:r w:rsidRPr="00EA066B">
        <w:rPr>
          <w:rFonts w:ascii="Times New Roman" w:eastAsia="Times New Roman" w:hAnsi="Times New Roman" w:cs="Times New Roman"/>
          <w:b/>
          <w:bCs/>
          <w:kern w:val="0"/>
          <w:lang w:eastAsia="es-MX"/>
          <w14:ligatures w14:val="none"/>
        </w:rPr>
        <w:t>Correo electrónico:</w:t>
      </w:r>
      <w:r w:rsidRPr="00EA066B">
        <w:rPr>
          <w:rFonts w:ascii="Times New Roman" w:eastAsia="Times New Roman" w:hAnsi="Times New Roman" w:cs="Times New Roman"/>
          <w:kern w:val="0"/>
          <w:lang w:eastAsia="es-MX"/>
          <w14:ligatures w14:val="none"/>
        </w:rPr>
        <w:t xml:space="preserve"> info@gometrics.net </w:t>
      </w:r>
      <w:r w:rsidRPr="00EA066B">
        <w:rPr>
          <w:rFonts w:ascii="Times New Roman" w:eastAsia="Times New Roman" w:hAnsi="Times New Roman" w:cs="Times New Roman"/>
          <w:b/>
          <w:bCs/>
          <w:kern w:val="0"/>
          <w:lang w:eastAsia="es-MX"/>
          <w14:ligatures w14:val="none"/>
        </w:rPr>
        <w:t>Gometrics, S.L.</w:t>
      </w:r>
      <w:r w:rsidRPr="00EA066B">
        <w:rPr>
          <w:rFonts w:ascii="Times New Roman" w:eastAsia="Times New Roman" w:hAnsi="Times New Roman" w:cs="Times New Roman"/>
          <w:kern w:val="0"/>
          <w:lang w:eastAsia="es-MX"/>
          <w14:ligatures w14:val="none"/>
        </w:rPr>
        <w:t xml:space="preserve">, como responsable del Sitio web, de conformidad con lo que disponen el Reglamento (UE) 2016/679 de 27 de abril de 2016 (RGPD), la Ley Orgánica 3/2018 de 5 de diciembre (LOPDGDD) y demás normativa legal vigente en materia de protección de datos personales, así como la Ley 34/2002, de 11 de julio, de Servicios de la Sociedad de la Información y del Comercio Electrónico (LSSICE), le informa de que tiene implementadas las medidas de seguridad necesarias, de índole técnica y organizativas, para garantizar y proteger la confidencialidad, integridad y disponibilidad de los datos introducidos.   </w:t>
      </w:r>
      <w:r w:rsidRPr="00EA066B">
        <w:rPr>
          <w:rFonts w:ascii="Times New Roman" w:eastAsia="Times New Roman" w:hAnsi="Times New Roman" w:cs="Times New Roman"/>
          <w:b/>
          <w:bCs/>
          <w:kern w:val="0"/>
          <w:lang w:eastAsia="es-MX"/>
          <w14:ligatures w14:val="none"/>
        </w:rPr>
        <w:t>FINALIDAD DEL TRATAMIENTO</w:t>
      </w:r>
      <w:r w:rsidRPr="00EA066B">
        <w:rPr>
          <w:rFonts w:ascii="Times New Roman" w:eastAsia="Times New Roman" w:hAnsi="Times New Roman" w:cs="Times New Roman"/>
          <w:kern w:val="0"/>
          <w:lang w:eastAsia="es-MX"/>
          <w14:ligatures w14:val="none"/>
        </w:rPr>
        <w:t xml:space="preserve"> Sus datos personales sólo se utilizarán para las siguientes finalidades: – Realizar las gestiones comerciales y administrativas necesarias con los usuarios de la web; – Remitir las comunicaciones comerciales publicitarias por email, fax, SMS, MMS, comunidades sociales o cualquiera otro medio electrónico o físico, en caso de que el Usuario haya consentido expresamente al envío de comunicaciones comerciales por vía electrónica mediante la suscripción de la NEWSLETTER; – Responder a las consultas y/o proporcionar informaciones requeridas por el Usuario; – Realizar las prestaciones de servicios y/o productos contratados o subscritos por el Usuario – Utilizar sus datos para contactarle, tanto por vía electrónica como no electrónica, para obtener su opinión sobre el servicio prestado y, – Notificarle cambios, desarrollos importantes de la política de privacidad, aviso legal o política de cookies. – Se realizarán análisis de perfiles y de usabilidad. – Los datos de clientes y/o proveedores serán tratados, dentro de la relación contractual que les vincula con el responsable, en cumplimiento de las obligaciones administrativas, fiscales, contables y laborables que sean necesarias en virtud de la legislación vigente. Puede revocar en cualquier momento su consentimiento remitiendo un escrito con el asunto “Baja” a info@gometrics.net. De acuerdo con la LSSICE, </w:t>
      </w:r>
      <w:r w:rsidRPr="00EA066B">
        <w:rPr>
          <w:rFonts w:ascii="Times New Roman" w:eastAsia="Times New Roman" w:hAnsi="Times New Roman" w:cs="Times New Roman"/>
          <w:b/>
          <w:bCs/>
          <w:kern w:val="0"/>
          <w:lang w:eastAsia="es-MX"/>
          <w14:ligatures w14:val="none"/>
        </w:rPr>
        <w:t>Gometrics, S.L.</w:t>
      </w:r>
      <w:r w:rsidRPr="00EA066B">
        <w:rPr>
          <w:rFonts w:ascii="Times New Roman" w:eastAsia="Times New Roman" w:hAnsi="Times New Roman" w:cs="Times New Roman"/>
          <w:kern w:val="0"/>
          <w:lang w:eastAsia="es-MX"/>
          <w14:ligatures w14:val="none"/>
        </w:rPr>
        <w:t xml:space="preserve"> no realiza prácticas de SPAM, por lo tanto, no envía correos comerciales por e-mail que no hayan sido previamente solicitados o autorizados por el Usuario. En consecuencia, en todas las comunicaciones que recibirá del prestador, el usuario tiene la posibilidad de cancelar su consentimiento expreso para recibir nuestras comunicaciones. No trataremos sus datos personales para ninguna otra finalidad de las descritas salvo por obligación legal o requerimiento judicial.   </w:t>
      </w:r>
      <w:r w:rsidRPr="00EA066B">
        <w:rPr>
          <w:rFonts w:ascii="Times New Roman" w:eastAsia="Times New Roman" w:hAnsi="Times New Roman" w:cs="Times New Roman"/>
          <w:b/>
          <w:bCs/>
          <w:kern w:val="0"/>
          <w:lang w:eastAsia="es-MX"/>
          <w14:ligatures w14:val="none"/>
        </w:rPr>
        <w:t>LEGITIMACIÓN DEL TRATAMIENTO</w:t>
      </w:r>
      <w:r w:rsidRPr="00EA066B">
        <w:rPr>
          <w:rFonts w:ascii="Times New Roman" w:eastAsia="Times New Roman" w:hAnsi="Times New Roman" w:cs="Times New Roman"/>
          <w:kern w:val="0"/>
          <w:lang w:eastAsia="es-MX"/>
          <w14:ligatures w14:val="none"/>
        </w:rPr>
        <w:t xml:space="preserve"> La base legal para el tratamiento de los datos es su consentimiento otorgado para llevar a cabo las finalidades anteriormente descritas, que se solicitará en el momento de marcado de la casilla correspondiente a la hora de recoger sus datos. El no facilitar los datos personales solicitados o el no aceptar la presente política de protección de datos supone la imposibilidad de subscribirse, registrarse o recibir información de los productos y servicios del Prestador. En los casos en que exista una previa relación contractual entre las partes, la legitimación para el desarrollo de las obligaciones administrativas, fiscales, contables y laborales que sean necesarias en virtud de la legislación vigente será la existencia previa de la relación comercial establecida entre las partes. En los casos en que exista una previa relación contractual entre las partes, la legitimación para el desarrollo de las obligaciones administrativas, fiscales, contables y laborales que sean necesarias en virtud de la legislación vigente será la existencia previa de la relación comercial establecida entre las </w:t>
      </w:r>
      <w:r w:rsidRPr="00EA066B">
        <w:rPr>
          <w:rFonts w:ascii="Times New Roman" w:eastAsia="Times New Roman" w:hAnsi="Times New Roman" w:cs="Times New Roman"/>
          <w:kern w:val="0"/>
          <w:lang w:eastAsia="es-MX"/>
          <w14:ligatures w14:val="none"/>
        </w:rPr>
        <w:lastRenderedPageBreak/>
        <w:t xml:space="preserve">partes.   </w:t>
      </w:r>
      <w:r w:rsidRPr="00EA066B">
        <w:rPr>
          <w:rFonts w:ascii="Times New Roman" w:eastAsia="Times New Roman" w:hAnsi="Times New Roman" w:cs="Times New Roman"/>
          <w:b/>
          <w:bCs/>
          <w:kern w:val="0"/>
          <w:lang w:eastAsia="es-MX"/>
          <w14:ligatures w14:val="none"/>
        </w:rPr>
        <w:t>DESTINATARIOS DE CESIONES O TRANSFERENCIAS</w:t>
      </w:r>
      <w:r w:rsidRPr="00EA066B">
        <w:rPr>
          <w:rFonts w:ascii="Times New Roman" w:eastAsia="Times New Roman" w:hAnsi="Times New Roman" w:cs="Times New Roman"/>
          <w:kern w:val="0"/>
          <w:lang w:eastAsia="es-MX"/>
          <w14:ligatures w14:val="none"/>
        </w:rPr>
        <w:t xml:space="preserve"> Gometrics, S.L. no lleva a cabo ninguna cesión o comunicación de datos a terceros salvo que exista necesidad razonable para cumplir con un procedimiento judicial, obligación legal o previa obtención del consentimiento del usuario. Tampoco se realizarán transferencias internacionales de sus datos de carácter personal sin su consentimiento previo sin perjuicio de poder bloquear o cancelar su cuenta si puede haber indicios de la comisión de algún delito por parte del usuario. La información facilitada será solamente la que disponga en este momento el prestador. La información que usted nos proporcione tanto a través de este sitio web como a través de la aplicación será alojada en los servidores de Gometrics, S.L., contratados a la empresa _______________ (en adelante, ___________) con NIF ___________ y domicilio fiscal sito en ______________________________________. El tratamiento de los datos de dicha entidad se encuentra regulado mediante un contrato de encargado del tratamiento entre el prestador y dicha empresa. En ningún caso este encargado del tratamiento subcontratará servicios que comporten algún tratamiento de datos por terceros sin nuestro previo consentimiento.   </w:t>
      </w:r>
      <w:r w:rsidRPr="00EA066B">
        <w:rPr>
          <w:rFonts w:ascii="Times New Roman" w:eastAsia="Times New Roman" w:hAnsi="Times New Roman" w:cs="Times New Roman"/>
          <w:b/>
          <w:bCs/>
          <w:kern w:val="0"/>
          <w:lang w:eastAsia="es-MX"/>
          <w14:ligatures w14:val="none"/>
        </w:rPr>
        <w:t>COMUNICACIONES</w:t>
      </w:r>
      <w:r w:rsidRPr="00EA066B">
        <w:rPr>
          <w:rFonts w:ascii="Times New Roman" w:eastAsia="Times New Roman" w:hAnsi="Times New Roman" w:cs="Times New Roman"/>
          <w:kern w:val="0"/>
          <w:lang w:eastAsia="es-MX"/>
          <w14:ligatures w14:val="none"/>
        </w:rPr>
        <w:t xml:space="preserve"> Cualquier comunicación enviada quedará incorporada a los sistemas de información de Gometrics, S.L. Al aceptar las presentes condiciones, términos y políticas, el Usuario consiente expresamente a que Gometrics, S.L. realice las siguientes actividades y/o acciones, salvo que el Usuario indique lo contrario: </w:t>
      </w:r>
    </w:p>
    <w:p w:rsidR="00EA066B" w:rsidRPr="00EA066B" w:rsidRDefault="00EA066B" w:rsidP="00EA066B">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EA066B">
        <w:rPr>
          <w:rFonts w:ascii="Times New Roman" w:eastAsia="Times New Roman" w:hAnsi="Times New Roman" w:cs="Times New Roman"/>
          <w:kern w:val="0"/>
          <w:lang w:eastAsia="es-MX"/>
          <w14:ligatures w14:val="none"/>
        </w:rPr>
        <w:t>El envío de comunicaciones comerciales y/o promocionales por cualquier medio habilitado, informando a los Usuarios de las actividades, servicios, promociones, publicidad, noticias, ofertas y demás información sobre los servicios y productos relacionados con la actividad.</w:t>
      </w:r>
    </w:p>
    <w:p w:rsidR="00EA066B" w:rsidRPr="00EA066B" w:rsidRDefault="00EA066B" w:rsidP="00EA066B">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EA066B">
        <w:rPr>
          <w:rFonts w:ascii="Times New Roman" w:eastAsia="Times New Roman" w:hAnsi="Times New Roman" w:cs="Times New Roman"/>
          <w:kern w:val="0"/>
          <w:lang w:eastAsia="es-MX"/>
          <w14:ligatures w14:val="none"/>
        </w:rPr>
        <w:t>Si el Usuario ha consentido expresamente el envío de comunicaciones comerciales por vía electrónica mediante la suscripción de la NEWSLETTER, entonces Gometrics, S.L. podrá enviarle comunicaciones por medios electrónicos en que se informará al Usuario sobre las actividades, promociones, publicidad, noticias, ofertas y se proporcionará más información sobre productos y servicios de Gometrics, S.L. iguales o similares a los que fueron inicialmente objeto de contratación o de interés por el Usuario.</w:t>
      </w:r>
    </w:p>
    <w:p w:rsidR="00EA066B" w:rsidRPr="00EA066B" w:rsidRDefault="00EA066B" w:rsidP="00EA066B">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EA066B">
        <w:rPr>
          <w:rFonts w:ascii="Times New Roman" w:eastAsia="Times New Roman" w:hAnsi="Times New Roman" w:cs="Times New Roman"/>
          <w:kern w:val="0"/>
          <w:lang w:eastAsia="es-MX"/>
          <w14:ligatures w14:val="none"/>
        </w:rPr>
        <w:t>La conservación de los datos durante los plazos previstos en las disposiciones aplicables.</w:t>
      </w:r>
    </w:p>
    <w:p w:rsidR="00EA066B" w:rsidRPr="00EA066B" w:rsidRDefault="00EA066B" w:rsidP="00EA066B">
      <w:pPr>
        <w:rPr>
          <w:rFonts w:ascii="Times New Roman" w:eastAsia="Times New Roman" w:hAnsi="Times New Roman" w:cs="Times New Roman"/>
          <w:kern w:val="0"/>
          <w:lang w:eastAsia="es-MX"/>
          <w14:ligatures w14:val="none"/>
        </w:rPr>
      </w:pPr>
      <w:r w:rsidRPr="00EA066B">
        <w:rPr>
          <w:rFonts w:ascii="Times New Roman" w:eastAsia="Times New Roman" w:hAnsi="Times New Roman" w:cs="Times New Roman"/>
          <w:kern w:val="0"/>
          <w:lang w:eastAsia="es-MX"/>
          <w14:ligatures w14:val="none"/>
        </w:rPr>
        <w:t xml:space="preserve">  </w:t>
      </w:r>
      <w:r w:rsidRPr="00EA066B">
        <w:rPr>
          <w:rFonts w:ascii="Times New Roman" w:eastAsia="Times New Roman" w:hAnsi="Times New Roman" w:cs="Times New Roman"/>
          <w:b/>
          <w:bCs/>
          <w:kern w:val="0"/>
          <w:lang w:eastAsia="es-MX"/>
          <w14:ligatures w14:val="none"/>
        </w:rPr>
        <w:t>DERECHOS DE LAS PERSONAS INTERESADAS</w:t>
      </w:r>
      <w:r w:rsidRPr="00EA066B">
        <w:rPr>
          <w:rFonts w:ascii="Times New Roman" w:eastAsia="Times New Roman" w:hAnsi="Times New Roman" w:cs="Times New Roman"/>
          <w:kern w:val="0"/>
          <w:lang w:eastAsia="es-MX"/>
          <w14:ligatures w14:val="none"/>
        </w:rPr>
        <w:t xml:space="preserve"> Como usuario-interesado, puede solicitar el ejercicio de los siguientes derechos ante </w:t>
      </w:r>
      <w:r w:rsidRPr="00EA066B">
        <w:rPr>
          <w:rFonts w:ascii="Times New Roman" w:eastAsia="Times New Roman" w:hAnsi="Times New Roman" w:cs="Times New Roman"/>
          <w:b/>
          <w:bCs/>
          <w:kern w:val="0"/>
          <w:lang w:eastAsia="es-MX"/>
          <w14:ligatures w14:val="none"/>
        </w:rPr>
        <w:t>Gometrics, S.L.</w:t>
      </w:r>
      <w:r w:rsidRPr="00EA066B">
        <w:rPr>
          <w:rFonts w:ascii="Times New Roman" w:eastAsia="Times New Roman" w:hAnsi="Times New Roman" w:cs="Times New Roman"/>
          <w:kern w:val="0"/>
          <w:lang w:eastAsia="es-MX"/>
          <w14:ligatures w14:val="none"/>
        </w:rPr>
        <w:t xml:space="preserve"> presentando un escrito a la dirección postal del encabezamiento o enviando un correo electrónico a info@gometrics.net, indicando como Asunto: “PROTECCIÓN DE DATOS, EJERCICIO DE DERECHOS”. </w:t>
      </w:r>
      <w:r w:rsidRPr="00EA066B">
        <w:rPr>
          <w:rFonts w:ascii="Times New Roman" w:eastAsia="Times New Roman" w:hAnsi="Times New Roman" w:cs="Times New Roman"/>
          <w:b/>
          <w:bCs/>
          <w:kern w:val="0"/>
          <w:lang w:eastAsia="es-MX"/>
          <w14:ligatures w14:val="none"/>
        </w:rPr>
        <w:t>Derechos:</w:t>
      </w:r>
      <w:r w:rsidRPr="00EA066B">
        <w:rPr>
          <w:rFonts w:ascii="Times New Roman" w:eastAsia="Times New Roman" w:hAnsi="Times New Roman" w:cs="Times New Roman"/>
          <w:kern w:val="0"/>
          <w:lang w:eastAsia="es-MX"/>
          <w14:ligatures w14:val="none"/>
        </w:rPr>
        <w:t xml:space="preserve"> </w:t>
      </w:r>
    </w:p>
    <w:p w:rsidR="00EA066B" w:rsidRPr="00EA066B" w:rsidRDefault="00EA066B" w:rsidP="00EA066B">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EA066B">
        <w:rPr>
          <w:rFonts w:ascii="Times New Roman" w:eastAsia="Times New Roman" w:hAnsi="Times New Roman" w:cs="Times New Roman"/>
          <w:b/>
          <w:bCs/>
          <w:kern w:val="0"/>
          <w:lang w:eastAsia="es-MX"/>
          <w14:ligatures w14:val="none"/>
        </w:rPr>
        <w:t>Derecho de acceso:</w:t>
      </w:r>
      <w:r w:rsidRPr="00EA066B">
        <w:rPr>
          <w:rFonts w:ascii="Times New Roman" w:eastAsia="Times New Roman" w:hAnsi="Times New Roman" w:cs="Times New Roman"/>
          <w:kern w:val="0"/>
          <w:lang w:eastAsia="es-MX"/>
          <w14:ligatures w14:val="none"/>
        </w:rPr>
        <w:t xml:space="preserve"> permite al interesado conocer y obtener información sobre sus datos de carácter personal sometidos a tratamiento.</w:t>
      </w:r>
    </w:p>
    <w:p w:rsidR="00EA066B" w:rsidRPr="00EA066B" w:rsidRDefault="00EA066B" w:rsidP="00EA066B">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EA066B">
        <w:rPr>
          <w:rFonts w:ascii="Times New Roman" w:eastAsia="Times New Roman" w:hAnsi="Times New Roman" w:cs="Times New Roman"/>
          <w:b/>
          <w:bCs/>
          <w:kern w:val="0"/>
          <w:lang w:eastAsia="es-MX"/>
          <w14:ligatures w14:val="none"/>
        </w:rPr>
        <w:t>Derecho de rectificación:</w:t>
      </w:r>
      <w:r w:rsidRPr="00EA066B">
        <w:rPr>
          <w:rFonts w:ascii="Times New Roman" w:eastAsia="Times New Roman" w:hAnsi="Times New Roman" w:cs="Times New Roman"/>
          <w:kern w:val="0"/>
          <w:lang w:eastAsia="es-MX"/>
          <w14:ligatures w14:val="none"/>
        </w:rPr>
        <w:t xml:space="preserve"> permite corregir errores y modificar los datos que resulten ser inexactos o incompletos.</w:t>
      </w:r>
    </w:p>
    <w:p w:rsidR="00EA066B" w:rsidRPr="00EA066B" w:rsidRDefault="00EA066B" w:rsidP="00EA066B">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EA066B">
        <w:rPr>
          <w:rFonts w:ascii="Times New Roman" w:eastAsia="Times New Roman" w:hAnsi="Times New Roman" w:cs="Times New Roman"/>
          <w:b/>
          <w:bCs/>
          <w:kern w:val="0"/>
          <w:lang w:eastAsia="es-MX"/>
          <w14:ligatures w14:val="none"/>
        </w:rPr>
        <w:t>Derecho de supresión:</w:t>
      </w:r>
      <w:r w:rsidRPr="00EA066B">
        <w:rPr>
          <w:rFonts w:ascii="Times New Roman" w:eastAsia="Times New Roman" w:hAnsi="Times New Roman" w:cs="Times New Roman"/>
          <w:kern w:val="0"/>
          <w:lang w:eastAsia="es-MX"/>
          <w14:ligatures w14:val="none"/>
        </w:rPr>
        <w:t xml:space="preserve"> permite que se supriman los datos que resulten ser inadecuados o excesivos.</w:t>
      </w:r>
    </w:p>
    <w:p w:rsidR="00EA066B" w:rsidRPr="00EA066B" w:rsidRDefault="00EA066B" w:rsidP="00EA066B">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EA066B">
        <w:rPr>
          <w:rFonts w:ascii="Times New Roman" w:eastAsia="Times New Roman" w:hAnsi="Times New Roman" w:cs="Times New Roman"/>
          <w:b/>
          <w:bCs/>
          <w:kern w:val="0"/>
          <w:lang w:eastAsia="es-MX"/>
          <w14:ligatures w14:val="none"/>
        </w:rPr>
        <w:lastRenderedPageBreak/>
        <w:t>Derecho de oposición:</w:t>
      </w:r>
      <w:r w:rsidRPr="00EA066B">
        <w:rPr>
          <w:rFonts w:ascii="Times New Roman" w:eastAsia="Times New Roman" w:hAnsi="Times New Roman" w:cs="Times New Roman"/>
          <w:kern w:val="0"/>
          <w:lang w:eastAsia="es-MX"/>
          <w14:ligatures w14:val="none"/>
        </w:rPr>
        <w:t xml:space="preserve"> derecho del interesado a que no se lleve a cabo el tratamiento de sus datos de carácter personal o se cese en el mismo.</w:t>
      </w:r>
    </w:p>
    <w:p w:rsidR="00EA066B" w:rsidRPr="00EA066B" w:rsidRDefault="00EA066B" w:rsidP="00EA066B">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EA066B">
        <w:rPr>
          <w:rFonts w:ascii="Times New Roman" w:eastAsia="Times New Roman" w:hAnsi="Times New Roman" w:cs="Times New Roman"/>
          <w:b/>
          <w:bCs/>
          <w:kern w:val="0"/>
          <w:lang w:eastAsia="es-MX"/>
          <w14:ligatures w14:val="none"/>
        </w:rPr>
        <w:t>Limitación del tratamiento:</w:t>
      </w:r>
      <w:r w:rsidRPr="00EA066B">
        <w:rPr>
          <w:rFonts w:ascii="Times New Roman" w:eastAsia="Times New Roman" w:hAnsi="Times New Roman" w:cs="Times New Roman"/>
          <w:kern w:val="0"/>
          <w:lang w:eastAsia="es-MX"/>
          <w14:ligatures w14:val="none"/>
        </w:rPr>
        <w:t xml:space="preserve"> conlleva el marcado de los datos personales conservados, con la finalidad de limitar su futuro tratamiento.</w:t>
      </w:r>
    </w:p>
    <w:p w:rsidR="00EA066B" w:rsidRPr="00EA066B" w:rsidRDefault="00EA066B" w:rsidP="00EA066B">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EA066B">
        <w:rPr>
          <w:rFonts w:ascii="Times New Roman" w:eastAsia="Times New Roman" w:hAnsi="Times New Roman" w:cs="Times New Roman"/>
          <w:b/>
          <w:bCs/>
          <w:kern w:val="0"/>
          <w:lang w:eastAsia="es-MX"/>
          <w14:ligatures w14:val="none"/>
        </w:rPr>
        <w:t>Portabilidad de los datos:</w:t>
      </w:r>
      <w:r w:rsidRPr="00EA066B">
        <w:rPr>
          <w:rFonts w:ascii="Times New Roman" w:eastAsia="Times New Roman" w:hAnsi="Times New Roman" w:cs="Times New Roman"/>
          <w:kern w:val="0"/>
          <w:lang w:eastAsia="es-MX"/>
          <w14:ligatures w14:val="none"/>
        </w:rPr>
        <w:t xml:space="preserve"> facilitación de los datos objeto de tratamiento al interesado, a fin de que éste pueda transmitirlos a otro responsable, sin impedimentos.</w:t>
      </w:r>
    </w:p>
    <w:p w:rsidR="00EA066B" w:rsidRPr="00EA066B" w:rsidRDefault="00EA066B" w:rsidP="00EA066B">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EA066B">
        <w:rPr>
          <w:rFonts w:ascii="Times New Roman" w:eastAsia="Times New Roman" w:hAnsi="Times New Roman" w:cs="Times New Roman"/>
          <w:b/>
          <w:bCs/>
          <w:kern w:val="0"/>
          <w:lang w:eastAsia="es-MX"/>
          <w14:ligatures w14:val="none"/>
        </w:rPr>
        <w:t>Derecho a no ser objeto de decisiones individuales automatizadas (incluida la elaboración de perfiles):</w:t>
      </w:r>
      <w:r w:rsidRPr="00EA066B">
        <w:rPr>
          <w:rFonts w:ascii="Times New Roman" w:eastAsia="Times New Roman" w:hAnsi="Times New Roman" w:cs="Times New Roman"/>
          <w:kern w:val="0"/>
          <w:lang w:eastAsia="es-MX"/>
          <w14:ligatures w14:val="none"/>
        </w:rPr>
        <w:t xml:space="preserve"> derecho a no ser objeto de una decisión basada en el tratamiento automatizado que produzca efectos o afecte significativamente.</w:t>
      </w:r>
    </w:p>
    <w:p w:rsidR="00EA066B" w:rsidRPr="00EA066B" w:rsidRDefault="00EA066B" w:rsidP="00EA066B">
      <w:pPr>
        <w:rPr>
          <w:rFonts w:ascii="Times New Roman" w:eastAsia="Times New Roman" w:hAnsi="Times New Roman" w:cs="Times New Roman"/>
          <w:kern w:val="0"/>
          <w:lang w:eastAsia="es-MX"/>
          <w14:ligatures w14:val="none"/>
        </w:rPr>
      </w:pPr>
      <w:r w:rsidRPr="00EA066B">
        <w:rPr>
          <w:rFonts w:ascii="Times New Roman" w:eastAsia="Times New Roman" w:hAnsi="Times New Roman" w:cs="Times New Roman"/>
          <w:kern w:val="0"/>
          <w:lang w:eastAsia="es-MX"/>
          <w14:ligatures w14:val="none"/>
        </w:rPr>
        <w:t xml:space="preserve">Como usuario, tiene derecho a retirar el consentimiento prestado en cualquier momento. La retirada del consentimiento no afectará a la licitud del tratamiento efectuado antes de la retirada del consentimiento. También tiene derecho a presentar una reclamación ante la autoridad de control si considera que pueden haberse visto vulnerados sus derechos con relación a la protección de sus datos (agpd.es).   </w:t>
      </w:r>
      <w:r w:rsidRPr="00EA066B">
        <w:rPr>
          <w:rFonts w:ascii="Times New Roman" w:eastAsia="Times New Roman" w:hAnsi="Times New Roman" w:cs="Times New Roman"/>
          <w:b/>
          <w:bCs/>
          <w:kern w:val="0"/>
          <w:lang w:eastAsia="es-MX"/>
          <w14:ligatures w14:val="none"/>
        </w:rPr>
        <w:t>CONSERVACIÓN DE SUS DATOS</w:t>
      </w:r>
      <w:r w:rsidRPr="00EA066B">
        <w:rPr>
          <w:rFonts w:ascii="Times New Roman" w:eastAsia="Times New Roman" w:hAnsi="Times New Roman" w:cs="Times New Roman"/>
          <w:kern w:val="0"/>
          <w:lang w:eastAsia="es-MX"/>
          <w14:ligatures w14:val="none"/>
        </w:rPr>
        <w:t xml:space="preserve"> Sus datos se conservarán mientras dure la relación comercial con nosotros o ejercite su derecho de supresión u oposición, o limitación al tratamiento. Sin embargo, conservaremos determinados datos personales identificativos y del tráfico durante el plazo máximo de 2 años para el caso de que fuera requerido por los Jueces y Tribunales o para incoar acciones internas derivadas del uso indebido de la página web. No será objeto de decisiones basadas en tratamientos automatizados que produzcan efectos sobre sus datos.   </w:t>
      </w:r>
      <w:r w:rsidRPr="00EA066B">
        <w:rPr>
          <w:rFonts w:ascii="Times New Roman" w:eastAsia="Times New Roman" w:hAnsi="Times New Roman" w:cs="Times New Roman"/>
          <w:b/>
          <w:bCs/>
          <w:kern w:val="0"/>
          <w:lang w:eastAsia="es-MX"/>
          <w14:ligatures w14:val="none"/>
        </w:rPr>
        <w:t>MEDIOS OFICIALES DE COMUNICACIÓN</w:t>
      </w:r>
      <w:r w:rsidRPr="00EA066B">
        <w:rPr>
          <w:rFonts w:ascii="Times New Roman" w:eastAsia="Times New Roman" w:hAnsi="Times New Roman" w:cs="Times New Roman"/>
          <w:kern w:val="0"/>
          <w:lang w:eastAsia="es-MX"/>
          <w14:ligatures w14:val="none"/>
        </w:rPr>
        <w:t xml:space="preserve"> Se informa al usuario que los medios habilitados por la empresa para comunicarse con clientes y otros afectados son el teléfono corporativo, los teléfonos móviles de empresa y el correo electrónico corporativo. Si Vd. remite información personal a través un medio de comunicación distinto a los indicados en este apartado, </w:t>
      </w:r>
      <w:r w:rsidRPr="00EA066B">
        <w:rPr>
          <w:rFonts w:ascii="Times New Roman" w:eastAsia="Times New Roman" w:hAnsi="Times New Roman" w:cs="Times New Roman"/>
          <w:b/>
          <w:bCs/>
          <w:kern w:val="0"/>
          <w:lang w:eastAsia="es-MX"/>
          <w14:ligatures w14:val="none"/>
        </w:rPr>
        <w:t>Gometrics, S.L.</w:t>
      </w:r>
      <w:r w:rsidRPr="00EA066B">
        <w:rPr>
          <w:rFonts w:ascii="Times New Roman" w:eastAsia="Times New Roman" w:hAnsi="Times New Roman" w:cs="Times New Roman"/>
          <w:kern w:val="0"/>
          <w:lang w:eastAsia="es-MX"/>
          <w14:ligatures w14:val="none"/>
        </w:rPr>
        <w:t xml:space="preserve"> quedará exenta de responsabilidad en relación con las medidas de seguridad que disponga el medio en cuestión.   </w:t>
      </w:r>
      <w:r w:rsidRPr="00EA066B">
        <w:rPr>
          <w:rFonts w:ascii="Times New Roman" w:eastAsia="Times New Roman" w:hAnsi="Times New Roman" w:cs="Times New Roman"/>
          <w:b/>
          <w:bCs/>
          <w:kern w:val="0"/>
          <w:lang w:eastAsia="es-MX"/>
          <w14:ligatures w14:val="none"/>
        </w:rPr>
        <w:t>INFORMACIÓN ADICIONAL</w:t>
      </w:r>
      <w:r w:rsidRPr="00EA066B">
        <w:rPr>
          <w:rFonts w:ascii="Times New Roman" w:eastAsia="Times New Roman" w:hAnsi="Times New Roman" w:cs="Times New Roman"/>
          <w:kern w:val="0"/>
          <w:lang w:eastAsia="es-MX"/>
          <w14:ligatures w14:val="none"/>
        </w:rPr>
        <w:t xml:space="preserve"> </w:t>
      </w:r>
      <w:r w:rsidRPr="00EA066B">
        <w:rPr>
          <w:rFonts w:ascii="Times New Roman" w:eastAsia="Times New Roman" w:hAnsi="Times New Roman" w:cs="Times New Roman"/>
          <w:b/>
          <w:bCs/>
          <w:kern w:val="0"/>
          <w:lang w:eastAsia="es-MX"/>
          <w14:ligatures w14:val="none"/>
        </w:rPr>
        <w:t>INFORMACIÓN QUE RECABAMOS:</w:t>
      </w:r>
      <w:r w:rsidRPr="00EA066B">
        <w:rPr>
          <w:rFonts w:ascii="Times New Roman" w:eastAsia="Times New Roman" w:hAnsi="Times New Roman" w:cs="Times New Roman"/>
          <w:kern w:val="0"/>
          <w:lang w:eastAsia="es-MX"/>
          <w14:ligatures w14:val="none"/>
        </w:rPr>
        <w:t xml:space="preserve"> Los datos recogidos por parte del responsable son los siguientes: – Aquéllos que los usuarios suministren a través de los diferentes servicios ofrecidos en la página web – Aquéllos incluidos en los diferentes formularios previstos en la página web – Datos recogidos a través de las “cookies” para la mejora de la experiencia de la navegación según se informa en la política de cookies. La negativa a suministrar los datos obligatorios supondrá la imposibilidad de atender la concreta solicitud de que se trate. Usted manifiesta que la información y los datos que nos facilita son exactos, actuales y veraces. Le rogamos que, en caso de modificación, comunique inmediatamente la misma a fin de que la información en tratamiento esté en todo momento actualizada y no contenga errores. Si contrata el servicio mediante nuestra página web www.gometrics.net puede que le solicitemos que nos proporcione algunos datos personales. A través de esta Política de Privacidad le informamos que las fotografías que estén colgadas en la web son propiedad de </w:t>
      </w:r>
      <w:r w:rsidRPr="00EA066B">
        <w:rPr>
          <w:rFonts w:ascii="Times New Roman" w:eastAsia="Times New Roman" w:hAnsi="Times New Roman" w:cs="Times New Roman"/>
          <w:b/>
          <w:bCs/>
          <w:kern w:val="0"/>
          <w:lang w:eastAsia="es-MX"/>
          <w14:ligatures w14:val="none"/>
        </w:rPr>
        <w:t>Gometrics, S.L.</w:t>
      </w:r>
      <w:r w:rsidRPr="00EA066B">
        <w:rPr>
          <w:rFonts w:ascii="Times New Roman" w:eastAsia="Times New Roman" w:hAnsi="Times New Roman" w:cs="Times New Roman"/>
          <w:kern w:val="0"/>
          <w:lang w:eastAsia="es-MX"/>
          <w14:ligatures w14:val="none"/>
        </w:rPr>
        <w:t xml:space="preserve"> o el Proveedor ha obtenido autorización del propietario para su uso. </w:t>
      </w:r>
      <w:r w:rsidRPr="00EA066B">
        <w:rPr>
          <w:rFonts w:ascii="Times New Roman" w:eastAsia="Times New Roman" w:hAnsi="Times New Roman" w:cs="Times New Roman"/>
          <w:b/>
          <w:bCs/>
          <w:kern w:val="0"/>
          <w:lang w:eastAsia="es-MX"/>
          <w14:ligatures w14:val="none"/>
        </w:rPr>
        <w:t xml:space="preserve">REDES SOCIALES </w:t>
      </w:r>
      <w:r w:rsidRPr="00EA066B">
        <w:rPr>
          <w:rFonts w:ascii="Times New Roman" w:eastAsia="Times New Roman" w:hAnsi="Times New Roman" w:cs="Times New Roman"/>
          <w:kern w:val="0"/>
          <w:lang w:eastAsia="es-MX"/>
          <w14:ligatures w14:val="none"/>
        </w:rPr>
        <w:t xml:space="preserve">Le informamos que </w:t>
      </w:r>
      <w:r w:rsidRPr="00EA066B">
        <w:rPr>
          <w:rFonts w:ascii="Times New Roman" w:eastAsia="Times New Roman" w:hAnsi="Times New Roman" w:cs="Times New Roman"/>
          <w:b/>
          <w:bCs/>
          <w:kern w:val="0"/>
          <w:lang w:eastAsia="es-MX"/>
          <w14:ligatures w14:val="none"/>
        </w:rPr>
        <w:t>Gometrics, S.L.</w:t>
      </w:r>
      <w:r w:rsidRPr="00EA066B">
        <w:rPr>
          <w:rFonts w:ascii="Times New Roman" w:eastAsia="Times New Roman" w:hAnsi="Times New Roman" w:cs="Times New Roman"/>
          <w:kern w:val="0"/>
          <w:lang w:eastAsia="es-MX"/>
          <w14:ligatures w14:val="none"/>
        </w:rPr>
        <w:t xml:space="preserve"> puede tener presencia en redes sociales. El tratamiento de los datos que se lleve a cabo de las personas que se hagan seguidoras en las redes sociales (y/o realicen cualquier vínculo o acción de conexión a través de las redes sociales) de las páginas oficiales de </w:t>
      </w:r>
      <w:r w:rsidRPr="00EA066B">
        <w:rPr>
          <w:rFonts w:ascii="Times New Roman" w:eastAsia="Times New Roman" w:hAnsi="Times New Roman" w:cs="Times New Roman"/>
          <w:b/>
          <w:bCs/>
          <w:kern w:val="0"/>
          <w:lang w:eastAsia="es-MX"/>
          <w14:ligatures w14:val="none"/>
        </w:rPr>
        <w:t>Gometrics, S.L.</w:t>
      </w:r>
      <w:r w:rsidRPr="00EA066B">
        <w:rPr>
          <w:rFonts w:ascii="Times New Roman" w:eastAsia="Times New Roman" w:hAnsi="Times New Roman" w:cs="Times New Roman"/>
          <w:kern w:val="0"/>
          <w:lang w:eastAsia="es-MX"/>
          <w14:ligatures w14:val="none"/>
        </w:rPr>
        <w:t xml:space="preserve"> se regirá por este apartado, así como por aquellas condiciones de uso, políticas de privacidad y normativas de acceso propias de la red social que proceda en cada caso y aceptadas previamente por el </w:t>
      </w:r>
      <w:r w:rsidRPr="00EA066B">
        <w:rPr>
          <w:rFonts w:ascii="Times New Roman" w:eastAsia="Times New Roman" w:hAnsi="Times New Roman" w:cs="Times New Roman"/>
          <w:kern w:val="0"/>
          <w:lang w:eastAsia="es-MX"/>
          <w14:ligatures w14:val="none"/>
        </w:rPr>
        <w:lastRenderedPageBreak/>
        <w:t xml:space="preserve">usuario. </w:t>
      </w:r>
      <w:r w:rsidRPr="00EA066B">
        <w:rPr>
          <w:rFonts w:ascii="Times New Roman" w:eastAsia="Times New Roman" w:hAnsi="Times New Roman" w:cs="Times New Roman"/>
          <w:b/>
          <w:bCs/>
          <w:kern w:val="0"/>
          <w:lang w:eastAsia="es-MX"/>
          <w14:ligatures w14:val="none"/>
        </w:rPr>
        <w:t>Gometrics, S.L.</w:t>
      </w:r>
      <w:r w:rsidRPr="00EA066B">
        <w:rPr>
          <w:rFonts w:ascii="Times New Roman" w:eastAsia="Times New Roman" w:hAnsi="Times New Roman" w:cs="Times New Roman"/>
          <w:kern w:val="0"/>
          <w:lang w:eastAsia="es-MX"/>
          <w14:ligatures w14:val="none"/>
        </w:rPr>
        <w:t xml:space="preserve"> tratará sus datos con las finalidades de administrar correctamente su presencia en la red social, informándole de actividades, productos o servicios del prestador, así como para cualquier otra finalidad que las normativas de las Redes Sociales permitan. Queda prohibida la publicación de contenidos: – Que sean presuntamente ilícitos según la normativa nacional, comunitaria o internacional o que realicen actividades presuntamente ilícitas o contravengan los principios de la buena fe. – Que atenten contra los derechos fundamentales de las personas, falten a la cortesía en la red, molesten o puedan generar opiniones negativas en nuestros usuarios o terceros y en general cualesquiera sean los contenidos que </w:t>
      </w:r>
      <w:r w:rsidRPr="00EA066B">
        <w:rPr>
          <w:rFonts w:ascii="Times New Roman" w:eastAsia="Times New Roman" w:hAnsi="Times New Roman" w:cs="Times New Roman"/>
          <w:b/>
          <w:bCs/>
          <w:kern w:val="0"/>
          <w:lang w:eastAsia="es-MX"/>
          <w14:ligatures w14:val="none"/>
        </w:rPr>
        <w:t>Gometrics, S.L.</w:t>
      </w:r>
      <w:r w:rsidRPr="00EA066B">
        <w:rPr>
          <w:rFonts w:ascii="Times New Roman" w:eastAsia="Times New Roman" w:hAnsi="Times New Roman" w:cs="Times New Roman"/>
          <w:kern w:val="0"/>
          <w:lang w:eastAsia="es-MX"/>
          <w14:ligatures w14:val="none"/>
        </w:rPr>
        <w:t xml:space="preserve"> considere inapropiados. – Y, en general, que contravengan los principios de legalidad, honradez, responsabilidad, protección de la dignidad humana, protección de menores, protección del orden público, la protección de la vida privada, la protección del consumidor y los derechos de propiedad intelectual e industrial. Asimismo, </w:t>
      </w:r>
      <w:r w:rsidRPr="00EA066B">
        <w:rPr>
          <w:rFonts w:ascii="Times New Roman" w:eastAsia="Times New Roman" w:hAnsi="Times New Roman" w:cs="Times New Roman"/>
          <w:b/>
          <w:bCs/>
          <w:kern w:val="0"/>
          <w:lang w:eastAsia="es-MX"/>
          <w14:ligatures w14:val="none"/>
        </w:rPr>
        <w:t>Gometrics, S.L.</w:t>
      </w:r>
      <w:r w:rsidRPr="00EA066B">
        <w:rPr>
          <w:rFonts w:ascii="Times New Roman" w:eastAsia="Times New Roman" w:hAnsi="Times New Roman" w:cs="Times New Roman"/>
          <w:kern w:val="0"/>
          <w:lang w:eastAsia="es-MX"/>
          <w14:ligatures w14:val="none"/>
        </w:rPr>
        <w:t xml:space="preserve"> se reserva la potestad de retirar, sin previo aviso del sitio web o de la red social corporativa aquellos contenidos que se consideren inapropiados. Las comunicaciones remitidas a través de las redes sociales serán incorporadas a un archivo propiedad de Gometrics, S.L., pudiéndole el Proveedor enviar información de su interés. En todo caso, si Vd. remite información personal a través de alguna red social, </w:t>
      </w:r>
      <w:r w:rsidRPr="00EA066B">
        <w:rPr>
          <w:rFonts w:ascii="Times New Roman" w:eastAsia="Times New Roman" w:hAnsi="Times New Roman" w:cs="Times New Roman"/>
          <w:b/>
          <w:bCs/>
          <w:kern w:val="0"/>
          <w:lang w:eastAsia="es-MX"/>
          <w14:ligatures w14:val="none"/>
        </w:rPr>
        <w:t xml:space="preserve">Gometrics, S.L. </w:t>
      </w:r>
      <w:r w:rsidRPr="00EA066B">
        <w:rPr>
          <w:rFonts w:ascii="Times New Roman" w:eastAsia="Times New Roman" w:hAnsi="Times New Roman" w:cs="Times New Roman"/>
          <w:kern w:val="0"/>
          <w:lang w:eastAsia="es-MX"/>
          <w14:ligatures w14:val="none"/>
        </w:rPr>
        <w:t xml:space="preserve">quedará exenta de responsabilidad en relación a las medidas de seguridad aplicables a la correspondiente plataforma, debiendo el usuario en caso de querer conocerlas, consultar las correspondientes condiciones particulares de la red en cuestión. </w:t>
      </w:r>
      <w:r w:rsidRPr="00EA066B">
        <w:rPr>
          <w:rFonts w:ascii="Times New Roman" w:eastAsia="Times New Roman" w:hAnsi="Times New Roman" w:cs="Times New Roman"/>
          <w:b/>
          <w:bCs/>
          <w:kern w:val="0"/>
          <w:lang w:eastAsia="es-MX"/>
          <w14:ligatures w14:val="none"/>
        </w:rPr>
        <w:t>MEDIDAS DE SEGURIDAD:</w:t>
      </w:r>
      <w:r w:rsidRPr="00EA066B">
        <w:rPr>
          <w:rFonts w:ascii="Times New Roman" w:eastAsia="Times New Roman" w:hAnsi="Times New Roman" w:cs="Times New Roman"/>
          <w:kern w:val="0"/>
          <w:lang w:eastAsia="es-MX"/>
          <w14:ligatures w14:val="none"/>
        </w:rPr>
        <w:t xml:space="preserve"> Los datos que nos facilite se tratarán de forma confidencial. El Prestador ha adoptado todas las medidas técnicas y organizativas y todos los niveles de protección necesarios para garantizar la seguridad en el tratamiento de los datos y evitar su alteración, pérdida, robo, tratamiento o acceso no autorizado, de acuerdo el estado de la tecnología y naturaleza de los datos almacenados. Asimismo, se garantiza también que el tratamiento y registro en ficheros, programas, sistemas o equipos, locales y centros cumplen con los requisitos y condiciones de integridad y seguridad establecidas en la normativa vigente. </w:t>
      </w:r>
      <w:r w:rsidRPr="00EA066B">
        <w:rPr>
          <w:rFonts w:ascii="Times New Roman" w:eastAsia="Times New Roman" w:hAnsi="Times New Roman" w:cs="Times New Roman"/>
          <w:b/>
          <w:bCs/>
          <w:kern w:val="0"/>
          <w:lang w:eastAsia="es-MX"/>
          <w14:ligatures w14:val="none"/>
        </w:rPr>
        <w:t xml:space="preserve">IDIOMA </w:t>
      </w:r>
      <w:r w:rsidRPr="00EA066B">
        <w:rPr>
          <w:rFonts w:ascii="Times New Roman" w:eastAsia="Times New Roman" w:hAnsi="Times New Roman" w:cs="Times New Roman"/>
          <w:kern w:val="0"/>
          <w:lang w:eastAsia="es-MX"/>
          <w14:ligatures w14:val="none"/>
        </w:rPr>
        <w:t xml:space="preserve">El idioma aplicable a esta Política de Privacidad es el español. Por tanto, en caso de que hubiera alguna contradicción en alguna de las versiones facilitadas en otros idiomas, prevalecerá la versión en español. </w:t>
      </w:r>
      <w:r w:rsidRPr="00EA066B">
        <w:rPr>
          <w:rFonts w:ascii="Times New Roman" w:eastAsia="Times New Roman" w:hAnsi="Times New Roman" w:cs="Times New Roman"/>
          <w:b/>
          <w:bCs/>
          <w:kern w:val="0"/>
          <w:lang w:eastAsia="es-MX"/>
          <w14:ligatures w14:val="none"/>
        </w:rPr>
        <w:t>SUBSCRIPCIÓN A LA NEWSLETTER</w:t>
      </w:r>
      <w:r w:rsidRPr="00EA066B">
        <w:rPr>
          <w:rFonts w:ascii="Times New Roman" w:eastAsia="Times New Roman" w:hAnsi="Times New Roman" w:cs="Times New Roman"/>
          <w:kern w:val="0"/>
          <w:lang w:eastAsia="es-MX"/>
          <w14:ligatures w14:val="none"/>
        </w:rPr>
        <w:t xml:space="preserve"> En el supuesto de que el usuario se subscriba a nuestra newsletter, le informamos que los datos aportados serán tratados para gestionar su suscripción al envío de nuestras comunicaciones comerciales y que se conservarán mientras haya un interés mutuo para mantener el fin del tratamiento. Cuando ya no sea necesario para tal fin, se suprimirán con medidas de seguridad adecuadas para garantizar la seudonimización de los datos o destrucción total de los mismos. No se comunicarán los datos a terceros, excepto obligación legal. </w:t>
      </w:r>
      <w:r w:rsidRPr="00EA066B">
        <w:rPr>
          <w:rFonts w:ascii="Times New Roman" w:eastAsia="Times New Roman" w:hAnsi="Times New Roman" w:cs="Times New Roman"/>
          <w:b/>
          <w:bCs/>
          <w:kern w:val="0"/>
          <w:lang w:eastAsia="es-MX"/>
          <w14:ligatures w14:val="none"/>
        </w:rPr>
        <w:t>PUBLICACIÓN DE SU TESTIMONIO</w:t>
      </w:r>
      <w:r w:rsidRPr="00EA066B">
        <w:rPr>
          <w:rFonts w:ascii="Times New Roman" w:eastAsia="Times New Roman" w:hAnsi="Times New Roman" w:cs="Times New Roman"/>
          <w:kern w:val="0"/>
          <w:lang w:eastAsia="es-MX"/>
          <w14:ligatures w14:val="none"/>
        </w:rPr>
        <w:t xml:space="preserve"> En el supuesto de que el usuario quiera publicar su opinión en la web, le informamos que los datos aportados serán tratados serán para atender las sugerencias propuestas, experiencias u opiniones respecto de los productos y/o servicios para ser publicadas en la página web y así poder ayudar a otros usuarios. Los datos se conservarán mientras haya un interés mutuo para mantener el fin del tratamiento y cuando ya no sea necesario para tal fin, se suprimirán con medidas de seguridad adecuadas para garantizar la seudonimización de los datos o destrucción total de los mismos. Los testigos se publicarán en nuestra página web. El único dato personal que se publicará del testigo será su nombre. </w:t>
      </w:r>
      <w:r w:rsidRPr="00EA066B">
        <w:rPr>
          <w:rFonts w:ascii="Times New Roman" w:eastAsia="Times New Roman" w:hAnsi="Times New Roman" w:cs="Times New Roman"/>
          <w:b/>
          <w:bCs/>
          <w:kern w:val="0"/>
          <w:lang w:eastAsia="es-MX"/>
          <w14:ligatures w14:val="none"/>
        </w:rPr>
        <w:t>CAMBIOS EN LA PRESENTE POLÍTICA DE PRIVACIDAD</w:t>
      </w:r>
      <w:r w:rsidRPr="00EA066B">
        <w:rPr>
          <w:rFonts w:ascii="Times New Roman" w:eastAsia="Times New Roman" w:hAnsi="Times New Roman" w:cs="Times New Roman"/>
          <w:kern w:val="0"/>
          <w:lang w:eastAsia="es-MX"/>
          <w14:ligatures w14:val="none"/>
        </w:rPr>
        <w:t xml:space="preserve"> </w:t>
      </w:r>
      <w:r w:rsidRPr="00EA066B">
        <w:rPr>
          <w:rFonts w:ascii="Times New Roman" w:eastAsia="Times New Roman" w:hAnsi="Times New Roman" w:cs="Times New Roman"/>
          <w:b/>
          <w:bCs/>
          <w:kern w:val="0"/>
          <w:lang w:eastAsia="es-MX"/>
          <w14:ligatures w14:val="none"/>
        </w:rPr>
        <w:t>Gometrics, S.L.</w:t>
      </w:r>
      <w:r w:rsidRPr="00EA066B">
        <w:rPr>
          <w:rFonts w:ascii="Times New Roman" w:eastAsia="Times New Roman" w:hAnsi="Times New Roman" w:cs="Times New Roman"/>
          <w:kern w:val="0"/>
          <w:lang w:eastAsia="es-MX"/>
          <w14:ligatures w14:val="none"/>
        </w:rPr>
        <w:t xml:space="preserve"> se reserva el derecho a modificar la presente política para adaptarla a novedades legislativas o jurisprudenciales. </w:t>
      </w:r>
      <w:r w:rsidRPr="00EA066B">
        <w:rPr>
          <w:rFonts w:ascii="Times New Roman" w:eastAsia="Times New Roman" w:hAnsi="Times New Roman" w:cs="Times New Roman"/>
          <w:b/>
          <w:bCs/>
          <w:kern w:val="0"/>
          <w:lang w:eastAsia="es-MX"/>
          <w14:ligatures w14:val="none"/>
        </w:rPr>
        <w:t>LEGISLACIÓN</w:t>
      </w:r>
      <w:r w:rsidRPr="00EA066B">
        <w:rPr>
          <w:rFonts w:ascii="Times New Roman" w:eastAsia="Times New Roman" w:hAnsi="Times New Roman" w:cs="Times New Roman"/>
          <w:kern w:val="0"/>
          <w:lang w:eastAsia="es-MX"/>
          <w14:ligatures w14:val="none"/>
        </w:rPr>
        <w:t xml:space="preserve"> A todos los efectos las </w:t>
      </w:r>
      <w:r w:rsidRPr="00EA066B">
        <w:rPr>
          <w:rFonts w:ascii="Times New Roman" w:eastAsia="Times New Roman" w:hAnsi="Times New Roman" w:cs="Times New Roman"/>
          <w:kern w:val="0"/>
          <w:lang w:eastAsia="es-MX"/>
          <w14:ligatures w14:val="none"/>
        </w:rPr>
        <w:lastRenderedPageBreak/>
        <w:t xml:space="preserve">relaciones entre </w:t>
      </w:r>
      <w:r w:rsidRPr="00EA066B">
        <w:rPr>
          <w:rFonts w:ascii="Times New Roman" w:eastAsia="Times New Roman" w:hAnsi="Times New Roman" w:cs="Times New Roman"/>
          <w:b/>
          <w:bCs/>
          <w:kern w:val="0"/>
          <w:lang w:eastAsia="es-MX"/>
          <w14:ligatures w14:val="none"/>
        </w:rPr>
        <w:t>Gometrics, S.L.</w:t>
      </w:r>
      <w:r w:rsidRPr="00EA066B">
        <w:rPr>
          <w:rFonts w:ascii="Times New Roman" w:eastAsia="Times New Roman" w:hAnsi="Times New Roman" w:cs="Times New Roman"/>
          <w:kern w:val="0"/>
          <w:lang w:eastAsia="es-MX"/>
          <w14:ligatures w14:val="none"/>
        </w:rPr>
        <w:t xml:space="preserve"> con los Usuarios de sus servicios telemáticos, presentes en esta Web, están sometidos a la legislación y jurisdicción española a la que se someten expresamente las partes, siendo competentes por la resolución de todos los conflictos derivados o relacionados con su uso los Juzgados y Tribunales de Barcelona. </w:t>
      </w:r>
    </w:p>
    <w:p w:rsidR="00EA066B" w:rsidRPr="00EA066B" w:rsidRDefault="00EA066B"/>
    <w:sectPr w:rsidR="00EA066B" w:rsidRPr="00EA06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76D5D"/>
    <w:multiLevelType w:val="multilevel"/>
    <w:tmpl w:val="9FB0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16C66"/>
    <w:multiLevelType w:val="multilevel"/>
    <w:tmpl w:val="A7AE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02678">
    <w:abstractNumId w:val="1"/>
  </w:num>
  <w:num w:numId="2" w16cid:durableId="1279725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6B"/>
    <w:rsid w:val="00326A29"/>
    <w:rsid w:val="00C61771"/>
    <w:rsid w:val="00EA0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896D8BA"/>
  <w15:chartTrackingRefBased/>
  <w15:docId w15:val="{2B517D1C-F804-1746-A7CF-5F6C2AFC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A066B"/>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066B"/>
    <w:rPr>
      <w:rFonts w:ascii="Times New Roman" w:eastAsia="Times New Roman" w:hAnsi="Times New Roman" w:cs="Times New Roman"/>
      <w:b/>
      <w:bCs/>
      <w:kern w:val="0"/>
      <w:sz w:val="36"/>
      <w:szCs w:val="36"/>
      <w:lang w:eastAsia="es-MX"/>
      <w14:ligatures w14:val="none"/>
    </w:rPr>
  </w:style>
  <w:style w:type="character" w:styleId="Textoennegrita">
    <w:name w:val="Strong"/>
    <w:basedOn w:val="Fuentedeprrafopredeter"/>
    <w:uiPriority w:val="22"/>
    <w:qFormat/>
    <w:rsid w:val="00EA06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5019">
      <w:bodyDiv w:val="1"/>
      <w:marLeft w:val="0"/>
      <w:marRight w:val="0"/>
      <w:marTop w:val="0"/>
      <w:marBottom w:val="0"/>
      <w:divBdr>
        <w:top w:val="none" w:sz="0" w:space="0" w:color="auto"/>
        <w:left w:val="none" w:sz="0" w:space="0" w:color="auto"/>
        <w:bottom w:val="none" w:sz="0" w:space="0" w:color="auto"/>
        <w:right w:val="none" w:sz="0" w:space="0" w:color="auto"/>
      </w:divBdr>
      <w:divsChild>
        <w:div w:id="1616211903">
          <w:marLeft w:val="0"/>
          <w:marRight w:val="0"/>
          <w:marTop w:val="0"/>
          <w:marBottom w:val="0"/>
          <w:divBdr>
            <w:top w:val="none" w:sz="0" w:space="0" w:color="auto"/>
            <w:left w:val="none" w:sz="0" w:space="0" w:color="auto"/>
            <w:bottom w:val="none" w:sz="0" w:space="0" w:color="auto"/>
            <w:right w:val="none" w:sz="0" w:space="0" w:color="auto"/>
          </w:divBdr>
          <w:divsChild>
            <w:div w:id="875122873">
              <w:marLeft w:val="0"/>
              <w:marRight w:val="0"/>
              <w:marTop w:val="0"/>
              <w:marBottom w:val="0"/>
              <w:divBdr>
                <w:top w:val="none" w:sz="0" w:space="0" w:color="auto"/>
                <w:left w:val="none" w:sz="0" w:space="0" w:color="auto"/>
                <w:bottom w:val="none" w:sz="0" w:space="0" w:color="auto"/>
                <w:right w:val="none" w:sz="0" w:space="0" w:color="auto"/>
              </w:divBdr>
              <w:divsChild>
                <w:div w:id="1483038554">
                  <w:marLeft w:val="0"/>
                  <w:marRight w:val="0"/>
                  <w:marTop w:val="0"/>
                  <w:marBottom w:val="0"/>
                  <w:divBdr>
                    <w:top w:val="none" w:sz="0" w:space="0" w:color="auto"/>
                    <w:left w:val="none" w:sz="0" w:space="0" w:color="auto"/>
                    <w:bottom w:val="none" w:sz="0" w:space="0" w:color="auto"/>
                    <w:right w:val="none" w:sz="0" w:space="0" w:color="auto"/>
                  </w:divBdr>
                  <w:divsChild>
                    <w:div w:id="2141679106">
                      <w:marLeft w:val="0"/>
                      <w:marRight w:val="0"/>
                      <w:marTop w:val="0"/>
                      <w:marBottom w:val="0"/>
                      <w:divBdr>
                        <w:top w:val="none" w:sz="0" w:space="0" w:color="auto"/>
                        <w:left w:val="none" w:sz="0" w:space="0" w:color="auto"/>
                        <w:bottom w:val="none" w:sz="0" w:space="0" w:color="auto"/>
                        <w:right w:val="none" w:sz="0" w:space="0" w:color="auto"/>
                      </w:divBdr>
                      <w:divsChild>
                        <w:div w:id="578177136">
                          <w:marLeft w:val="0"/>
                          <w:marRight w:val="0"/>
                          <w:marTop w:val="0"/>
                          <w:marBottom w:val="0"/>
                          <w:divBdr>
                            <w:top w:val="none" w:sz="0" w:space="0" w:color="auto"/>
                            <w:left w:val="none" w:sz="0" w:space="0" w:color="auto"/>
                            <w:bottom w:val="none" w:sz="0" w:space="0" w:color="auto"/>
                            <w:right w:val="none" w:sz="0" w:space="0" w:color="auto"/>
                          </w:divBdr>
                          <w:divsChild>
                            <w:div w:id="382872663">
                              <w:marLeft w:val="0"/>
                              <w:marRight w:val="0"/>
                              <w:marTop w:val="0"/>
                              <w:marBottom w:val="0"/>
                              <w:divBdr>
                                <w:top w:val="none" w:sz="0" w:space="0" w:color="auto"/>
                                <w:left w:val="none" w:sz="0" w:space="0" w:color="auto"/>
                                <w:bottom w:val="none" w:sz="0" w:space="0" w:color="auto"/>
                                <w:right w:val="none" w:sz="0" w:space="0" w:color="auto"/>
                              </w:divBdr>
                              <w:divsChild>
                                <w:div w:id="998342105">
                                  <w:marLeft w:val="0"/>
                                  <w:marRight w:val="0"/>
                                  <w:marTop w:val="0"/>
                                  <w:marBottom w:val="0"/>
                                  <w:divBdr>
                                    <w:top w:val="none" w:sz="0" w:space="0" w:color="auto"/>
                                    <w:left w:val="none" w:sz="0" w:space="0" w:color="auto"/>
                                    <w:bottom w:val="none" w:sz="0" w:space="0" w:color="auto"/>
                                    <w:right w:val="none" w:sz="0" w:space="0" w:color="auto"/>
                                  </w:divBdr>
                                  <w:divsChild>
                                    <w:div w:id="763571275">
                                      <w:marLeft w:val="0"/>
                                      <w:marRight w:val="0"/>
                                      <w:marTop w:val="0"/>
                                      <w:marBottom w:val="0"/>
                                      <w:divBdr>
                                        <w:top w:val="none" w:sz="0" w:space="0" w:color="auto"/>
                                        <w:left w:val="none" w:sz="0" w:space="0" w:color="auto"/>
                                        <w:bottom w:val="none" w:sz="0" w:space="0" w:color="auto"/>
                                        <w:right w:val="none" w:sz="0" w:space="0" w:color="auto"/>
                                      </w:divBdr>
                                      <w:divsChild>
                                        <w:div w:id="1806043131">
                                          <w:marLeft w:val="0"/>
                                          <w:marRight w:val="0"/>
                                          <w:marTop w:val="0"/>
                                          <w:marBottom w:val="0"/>
                                          <w:divBdr>
                                            <w:top w:val="none" w:sz="0" w:space="0" w:color="auto"/>
                                            <w:left w:val="none" w:sz="0" w:space="0" w:color="auto"/>
                                            <w:bottom w:val="none" w:sz="0" w:space="0" w:color="auto"/>
                                            <w:right w:val="none" w:sz="0" w:space="0" w:color="auto"/>
                                          </w:divBdr>
                                          <w:divsChild>
                                            <w:div w:id="731972407">
                                              <w:marLeft w:val="0"/>
                                              <w:marRight w:val="0"/>
                                              <w:marTop w:val="0"/>
                                              <w:marBottom w:val="0"/>
                                              <w:divBdr>
                                                <w:top w:val="none" w:sz="0" w:space="0" w:color="auto"/>
                                                <w:left w:val="none" w:sz="0" w:space="0" w:color="auto"/>
                                                <w:bottom w:val="none" w:sz="0" w:space="0" w:color="auto"/>
                                                <w:right w:val="none" w:sz="0" w:space="0" w:color="auto"/>
                                              </w:divBdr>
                                              <w:divsChild>
                                                <w:div w:id="909072888">
                                                  <w:marLeft w:val="0"/>
                                                  <w:marRight w:val="0"/>
                                                  <w:marTop w:val="0"/>
                                                  <w:marBottom w:val="0"/>
                                                  <w:divBdr>
                                                    <w:top w:val="none" w:sz="0" w:space="0" w:color="auto"/>
                                                    <w:left w:val="none" w:sz="0" w:space="0" w:color="auto"/>
                                                    <w:bottom w:val="none" w:sz="0" w:space="0" w:color="auto"/>
                                                    <w:right w:val="none" w:sz="0" w:space="0" w:color="auto"/>
                                                  </w:divBdr>
                                                </w:div>
                                              </w:divsChild>
                                            </w:div>
                                            <w:div w:id="2021733409">
                                              <w:marLeft w:val="0"/>
                                              <w:marRight w:val="0"/>
                                              <w:marTop w:val="0"/>
                                              <w:marBottom w:val="0"/>
                                              <w:divBdr>
                                                <w:top w:val="none" w:sz="0" w:space="0" w:color="auto"/>
                                                <w:left w:val="none" w:sz="0" w:space="0" w:color="auto"/>
                                                <w:bottom w:val="none" w:sz="0" w:space="0" w:color="auto"/>
                                                <w:right w:val="none" w:sz="0" w:space="0" w:color="auto"/>
                                              </w:divBdr>
                                              <w:divsChild>
                                                <w:div w:id="1599021852">
                                                  <w:marLeft w:val="0"/>
                                                  <w:marRight w:val="0"/>
                                                  <w:marTop w:val="0"/>
                                                  <w:marBottom w:val="0"/>
                                                  <w:divBdr>
                                                    <w:top w:val="none" w:sz="0" w:space="0" w:color="auto"/>
                                                    <w:left w:val="none" w:sz="0" w:space="0" w:color="auto"/>
                                                    <w:bottom w:val="none" w:sz="0" w:space="0" w:color="auto"/>
                                                    <w:right w:val="none" w:sz="0" w:space="0" w:color="auto"/>
                                                  </w:divBdr>
                                                  <w:divsChild>
                                                    <w:div w:id="21265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2344</Words>
  <Characters>12896</Characters>
  <Application>Microsoft Office Word</Application>
  <DocSecurity>0</DocSecurity>
  <Lines>107</Lines>
  <Paragraphs>30</Paragraphs>
  <ScaleCrop>false</ScaleCrop>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1</cp:revision>
  <dcterms:created xsi:type="dcterms:W3CDTF">2023-11-29T15:48:00Z</dcterms:created>
  <dcterms:modified xsi:type="dcterms:W3CDTF">2023-11-29T15:54:00Z</dcterms:modified>
</cp:coreProperties>
</file>